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AE1" w:rsidRPr="00615AE1" w:rsidRDefault="00615AE1" w:rsidP="00615AE1">
      <w:pPr>
        <w:spacing w:after="0" w:line="240" w:lineRule="auto"/>
        <w:jc w:val="center"/>
        <w:rPr>
          <w:rFonts w:ascii="Times New Roman" w:eastAsia="Times New Roman" w:hAnsi="Times New Roman" w:cs="Times New Roman"/>
          <w:sz w:val="24"/>
          <w:szCs w:val="24"/>
          <w:lang w:eastAsia="ru-RU"/>
        </w:rPr>
      </w:pPr>
      <w:r w:rsidRPr="00615AE1">
        <w:rPr>
          <w:rFonts w:ascii="Times New Roman" w:eastAsia="Times New Roman" w:hAnsi="Times New Roman" w:cs="Times New Roman"/>
          <w:sz w:val="24"/>
          <w:szCs w:val="24"/>
          <w:lang w:eastAsia="ru-RU"/>
        </w:rPr>
        <w:t>РОССИЙСКАЯ ФЕДЕРАЦИЯ</w:t>
      </w:r>
    </w:p>
    <w:p w:rsidR="00615AE1" w:rsidRPr="00615AE1" w:rsidRDefault="00615AE1" w:rsidP="00615AE1">
      <w:pPr>
        <w:spacing w:after="0" w:line="240" w:lineRule="auto"/>
        <w:jc w:val="center"/>
        <w:rPr>
          <w:rFonts w:ascii="Times New Roman" w:eastAsia="Times New Roman" w:hAnsi="Times New Roman" w:cs="Times New Roman"/>
          <w:sz w:val="24"/>
          <w:szCs w:val="24"/>
          <w:lang w:eastAsia="ru-RU"/>
        </w:rPr>
      </w:pPr>
      <w:r w:rsidRPr="00615AE1">
        <w:rPr>
          <w:rFonts w:ascii="Times New Roman" w:eastAsia="Times New Roman" w:hAnsi="Times New Roman" w:cs="Times New Roman"/>
          <w:sz w:val="24"/>
          <w:szCs w:val="24"/>
          <w:lang w:eastAsia="ru-RU"/>
        </w:rPr>
        <w:t>ИРКУТСКАЯ ОБЛАСТЬ</w:t>
      </w:r>
    </w:p>
    <w:p w:rsidR="00615AE1" w:rsidRPr="00615AE1" w:rsidRDefault="00615AE1" w:rsidP="00615AE1">
      <w:pPr>
        <w:spacing w:after="0" w:line="240" w:lineRule="auto"/>
        <w:jc w:val="center"/>
        <w:rPr>
          <w:rFonts w:ascii="Times New Roman" w:eastAsia="Times New Roman" w:hAnsi="Times New Roman" w:cs="Times New Roman"/>
          <w:sz w:val="24"/>
          <w:szCs w:val="24"/>
          <w:lang w:eastAsia="ru-RU"/>
        </w:rPr>
      </w:pPr>
      <w:r w:rsidRPr="00615AE1">
        <w:rPr>
          <w:rFonts w:ascii="Times New Roman" w:eastAsia="Times New Roman" w:hAnsi="Times New Roman" w:cs="Times New Roman"/>
          <w:sz w:val="24"/>
          <w:szCs w:val="24"/>
          <w:lang w:eastAsia="ru-RU"/>
        </w:rPr>
        <w:t>УСТЬ-УДИНСКИЙ РАЙОН</w:t>
      </w:r>
    </w:p>
    <w:p w:rsidR="00615AE1" w:rsidRPr="00615AE1" w:rsidRDefault="00615AE1" w:rsidP="00615AE1">
      <w:pPr>
        <w:spacing w:after="0" w:line="240" w:lineRule="auto"/>
        <w:jc w:val="center"/>
        <w:rPr>
          <w:rFonts w:ascii="Times New Roman" w:eastAsia="Times New Roman" w:hAnsi="Times New Roman" w:cs="Times New Roman"/>
          <w:sz w:val="24"/>
          <w:szCs w:val="24"/>
          <w:lang w:eastAsia="ru-RU"/>
        </w:rPr>
      </w:pPr>
      <w:r w:rsidRPr="00615AE1">
        <w:rPr>
          <w:rFonts w:ascii="Times New Roman" w:eastAsia="Times New Roman" w:hAnsi="Times New Roman" w:cs="Times New Roman"/>
          <w:sz w:val="24"/>
          <w:szCs w:val="24"/>
          <w:lang w:eastAsia="ru-RU"/>
        </w:rPr>
        <w:t>ИГЖЕЙСКОЕ МУНИЦИПАЛЬНОЕ ОБРАЗОВАНИЕ</w:t>
      </w:r>
    </w:p>
    <w:p w:rsidR="00615AE1" w:rsidRPr="00615AE1" w:rsidRDefault="00615AE1" w:rsidP="00615AE1">
      <w:pPr>
        <w:spacing w:after="0" w:line="240" w:lineRule="auto"/>
        <w:jc w:val="center"/>
        <w:rPr>
          <w:rFonts w:ascii="Times New Roman" w:eastAsia="Times New Roman" w:hAnsi="Times New Roman" w:cs="Times New Roman"/>
          <w:sz w:val="24"/>
          <w:szCs w:val="24"/>
          <w:lang w:eastAsia="ru-RU"/>
        </w:rPr>
      </w:pPr>
      <w:r w:rsidRPr="00615AE1">
        <w:rPr>
          <w:rFonts w:ascii="Times New Roman" w:eastAsia="Times New Roman" w:hAnsi="Times New Roman" w:cs="Times New Roman"/>
          <w:sz w:val="24"/>
          <w:szCs w:val="24"/>
          <w:lang w:eastAsia="ru-RU"/>
        </w:rPr>
        <w:t>АДМИНИСТРАЦИЯ</w:t>
      </w:r>
    </w:p>
    <w:p w:rsidR="00615AE1" w:rsidRPr="00615AE1" w:rsidRDefault="00615AE1" w:rsidP="00615AE1">
      <w:pPr>
        <w:spacing w:after="0" w:line="240" w:lineRule="auto"/>
        <w:jc w:val="center"/>
        <w:rPr>
          <w:rFonts w:ascii="Times New Roman" w:eastAsia="Times New Roman" w:hAnsi="Times New Roman" w:cs="Times New Roman"/>
          <w:sz w:val="24"/>
          <w:szCs w:val="24"/>
          <w:lang w:eastAsia="ru-RU"/>
        </w:rPr>
      </w:pPr>
      <w:r w:rsidRPr="00615AE1">
        <w:rPr>
          <w:rFonts w:ascii="Times New Roman" w:eastAsia="Times New Roman" w:hAnsi="Times New Roman" w:cs="Times New Roman"/>
          <w:sz w:val="24"/>
          <w:szCs w:val="24"/>
          <w:lang w:eastAsia="ru-RU"/>
        </w:rPr>
        <w:t>ПОСТАНОВЛЕНИЕ</w:t>
      </w:r>
    </w:p>
    <w:p w:rsidR="00615AE1" w:rsidRPr="00615AE1" w:rsidRDefault="00615AE1" w:rsidP="00615AE1">
      <w:pPr>
        <w:spacing w:after="0" w:line="240" w:lineRule="auto"/>
        <w:rPr>
          <w:rFonts w:ascii="Times New Roman" w:eastAsia="Times New Roman" w:hAnsi="Times New Roman" w:cs="Times New Roman"/>
          <w:sz w:val="24"/>
          <w:szCs w:val="24"/>
          <w:lang w:eastAsia="ru-RU"/>
        </w:rPr>
      </w:pPr>
    </w:p>
    <w:p w:rsidR="00615AE1" w:rsidRPr="00615AE1" w:rsidRDefault="00BA21E6" w:rsidP="00615AE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«29» сентября</w:t>
      </w:r>
      <w:r w:rsidR="00615AE1" w:rsidRPr="00615AE1">
        <w:rPr>
          <w:rFonts w:ascii="Times New Roman" w:eastAsia="Times New Roman" w:hAnsi="Times New Roman" w:cs="Times New Roman"/>
          <w:sz w:val="24"/>
          <w:szCs w:val="24"/>
          <w:lang w:eastAsia="ru-RU"/>
        </w:rPr>
        <w:t xml:space="preserve"> 2020 года                                                                                    </w:t>
      </w:r>
      <w:r w:rsidR="00615AE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39</w:t>
      </w:r>
    </w:p>
    <w:p w:rsidR="00615AE1" w:rsidRPr="00615AE1" w:rsidRDefault="00615AE1" w:rsidP="00615AE1">
      <w:pPr>
        <w:spacing w:after="0" w:line="240" w:lineRule="auto"/>
        <w:ind w:firstLine="709"/>
        <w:jc w:val="center"/>
        <w:textAlignment w:val="baseline"/>
        <w:outlineLvl w:val="0"/>
        <w:rPr>
          <w:rFonts w:ascii="Times New Roman" w:eastAsia="Times New Roman" w:hAnsi="Times New Roman" w:cs="Times New Roman"/>
          <w:b/>
          <w:bCs/>
          <w:kern w:val="36"/>
          <w:sz w:val="24"/>
          <w:szCs w:val="24"/>
          <w:lang w:eastAsia="ru-RU"/>
        </w:rPr>
      </w:pPr>
    </w:p>
    <w:p w:rsidR="00615AE1" w:rsidRDefault="00615AE1" w:rsidP="00615AE1">
      <w:pPr>
        <w:spacing w:after="0" w:line="240" w:lineRule="auto"/>
        <w:ind w:firstLine="709"/>
        <w:jc w:val="center"/>
        <w:textAlignment w:val="baseline"/>
        <w:outlineLvl w:val="0"/>
        <w:rPr>
          <w:rFonts w:ascii="Times New Roman" w:eastAsia="Times New Roman" w:hAnsi="Times New Roman" w:cs="Times New Roman"/>
          <w:b/>
          <w:bCs/>
          <w:kern w:val="36"/>
          <w:sz w:val="24"/>
          <w:szCs w:val="24"/>
          <w:lang w:eastAsia="ru-RU"/>
        </w:rPr>
      </w:pPr>
      <w:bookmarkStart w:id="0" w:name="_GoBack"/>
      <w:r w:rsidRPr="0002411E">
        <w:rPr>
          <w:rFonts w:ascii="Times New Roman" w:eastAsia="Times New Roman" w:hAnsi="Times New Roman" w:cs="Times New Roman"/>
          <w:b/>
          <w:bCs/>
          <w:kern w:val="36"/>
          <w:sz w:val="24"/>
          <w:szCs w:val="24"/>
          <w:lang w:eastAsia="ru-RU"/>
        </w:rPr>
        <w:t>ОБ УТВЕРЖДЕНИИ ГЕНЕРАЛЬНОЙ СХЕМЫ ОЧИСТКИ ТЕРРИТОРИИ ИГЖЕЙСКОГО МУНИЦИПАЛЬНОГО ОБРАЗОВАНИЯ УСТЬ-УДИНСК</w:t>
      </w:r>
      <w:r w:rsidR="0002411E">
        <w:rPr>
          <w:rFonts w:ascii="Times New Roman" w:eastAsia="Times New Roman" w:hAnsi="Times New Roman" w:cs="Times New Roman"/>
          <w:b/>
          <w:bCs/>
          <w:kern w:val="36"/>
          <w:sz w:val="24"/>
          <w:szCs w:val="24"/>
          <w:lang w:eastAsia="ru-RU"/>
        </w:rPr>
        <w:t xml:space="preserve">ОГО РАЙОНА ИРКУТСКОЙ ОБЛАСТИ </w:t>
      </w:r>
    </w:p>
    <w:p w:rsidR="00BA21E6" w:rsidRPr="0002411E" w:rsidRDefault="00BA21E6" w:rsidP="00615AE1">
      <w:pPr>
        <w:spacing w:after="0" w:line="240" w:lineRule="auto"/>
        <w:ind w:firstLine="709"/>
        <w:jc w:val="center"/>
        <w:textAlignment w:val="baseline"/>
        <w:outlineLvl w:val="0"/>
        <w:rPr>
          <w:rFonts w:ascii="Times New Roman" w:eastAsia="Times New Roman" w:hAnsi="Times New Roman" w:cs="Times New Roman"/>
          <w:b/>
          <w:bCs/>
          <w:kern w:val="36"/>
          <w:sz w:val="24"/>
          <w:szCs w:val="24"/>
          <w:u w:val="single"/>
          <w:lang w:eastAsia="ru-RU"/>
        </w:rPr>
      </w:pPr>
      <w:r>
        <w:rPr>
          <w:rFonts w:ascii="Times New Roman" w:eastAsia="Times New Roman" w:hAnsi="Times New Roman" w:cs="Times New Roman"/>
          <w:b/>
          <w:bCs/>
          <w:kern w:val="36"/>
          <w:sz w:val="24"/>
          <w:szCs w:val="24"/>
          <w:lang w:eastAsia="ru-RU"/>
        </w:rPr>
        <w:t>НА 2020-2025 ГОДЫ</w:t>
      </w:r>
    </w:p>
    <w:bookmarkEnd w:id="0"/>
    <w:p w:rsidR="00615AE1" w:rsidRPr="0002411E" w:rsidRDefault="00615AE1" w:rsidP="00615AE1">
      <w:pPr>
        <w:spacing w:after="0" w:line="240" w:lineRule="auto"/>
        <w:ind w:firstLine="709"/>
        <w:jc w:val="center"/>
        <w:textAlignment w:val="baseline"/>
        <w:outlineLvl w:val="0"/>
        <w:rPr>
          <w:rFonts w:ascii="Arial" w:eastAsia="Times New Roman" w:hAnsi="Arial" w:cs="Arial"/>
          <w:b/>
          <w:bCs/>
          <w:kern w:val="36"/>
          <w:sz w:val="24"/>
          <w:szCs w:val="24"/>
          <w:lang w:eastAsia="ru-RU"/>
        </w:rPr>
      </w:pPr>
    </w:p>
    <w:p w:rsidR="00615AE1" w:rsidRPr="00380303" w:rsidRDefault="00615AE1" w:rsidP="00380303">
      <w:pPr>
        <w:spacing w:after="0" w:line="240" w:lineRule="auto"/>
        <w:ind w:firstLine="709"/>
        <w:jc w:val="both"/>
        <w:textAlignment w:val="baseline"/>
        <w:outlineLvl w:val="0"/>
        <w:rPr>
          <w:rFonts w:ascii="Times New Roman" w:eastAsia="Times New Roman" w:hAnsi="Times New Roman" w:cs="Times New Roman"/>
          <w:sz w:val="24"/>
          <w:szCs w:val="24"/>
          <w:lang w:eastAsia="ru-RU"/>
        </w:rPr>
      </w:pPr>
      <w:r w:rsidRPr="0002411E">
        <w:rPr>
          <w:rFonts w:ascii="Times New Roman" w:eastAsia="Times New Roman" w:hAnsi="Times New Roman" w:cs="Times New Roman"/>
          <w:sz w:val="24"/>
          <w:szCs w:val="24"/>
          <w:lang w:eastAsia="ru-RU"/>
        </w:rPr>
        <w:t>В соответствии со статьей 15 Федерального закона от 06.10.2003г. №131-ФЗ «Об общих принципах организации местного самоуправления в Российской Федерации», постановлением Госстроя России от 21.08.2003 №152 «Об утверждении Методических рекомендаций о порядке разработки генеральных схем очистки территорий населенных</w:t>
      </w:r>
      <w:r w:rsidR="00380303">
        <w:rPr>
          <w:rFonts w:ascii="Times New Roman" w:eastAsia="Times New Roman" w:hAnsi="Times New Roman" w:cs="Times New Roman"/>
          <w:sz w:val="24"/>
          <w:szCs w:val="24"/>
          <w:lang w:eastAsia="ru-RU"/>
        </w:rPr>
        <w:t xml:space="preserve"> пунктов Российской Федерации», </w:t>
      </w:r>
      <w:r w:rsidRPr="0002411E">
        <w:rPr>
          <w:rFonts w:ascii="Times New Roman" w:eastAsia="Times New Roman" w:hAnsi="Times New Roman" w:cs="Times New Roman"/>
          <w:sz w:val="24"/>
          <w:szCs w:val="24"/>
          <w:lang w:eastAsia="ru-RU"/>
        </w:rPr>
        <w:t xml:space="preserve">руководствуясь статьей 6 Устава </w:t>
      </w:r>
      <w:proofErr w:type="spellStart"/>
      <w:r w:rsidR="00380303">
        <w:rPr>
          <w:rFonts w:ascii="Times New Roman" w:eastAsia="Times New Roman" w:hAnsi="Times New Roman" w:cs="Times New Roman"/>
          <w:sz w:val="24"/>
          <w:szCs w:val="24"/>
          <w:lang w:eastAsia="ru-RU"/>
        </w:rPr>
        <w:t>Игжейского</w:t>
      </w:r>
      <w:proofErr w:type="spellEnd"/>
      <w:r w:rsidR="00380303">
        <w:rPr>
          <w:rFonts w:ascii="Times New Roman" w:eastAsia="Times New Roman" w:hAnsi="Times New Roman" w:cs="Times New Roman"/>
          <w:sz w:val="24"/>
          <w:szCs w:val="24"/>
          <w:lang w:eastAsia="ru-RU"/>
        </w:rPr>
        <w:t xml:space="preserve"> муниципального образования, администрация</w:t>
      </w:r>
    </w:p>
    <w:p w:rsidR="00615AE1" w:rsidRPr="0002411E" w:rsidRDefault="00615AE1" w:rsidP="00615AE1">
      <w:pPr>
        <w:spacing w:after="0" w:line="240" w:lineRule="auto"/>
        <w:ind w:firstLine="709"/>
        <w:jc w:val="center"/>
        <w:textAlignment w:val="baseline"/>
        <w:outlineLvl w:val="0"/>
        <w:rPr>
          <w:rFonts w:ascii="Times New Roman" w:eastAsia="Times New Roman" w:hAnsi="Times New Roman" w:cs="Times New Roman"/>
          <w:b/>
          <w:bCs/>
          <w:kern w:val="36"/>
          <w:sz w:val="24"/>
          <w:szCs w:val="24"/>
          <w:lang w:eastAsia="ru-RU"/>
        </w:rPr>
      </w:pPr>
    </w:p>
    <w:p w:rsidR="00615AE1" w:rsidRPr="0002411E" w:rsidRDefault="00380303" w:rsidP="00615AE1">
      <w:pPr>
        <w:spacing w:after="0" w:line="240" w:lineRule="auto"/>
        <w:ind w:firstLine="709"/>
        <w:jc w:val="center"/>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ПОСТАНОВЛЯЕТ</w:t>
      </w:r>
      <w:r w:rsidR="00615AE1" w:rsidRPr="0002411E">
        <w:rPr>
          <w:rFonts w:ascii="Times New Roman" w:eastAsia="Times New Roman" w:hAnsi="Times New Roman" w:cs="Times New Roman"/>
          <w:b/>
          <w:sz w:val="24"/>
          <w:szCs w:val="24"/>
          <w:lang w:eastAsia="ru-RU"/>
        </w:rPr>
        <w:t>:</w:t>
      </w:r>
    </w:p>
    <w:p w:rsidR="00615AE1" w:rsidRPr="0002411E" w:rsidRDefault="00615AE1" w:rsidP="00615AE1">
      <w:pPr>
        <w:spacing w:after="0" w:line="240" w:lineRule="auto"/>
        <w:ind w:firstLine="709"/>
        <w:jc w:val="center"/>
        <w:textAlignment w:val="baseline"/>
        <w:rPr>
          <w:rFonts w:ascii="Times New Roman" w:eastAsia="Times New Roman" w:hAnsi="Times New Roman" w:cs="Times New Roman"/>
          <w:b/>
          <w:sz w:val="24"/>
          <w:szCs w:val="24"/>
          <w:lang w:eastAsia="ru-RU"/>
        </w:rPr>
      </w:pPr>
    </w:p>
    <w:p w:rsidR="00615AE1" w:rsidRPr="0002411E" w:rsidRDefault="00615AE1" w:rsidP="0002411E">
      <w:pPr>
        <w:spacing w:after="0" w:line="240" w:lineRule="auto"/>
        <w:ind w:firstLine="709"/>
        <w:jc w:val="both"/>
        <w:textAlignment w:val="baseline"/>
        <w:rPr>
          <w:rFonts w:ascii="Times New Roman" w:eastAsia="Times New Roman" w:hAnsi="Times New Roman" w:cs="Times New Roman"/>
          <w:sz w:val="24"/>
          <w:szCs w:val="24"/>
          <w:lang w:eastAsia="ru-RU"/>
        </w:rPr>
      </w:pPr>
      <w:r w:rsidRPr="0002411E">
        <w:rPr>
          <w:rFonts w:ascii="Times New Roman" w:eastAsia="Times New Roman" w:hAnsi="Times New Roman" w:cs="Times New Roman"/>
          <w:sz w:val="24"/>
          <w:szCs w:val="24"/>
          <w:lang w:eastAsia="ru-RU"/>
        </w:rPr>
        <w:t>1.</w:t>
      </w:r>
      <w:r w:rsidR="0002411E">
        <w:rPr>
          <w:rFonts w:ascii="Times New Roman" w:eastAsia="Times New Roman" w:hAnsi="Times New Roman" w:cs="Times New Roman"/>
          <w:sz w:val="24"/>
          <w:szCs w:val="24"/>
          <w:lang w:eastAsia="ru-RU"/>
        </w:rPr>
        <w:t xml:space="preserve"> </w:t>
      </w:r>
      <w:r w:rsidR="00B162C4">
        <w:rPr>
          <w:rFonts w:ascii="Times New Roman" w:eastAsia="Times New Roman" w:hAnsi="Times New Roman" w:cs="Times New Roman"/>
          <w:sz w:val="24"/>
          <w:szCs w:val="24"/>
          <w:lang w:eastAsia="ru-RU"/>
        </w:rPr>
        <w:t>Утвердить Г</w:t>
      </w:r>
      <w:r w:rsidRPr="0002411E">
        <w:rPr>
          <w:rFonts w:ascii="Times New Roman" w:eastAsia="Times New Roman" w:hAnsi="Times New Roman" w:cs="Times New Roman"/>
          <w:sz w:val="24"/>
          <w:szCs w:val="24"/>
          <w:lang w:eastAsia="ru-RU"/>
        </w:rPr>
        <w:t xml:space="preserve">енеральную схему очистки территории </w:t>
      </w:r>
      <w:proofErr w:type="spellStart"/>
      <w:r w:rsidR="0002411E">
        <w:rPr>
          <w:rFonts w:ascii="Times New Roman" w:eastAsia="Times New Roman" w:hAnsi="Times New Roman" w:cs="Times New Roman"/>
          <w:sz w:val="24"/>
          <w:szCs w:val="24"/>
          <w:lang w:eastAsia="ru-RU"/>
        </w:rPr>
        <w:t>Игжейского</w:t>
      </w:r>
      <w:proofErr w:type="spellEnd"/>
      <w:r w:rsidR="0002411E">
        <w:rPr>
          <w:rFonts w:ascii="Times New Roman" w:eastAsia="Times New Roman" w:hAnsi="Times New Roman" w:cs="Times New Roman"/>
          <w:sz w:val="24"/>
          <w:szCs w:val="24"/>
          <w:lang w:eastAsia="ru-RU"/>
        </w:rPr>
        <w:t xml:space="preserve"> муниципального образования </w:t>
      </w:r>
      <w:proofErr w:type="spellStart"/>
      <w:r w:rsidR="0002411E">
        <w:rPr>
          <w:rFonts w:ascii="Times New Roman" w:eastAsia="Times New Roman" w:hAnsi="Times New Roman" w:cs="Times New Roman"/>
          <w:sz w:val="24"/>
          <w:szCs w:val="24"/>
          <w:lang w:eastAsia="ru-RU"/>
        </w:rPr>
        <w:t>Усть-Уди</w:t>
      </w:r>
      <w:r w:rsidR="00085E45">
        <w:rPr>
          <w:rFonts w:ascii="Times New Roman" w:eastAsia="Times New Roman" w:hAnsi="Times New Roman" w:cs="Times New Roman"/>
          <w:sz w:val="24"/>
          <w:szCs w:val="24"/>
          <w:lang w:eastAsia="ru-RU"/>
        </w:rPr>
        <w:t>нского</w:t>
      </w:r>
      <w:proofErr w:type="spellEnd"/>
      <w:r w:rsidR="00085E45">
        <w:rPr>
          <w:rFonts w:ascii="Times New Roman" w:eastAsia="Times New Roman" w:hAnsi="Times New Roman" w:cs="Times New Roman"/>
          <w:sz w:val="24"/>
          <w:szCs w:val="24"/>
          <w:lang w:eastAsia="ru-RU"/>
        </w:rPr>
        <w:t xml:space="preserve"> района Иркутской области</w:t>
      </w:r>
      <w:r w:rsidR="00E22846">
        <w:rPr>
          <w:rFonts w:ascii="Times New Roman" w:eastAsia="Times New Roman" w:hAnsi="Times New Roman" w:cs="Times New Roman"/>
          <w:sz w:val="24"/>
          <w:szCs w:val="24"/>
          <w:lang w:eastAsia="ru-RU"/>
        </w:rPr>
        <w:t xml:space="preserve"> </w:t>
      </w:r>
      <w:r w:rsidR="00BA21E6">
        <w:rPr>
          <w:rFonts w:ascii="Times New Roman" w:eastAsia="Times New Roman" w:hAnsi="Times New Roman" w:cs="Times New Roman"/>
          <w:sz w:val="24"/>
          <w:szCs w:val="24"/>
          <w:lang w:eastAsia="ru-RU"/>
        </w:rPr>
        <w:t>на 2020-2025 годы</w:t>
      </w:r>
      <w:r w:rsidR="0002411E">
        <w:rPr>
          <w:rFonts w:ascii="Times New Roman" w:eastAsia="Times New Roman" w:hAnsi="Times New Roman" w:cs="Times New Roman"/>
          <w:sz w:val="24"/>
          <w:szCs w:val="24"/>
          <w:lang w:eastAsia="ru-RU"/>
        </w:rPr>
        <w:t>(Прилагается)</w:t>
      </w:r>
      <w:r w:rsidRPr="0002411E">
        <w:rPr>
          <w:rFonts w:ascii="Times New Roman" w:eastAsia="Times New Roman" w:hAnsi="Times New Roman" w:cs="Times New Roman"/>
          <w:sz w:val="24"/>
          <w:szCs w:val="24"/>
          <w:lang w:eastAsia="ru-RU"/>
        </w:rPr>
        <w:t>.</w:t>
      </w:r>
    </w:p>
    <w:p w:rsidR="0002411E" w:rsidRDefault="0002411E" w:rsidP="0002411E">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02411E">
        <w:rPr>
          <w:rFonts w:ascii="Times New Roman" w:eastAsia="Times New Roman" w:hAnsi="Times New Roman" w:cs="Times New Roman"/>
          <w:sz w:val="24"/>
          <w:szCs w:val="24"/>
          <w:lang w:eastAsia="ru-RU"/>
        </w:rPr>
        <w:t>.</w:t>
      </w:r>
      <w:r w:rsidR="00085E45">
        <w:rPr>
          <w:rFonts w:ascii="Times New Roman" w:eastAsia="Times New Roman" w:hAnsi="Times New Roman" w:cs="Times New Roman"/>
          <w:sz w:val="24"/>
          <w:szCs w:val="24"/>
          <w:lang w:eastAsia="ru-RU"/>
        </w:rPr>
        <w:t xml:space="preserve"> Признать утратившим силу</w:t>
      </w:r>
      <w:r w:rsidR="00EC5505">
        <w:rPr>
          <w:rFonts w:ascii="Times New Roman" w:eastAsia="Times New Roman" w:hAnsi="Times New Roman" w:cs="Times New Roman"/>
          <w:sz w:val="24"/>
          <w:szCs w:val="24"/>
          <w:lang w:eastAsia="ru-RU"/>
        </w:rPr>
        <w:t xml:space="preserve"> постановление администрации </w:t>
      </w:r>
      <w:proofErr w:type="spellStart"/>
      <w:r w:rsidR="00EC5505">
        <w:rPr>
          <w:rFonts w:ascii="Times New Roman" w:eastAsia="Times New Roman" w:hAnsi="Times New Roman" w:cs="Times New Roman"/>
          <w:sz w:val="24"/>
          <w:szCs w:val="24"/>
          <w:lang w:eastAsia="ru-RU"/>
        </w:rPr>
        <w:t>Игжейского</w:t>
      </w:r>
      <w:proofErr w:type="spellEnd"/>
      <w:r w:rsidR="00EC5505">
        <w:rPr>
          <w:rFonts w:ascii="Times New Roman" w:eastAsia="Times New Roman" w:hAnsi="Times New Roman" w:cs="Times New Roman"/>
          <w:sz w:val="24"/>
          <w:szCs w:val="24"/>
          <w:lang w:eastAsia="ru-RU"/>
        </w:rPr>
        <w:t xml:space="preserve"> сельского поселения от 06.06 2018 № 14 «Об утверждении Генеральной схемы очистки </w:t>
      </w:r>
      <w:proofErr w:type="spellStart"/>
      <w:r w:rsidR="00EC5505">
        <w:rPr>
          <w:rFonts w:ascii="Times New Roman" w:eastAsia="Times New Roman" w:hAnsi="Times New Roman" w:cs="Times New Roman"/>
          <w:sz w:val="24"/>
          <w:szCs w:val="24"/>
          <w:lang w:eastAsia="ru-RU"/>
        </w:rPr>
        <w:t>Игжейского</w:t>
      </w:r>
      <w:proofErr w:type="spellEnd"/>
      <w:r w:rsidR="00EC5505">
        <w:rPr>
          <w:rFonts w:ascii="Times New Roman" w:eastAsia="Times New Roman" w:hAnsi="Times New Roman" w:cs="Times New Roman"/>
          <w:sz w:val="24"/>
          <w:szCs w:val="24"/>
          <w:lang w:eastAsia="ru-RU"/>
        </w:rPr>
        <w:t xml:space="preserve"> сельского поселения».</w:t>
      </w:r>
    </w:p>
    <w:p w:rsidR="0002411E" w:rsidRPr="0002411E" w:rsidRDefault="0002411E" w:rsidP="0002411E">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02411E">
        <w:rPr>
          <w:rFonts w:ascii="Times New Roman" w:eastAsia="Times New Roman" w:hAnsi="Times New Roman" w:cs="Times New Roman"/>
          <w:sz w:val="24"/>
          <w:szCs w:val="24"/>
          <w:lang w:eastAsia="ru-RU"/>
        </w:rPr>
        <w:t xml:space="preserve"> Опубликовать настоящее постановление в информационном издании «Вестник </w:t>
      </w:r>
      <w:proofErr w:type="spellStart"/>
      <w:r w:rsidRPr="0002411E">
        <w:rPr>
          <w:rFonts w:ascii="Times New Roman" w:eastAsia="Times New Roman" w:hAnsi="Times New Roman" w:cs="Times New Roman"/>
          <w:sz w:val="24"/>
          <w:szCs w:val="24"/>
          <w:lang w:eastAsia="ru-RU"/>
        </w:rPr>
        <w:t>Игжея</w:t>
      </w:r>
      <w:proofErr w:type="spellEnd"/>
      <w:r w:rsidRPr="0002411E">
        <w:rPr>
          <w:rFonts w:ascii="Times New Roman" w:eastAsia="Times New Roman" w:hAnsi="Times New Roman" w:cs="Times New Roman"/>
          <w:sz w:val="24"/>
          <w:szCs w:val="24"/>
          <w:lang w:eastAsia="ru-RU"/>
        </w:rPr>
        <w:t>» и разместить на официальном сайте «</w:t>
      </w:r>
      <w:proofErr w:type="spellStart"/>
      <w:r w:rsidRPr="0002411E">
        <w:rPr>
          <w:rFonts w:ascii="Times New Roman" w:eastAsia="Times New Roman" w:hAnsi="Times New Roman" w:cs="Times New Roman"/>
          <w:sz w:val="24"/>
          <w:szCs w:val="24"/>
          <w:lang w:eastAsia="ru-RU"/>
        </w:rPr>
        <w:t>Игжей.рф</w:t>
      </w:r>
      <w:proofErr w:type="spellEnd"/>
      <w:r w:rsidRPr="0002411E">
        <w:rPr>
          <w:rFonts w:ascii="Times New Roman" w:eastAsia="Times New Roman" w:hAnsi="Times New Roman" w:cs="Times New Roman"/>
          <w:sz w:val="24"/>
          <w:szCs w:val="24"/>
          <w:lang w:eastAsia="ru-RU"/>
        </w:rPr>
        <w:t>».</w:t>
      </w:r>
    </w:p>
    <w:p w:rsidR="0002411E" w:rsidRPr="0002411E" w:rsidRDefault="0002411E" w:rsidP="0002411E">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02411E">
        <w:rPr>
          <w:rFonts w:ascii="Times New Roman" w:eastAsia="Times New Roman" w:hAnsi="Times New Roman" w:cs="Times New Roman"/>
          <w:sz w:val="24"/>
          <w:szCs w:val="24"/>
          <w:lang w:eastAsia="ru-RU"/>
        </w:rPr>
        <w:t>. Контроль за исполнением настоящего постановления оставляю за собой.</w:t>
      </w:r>
    </w:p>
    <w:p w:rsidR="0002411E" w:rsidRPr="0002411E" w:rsidRDefault="0002411E" w:rsidP="0002411E">
      <w:pPr>
        <w:shd w:val="clear" w:color="auto" w:fill="FFFFFF"/>
        <w:spacing w:after="0" w:line="240" w:lineRule="auto"/>
        <w:ind w:firstLine="709"/>
        <w:jc w:val="right"/>
        <w:rPr>
          <w:rFonts w:ascii="Times New Roman" w:eastAsia="Times New Roman" w:hAnsi="Times New Roman" w:cs="Times New Roman"/>
          <w:sz w:val="24"/>
          <w:szCs w:val="24"/>
          <w:lang w:eastAsia="ru-RU"/>
        </w:rPr>
      </w:pPr>
    </w:p>
    <w:p w:rsidR="0002411E" w:rsidRPr="0002411E" w:rsidRDefault="0002411E" w:rsidP="0002411E">
      <w:pPr>
        <w:shd w:val="clear" w:color="auto" w:fill="FFFFFF"/>
        <w:spacing w:after="0" w:line="240" w:lineRule="auto"/>
        <w:ind w:firstLine="709"/>
        <w:jc w:val="right"/>
        <w:rPr>
          <w:rFonts w:ascii="Times New Roman" w:eastAsia="Times New Roman" w:hAnsi="Times New Roman" w:cs="Times New Roman"/>
          <w:sz w:val="24"/>
          <w:szCs w:val="24"/>
          <w:lang w:eastAsia="ru-RU"/>
        </w:rPr>
      </w:pPr>
    </w:p>
    <w:p w:rsidR="0002411E" w:rsidRPr="0002411E" w:rsidRDefault="0002411E" w:rsidP="0002411E">
      <w:pPr>
        <w:shd w:val="clear" w:color="auto" w:fill="FFFFFF"/>
        <w:spacing w:after="0" w:line="240" w:lineRule="auto"/>
        <w:jc w:val="both"/>
        <w:rPr>
          <w:rFonts w:ascii="Times New Roman" w:eastAsia="Times New Roman" w:hAnsi="Times New Roman" w:cs="Times New Roman"/>
          <w:iCs/>
          <w:sz w:val="24"/>
          <w:szCs w:val="24"/>
          <w:lang w:eastAsia="ru-RU"/>
        </w:rPr>
      </w:pPr>
      <w:r w:rsidRPr="0002411E">
        <w:rPr>
          <w:rFonts w:ascii="Times New Roman" w:eastAsia="Times New Roman" w:hAnsi="Times New Roman" w:cs="Times New Roman"/>
          <w:iCs/>
          <w:sz w:val="24"/>
          <w:szCs w:val="24"/>
          <w:lang w:eastAsia="ru-RU"/>
        </w:rPr>
        <w:t xml:space="preserve">Глава </w:t>
      </w:r>
      <w:proofErr w:type="spellStart"/>
      <w:r w:rsidRPr="0002411E">
        <w:rPr>
          <w:rFonts w:ascii="Times New Roman" w:eastAsia="Times New Roman" w:hAnsi="Times New Roman" w:cs="Times New Roman"/>
          <w:iCs/>
          <w:sz w:val="24"/>
          <w:szCs w:val="24"/>
          <w:lang w:eastAsia="ru-RU"/>
        </w:rPr>
        <w:t>Игжейского</w:t>
      </w:r>
      <w:proofErr w:type="spellEnd"/>
      <w:r w:rsidRPr="0002411E">
        <w:rPr>
          <w:rFonts w:ascii="Times New Roman" w:eastAsia="Times New Roman" w:hAnsi="Times New Roman" w:cs="Times New Roman"/>
          <w:iCs/>
          <w:sz w:val="24"/>
          <w:szCs w:val="24"/>
          <w:lang w:eastAsia="ru-RU"/>
        </w:rPr>
        <w:t xml:space="preserve"> муниципального образования</w:t>
      </w:r>
      <w:r w:rsidRPr="0002411E">
        <w:rPr>
          <w:rFonts w:ascii="Times New Roman" w:eastAsia="Times New Roman" w:hAnsi="Times New Roman" w:cs="Times New Roman"/>
          <w:iCs/>
          <w:sz w:val="24"/>
          <w:szCs w:val="24"/>
          <w:lang w:eastAsia="ru-RU"/>
        </w:rPr>
        <w:tab/>
        <w:t xml:space="preserve">                                  И.М. Черкасова </w:t>
      </w:r>
    </w:p>
    <w:p w:rsidR="006B1376" w:rsidRDefault="006B1376" w:rsidP="00960A30">
      <w:pPr>
        <w:jc w:val="center"/>
        <w:rPr>
          <w:rFonts w:ascii="Times New Roman" w:eastAsia="Times New Roman" w:hAnsi="Times New Roman" w:cs="Times New Roman"/>
          <w:sz w:val="24"/>
          <w:szCs w:val="24"/>
          <w:lang w:eastAsia="ru-RU"/>
        </w:rPr>
      </w:pPr>
    </w:p>
    <w:p w:rsidR="0002411E" w:rsidRPr="0002411E" w:rsidRDefault="0002411E" w:rsidP="00960A30">
      <w:pPr>
        <w:jc w:val="center"/>
        <w:rPr>
          <w:rFonts w:ascii="Times New Roman" w:hAnsi="Times New Roman" w:cs="Times New Roman"/>
          <w:sz w:val="24"/>
          <w:szCs w:val="24"/>
        </w:rPr>
      </w:pPr>
    </w:p>
    <w:p w:rsidR="00960A30" w:rsidRDefault="00960A30" w:rsidP="00960A30">
      <w:pPr>
        <w:jc w:val="center"/>
      </w:pPr>
    </w:p>
    <w:p w:rsidR="00960A30" w:rsidRDefault="00960A30" w:rsidP="00960A30">
      <w:pPr>
        <w:jc w:val="center"/>
      </w:pPr>
    </w:p>
    <w:p w:rsidR="00960A30" w:rsidRDefault="00960A30" w:rsidP="00960A30">
      <w:pPr>
        <w:jc w:val="center"/>
      </w:pPr>
    </w:p>
    <w:p w:rsidR="00960A30" w:rsidRDefault="00960A30" w:rsidP="00960A30">
      <w:pPr>
        <w:jc w:val="center"/>
      </w:pPr>
    </w:p>
    <w:p w:rsidR="00960A30" w:rsidRDefault="00960A30" w:rsidP="00960A30">
      <w:pPr>
        <w:jc w:val="center"/>
      </w:pPr>
    </w:p>
    <w:p w:rsidR="00960A30" w:rsidRDefault="00960A30" w:rsidP="00960A30">
      <w:pPr>
        <w:jc w:val="center"/>
      </w:pPr>
    </w:p>
    <w:p w:rsidR="00960A30" w:rsidRDefault="00960A30" w:rsidP="00960A30">
      <w:pPr>
        <w:jc w:val="center"/>
      </w:pPr>
    </w:p>
    <w:p w:rsidR="00960A30" w:rsidRDefault="00960A30" w:rsidP="00960A30">
      <w:pPr>
        <w:jc w:val="center"/>
      </w:pPr>
    </w:p>
    <w:p w:rsidR="0002411E" w:rsidRDefault="0002411E" w:rsidP="00960A30">
      <w:pPr>
        <w:jc w:val="center"/>
      </w:pPr>
    </w:p>
    <w:p w:rsidR="0002411E" w:rsidRPr="00BA21E6" w:rsidRDefault="00BA21E6" w:rsidP="00BA21E6">
      <w:pPr>
        <w:spacing w:after="0"/>
        <w:jc w:val="right"/>
        <w:rPr>
          <w:rFonts w:ascii="Times New Roman" w:hAnsi="Times New Roman" w:cs="Times New Roman"/>
          <w:sz w:val="24"/>
          <w:szCs w:val="24"/>
        </w:rPr>
      </w:pPr>
      <w:r w:rsidRPr="00BA21E6">
        <w:rPr>
          <w:rFonts w:ascii="Times New Roman" w:hAnsi="Times New Roman" w:cs="Times New Roman"/>
          <w:sz w:val="24"/>
          <w:szCs w:val="24"/>
        </w:rPr>
        <w:t>Приложение</w:t>
      </w:r>
    </w:p>
    <w:p w:rsidR="00BA21E6" w:rsidRPr="00BA21E6" w:rsidRDefault="00BA21E6" w:rsidP="00BA21E6">
      <w:pPr>
        <w:spacing w:after="0"/>
        <w:jc w:val="right"/>
        <w:rPr>
          <w:rFonts w:ascii="Times New Roman" w:hAnsi="Times New Roman" w:cs="Times New Roman"/>
          <w:sz w:val="24"/>
          <w:szCs w:val="24"/>
        </w:rPr>
      </w:pPr>
      <w:r w:rsidRPr="00BA21E6">
        <w:rPr>
          <w:rFonts w:ascii="Times New Roman" w:hAnsi="Times New Roman" w:cs="Times New Roman"/>
          <w:sz w:val="24"/>
          <w:szCs w:val="24"/>
        </w:rPr>
        <w:t>УТВЕРЖДЕНО:</w:t>
      </w:r>
    </w:p>
    <w:p w:rsidR="00BA21E6" w:rsidRDefault="00BA21E6" w:rsidP="00BA21E6">
      <w:pPr>
        <w:spacing w:after="0"/>
        <w:jc w:val="right"/>
        <w:rPr>
          <w:rFonts w:ascii="Times New Roman" w:hAnsi="Times New Roman" w:cs="Times New Roman"/>
          <w:sz w:val="24"/>
          <w:szCs w:val="24"/>
        </w:rPr>
      </w:pPr>
      <w:r w:rsidRPr="00BA21E6">
        <w:rPr>
          <w:rFonts w:ascii="Times New Roman" w:hAnsi="Times New Roman" w:cs="Times New Roman"/>
          <w:sz w:val="24"/>
          <w:szCs w:val="24"/>
        </w:rPr>
        <w:t>Постановлением администрации</w:t>
      </w:r>
    </w:p>
    <w:p w:rsidR="00BA21E6" w:rsidRPr="00BA21E6" w:rsidRDefault="00BA21E6" w:rsidP="00BA21E6">
      <w:pPr>
        <w:spacing w:after="0"/>
        <w:jc w:val="right"/>
        <w:rPr>
          <w:rFonts w:ascii="Times New Roman" w:hAnsi="Times New Roman" w:cs="Times New Roman"/>
          <w:sz w:val="24"/>
          <w:szCs w:val="24"/>
        </w:rPr>
      </w:pPr>
      <w:r w:rsidRPr="00BA21E6">
        <w:rPr>
          <w:rFonts w:ascii="Times New Roman" w:hAnsi="Times New Roman" w:cs="Times New Roman"/>
          <w:sz w:val="24"/>
          <w:szCs w:val="24"/>
        </w:rPr>
        <w:t xml:space="preserve"> </w:t>
      </w:r>
      <w:proofErr w:type="spellStart"/>
      <w:r w:rsidRPr="00BA21E6">
        <w:rPr>
          <w:rFonts w:ascii="Times New Roman" w:hAnsi="Times New Roman" w:cs="Times New Roman"/>
          <w:sz w:val="24"/>
          <w:szCs w:val="24"/>
        </w:rPr>
        <w:t>Игжейского</w:t>
      </w:r>
      <w:proofErr w:type="spellEnd"/>
      <w:r w:rsidRPr="00BA21E6">
        <w:rPr>
          <w:rFonts w:ascii="Times New Roman" w:hAnsi="Times New Roman" w:cs="Times New Roman"/>
          <w:sz w:val="24"/>
          <w:szCs w:val="24"/>
        </w:rPr>
        <w:t xml:space="preserve"> сельского поселения </w:t>
      </w:r>
    </w:p>
    <w:p w:rsidR="00BA21E6" w:rsidRPr="00BA21E6" w:rsidRDefault="00BA21E6" w:rsidP="00BA21E6">
      <w:pPr>
        <w:spacing w:after="0"/>
        <w:jc w:val="right"/>
        <w:rPr>
          <w:rFonts w:ascii="Times New Roman" w:hAnsi="Times New Roman" w:cs="Times New Roman"/>
          <w:sz w:val="24"/>
          <w:szCs w:val="24"/>
        </w:rPr>
      </w:pPr>
      <w:r>
        <w:rPr>
          <w:rFonts w:ascii="Times New Roman" w:hAnsi="Times New Roman" w:cs="Times New Roman"/>
          <w:sz w:val="24"/>
          <w:szCs w:val="24"/>
        </w:rPr>
        <w:t>о</w:t>
      </w:r>
      <w:r w:rsidRPr="00BA21E6">
        <w:rPr>
          <w:rFonts w:ascii="Times New Roman" w:hAnsi="Times New Roman" w:cs="Times New Roman"/>
          <w:sz w:val="24"/>
          <w:szCs w:val="24"/>
        </w:rPr>
        <w:t>т «29» сентября 2020 года № 39</w:t>
      </w:r>
    </w:p>
    <w:p w:rsidR="0002411E" w:rsidRDefault="0002411E" w:rsidP="00960A30">
      <w:pPr>
        <w:jc w:val="center"/>
      </w:pPr>
    </w:p>
    <w:p w:rsidR="0002411E" w:rsidRDefault="0002411E" w:rsidP="00960A30">
      <w:pPr>
        <w:jc w:val="center"/>
      </w:pPr>
    </w:p>
    <w:p w:rsidR="0002411E" w:rsidRDefault="0002411E" w:rsidP="00960A30">
      <w:pPr>
        <w:jc w:val="center"/>
      </w:pPr>
    </w:p>
    <w:p w:rsidR="0002411E" w:rsidRDefault="0002411E" w:rsidP="00960A30">
      <w:pPr>
        <w:jc w:val="center"/>
      </w:pPr>
    </w:p>
    <w:p w:rsidR="0002411E" w:rsidRDefault="0002411E" w:rsidP="00960A30">
      <w:pPr>
        <w:jc w:val="center"/>
      </w:pPr>
    </w:p>
    <w:p w:rsidR="0002411E" w:rsidRDefault="0002411E" w:rsidP="00960A30">
      <w:pPr>
        <w:jc w:val="center"/>
      </w:pPr>
    </w:p>
    <w:p w:rsidR="0002411E" w:rsidRDefault="0002411E" w:rsidP="00960A30">
      <w:pPr>
        <w:jc w:val="center"/>
      </w:pPr>
    </w:p>
    <w:p w:rsidR="00DC0D05" w:rsidRDefault="00DC0D05" w:rsidP="00960A30">
      <w:pPr>
        <w:jc w:val="center"/>
      </w:pPr>
    </w:p>
    <w:p w:rsidR="00DC0D05" w:rsidRDefault="00DC0D05" w:rsidP="00960A30">
      <w:pPr>
        <w:jc w:val="center"/>
      </w:pPr>
    </w:p>
    <w:p w:rsidR="00960A30" w:rsidRPr="00C479B6" w:rsidRDefault="00960A30" w:rsidP="00960A30">
      <w:pPr>
        <w:spacing w:after="0"/>
        <w:jc w:val="center"/>
        <w:rPr>
          <w:rFonts w:ascii="Times New Roman" w:hAnsi="Times New Roman" w:cs="Times New Roman"/>
          <w:b/>
          <w:sz w:val="28"/>
          <w:szCs w:val="28"/>
        </w:rPr>
      </w:pPr>
      <w:r w:rsidRPr="00C479B6">
        <w:rPr>
          <w:rFonts w:ascii="Times New Roman" w:hAnsi="Times New Roman" w:cs="Times New Roman"/>
          <w:b/>
          <w:sz w:val="28"/>
          <w:szCs w:val="28"/>
        </w:rPr>
        <w:t xml:space="preserve">ГЕНЕРАЛЬНАЯ СХЕМА </w:t>
      </w:r>
    </w:p>
    <w:p w:rsidR="00960A30" w:rsidRPr="00C479B6" w:rsidRDefault="00960A30" w:rsidP="00960A30">
      <w:pPr>
        <w:spacing w:after="0"/>
        <w:jc w:val="center"/>
        <w:rPr>
          <w:rFonts w:ascii="Times New Roman" w:hAnsi="Times New Roman" w:cs="Times New Roman"/>
          <w:b/>
          <w:sz w:val="28"/>
          <w:szCs w:val="28"/>
        </w:rPr>
      </w:pPr>
      <w:r w:rsidRPr="00C479B6">
        <w:rPr>
          <w:rFonts w:ascii="Times New Roman" w:hAnsi="Times New Roman" w:cs="Times New Roman"/>
          <w:b/>
          <w:sz w:val="28"/>
          <w:szCs w:val="28"/>
        </w:rPr>
        <w:t xml:space="preserve">ОЧИСТКИ ТЕРРИТОРИИЙ </w:t>
      </w:r>
    </w:p>
    <w:p w:rsidR="00960A30" w:rsidRPr="00C479B6" w:rsidRDefault="00C479B6" w:rsidP="00C479B6">
      <w:pPr>
        <w:spacing w:after="0"/>
        <w:jc w:val="center"/>
        <w:rPr>
          <w:rFonts w:ascii="Times New Roman" w:hAnsi="Times New Roman" w:cs="Times New Roman"/>
          <w:b/>
          <w:sz w:val="28"/>
          <w:szCs w:val="28"/>
        </w:rPr>
      </w:pPr>
      <w:r w:rsidRPr="00C479B6">
        <w:rPr>
          <w:rFonts w:ascii="Times New Roman" w:hAnsi="Times New Roman" w:cs="Times New Roman"/>
          <w:b/>
          <w:sz w:val="28"/>
          <w:szCs w:val="28"/>
        </w:rPr>
        <w:t xml:space="preserve">ИГЖЕЙСКОГО </w:t>
      </w:r>
      <w:r w:rsidR="00960A30" w:rsidRPr="00C479B6">
        <w:rPr>
          <w:rFonts w:ascii="Times New Roman" w:hAnsi="Times New Roman" w:cs="Times New Roman"/>
          <w:b/>
          <w:sz w:val="28"/>
          <w:szCs w:val="28"/>
        </w:rPr>
        <w:t>МУНИЦИПАЛЬНОГО ОБРАЗОВАНИЯ</w:t>
      </w:r>
    </w:p>
    <w:p w:rsidR="00960A30" w:rsidRPr="00C479B6" w:rsidRDefault="00C479B6" w:rsidP="00960A30">
      <w:pPr>
        <w:spacing w:after="0"/>
        <w:jc w:val="center"/>
        <w:rPr>
          <w:rFonts w:ascii="Times New Roman" w:hAnsi="Times New Roman" w:cs="Times New Roman"/>
          <w:b/>
          <w:sz w:val="28"/>
          <w:szCs w:val="28"/>
        </w:rPr>
      </w:pPr>
      <w:r>
        <w:rPr>
          <w:rFonts w:ascii="Times New Roman" w:hAnsi="Times New Roman" w:cs="Times New Roman"/>
          <w:b/>
          <w:sz w:val="28"/>
          <w:szCs w:val="28"/>
        </w:rPr>
        <w:t>УСТЬ-УДИН</w:t>
      </w:r>
      <w:r w:rsidR="00960A30" w:rsidRPr="00C479B6">
        <w:rPr>
          <w:rFonts w:ascii="Times New Roman" w:hAnsi="Times New Roman" w:cs="Times New Roman"/>
          <w:b/>
          <w:sz w:val="28"/>
          <w:szCs w:val="28"/>
        </w:rPr>
        <w:t>СКОГО РАЙОНА</w:t>
      </w:r>
    </w:p>
    <w:p w:rsidR="00960A30" w:rsidRDefault="00960A30" w:rsidP="00960A30">
      <w:pPr>
        <w:spacing w:after="0"/>
        <w:jc w:val="center"/>
        <w:rPr>
          <w:rFonts w:ascii="Times New Roman" w:hAnsi="Times New Roman" w:cs="Times New Roman"/>
          <w:b/>
          <w:sz w:val="28"/>
          <w:szCs w:val="28"/>
        </w:rPr>
      </w:pPr>
      <w:r w:rsidRPr="00C479B6">
        <w:rPr>
          <w:rFonts w:ascii="Times New Roman" w:hAnsi="Times New Roman" w:cs="Times New Roman"/>
          <w:b/>
          <w:sz w:val="28"/>
          <w:szCs w:val="28"/>
        </w:rPr>
        <w:t>ИРКУТСКОЙ ОБЛАСТИ</w:t>
      </w:r>
    </w:p>
    <w:p w:rsidR="00A75F02" w:rsidRPr="00C479B6" w:rsidRDefault="00BA21E6" w:rsidP="00960A30">
      <w:pPr>
        <w:spacing w:after="0"/>
        <w:jc w:val="center"/>
        <w:rPr>
          <w:rFonts w:ascii="Times New Roman" w:hAnsi="Times New Roman" w:cs="Times New Roman"/>
          <w:b/>
          <w:sz w:val="28"/>
          <w:szCs w:val="28"/>
        </w:rPr>
      </w:pPr>
      <w:r>
        <w:rPr>
          <w:rFonts w:ascii="Times New Roman" w:hAnsi="Times New Roman" w:cs="Times New Roman"/>
          <w:b/>
          <w:sz w:val="28"/>
          <w:szCs w:val="28"/>
        </w:rPr>
        <w:t>НА 2020 - 2025 ГОДЫ</w:t>
      </w:r>
    </w:p>
    <w:p w:rsidR="00960A30" w:rsidRPr="00C479B6" w:rsidRDefault="00960A30" w:rsidP="00960A30">
      <w:pPr>
        <w:spacing w:after="0"/>
        <w:jc w:val="center"/>
        <w:rPr>
          <w:rFonts w:ascii="Times New Roman" w:hAnsi="Times New Roman" w:cs="Times New Roman"/>
          <w:b/>
          <w:sz w:val="28"/>
          <w:szCs w:val="28"/>
        </w:rPr>
      </w:pPr>
    </w:p>
    <w:p w:rsidR="00960A30" w:rsidRDefault="00960A30" w:rsidP="00960A30">
      <w:pPr>
        <w:spacing w:after="0"/>
        <w:jc w:val="center"/>
        <w:rPr>
          <w:rFonts w:ascii="Times New Roman" w:hAnsi="Times New Roman" w:cs="Times New Roman"/>
          <w:sz w:val="28"/>
          <w:szCs w:val="28"/>
        </w:rPr>
      </w:pPr>
    </w:p>
    <w:p w:rsidR="00960A30" w:rsidRDefault="00960A30" w:rsidP="00960A30">
      <w:pPr>
        <w:spacing w:after="0"/>
        <w:jc w:val="center"/>
        <w:rPr>
          <w:rFonts w:ascii="Times New Roman" w:hAnsi="Times New Roman" w:cs="Times New Roman"/>
          <w:sz w:val="28"/>
          <w:szCs w:val="28"/>
        </w:rPr>
      </w:pPr>
    </w:p>
    <w:p w:rsidR="00960A30" w:rsidRDefault="00960A30" w:rsidP="00960A30">
      <w:pPr>
        <w:spacing w:after="0"/>
        <w:jc w:val="center"/>
        <w:rPr>
          <w:rFonts w:ascii="Times New Roman" w:hAnsi="Times New Roman" w:cs="Times New Roman"/>
          <w:sz w:val="28"/>
          <w:szCs w:val="28"/>
        </w:rPr>
      </w:pPr>
    </w:p>
    <w:p w:rsidR="00960A30" w:rsidRDefault="00960A30" w:rsidP="00960A30">
      <w:pPr>
        <w:spacing w:after="0"/>
        <w:jc w:val="center"/>
        <w:rPr>
          <w:rFonts w:ascii="Times New Roman" w:hAnsi="Times New Roman" w:cs="Times New Roman"/>
          <w:sz w:val="28"/>
          <w:szCs w:val="28"/>
        </w:rPr>
      </w:pPr>
    </w:p>
    <w:p w:rsidR="00960A30" w:rsidRDefault="00960A30" w:rsidP="00960A30">
      <w:pPr>
        <w:spacing w:after="0"/>
        <w:jc w:val="center"/>
        <w:rPr>
          <w:rFonts w:ascii="Times New Roman" w:hAnsi="Times New Roman" w:cs="Times New Roman"/>
          <w:sz w:val="28"/>
          <w:szCs w:val="28"/>
        </w:rPr>
      </w:pPr>
    </w:p>
    <w:p w:rsidR="00960A30" w:rsidRDefault="00960A30" w:rsidP="00960A30">
      <w:pPr>
        <w:spacing w:after="0"/>
        <w:jc w:val="center"/>
        <w:rPr>
          <w:rFonts w:ascii="Times New Roman" w:hAnsi="Times New Roman" w:cs="Times New Roman"/>
          <w:sz w:val="28"/>
          <w:szCs w:val="28"/>
        </w:rPr>
      </w:pPr>
    </w:p>
    <w:p w:rsidR="00960A30" w:rsidRDefault="00960A30" w:rsidP="00960A30">
      <w:pPr>
        <w:spacing w:after="0"/>
        <w:jc w:val="center"/>
        <w:rPr>
          <w:rFonts w:ascii="Times New Roman" w:hAnsi="Times New Roman" w:cs="Times New Roman"/>
          <w:sz w:val="28"/>
          <w:szCs w:val="28"/>
        </w:rPr>
      </w:pPr>
    </w:p>
    <w:p w:rsidR="00960A30" w:rsidRDefault="00960A30" w:rsidP="00960A30">
      <w:pPr>
        <w:spacing w:after="0"/>
        <w:jc w:val="center"/>
        <w:rPr>
          <w:rFonts w:ascii="Times New Roman" w:hAnsi="Times New Roman" w:cs="Times New Roman"/>
          <w:sz w:val="28"/>
          <w:szCs w:val="28"/>
        </w:rPr>
      </w:pPr>
    </w:p>
    <w:p w:rsidR="00960A30" w:rsidRDefault="00960A30" w:rsidP="00960A30">
      <w:pPr>
        <w:spacing w:after="0"/>
        <w:jc w:val="center"/>
        <w:rPr>
          <w:rFonts w:ascii="Times New Roman" w:hAnsi="Times New Roman" w:cs="Times New Roman"/>
          <w:sz w:val="28"/>
          <w:szCs w:val="28"/>
        </w:rPr>
      </w:pPr>
    </w:p>
    <w:p w:rsidR="00960A30" w:rsidRDefault="00960A30" w:rsidP="00960A30">
      <w:pPr>
        <w:spacing w:after="0"/>
        <w:jc w:val="center"/>
        <w:rPr>
          <w:rFonts w:ascii="Times New Roman" w:hAnsi="Times New Roman" w:cs="Times New Roman"/>
          <w:sz w:val="28"/>
          <w:szCs w:val="28"/>
        </w:rPr>
      </w:pPr>
    </w:p>
    <w:p w:rsidR="00960A30" w:rsidRDefault="00960A30" w:rsidP="00960A30">
      <w:pPr>
        <w:spacing w:after="0"/>
        <w:jc w:val="center"/>
        <w:rPr>
          <w:rFonts w:ascii="Times New Roman" w:hAnsi="Times New Roman" w:cs="Times New Roman"/>
          <w:sz w:val="28"/>
          <w:szCs w:val="28"/>
        </w:rPr>
      </w:pPr>
    </w:p>
    <w:p w:rsidR="00960A30" w:rsidRDefault="00960A30" w:rsidP="00960A30">
      <w:pPr>
        <w:spacing w:after="0"/>
        <w:jc w:val="center"/>
        <w:rPr>
          <w:rFonts w:ascii="Times New Roman" w:hAnsi="Times New Roman" w:cs="Times New Roman"/>
          <w:sz w:val="28"/>
          <w:szCs w:val="28"/>
        </w:rPr>
      </w:pPr>
    </w:p>
    <w:p w:rsidR="00C479B6" w:rsidRPr="00C479B6" w:rsidRDefault="00C479B6" w:rsidP="00C479B6">
      <w:pPr>
        <w:spacing w:after="0"/>
        <w:jc w:val="center"/>
        <w:rPr>
          <w:rFonts w:ascii="Times New Roman" w:hAnsi="Times New Roman" w:cs="Times New Roman"/>
          <w:b/>
          <w:sz w:val="28"/>
          <w:szCs w:val="28"/>
        </w:rPr>
      </w:pPr>
      <w:r w:rsidRPr="00C479B6">
        <w:rPr>
          <w:rFonts w:ascii="Times New Roman" w:hAnsi="Times New Roman" w:cs="Times New Roman"/>
          <w:b/>
          <w:sz w:val="28"/>
          <w:szCs w:val="28"/>
        </w:rPr>
        <w:t>С. ИГЖЕЙ</w:t>
      </w:r>
    </w:p>
    <w:p w:rsidR="00960A30" w:rsidRPr="00C479B6" w:rsidRDefault="00C479B6" w:rsidP="00960A30">
      <w:pPr>
        <w:spacing w:after="0"/>
        <w:jc w:val="center"/>
        <w:rPr>
          <w:rFonts w:ascii="Times New Roman" w:hAnsi="Times New Roman" w:cs="Times New Roman"/>
          <w:b/>
          <w:sz w:val="28"/>
          <w:szCs w:val="28"/>
        </w:rPr>
      </w:pPr>
      <w:r w:rsidRPr="00C479B6">
        <w:rPr>
          <w:rFonts w:ascii="Times New Roman" w:hAnsi="Times New Roman" w:cs="Times New Roman"/>
          <w:b/>
          <w:sz w:val="28"/>
          <w:szCs w:val="28"/>
        </w:rPr>
        <w:t>2020 ГОД</w:t>
      </w:r>
    </w:p>
    <w:p w:rsidR="00B40865" w:rsidRDefault="00B40865" w:rsidP="00C479B6">
      <w:pPr>
        <w:spacing w:after="0"/>
        <w:ind w:firstLine="709"/>
        <w:jc w:val="center"/>
        <w:rPr>
          <w:rFonts w:ascii="Times New Roman" w:hAnsi="Times New Roman" w:cs="Times New Roman"/>
          <w:b/>
          <w:sz w:val="24"/>
          <w:szCs w:val="24"/>
        </w:rPr>
      </w:pPr>
      <w:r w:rsidRPr="00C479B6">
        <w:rPr>
          <w:rFonts w:ascii="Times New Roman" w:hAnsi="Times New Roman" w:cs="Times New Roman"/>
          <w:b/>
          <w:sz w:val="24"/>
          <w:szCs w:val="24"/>
        </w:rPr>
        <w:lastRenderedPageBreak/>
        <w:t>ВВЕДЕНИЕ</w:t>
      </w:r>
    </w:p>
    <w:p w:rsidR="00C479B6" w:rsidRPr="00C479B6" w:rsidRDefault="00C479B6" w:rsidP="00C479B6">
      <w:pPr>
        <w:spacing w:after="0"/>
        <w:ind w:firstLine="709"/>
        <w:jc w:val="center"/>
        <w:rPr>
          <w:rFonts w:ascii="Times New Roman" w:hAnsi="Times New Roman" w:cs="Times New Roman"/>
          <w:b/>
          <w:sz w:val="24"/>
          <w:szCs w:val="24"/>
        </w:rPr>
      </w:pPr>
    </w:p>
    <w:p w:rsidR="00B40865" w:rsidRPr="00C479B6" w:rsidRDefault="00B40865" w:rsidP="00EC5505">
      <w:pPr>
        <w:spacing w:after="0" w:line="240" w:lineRule="auto"/>
        <w:ind w:firstLine="709"/>
        <w:jc w:val="both"/>
        <w:rPr>
          <w:rFonts w:ascii="Times New Roman" w:hAnsi="Times New Roman" w:cs="Times New Roman"/>
          <w:sz w:val="24"/>
          <w:szCs w:val="24"/>
        </w:rPr>
      </w:pPr>
      <w:r w:rsidRPr="00C479B6">
        <w:rPr>
          <w:rFonts w:ascii="Times New Roman" w:hAnsi="Times New Roman" w:cs="Times New Roman"/>
          <w:sz w:val="24"/>
          <w:szCs w:val="24"/>
        </w:rPr>
        <w:t>Схема санитарной очистки территорий разработана в соответствии с постановлением Госстроя РФ от 21.08.2003 № 152 «Об утверждении Методических рекомендаций о порядке разработке генеральных схем очистки территорий населенных пунктов Российской Федерации».</w:t>
      </w:r>
    </w:p>
    <w:p w:rsidR="00B40865" w:rsidRPr="00C479B6" w:rsidRDefault="00B40865" w:rsidP="00EC5505">
      <w:pPr>
        <w:spacing w:after="0" w:line="240" w:lineRule="auto"/>
        <w:ind w:firstLine="709"/>
        <w:jc w:val="both"/>
        <w:rPr>
          <w:rFonts w:ascii="Times New Roman" w:hAnsi="Times New Roman" w:cs="Times New Roman"/>
          <w:sz w:val="24"/>
          <w:szCs w:val="24"/>
        </w:rPr>
      </w:pPr>
      <w:r w:rsidRPr="00C479B6">
        <w:rPr>
          <w:rFonts w:ascii="Times New Roman" w:hAnsi="Times New Roman" w:cs="Times New Roman"/>
          <w:sz w:val="24"/>
          <w:szCs w:val="24"/>
        </w:rPr>
        <w:t>Необходимость разработки гене</w:t>
      </w:r>
      <w:r w:rsidR="00C479B6">
        <w:rPr>
          <w:rFonts w:ascii="Times New Roman" w:hAnsi="Times New Roman" w:cs="Times New Roman"/>
          <w:sz w:val="24"/>
          <w:szCs w:val="24"/>
        </w:rPr>
        <w:t>ральной схемы очистки территории населенного пункта</w:t>
      </w:r>
      <w:r w:rsidRPr="00C479B6">
        <w:rPr>
          <w:rFonts w:ascii="Times New Roman" w:hAnsi="Times New Roman" w:cs="Times New Roman"/>
          <w:sz w:val="24"/>
          <w:szCs w:val="24"/>
        </w:rPr>
        <w:t xml:space="preserve"> определена Санитарными правилами содержания территорий населенных мест (СанПиН 42-128-4690-88).</w:t>
      </w:r>
    </w:p>
    <w:p w:rsidR="00561956" w:rsidRPr="00C479B6" w:rsidRDefault="00B40865" w:rsidP="00EC5505">
      <w:pPr>
        <w:spacing w:after="0" w:line="240" w:lineRule="auto"/>
        <w:ind w:firstLine="709"/>
        <w:jc w:val="both"/>
        <w:rPr>
          <w:rFonts w:ascii="Times New Roman" w:hAnsi="Times New Roman" w:cs="Times New Roman"/>
          <w:sz w:val="24"/>
          <w:szCs w:val="24"/>
        </w:rPr>
      </w:pPr>
      <w:r w:rsidRPr="00C479B6">
        <w:rPr>
          <w:rFonts w:ascii="Times New Roman" w:hAnsi="Times New Roman" w:cs="Times New Roman"/>
          <w:sz w:val="24"/>
          <w:szCs w:val="24"/>
        </w:rPr>
        <w:t xml:space="preserve">Схема санитарной очистки представляет собой комплекс природоохранных, научно-технических, производственных, социально-экономических и других мероприятий, обеспечивающих эффективное решение проблем в системе санитарной очистки населенных </w:t>
      </w:r>
      <w:r w:rsidR="00561956" w:rsidRPr="00C479B6">
        <w:rPr>
          <w:rFonts w:ascii="Times New Roman" w:hAnsi="Times New Roman" w:cs="Times New Roman"/>
          <w:sz w:val="24"/>
          <w:szCs w:val="24"/>
        </w:rPr>
        <w:t>мест в муниципальном образовании.</w:t>
      </w:r>
    </w:p>
    <w:p w:rsidR="005309A7" w:rsidRPr="00C479B6" w:rsidRDefault="00561956" w:rsidP="00EC5505">
      <w:pPr>
        <w:spacing w:after="0" w:line="240" w:lineRule="auto"/>
        <w:ind w:firstLine="709"/>
        <w:jc w:val="both"/>
        <w:rPr>
          <w:rFonts w:ascii="Times New Roman" w:hAnsi="Times New Roman" w:cs="Times New Roman"/>
          <w:sz w:val="24"/>
          <w:szCs w:val="24"/>
        </w:rPr>
      </w:pPr>
      <w:r w:rsidRPr="00C479B6">
        <w:rPr>
          <w:rFonts w:ascii="Times New Roman" w:hAnsi="Times New Roman" w:cs="Times New Roman"/>
          <w:sz w:val="24"/>
          <w:szCs w:val="24"/>
        </w:rPr>
        <w:t>Она предоставляет очередность осущес</w:t>
      </w:r>
      <w:r w:rsidR="00C479B6">
        <w:rPr>
          <w:rFonts w:ascii="Times New Roman" w:hAnsi="Times New Roman" w:cs="Times New Roman"/>
          <w:sz w:val="24"/>
          <w:szCs w:val="24"/>
        </w:rPr>
        <w:t xml:space="preserve">твления мероприятий, объем </w:t>
      </w:r>
      <w:r w:rsidRPr="00C479B6">
        <w:rPr>
          <w:rFonts w:ascii="Times New Roman" w:hAnsi="Times New Roman" w:cs="Times New Roman"/>
          <w:sz w:val="24"/>
          <w:szCs w:val="24"/>
        </w:rPr>
        <w:t xml:space="preserve">работ по всем видам очистки и уборки, системы и методы сбора, удаления и обезвреживания отходов, необходимое число контейнеров, количество мусоровозов, целесообразность организации объекта обезвреживания </w:t>
      </w:r>
      <w:r w:rsidR="00C479B6">
        <w:rPr>
          <w:rFonts w:ascii="Times New Roman" w:hAnsi="Times New Roman" w:cs="Times New Roman"/>
          <w:sz w:val="24"/>
          <w:szCs w:val="24"/>
        </w:rPr>
        <w:t xml:space="preserve">твердых коммунальных отходов (далее - </w:t>
      </w:r>
      <w:r w:rsidRPr="00C479B6">
        <w:rPr>
          <w:rFonts w:ascii="Times New Roman" w:hAnsi="Times New Roman" w:cs="Times New Roman"/>
          <w:sz w:val="24"/>
          <w:szCs w:val="24"/>
        </w:rPr>
        <w:t>ТКО</w:t>
      </w:r>
      <w:r w:rsidR="00C479B6">
        <w:rPr>
          <w:rFonts w:ascii="Times New Roman" w:hAnsi="Times New Roman" w:cs="Times New Roman"/>
          <w:sz w:val="24"/>
          <w:szCs w:val="24"/>
        </w:rPr>
        <w:t>)</w:t>
      </w:r>
      <w:r w:rsidRPr="00C479B6">
        <w:rPr>
          <w:rFonts w:ascii="Times New Roman" w:hAnsi="Times New Roman" w:cs="Times New Roman"/>
          <w:sz w:val="24"/>
          <w:szCs w:val="24"/>
        </w:rPr>
        <w:t xml:space="preserve"> (полевого компостирования), укрепленные показатели капиталовложений. Схема разработана на пять </w:t>
      </w:r>
      <w:r w:rsidR="005309A7" w:rsidRPr="00C479B6">
        <w:rPr>
          <w:rFonts w:ascii="Times New Roman" w:hAnsi="Times New Roman" w:cs="Times New Roman"/>
          <w:sz w:val="24"/>
          <w:szCs w:val="24"/>
        </w:rPr>
        <w:t>лет с выделением 1 очереди мероприятий, и прогнозом на 20 лет. Через каждые пять лет</w:t>
      </w:r>
      <w:r w:rsidRPr="00C479B6">
        <w:rPr>
          <w:rFonts w:ascii="Times New Roman" w:hAnsi="Times New Roman" w:cs="Times New Roman"/>
          <w:sz w:val="24"/>
          <w:szCs w:val="24"/>
        </w:rPr>
        <w:t xml:space="preserve"> схема корректируются</w:t>
      </w:r>
      <w:r w:rsidR="005309A7" w:rsidRPr="00C479B6">
        <w:rPr>
          <w:rFonts w:ascii="Times New Roman" w:hAnsi="Times New Roman" w:cs="Times New Roman"/>
          <w:sz w:val="24"/>
          <w:szCs w:val="24"/>
        </w:rPr>
        <w:t xml:space="preserve"> путем внесения необх</w:t>
      </w:r>
      <w:r w:rsidR="005D410A" w:rsidRPr="00C479B6">
        <w:rPr>
          <w:rFonts w:ascii="Times New Roman" w:hAnsi="Times New Roman" w:cs="Times New Roman"/>
          <w:sz w:val="24"/>
          <w:szCs w:val="24"/>
        </w:rPr>
        <w:t>одимых уточнений и дополнений (</w:t>
      </w:r>
      <w:r w:rsidR="005309A7" w:rsidRPr="00C479B6">
        <w:rPr>
          <w:rFonts w:ascii="Times New Roman" w:hAnsi="Times New Roman" w:cs="Times New Roman"/>
          <w:sz w:val="24"/>
          <w:szCs w:val="24"/>
        </w:rPr>
        <w:t>с учетом динамики развития промышленности, производств, инфраструктуры и численности проживающего населения).</w:t>
      </w:r>
    </w:p>
    <w:p w:rsidR="00153149" w:rsidRPr="00C479B6" w:rsidRDefault="005309A7" w:rsidP="00EC5505">
      <w:pPr>
        <w:spacing w:after="0" w:line="240" w:lineRule="auto"/>
        <w:ind w:firstLine="709"/>
        <w:jc w:val="both"/>
        <w:rPr>
          <w:rFonts w:ascii="Times New Roman" w:hAnsi="Times New Roman" w:cs="Times New Roman"/>
          <w:sz w:val="24"/>
          <w:szCs w:val="24"/>
        </w:rPr>
      </w:pPr>
      <w:r w:rsidRPr="00C479B6">
        <w:rPr>
          <w:rFonts w:ascii="Times New Roman" w:hAnsi="Times New Roman" w:cs="Times New Roman"/>
          <w:sz w:val="24"/>
          <w:szCs w:val="24"/>
        </w:rPr>
        <w:t xml:space="preserve">Проектные решения схемы направлены на внедрение раздельного сбора, максимальное использование отходов в качестве вторичных материальных ресурсов, ликвидацию несанкционированных объектов размещения отходов и минимизацию общего объема размещаемых отходов, а также на развитие технической базы системы обращения </w:t>
      </w:r>
      <w:r w:rsidR="00153149" w:rsidRPr="00C479B6">
        <w:rPr>
          <w:rFonts w:ascii="Times New Roman" w:hAnsi="Times New Roman" w:cs="Times New Roman"/>
          <w:sz w:val="24"/>
          <w:szCs w:val="24"/>
        </w:rPr>
        <w:t>с коммунальными отходами.</w:t>
      </w:r>
    </w:p>
    <w:p w:rsidR="00153149" w:rsidRPr="00C479B6" w:rsidRDefault="00153149" w:rsidP="00EC5505">
      <w:pPr>
        <w:spacing w:after="0" w:line="240" w:lineRule="auto"/>
        <w:ind w:firstLine="709"/>
        <w:jc w:val="both"/>
        <w:rPr>
          <w:rFonts w:ascii="Times New Roman" w:hAnsi="Times New Roman" w:cs="Times New Roman"/>
          <w:sz w:val="24"/>
          <w:szCs w:val="24"/>
        </w:rPr>
      </w:pPr>
      <w:r w:rsidRPr="00C479B6">
        <w:rPr>
          <w:rFonts w:ascii="Times New Roman" w:hAnsi="Times New Roman" w:cs="Times New Roman"/>
          <w:sz w:val="24"/>
          <w:szCs w:val="24"/>
        </w:rPr>
        <w:t>Проблема загрязнения окружающей среды отходами производства и потре</w:t>
      </w:r>
      <w:r w:rsidR="00D06677" w:rsidRPr="00C479B6">
        <w:rPr>
          <w:rFonts w:ascii="Times New Roman" w:hAnsi="Times New Roman" w:cs="Times New Roman"/>
          <w:sz w:val="24"/>
          <w:szCs w:val="24"/>
        </w:rPr>
        <w:t xml:space="preserve">бления сегодня перешла в разряд, </w:t>
      </w:r>
      <w:r w:rsidRPr="00C479B6">
        <w:rPr>
          <w:rFonts w:ascii="Times New Roman" w:hAnsi="Times New Roman" w:cs="Times New Roman"/>
          <w:sz w:val="24"/>
          <w:szCs w:val="24"/>
        </w:rPr>
        <w:t>глобальных. Ее усугубление может привести к д</w:t>
      </w:r>
      <w:r w:rsidR="00C479B6">
        <w:rPr>
          <w:rFonts w:ascii="Times New Roman" w:hAnsi="Times New Roman" w:cs="Times New Roman"/>
          <w:sz w:val="24"/>
          <w:szCs w:val="24"/>
        </w:rPr>
        <w:t xml:space="preserve">естабилизации биосферы, утрате </w:t>
      </w:r>
      <w:r w:rsidRPr="00C479B6">
        <w:rPr>
          <w:rFonts w:ascii="Times New Roman" w:hAnsi="Times New Roman" w:cs="Times New Roman"/>
          <w:sz w:val="24"/>
          <w:szCs w:val="24"/>
        </w:rPr>
        <w:t>ее целостности и способности поддерживать качества окружающей среды, необходимые для устойчивого развития общества, повышения качества жизни, улучшения здоровья населения и демографической ситуации, обеспечения экологической безопасности.</w:t>
      </w:r>
    </w:p>
    <w:p w:rsidR="00B40865" w:rsidRPr="00C479B6" w:rsidRDefault="00153149" w:rsidP="00EC5505">
      <w:pPr>
        <w:spacing w:after="0" w:line="240" w:lineRule="auto"/>
        <w:ind w:firstLine="709"/>
        <w:jc w:val="both"/>
        <w:rPr>
          <w:rFonts w:ascii="Times New Roman" w:hAnsi="Times New Roman" w:cs="Times New Roman"/>
          <w:sz w:val="24"/>
          <w:szCs w:val="24"/>
        </w:rPr>
      </w:pPr>
      <w:r w:rsidRPr="00C479B6">
        <w:rPr>
          <w:rFonts w:ascii="Times New Roman" w:hAnsi="Times New Roman" w:cs="Times New Roman"/>
          <w:sz w:val="24"/>
          <w:szCs w:val="24"/>
        </w:rPr>
        <w:t>Благоустройство населенных пунктов – совокупность работ и мероприятий, осуществляемых для со</w:t>
      </w:r>
      <w:r w:rsidR="003A62EC" w:rsidRPr="00C479B6">
        <w:rPr>
          <w:rFonts w:ascii="Times New Roman" w:hAnsi="Times New Roman" w:cs="Times New Roman"/>
          <w:sz w:val="24"/>
          <w:szCs w:val="24"/>
        </w:rPr>
        <w:t>здания здоровых, удобных и культурных условий жизни населения на территории населенных пунктов и мест массового отдыха. Благоустройство населенных пунктов охватывает часть вопросов, объединяемых понятием «градостроительство», и характеризует</w:t>
      </w:r>
      <w:r w:rsidR="00D06677" w:rsidRPr="00C479B6">
        <w:rPr>
          <w:rFonts w:ascii="Times New Roman" w:hAnsi="Times New Roman" w:cs="Times New Roman"/>
          <w:sz w:val="24"/>
          <w:szCs w:val="24"/>
        </w:rPr>
        <w:t>,</w:t>
      </w:r>
      <w:r w:rsidR="003A62EC" w:rsidRPr="00C479B6">
        <w:rPr>
          <w:rFonts w:ascii="Times New Roman" w:hAnsi="Times New Roman" w:cs="Times New Roman"/>
          <w:sz w:val="24"/>
          <w:szCs w:val="24"/>
        </w:rPr>
        <w:t xml:space="preserve"> прежде всего уровень инженерного оборудования территорий населенных пунктов, санитарно – гигиеническое состояние их воздушных бассейнов, водоемов и почвы.</w:t>
      </w:r>
    </w:p>
    <w:p w:rsidR="003A62EC" w:rsidRPr="00C479B6" w:rsidRDefault="003A62EC" w:rsidP="00EC5505">
      <w:pPr>
        <w:spacing w:after="0" w:line="240" w:lineRule="auto"/>
        <w:ind w:firstLine="709"/>
        <w:jc w:val="both"/>
        <w:rPr>
          <w:rFonts w:ascii="Times New Roman" w:hAnsi="Times New Roman" w:cs="Times New Roman"/>
          <w:sz w:val="24"/>
          <w:szCs w:val="24"/>
        </w:rPr>
      </w:pPr>
      <w:r w:rsidRPr="00C479B6">
        <w:rPr>
          <w:rFonts w:ascii="Times New Roman" w:hAnsi="Times New Roman" w:cs="Times New Roman"/>
          <w:sz w:val="24"/>
          <w:szCs w:val="24"/>
        </w:rPr>
        <w:t xml:space="preserve">Важная часть благоустройства – санитарная очистка населенных пунктов (сбор мусора и отбросов, их утилизация и уничтожение, соблюдение чистоты на территории поселения, рациональное использование парка коммунальных машин). </w:t>
      </w:r>
    </w:p>
    <w:p w:rsidR="003A62EC" w:rsidRDefault="003A62EC" w:rsidP="00EC5505">
      <w:pPr>
        <w:spacing w:after="0" w:line="240" w:lineRule="auto"/>
        <w:ind w:firstLine="709"/>
        <w:jc w:val="both"/>
        <w:rPr>
          <w:rFonts w:ascii="Times New Roman" w:hAnsi="Times New Roman" w:cs="Times New Roman"/>
          <w:sz w:val="24"/>
          <w:szCs w:val="24"/>
        </w:rPr>
      </w:pPr>
      <w:r w:rsidRPr="00C479B6">
        <w:rPr>
          <w:rFonts w:ascii="Times New Roman" w:hAnsi="Times New Roman" w:cs="Times New Roman"/>
          <w:sz w:val="24"/>
          <w:szCs w:val="24"/>
        </w:rPr>
        <w:t>Сегодня главная задача органа местного самоуправления – формирование активной жизненной позиции населения в сфере решения проблем</w:t>
      </w:r>
      <w:r w:rsidR="004710D6">
        <w:rPr>
          <w:rFonts w:ascii="Times New Roman" w:hAnsi="Times New Roman" w:cs="Times New Roman"/>
          <w:sz w:val="24"/>
          <w:szCs w:val="24"/>
        </w:rPr>
        <w:t xml:space="preserve"> экологического характера.</w:t>
      </w:r>
    </w:p>
    <w:p w:rsidR="00EF200B" w:rsidRPr="00EF200B" w:rsidRDefault="00EF200B" w:rsidP="004710D6">
      <w:pPr>
        <w:spacing w:after="0" w:line="240" w:lineRule="auto"/>
        <w:jc w:val="center"/>
        <w:rPr>
          <w:rFonts w:ascii="Times New Roman" w:eastAsia="Times New Roman" w:hAnsi="Times New Roman" w:cs="Times New Roman"/>
          <w:color w:val="000000"/>
          <w:sz w:val="24"/>
          <w:szCs w:val="24"/>
          <w:lang w:eastAsia="ru-RU"/>
        </w:rPr>
      </w:pPr>
      <w:r w:rsidRPr="00EF200B">
        <w:rPr>
          <w:rFonts w:ascii="Times New Roman" w:eastAsia="Times New Roman" w:hAnsi="Times New Roman" w:cs="Times New Roman"/>
          <w:b/>
          <w:bCs/>
          <w:color w:val="000000"/>
          <w:sz w:val="24"/>
          <w:szCs w:val="24"/>
          <w:lang w:eastAsia="ru-RU"/>
        </w:rPr>
        <w:t>Основные понятия</w:t>
      </w:r>
    </w:p>
    <w:p w:rsidR="00EF200B" w:rsidRPr="00EF200B" w:rsidRDefault="00EF200B" w:rsidP="00EF200B">
      <w:pPr>
        <w:spacing w:after="0" w:line="240" w:lineRule="auto"/>
        <w:ind w:firstLine="709"/>
        <w:jc w:val="both"/>
        <w:rPr>
          <w:rFonts w:ascii="Times New Roman" w:eastAsia="Times New Roman" w:hAnsi="Times New Roman" w:cs="Times New Roman"/>
          <w:color w:val="000000"/>
          <w:sz w:val="24"/>
          <w:szCs w:val="24"/>
          <w:lang w:eastAsia="ru-RU"/>
        </w:rPr>
      </w:pPr>
      <w:r w:rsidRPr="00EF200B">
        <w:rPr>
          <w:rFonts w:ascii="Times New Roman" w:eastAsia="Times New Roman" w:hAnsi="Times New Roman" w:cs="Times New Roman"/>
          <w:color w:val="000000"/>
          <w:sz w:val="24"/>
          <w:szCs w:val="24"/>
          <w:lang w:eastAsia="ru-RU"/>
        </w:rPr>
        <w:t>1. Санитарное содержание территории населенного пункта - уборка мест общего пользования и придомовой территории, уход за зелеными насаждениями, а также содержание их в соответствии с санитарными нормами и правилами.</w:t>
      </w:r>
    </w:p>
    <w:p w:rsidR="00EF200B" w:rsidRPr="00EF200B" w:rsidRDefault="00EF200B" w:rsidP="00EF200B">
      <w:pPr>
        <w:spacing w:after="0" w:line="240" w:lineRule="auto"/>
        <w:ind w:firstLine="709"/>
        <w:jc w:val="both"/>
        <w:rPr>
          <w:rFonts w:ascii="Times New Roman" w:eastAsia="Times New Roman" w:hAnsi="Times New Roman" w:cs="Times New Roman"/>
          <w:color w:val="000000"/>
          <w:sz w:val="24"/>
          <w:szCs w:val="24"/>
          <w:lang w:eastAsia="ru-RU"/>
        </w:rPr>
      </w:pPr>
      <w:r w:rsidRPr="00EF200B">
        <w:rPr>
          <w:rFonts w:ascii="Times New Roman" w:eastAsia="Times New Roman" w:hAnsi="Times New Roman" w:cs="Times New Roman"/>
          <w:color w:val="000000"/>
          <w:sz w:val="24"/>
          <w:szCs w:val="24"/>
          <w:lang w:eastAsia="ru-RU"/>
        </w:rPr>
        <w:t>2. Благоустройство - комплекс работ и мероприятий, направленных на создание благоприятных условий жизни и досуга населения.</w:t>
      </w:r>
    </w:p>
    <w:p w:rsidR="00EF200B" w:rsidRPr="00EF200B" w:rsidRDefault="00EF200B" w:rsidP="00EF200B">
      <w:pPr>
        <w:spacing w:after="0" w:line="240" w:lineRule="auto"/>
        <w:ind w:firstLine="709"/>
        <w:jc w:val="both"/>
        <w:rPr>
          <w:rFonts w:ascii="Times New Roman" w:eastAsia="Times New Roman" w:hAnsi="Times New Roman" w:cs="Times New Roman"/>
          <w:color w:val="000000"/>
          <w:sz w:val="24"/>
          <w:szCs w:val="24"/>
          <w:lang w:eastAsia="ru-RU"/>
        </w:rPr>
      </w:pPr>
      <w:r w:rsidRPr="00EF200B">
        <w:rPr>
          <w:rFonts w:ascii="Times New Roman" w:eastAsia="Times New Roman" w:hAnsi="Times New Roman" w:cs="Times New Roman"/>
          <w:color w:val="000000"/>
          <w:sz w:val="24"/>
          <w:szCs w:val="24"/>
          <w:lang w:eastAsia="ru-RU"/>
        </w:rPr>
        <w:lastRenderedPageBreak/>
        <w:t>3. Малые архитектурные формы - объекты городского дизайна (скамьи, урны, оборудование детских площадок для отдыха, ограждения и прочее).</w:t>
      </w:r>
    </w:p>
    <w:p w:rsidR="00EF200B" w:rsidRPr="00EF200B" w:rsidRDefault="00EF200B" w:rsidP="00EF200B">
      <w:pPr>
        <w:spacing w:after="0" w:line="240" w:lineRule="auto"/>
        <w:ind w:firstLine="709"/>
        <w:jc w:val="both"/>
        <w:rPr>
          <w:rFonts w:ascii="Times New Roman" w:eastAsia="Times New Roman" w:hAnsi="Times New Roman" w:cs="Times New Roman"/>
          <w:color w:val="000000"/>
          <w:sz w:val="24"/>
          <w:szCs w:val="24"/>
          <w:lang w:eastAsia="ru-RU"/>
        </w:rPr>
      </w:pPr>
      <w:r w:rsidRPr="00EF200B">
        <w:rPr>
          <w:rFonts w:ascii="Times New Roman" w:eastAsia="Times New Roman" w:hAnsi="Times New Roman" w:cs="Times New Roman"/>
          <w:color w:val="000000"/>
          <w:sz w:val="24"/>
          <w:szCs w:val="24"/>
          <w:lang w:eastAsia="ru-RU"/>
        </w:rPr>
        <w:t>4. Территория предприятия, организации, учреждения и иных хозяйствующих субъектов - часть территории населенного пункта, имеющая площадь, границы, местоположение, правовой статус и другие характеристики, переданная (закрепленная) целевым назначением юридическим или физическим лицам, индивидуальным предпринимателям на правах, предусмотренных законодательством Российской Федерации.</w:t>
      </w:r>
    </w:p>
    <w:p w:rsidR="00EF200B" w:rsidRPr="00EF200B" w:rsidRDefault="00EF200B" w:rsidP="00EF200B">
      <w:pPr>
        <w:spacing w:after="0" w:line="240" w:lineRule="auto"/>
        <w:ind w:firstLine="709"/>
        <w:jc w:val="both"/>
        <w:rPr>
          <w:rFonts w:ascii="Times New Roman" w:eastAsia="Times New Roman" w:hAnsi="Times New Roman" w:cs="Times New Roman"/>
          <w:color w:val="000000"/>
          <w:sz w:val="24"/>
          <w:szCs w:val="24"/>
          <w:lang w:eastAsia="ru-RU"/>
        </w:rPr>
      </w:pPr>
      <w:r w:rsidRPr="00EF200B">
        <w:rPr>
          <w:rFonts w:ascii="Times New Roman" w:eastAsia="Times New Roman" w:hAnsi="Times New Roman" w:cs="Times New Roman"/>
          <w:color w:val="000000"/>
          <w:sz w:val="24"/>
          <w:szCs w:val="24"/>
          <w:lang w:eastAsia="ru-RU"/>
        </w:rPr>
        <w:t>5. Прилегающая территория - территория, непосредственно примыкающая к границам земельного участка, здания, сооружения, ограждения, строительной площадки, нежилого помещения в жилом доме, к объектам торговли, рекламы и иным объектам, находящимся в собственности, пользовании, владении, на балансе юридического или физического лица, индивидуального предпринимателя.</w:t>
      </w:r>
    </w:p>
    <w:p w:rsidR="00EF200B" w:rsidRPr="00EF200B" w:rsidRDefault="00EF200B" w:rsidP="00EF200B">
      <w:pPr>
        <w:spacing w:after="0" w:line="240" w:lineRule="auto"/>
        <w:ind w:firstLine="709"/>
        <w:jc w:val="both"/>
        <w:rPr>
          <w:rFonts w:ascii="Times New Roman" w:eastAsia="Times New Roman" w:hAnsi="Times New Roman" w:cs="Times New Roman"/>
          <w:color w:val="000000"/>
          <w:sz w:val="24"/>
          <w:szCs w:val="24"/>
          <w:lang w:eastAsia="ru-RU"/>
        </w:rPr>
      </w:pPr>
      <w:r w:rsidRPr="00EF200B">
        <w:rPr>
          <w:rFonts w:ascii="Times New Roman" w:eastAsia="Times New Roman" w:hAnsi="Times New Roman" w:cs="Times New Roman"/>
          <w:color w:val="000000"/>
          <w:sz w:val="24"/>
          <w:szCs w:val="24"/>
          <w:lang w:eastAsia="ru-RU"/>
        </w:rPr>
        <w:t>6. Твердые коммунальные отходы (далее - ТКО) - остатки сырья, материалов, полуфабрикатов, иных изделий или продуктов, которые образовались в процессе производства и потребления, а также товары (продукция), утратившие свои потребительские свойства.</w:t>
      </w:r>
    </w:p>
    <w:p w:rsidR="00EF200B" w:rsidRPr="00EF200B" w:rsidRDefault="00EF200B" w:rsidP="00EF200B">
      <w:pPr>
        <w:spacing w:after="0" w:line="240" w:lineRule="auto"/>
        <w:ind w:firstLine="709"/>
        <w:jc w:val="both"/>
        <w:rPr>
          <w:rFonts w:ascii="Times New Roman" w:eastAsia="Times New Roman" w:hAnsi="Times New Roman" w:cs="Times New Roman"/>
          <w:color w:val="000000"/>
          <w:sz w:val="24"/>
          <w:szCs w:val="24"/>
          <w:lang w:eastAsia="ru-RU"/>
        </w:rPr>
      </w:pPr>
      <w:r w:rsidRPr="00EF200B">
        <w:rPr>
          <w:rFonts w:ascii="Times New Roman" w:eastAsia="Times New Roman" w:hAnsi="Times New Roman" w:cs="Times New Roman"/>
          <w:color w:val="000000"/>
          <w:sz w:val="24"/>
          <w:szCs w:val="24"/>
          <w:lang w:eastAsia="ru-RU"/>
        </w:rPr>
        <w:t>7. Крупногабаритный мусор (КГМ) - отходы производства и потребления (бытовая техника, мебель и другие), утратившие свои потребительские свойства, загрузка которых по своим размерам производится механизировано.</w:t>
      </w:r>
    </w:p>
    <w:p w:rsidR="00EF200B" w:rsidRPr="00EF200B" w:rsidRDefault="00EF200B" w:rsidP="00EF200B">
      <w:pPr>
        <w:spacing w:after="0" w:line="240" w:lineRule="auto"/>
        <w:ind w:firstLine="709"/>
        <w:jc w:val="both"/>
        <w:rPr>
          <w:rFonts w:ascii="Times New Roman" w:eastAsia="Times New Roman" w:hAnsi="Times New Roman" w:cs="Times New Roman"/>
          <w:color w:val="000000"/>
          <w:sz w:val="24"/>
          <w:szCs w:val="24"/>
          <w:lang w:eastAsia="ru-RU"/>
        </w:rPr>
      </w:pPr>
      <w:r w:rsidRPr="00EF200B">
        <w:rPr>
          <w:rFonts w:ascii="Times New Roman" w:eastAsia="Times New Roman" w:hAnsi="Times New Roman" w:cs="Times New Roman"/>
          <w:color w:val="000000"/>
          <w:sz w:val="24"/>
          <w:szCs w:val="24"/>
          <w:lang w:eastAsia="ru-RU"/>
        </w:rPr>
        <w:t>8. Смет - грунтовые наносы, пыль, опавшие листья.</w:t>
      </w:r>
    </w:p>
    <w:p w:rsidR="00EF200B" w:rsidRPr="00EF200B" w:rsidRDefault="00EF200B" w:rsidP="00EF200B">
      <w:pPr>
        <w:spacing w:after="0" w:line="240" w:lineRule="auto"/>
        <w:ind w:firstLine="709"/>
        <w:jc w:val="both"/>
        <w:rPr>
          <w:rFonts w:ascii="Times New Roman" w:eastAsia="Times New Roman" w:hAnsi="Times New Roman" w:cs="Times New Roman"/>
          <w:color w:val="000000"/>
          <w:sz w:val="24"/>
          <w:szCs w:val="24"/>
          <w:lang w:eastAsia="ru-RU"/>
        </w:rPr>
      </w:pPr>
      <w:r w:rsidRPr="00EF200B">
        <w:rPr>
          <w:rFonts w:ascii="Times New Roman" w:eastAsia="Times New Roman" w:hAnsi="Times New Roman" w:cs="Times New Roman"/>
          <w:color w:val="000000"/>
          <w:sz w:val="24"/>
          <w:szCs w:val="24"/>
          <w:lang w:eastAsia="ru-RU"/>
        </w:rPr>
        <w:t>9. Контейнер - стандартная металлическая емкость для сбора ТКО объемом 0,65 - 1,5 куб. м.</w:t>
      </w:r>
    </w:p>
    <w:p w:rsidR="00EF200B" w:rsidRPr="00EF200B" w:rsidRDefault="00EF200B" w:rsidP="00EF200B">
      <w:pPr>
        <w:spacing w:after="0" w:line="240" w:lineRule="auto"/>
        <w:ind w:firstLine="709"/>
        <w:jc w:val="both"/>
        <w:rPr>
          <w:rFonts w:ascii="Times New Roman" w:eastAsia="Times New Roman" w:hAnsi="Times New Roman" w:cs="Times New Roman"/>
          <w:color w:val="000000"/>
          <w:sz w:val="24"/>
          <w:szCs w:val="24"/>
          <w:lang w:eastAsia="ru-RU"/>
        </w:rPr>
      </w:pPr>
      <w:r w:rsidRPr="00EF200B">
        <w:rPr>
          <w:rFonts w:ascii="Times New Roman" w:eastAsia="Times New Roman" w:hAnsi="Times New Roman" w:cs="Times New Roman"/>
          <w:color w:val="000000"/>
          <w:sz w:val="24"/>
          <w:szCs w:val="24"/>
          <w:lang w:eastAsia="ru-RU"/>
        </w:rPr>
        <w:t>10. Санитарная очистка территории - очистка территории, сбор, вывоз и утилизация (обезвреживание) твердых бытовых отходов (ТКО) и крупногабаритного мусора (КГМ).</w:t>
      </w:r>
    </w:p>
    <w:p w:rsidR="00EF200B" w:rsidRPr="00EF200B" w:rsidRDefault="00EF200B" w:rsidP="00EF200B">
      <w:pPr>
        <w:spacing w:after="0" w:line="240" w:lineRule="auto"/>
        <w:ind w:firstLine="709"/>
        <w:jc w:val="both"/>
        <w:rPr>
          <w:rFonts w:ascii="Times New Roman" w:eastAsia="Times New Roman" w:hAnsi="Times New Roman" w:cs="Times New Roman"/>
          <w:color w:val="000000"/>
          <w:sz w:val="24"/>
          <w:szCs w:val="24"/>
          <w:lang w:eastAsia="ru-RU"/>
        </w:rPr>
      </w:pPr>
      <w:r w:rsidRPr="00EF200B">
        <w:rPr>
          <w:rFonts w:ascii="Times New Roman" w:eastAsia="Times New Roman" w:hAnsi="Times New Roman" w:cs="Times New Roman"/>
          <w:color w:val="000000"/>
          <w:sz w:val="24"/>
          <w:szCs w:val="24"/>
          <w:lang w:eastAsia="ru-RU"/>
        </w:rPr>
        <w:t>11. Сбор ТКО - комплекс мероприятий, связанных с очисткой мусоропроводов, заполнением контейнеров и зачисткой контейнерных площадок.</w:t>
      </w:r>
    </w:p>
    <w:p w:rsidR="00EF200B" w:rsidRPr="00EF200B" w:rsidRDefault="00EF200B" w:rsidP="00EF200B">
      <w:pPr>
        <w:spacing w:after="0" w:line="240" w:lineRule="auto"/>
        <w:ind w:firstLine="709"/>
        <w:jc w:val="both"/>
        <w:rPr>
          <w:rFonts w:ascii="Times New Roman" w:eastAsia="Times New Roman" w:hAnsi="Times New Roman" w:cs="Times New Roman"/>
          <w:color w:val="000000"/>
          <w:sz w:val="24"/>
          <w:szCs w:val="24"/>
          <w:lang w:eastAsia="ru-RU"/>
        </w:rPr>
      </w:pPr>
      <w:r w:rsidRPr="00EF200B">
        <w:rPr>
          <w:rFonts w:ascii="Times New Roman" w:eastAsia="Times New Roman" w:hAnsi="Times New Roman" w:cs="Times New Roman"/>
          <w:color w:val="000000"/>
          <w:sz w:val="24"/>
          <w:szCs w:val="24"/>
          <w:lang w:eastAsia="ru-RU"/>
        </w:rPr>
        <w:t>12. Сбор КГМ - загрузка в мусоровозы крупногабаритных отходов, собранных с территории дворниками и рабочими.</w:t>
      </w:r>
    </w:p>
    <w:p w:rsidR="00EF200B" w:rsidRPr="00EF200B" w:rsidRDefault="00EF200B" w:rsidP="00EF200B">
      <w:pPr>
        <w:spacing w:after="0" w:line="240" w:lineRule="auto"/>
        <w:ind w:firstLine="709"/>
        <w:jc w:val="both"/>
        <w:rPr>
          <w:rFonts w:ascii="Times New Roman" w:eastAsia="Times New Roman" w:hAnsi="Times New Roman" w:cs="Times New Roman"/>
          <w:color w:val="000000"/>
          <w:sz w:val="24"/>
          <w:szCs w:val="24"/>
          <w:lang w:eastAsia="ru-RU"/>
        </w:rPr>
      </w:pPr>
      <w:r w:rsidRPr="00EF200B">
        <w:rPr>
          <w:rFonts w:ascii="Times New Roman" w:eastAsia="Times New Roman" w:hAnsi="Times New Roman" w:cs="Times New Roman"/>
          <w:color w:val="000000"/>
          <w:sz w:val="24"/>
          <w:szCs w:val="24"/>
          <w:lang w:eastAsia="ru-RU"/>
        </w:rPr>
        <w:t>13. Вывоз ТКО (КГМ) - выгрузка ТКО из контейнеров в специализированный транспорт, зачистка контейнерных площадок и подъездов к ним от просыпавшегося мусора и транспортировка их в места санкционированного складирования, обезвреживания и утилизации (свалки, полигоны и так далее).</w:t>
      </w:r>
    </w:p>
    <w:p w:rsidR="00EF200B" w:rsidRPr="00EF200B" w:rsidRDefault="00EF200B" w:rsidP="00EF200B">
      <w:pPr>
        <w:spacing w:after="0" w:line="240" w:lineRule="auto"/>
        <w:ind w:firstLine="709"/>
        <w:jc w:val="both"/>
        <w:rPr>
          <w:rFonts w:ascii="Times New Roman" w:eastAsia="Times New Roman" w:hAnsi="Times New Roman" w:cs="Times New Roman"/>
          <w:color w:val="000000"/>
          <w:sz w:val="24"/>
          <w:szCs w:val="24"/>
          <w:lang w:eastAsia="ru-RU"/>
        </w:rPr>
      </w:pPr>
      <w:r w:rsidRPr="00EF200B">
        <w:rPr>
          <w:rFonts w:ascii="Times New Roman" w:eastAsia="Times New Roman" w:hAnsi="Times New Roman" w:cs="Times New Roman"/>
          <w:color w:val="000000"/>
          <w:sz w:val="24"/>
          <w:szCs w:val="24"/>
          <w:lang w:eastAsia="ru-RU"/>
        </w:rPr>
        <w:t>14. Навал мусора - скопление твердых бытовых отходов ТКО и крупногабаритного мусора (КГМ), возникшее в результате самовольного сброса, по объему не превышающее 1 куб. м на контейнерной площадке или на любой другой территории.</w:t>
      </w:r>
    </w:p>
    <w:p w:rsidR="00EF200B" w:rsidRPr="00EF200B" w:rsidRDefault="00EF200B" w:rsidP="00EF200B">
      <w:pPr>
        <w:spacing w:after="0" w:line="240" w:lineRule="auto"/>
        <w:ind w:firstLine="709"/>
        <w:jc w:val="both"/>
        <w:rPr>
          <w:rFonts w:ascii="Times New Roman" w:eastAsia="Times New Roman" w:hAnsi="Times New Roman" w:cs="Times New Roman"/>
          <w:color w:val="000000"/>
          <w:sz w:val="24"/>
          <w:szCs w:val="24"/>
          <w:lang w:eastAsia="ru-RU"/>
        </w:rPr>
      </w:pPr>
      <w:r w:rsidRPr="00EF200B">
        <w:rPr>
          <w:rFonts w:ascii="Times New Roman" w:eastAsia="Times New Roman" w:hAnsi="Times New Roman" w:cs="Times New Roman"/>
          <w:color w:val="000000"/>
          <w:sz w:val="24"/>
          <w:szCs w:val="24"/>
          <w:lang w:eastAsia="ru-RU"/>
        </w:rPr>
        <w:t>15. Несанкционированная свалка мусора - самовольный (несанкционированный) сброс (размещение) или складирование ТКО, КГМ, другого мусора, образованного в процессе деятельности юридических лиц, индивидуальных предпринимателей и физических лиц.</w:t>
      </w:r>
    </w:p>
    <w:p w:rsidR="00EF200B" w:rsidRPr="00EF200B" w:rsidRDefault="00EF200B" w:rsidP="00EF200B">
      <w:pPr>
        <w:spacing w:after="0" w:line="240" w:lineRule="auto"/>
        <w:ind w:firstLine="709"/>
        <w:jc w:val="both"/>
        <w:rPr>
          <w:rFonts w:ascii="Times New Roman" w:eastAsia="Times New Roman" w:hAnsi="Times New Roman" w:cs="Times New Roman"/>
          <w:color w:val="000000"/>
          <w:sz w:val="24"/>
          <w:szCs w:val="24"/>
          <w:lang w:eastAsia="ru-RU"/>
        </w:rPr>
      </w:pPr>
      <w:r w:rsidRPr="00EF200B">
        <w:rPr>
          <w:rFonts w:ascii="Times New Roman" w:eastAsia="Times New Roman" w:hAnsi="Times New Roman" w:cs="Times New Roman"/>
          <w:color w:val="000000"/>
          <w:sz w:val="24"/>
          <w:szCs w:val="24"/>
          <w:lang w:eastAsia="ru-RU"/>
        </w:rPr>
        <w:t>16. Дорога - обустроенная или приспособленная и используемая для движения транспортных средств полоса земли либо поверхность, искусственно сооруженная. Дорога включает в себя одну или несколько проезжих частей, а также тротуары, обочины и разделительные полосы при их наличии.</w:t>
      </w:r>
    </w:p>
    <w:p w:rsidR="00EF200B" w:rsidRPr="00EF200B" w:rsidRDefault="00EF200B" w:rsidP="00EF200B">
      <w:pPr>
        <w:spacing w:after="0" w:line="240" w:lineRule="auto"/>
        <w:ind w:firstLine="709"/>
        <w:jc w:val="both"/>
        <w:rPr>
          <w:rFonts w:ascii="Times New Roman" w:eastAsia="Times New Roman" w:hAnsi="Times New Roman" w:cs="Times New Roman"/>
          <w:color w:val="000000"/>
          <w:sz w:val="24"/>
          <w:szCs w:val="24"/>
          <w:lang w:eastAsia="ru-RU"/>
        </w:rPr>
      </w:pPr>
      <w:r w:rsidRPr="00EF200B">
        <w:rPr>
          <w:rFonts w:ascii="Times New Roman" w:eastAsia="Times New Roman" w:hAnsi="Times New Roman" w:cs="Times New Roman"/>
          <w:color w:val="000000"/>
          <w:sz w:val="24"/>
          <w:szCs w:val="24"/>
          <w:lang w:eastAsia="ru-RU"/>
        </w:rPr>
        <w:t>Магистральные улицы осуществляют транспортную связь между жилыми, административными, промышленными районами и объектами общепоселкового значения (вокзалами, парками, стадионами); улицы и дороги местного значения осуществляют транспортную связь микрорайонов, жилых кварталов и отдельных групп зданий с магистральными улицами; внутриквартальные проезды осуществляют транспортную связь внутри микрорайонов и с улицами местного движения.</w:t>
      </w:r>
    </w:p>
    <w:p w:rsidR="00EF200B" w:rsidRPr="00EF200B" w:rsidRDefault="00EF200B" w:rsidP="00EF200B">
      <w:pPr>
        <w:spacing w:after="0" w:line="240" w:lineRule="auto"/>
        <w:ind w:firstLine="709"/>
        <w:jc w:val="both"/>
        <w:rPr>
          <w:rFonts w:ascii="Times New Roman" w:eastAsia="Times New Roman" w:hAnsi="Times New Roman" w:cs="Times New Roman"/>
          <w:color w:val="000000"/>
          <w:sz w:val="24"/>
          <w:szCs w:val="24"/>
          <w:lang w:eastAsia="ru-RU"/>
        </w:rPr>
      </w:pPr>
      <w:r w:rsidRPr="00EF200B">
        <w:rPr>
          <w:rFonts w:ascii="Times New Roman" w:eastAsia="Times New Roman" w:hAnsi="Times New Roman" w:cs="Times New Roman"/>
          <w:color w:val="000000"/>
          <w:sz w:val="24"/>
          <w:szCs w:val="24"/>
          <w:lang w:eastAsia="ru-RU"/>
        </w:rPr>
        <w:lastRenderedPageBreak/>
        <w:t>17. Внутриквартальный проезд - дорога, по которой осуществляется проезд транспортных средств к жилым и общественным зданиям, учреждениям, предприятиям и другим объектам застройки городского поселения внутри районов, микрорайонов.</w:t>
      </w:r>
    </w:p>
    <w:p w:rsidR="00EF200B" w:rsidRPr="00EF200B" w:rsidRDefault="00EF200B" w:rsidP="00EF200B">
      <w:pPr>
        <w:spacing w:after="0" w:line="240" w:lineRule="auto"/>
        <w:ind w:firstLine="709"/>
        <w:jc w:val="both"/>
        <w:rPr>
          <w:rFonts w:ascii="Times New Roman" w:eastAsia="Times New Roman" w:hAnsi="Times New Roman" w:cs="Times New Roman"/>
          <w:color w:val="000000"/>
          <w:sz w:val="24"/>
          <w:szCs w:val="24"/>
          <w:lang w:eastAsia="ru-RU"/>
        </w:rPr>
      </w:pPr>
      <w:r w:rsidRPr="00EF200B">
        <w:rPr>
          <w:rFonts w:ascii="Times New Roman" w:eastAsia="Times New Roman" w:hAnsi="Times New Roman" w:cs="Times New Roman"/>
          <w:color w:val="000000"/>
          <w:sz w:val="24"/>
          <w:szCs w:val="24"/>
          <w:lang w:eastAsia="ru-RU"/>
        </w:rPr>
        <w:t>18. Улица - комплекс сооружений в виде проезжей части, тротуаров, газонов и других элементов благоустройства.</w:t>
      </w:r>
    </w:p>
    <w:p w:rsidR="00EF200B" w:rsidRPr="00EF200B" w:rsidRDefault="00EF200B" w:rsidP="00EF200B">
      <w:pPr>
        <w:spacing w:after="0" w:line="240" w:lineRule="auto"/>
        <w:ind w:firstLine="709"/>
        <w:jc w:val="both"/>
        <w:rPr>
          <w:rFonts w:ascii="Times New Roman" w:eastAsia="Times New Roman" w:hAnsi="Times New Roman" w:cs="Times New Roman"/>
          <w:color w:val="000000"/>
          <w:sz w:val="24"/>
          <w:szCs w:val="24"/>
          <w:lang w:eastAsia="ru-RU"/>
        </w:rPr>
      </w:pPr>
      <w:r w:rsidRPr="00EF200B">
        <w:rPr>
          <w:rFonts w:ascii="Times New Roman" w:eastAsia="Times New Roman" w:hAnsi="Times New Roman" w:cs="Times New Roman"/>
          <w:color w:val="000000"/>
          <w:sz w:val="24"/>
          <w:szCs w:val="24"/>
          <w:lang w:eastAsia="ru-RU"/>
        </w:rPr>
        <w:t>19. Тротуар - элемент дороги, предназначенный для движения пешеходов и примыкающий к проезжей части или отделенный от нее газоном.</w:t>
      </w:r>
    </w:p>
    <w:p w:rsidR="00EF200B" w:rsidRPr="00EF200B" w:rsidRDefault="00EF200B" w:rsidP="00EF200B">
      <w:pPr>
        <w:spacing w:after="0" w:line="240" w:lineRule="auto"/>
        <w:ind w:firstLine="709"/>
        <w:jc w:val="both"/>
        <w:rPr>
          <w:rFonts w:ascii="Times New Roman" w:eastAsia="Times New Roman" w:hAnsi="Times New Roman" w:cs="Times New Roman"/>
          <w:color w:val="000000"/>
          <w:sz w:val="24"/>
          <w:szCs w:val="24"/>
          <w:lang w:eastAsia="ru-RU"/>
        </w:rPr>
      </w:pPr>
      <w:r w:rsidRPr="00EF200B">
        <w:rPr>
          <w:rFonts w:ascii="Times New Roman" w:eastAsia="Times New Roman" w:hAnsi="Times New Roman" w:cs="Times New Roman"/>
          <w:color w:val="000000"/>
          <w:sz w:val="24"/>
          <w:szCs w:val="24"/>
          <w:lang w:eastAsia="ru-RU"/>
        </w:rPr>
        <w:t>20. Газон – травяной покров, создаваемый посевом семян специально подобранных трав, являющихся фоном для посадок и парковых сооружений и самостоятельным элементом ландшафтной композиции.</w:t>
      </w:r>
    </w:p>
    <w:p w:rsidR="00EF200B" w:rsidRPr="00EF200B" w:rsidRDefault="00EF200B" w:rsidP="00EF200B">
      <w:pPr>
        <w:spacing w:after="0" w:line="240" w:lineRule="auto"/>
        <w:ind w:firstLine="709"/>
        <w:jc w:val="both"/>
        <w:rPr>
          <w:rFonts w:ascii="Times New Roman" w:eastAsia="Times New Roman" w:hAnsi="Times New Roman" w:cs="Times New Roman"/>
          <w:color w:val="000000"/>
          <w:sz w:val="24"/>
          <w:szCs w:val="24"/>
          <w:lang w:eastAsia="ru-RU"/>
        </w:rPr>
      </w:pPr>
      <w:r w:rsidRPr="00EF200B">
        <w:rPr>
          <w:rFonts w:ascii="Times New Roman" w:eastAsia="Times New Roman" w:hAnsi="Times New Roman" w:cs="Times New Roman"/>
          <w:color w:val="000000"/>
          <w:sz w:val="24"/>
          <w:szCs w:val="24"/>
          <w:lang w:eastAsia="ru-RU"/>
        </w:rPr>
        <w:t>21. Зеленые насаждения - совокупность древесно-кустарниковой и травянистой растительности естественного и искусственного происхождения (включая парки, бульвары, скверы, сады, газоны, цветники, а также отдельно стоящие деревья и кустарники).</w:t>
      </w:r>
    </w:p>
    <w:p w:rsidR="00EF200B" w:rsidRPr="00EF200B" w:rsidRDefault="00EF200B" w:rsidP="00EF200B">
      <w:pPr>
        <w:spacing w:after="0" w:line="240" w:lineRule="auto"/>
        <w:ind w:firstLine="709"/>
        <w:jc w:val="both"/>
        <w:rPr>
          <w:rFonts w:ascii="Times New Roman" w:eastAsia="Times New Roman" w:hAnsi="Times New Roman" w:cs="Times New Roman"/>
          <w:color w:val="000000"/>
          <w:sz w:val="24"/>
          <w:szCs w:val="24"/>
          <w:lang w:eastAsia="ru-RU"/>
        </w:rPr>
      </w:pPr>
      <w:r w:rsidRPr="00EF200B">
        <w:rPr>
          <w:rFonts w:ascii="Times New Roman" w:eastAsia="Times New Roman" w:hAnsi="Times New Roman" w:cs="Times New Roman"/>
          <w:color w:val="000000"/>
          <w:sz w:val="24"/>
          <w:szCs w:val="24"/>
          <w:lang w:eastAsia="ru-RU"/>
        </w:rPr>
        <w:t>22. Повреждение зеленых насаждений - причинение вреда кроне, стволу, ветвям древесно-кустарниковых растений, их корневой системе, повреждение надземной части и корневой системы травянистых растений, не влекущее прекращение роста. Повреждением является механическое повреждение ветвей, корневой системы, нарушение целостности коры, нарушение целостности живого надпочвенного покрова, загрязнение зеленых насаждений либо почвы в корневой зоне вредными веществами, поджог и иное причинение вреда.</w:t>
      </w:r>
    </w:p>
    <w:p w:rsidR="00EF200B" w:rsidRPr="00EF200B" w:rsidRDefault="00EF200B" w:rsidP="00EF200B">
      <w:pPr>
        <w:spacing w:after="0" w:line="240" w:lineRule="auto"/>
        <w:ind w:firstLine="709"/>
        <w:jc w:val="both"/>
        <w:rPr>
          <w:rFonts w:ascii="Times New Roman" w:eastAsia="Times New Roman" w:hAnsi="Times New Roman" w:cs="Times New Roman"/>
          <w:color w:val="000000"/>
          <w:sz w:val="24"/>
          <w:szCs w:val="24"/>
          <w:lang w:eastAsia="ru-RU"/>
        </w:rPr>
      </w:pPr>
      <w:r w:rsidRPr="00EF200B">
        <w:rPr>
          <w:rFonts w:ascii="Times New Roman" w:eastAsia="Times New Roman" w:hAnsi="Times New Roman" w:cs="Times New Roman"/>
          <w:color w:val="000000"/>
          <w:sz w:val="24"/>
          <w:szCs w:val="24"/>
          <w:lang w:eastAsia="ru-RU"/>
        </w:rPr>
        <w:t>23. Уничтожение зеленых насаждений - повреждение зеленых насаждений, повлекшее прекращение роста.</w:t>
      </w:r>
    </w:p>
    <w:p w:rsidR="00EF200B" w:rsidRPr="00EF200B" w:rsidRDefault="00EF200B" w:rsidP="00EF200B">
      <w:pPr>
        <w:spacing w:after="0" w:line="240" w:lineRule="auto"/>
        <w:ind w:firstLine="709"/>
        <w:jc w:val="both"/>
        <w:rPr>
          <w:rFonts w:ascii="Times New Roman" w:eastAsia="Times New Roman" w:hAnsi="Times New Roman" w:cs="Times New Roman"/>
          <w:color w:val="000000"/>
          <w:sz w:val="24"/>
          <w:szCs w:val="24"/>
          <w:lang w:eastAsia="ru-RU"/>
        </w:rPr>
      </w:pPr>
      <w:r w:rsidRPr="00EF200B">
        <w:rPr>
          <w:rFonts w:ascii="Times New Roman" w:eastAsia="Times New Roman" w:hAnsi="Times New Roman" w:cs="Times New Roman"/>
          <w:color w:val="000000"/>
          <w:sz w:val="24"/>
          <w:szCs w:val="24"/>
          <w:lang w:eastAsia="ru-RU"/>
        </w:rPr>
        <w:t>24. Специализированная организация - организация независимо от ее организационно-правовой формы, а также индивидуальные предприниматели, оказывающие потребителю услуги по возмездному договору. В случаях, предусмотренных законодательством, специализированная организация обязана иметь соответствующую лицензию на оказание данного вида услуг.</w:t>
      </w:r>
    </w:p>
    <w:p w:rsidR="00EF200B" w:rsidRPr="00EF200B" w:rsidRDefault="00EF200B" w:rsidP="00EF200B">
      <w:pPr>
        <w:spacing w:after="0" w:line="240" w:lineRule="auto"/>
        <w:ind w:firstLine="709"/>
        <w:jc w:val="both"/>
        <w:rPr>
          <w:rFonts w:ascii="Times New Roman" w:eastAsia="Times New Roman" w:hAnsi="Times New Roman" w:cs="Times New Roman"/>
          <w:color w:val="000000"/>
          <w:sz w:val="24"/>
          <w:szCs w:val="24"/>
          <w:lang w:eastAsia="ru-RU"/>
        </w:rPr>
      </w:pPr>
      <w:r w:rsidRPr="00EF200B">
        <w:rPr>
          <w:rFonts w:ascii="Times New Roman" w:eastAsia="Times New Roman" w:hAnsi="Times New Roman" w:cs="Times New Roman"/>
          <w:color w:val="000000"/>
          <w:sz w:val="24"/>
          <w:szCs w:val="24"/>
          <w:lang w:eastAsia="ru-RU"/>
        </w:rPr>
        <w:t>25. Договор на вывоз ТКО (КГМ) - письменное соглашение, имеющее юридическую силу, заключенное между заказчиком и подрядной организацией, осуществляющей вывоз мусора, на вывоз ТКО (КГМ).</w:t>
      </w:r>
    </w:p>
    <w:p w:rsidR="00EF200B" w:rsidRPr="00EF200B" w:rsidRDefault="00EF200B" w:rsidP="00EF200B">
      <w:pPr>
        <w:spacing w:after="0" w:line="240" w:lineRule="auto"/>
        <w:ind w:firstLine="709"/>
        <w:jc w:val="both"/>
        <w:rPr>
          <w:rFonts w:ascii="Times New Roman" w:eastAsia="Times New Roman" w:hAnsi="Times New Roman" w:cs="Times New Roman"/>
          <w:color w:val="000000"/>
          <w:sz w:val="24"/>
          <w:szCs w:val="24"/>
          <w:lang w:eastAsia="ru-RU"/>
        </w:rPr>
      </w:pPr>
      <w:r w:rsidRPr="00EF200B">
        <w:rPr>
          <w:rFonts w:ascii="Times New Roman" w:eastAsia="Times New Roman" w:hAnsi="Times New Roman" w:cs="Times New Roman"/>
          <w:color w:val="000000"/>
          <w:sz w:val="24"/>
          <w:szCs w:val="24"/>
          <w:lang w:eastAsia="ru-RU"/>
        </w:rPr>
        <w:t>26. График вывоза ТКО - составная часть договора на вывоз ТКО (КГМ) с указанием места (адреса), объема и времени вывоза.</w:t>
      </w:r>
    </w:p>
    <w:p w:rsidR="00EF200B" w:rsidRPr="00EF200B" w:rsidRDefault="00EF200B" w:rsidP="00EF200B">
      <w:pPr>
        <w:spacing w:after="0" w:line="240" w:lineRule="auto"/>
        <w:ind w:firstLine="709"/>
        <w:jc w:val="both"/>
        <w:rPr>
          <w:rFonts w:ascii="Times New Roman" w:eastAsia="Times New Roman" w:hAnsi="Times New Roman" w:cs="Times New Roman"/>
          <w:color w:val="000000"/>
          <w:sz w:val="24"/>
          <w:szCs w:val="24"/>
          <w:lang w:eastAsia="ru-RU"/>
        </w:rPr>
      </w:pPr>
      <w:r w:rsidRPr="00EF200B">
        <w:rPr>
          <w:rFonts w:ascii="Times New Roman" w:eastAsia="Times New Roman" w:hAnsi="Times New Roman" w:cs="Times New Roman"/>
          <w:color w:val="000000"/>
          <w:sz w:val="24"/>
          <w:szCs w:val="24"/>
          <w:lang w:eastAsia="ru-RU"/>
        </w:rPr>
        <w:t>27. Срыв графика вывоза ТКО - несоблюдение маршрутного, почасового графика вывоза ТКО, сроком более 2-х часов.</w:t>
      </w:r>
    </w:p>
    <w:p w:rsidR="00EF200B" w:rsidRPr="00EF200B" w:rsidRDefault="00EF200B" w:rsidP="00EF200B">
      <w:pPr>
        <w:spacing w:after="0" w:line="240" w:lineRule="auto"/>
        <w:ind w:firstLine="709"/>
        <w:jc w:val="both"/>
        <w:rPr>
          <w:rFonts w:ascii="Times New Roman" w:eastAsia="Times New Roman" w:hAnsi="Times New Roman" w:cs="Times New Roman"/>
          <w:color w:val="000000"/>
          <w:sz w:val="24"/>
          <w:szCs w:val="24"/>
          <w:lang w:eastAsia="ru-RU"/>
        </w:rPr>
      </w:pPr>
      <w:r w:rsidRPr="00EF200B">
        <w:rPr>
          <w:rFonts w:ascii="Times New Roman" w:eastAsia="Times New Roman" w:hAnsi="Times New Roman" w:cs="Times New Roman"/>
          <w:color w:val="000000"/>
          <w:sz w:val="24"/>
          <w:szCs w:val="24"/>
          <w:lang w:eastAsia="ru-RU"/>
        </w:rPr>
        <w:t>28. Критерии оценок состояния уборки и санитарного содержания территорий - показатели, на основании которых производится оценка состояния уборки и санитарного содержания территории.</w:t>
      </w:r>
    </w:p>
    <w:p w:rsidR="00EF200B" w:rsidRPr="00EF200B" w:rsidRDefault="00EF200B" w:rsidP="00EF200B">
      <w:pPr>
        <w:spacing w:after="0" w:line="240" w:lineRule="auto"/>
        <w:ind w:firstLine="709"/>
        <w:jc w:val="both"/>
        <w:rPr>
          <w:rFonts w:ascii="Times New Roman" w:eastAsia="Times New Roman" w:hAnsi="Times New Roman" w:cs="Times New Roman"/>
          <w:color w:val="000000"/>
          <w:sz w:val="24"/>
          <w:szCs w:val="24"/>
          <w:lang w:eastAsia="ru-RU"/>
        </w:rPr>
      </w:pPr>
      <w:r w:rsidRPr="00EF200B">
        <w:rPr>
          <w:rFonts w:ascii="Times New Roman" w:eastAsia="Times New Roman" w:hAnsi="Times New Roman" w:cs="Times New Roman"/>
          <w:color w:val="000000"/>
          <w:sz w:val="24"/>
          <w:szCs w:val="24"/>
          <w:lang w:eastAsia="ru-RU"/>
        </w:rPr>
        <w:t>29. Содержание дорог - комплекс работ, в результате которых поддерживается транспортно-эксплуатационное состояние дороги, дорожных сооружений, полосы отвода, элементов обустройства дороги, организации и безопасности движения, отвечающих требованиям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4710D6" w:rsidRPr="004710D6" w:rsidRDefault="004710D6" w:rsidP="004710D6">
      <w:pPr>
        <w:spacing w:after="0" w:line="240" w:lineRule="auto"/>
        <w:ind w:firstLine="709"/>
        <w:jc w:val="both"/>
        <w:rPr>
          <w:rFonts w:ascii="Times New Roman" w:eastAsia="Times New Roman" w:hAnsi="Times New Roman" w:cs="Times New Roman"/>
          <w:b/>
          <w:color w:val="000000"/>
          <w:sz w:val="24"/>
          <w:szCs w:val="24"/>
          <w:lang w:eastAsia="ru-RU"/>
        </w:rPr>
      </w:pPr>
      <w:r w:rsidRPr="004710D6">
        <w:rPr>
          <w:rFonts w:ascii="Times New Roman" w:eastAsia="Times New Roman" w:hAnsi="Times New Roman" w:cs="Times New Roman"/>
          <w:b/>
          <w:color w:val="000000"/>
          <w:sz w:val="24"/>
          <w:szCs w:val="24"/>
          <w:lang w:eastAsia="ru-RU"/>
        </w:rPr>
        <w:t xml:space="preserve">30. </w:t>
      </w:r>
      <w:r w:rsidRPr="004710D6">
        <w:rPr>
          <w:rFonts w:ascii="Times New Roman" w:eastAsia="Times New Roman" w:hAnsi="Times New Roman" w:cs="Times New Roman"/>
          <w:b/>
          <w:bCs/>
          <w:color w:val="000000"/>
          <w:sz w:val="24"/>
          <w:szCs w:val="24"/>
          <w:lang w:eastAsia="ru-RU"/>
        </w:rPr>
        <w:t>Объекты благоустройства и санитарной очистки:</w:t>
      </w:r>
    </w:p>
    <w:p w:rsidR="004710D6" w:rsidRPr="004710D6" w:rsidRDefault="004710D6" w:rsidP="004710D6">
      <w:pPr>
        <w:spacing w:after="0" w:line="240" w:lineRule="auto"/>
        <w:ind w:firstLine="709"/>
        <w:jc w:val="both"/>
        <w:rPr>
          <w:rFonts w:ascii="Times New Roman" w:eastAsia="Times New Roman" w:hAnsi="Times New Roman" w:cs="Times New Roman"/>
          <w:color w:val="000000"/>
          <w:sz w:val="24"/>
          <w:szCs w:val="24"/>
          <w:lang w:eastAsia="ru-RU"/>
        </w:rPr>
      </w:pPr>
      <w:r w:rsidRPr="004710D6">
        <w:rPr>
          <w:rFonts w:ascii="Times New Roman" w:eastAsia="Times New Roman" w:hAnsi="Times New Roman" w:cs="Times New Roman"/>
          <w:color w:val="000000"/>
          <w:sz w:val="24"/>
          <w:szCs w:val="24"/>
          <w:lang w:eastAsia="ru-RU"/>
        </w:rPr>
        <w:t xml:space="preserve">- проезжая часть улиц и тротуары, дороги, обособленные пешеходные территории, площади, внутриквартальные территории (в </w:t>
      </w:r>
      <w:proofErr w:type="spellStart"/>
      <w:r w:rsidRPr="004710D6">
        <w:rPr>
          <w:rFonts w:ascii="Times New Roman" w:eastAsia="Times New Roman" w:hAnsi="Times New Roman" w:cs="Times New Roman"/>
          <w:color w:val="000000"/>
          <w:sz w:val="24"/>
          <w:szCs w:val="24"/>
          <w:lang w:eastAsia="ru-RU"/>
        </w:rPr>
        <w:t>т.ч</w:t>
      </w:r>
      <w:proofErr w:type="spellEnd"/>
      <w:r w:rsidRPr="004710D6">
        <w:rPr>
          <w:rFonts w:ascii="Times New Roman" w:eastAsia="Times New Roman" w:hAnsi="Times New Roman" w:cs="Times New Roman"/>
          <w:color w:val="000000"/>
          <w:sz w:val="24"/>
          <w:szCs w:val="24"/>
          <w:lang w:eastAsia="ru-RU"/>
        </w:rPr>
        <w:t xml:space="preserve">. детские и спортивные площадки), мосты, путепроводы, набережные, спуски к воде, пешеходные и велосипедные дорожки, привокзальные территории, остановки городского пассажирского транспорта, парки, сады, скверы, бульвары, газоны, пляжи, хозяйственные площадки, территории вокруг предприятий торговли, подъезды и территории, прилегающие к строительным площадкам, </w:t>
      </w:r>
      <w:r w:rsidRPr="004710D6">
        <w:rPr>
          <w:rFonts w:ascii="Times New Roman" w:eastAsia="Times New Roman" w:hAnsi="Times New Roman" w:cs="Times New Roman"/>
          <w:color w:val="000000"/>
          <w:sz w:val="24"/>
          <w:szCs w:val="24"/>
          <w:lang w:eastAsia="ru-RU"/>
        </w:rPr>
        <w:lastRenderedPageBreak/>
        <w:t>территории кладбищ и подъезды к ним, пустыри и иные поверхности земельных участков в общественно - деловых, жилых и рекреационных зонах;</w:t>
      </w:r>
    </w:p>
    <w:p w:rsidR="004710D6" w:rsidRPr="004710D6" w:rsidRDefault="004710D6" w:rsidP="004710D6">
      <w:pPr>
        <w:spacing w:after="0" w:line="240" w:lineRule="auto"/>
        <w:ind w:firstLine="709"/>
        <w:jc w:val="both"/>
        <w:rPr>
          <w:rFonts w:ascii="Times New Roman" w:eastAsia="Times New Roman" w:hAnsi="Times New Roman" w:cs="Times New Roman"/>
          <w:color w:val="000000"/>
          <w:sz w:val="24"/>
          <w:szCs w:val="24"/>
          <w:lang w:eastAsia="ru-RU"/>
        </w:rPr>
      </w:pPr>
      <w:r w:rsidRPr="004710D6">
        <w:rPr>
          <w:rFonts w:ascii="Times New Roman" w:eastAsia="Times New Roman" w:hAnsi="Times New Roman" w:cs="Times New Roman"/>
          <w:color w:val="000000"/>
          <w:sz w:val="24"/>
          <w:szCs w:val="24"/>
          <w:lang w:eastAsia="ru-RU"/>
        </w:rPr>
        <w:t>- места и сооружения, предназначенные для санитарного содержания территории, в том числе оборудование и сооружения для сбора и вывоза отходов производства и потребления;</w:t>
      </w:r>
    </w:p>
    <w:p w:rsidR="004710D6" w:rsidRPr="004710D6" w:rsidRDefault="004710D6" w:rsidP="004710D6">
      <w:pPr>
        <w:spacing w:after="0" w:line="240" w:lineRule="auto"/>
        <w:ind w:firstLine="709"/>
        <w:jc w:val="both"/>
        <w:rPr>
          <w:rFonts w:ascii="Times New Roman" w:eastAsia="Times New Roman" w:hAnsi="Times New Roman" w:cs="Times New Roman"/>
          <w:color w:val="000000"/>
          <w:sz w:val="24"/>
          <w:szCs w:val="24"/>
          <w:lang w:eastAsia="ru-RU"/>
        </w:rPr>
      </w:pPr>
      <w:r w:rsidRPr="004710D6">
        <w:rPr>
          <w:rFonts w:ascii="Times New Roman" w:eastAsia="Times New Roman" w:hAnsi="Times New Roman" w:cs="Times New Roman"/>
          <w:color w:val="000000"/>
          <w:sz w:val="24"/>
          <w:szCs w:val="24"/>
          <w:lang w:eastAsia="ru-RU"/>
        </w:rPr>
        <w:t xml:space="preserve">- территории производственных объектов, зон инженерной инфраструктуры и зон специального назначения, включая свалки, полигоны для захоронения отходов производства и потребления, а также прилегающие </w:t>
      </w:r>
      <w:proofErr w:type="spellStart"/>
      <w:r w:rsidRPr="004710D6">
        <w:rPr>
          <w:rFonts w:ascii="Times New Roman" w:eastAsia="Times New Roman" w:hAnsi="Times New Roman" w:cs="Times New Roman"/>
          <w:color w:val="000000"/>
          <w:sz w:val="24"/>
          <w:szCs w:val="24"/>
          <w:lang w:eastAsia="ru-RU"/>
        </w:rPr>
        <w:t>санитарно</w:t>
      </w:r>
      <w:proofErr w:type="spellEnd"/>
      <w:r w:rsidRPr="004710D6">
        <w:rPr>
          <w:rFonts w:ascii="Times New Roman" w:eastAsia="Times New Roman" w:hAnsi="Times New Roman" w:cs="Times New Roman"/>
          <w:color w:val="000000"/>
          <w:sz w:val="24"/>
          <w:szCs w:val="24"/>
          <w:lang w:eastAsia="ru-RU"/>
        </w:rPr>
        <w:t xml:space="preserve"> – защитные зоны;</w:t>
      </w:r>
    </w:p>
    <w:p w:rsidR="004710D6" w:rsidRPr="004710D6" w:rsidRDefault="004710D6" w:rsidP="004710D6">
      <w:pPr>
        <w:spacing w:after="0" w:line="240" w:lineRule="auto"/>
        <w:ind w:firstLine="709"/>
        <w:jc w:val="both"/>
        <w:rPr>
          <w:rFonts w:ascii="Times New Roman" w:eastAsia="Times New Roman" w:hAnsi="Times New Roman" w:cs="Times New Roman"/>
          <w:color w:val="000000"/>
          <w:sz w:val="24"/>
          <w:szCs w:val="24"/>
          <w:lang w:eastAsia="ru-RU"/>
        </w:rPr>
      </w:pPr>
      <w:r w:rsidRPr="004710D6">
        <w:rPr>
          <w:rFonts w:ascii="Times New Roman" w:eastAsia="Times New Roman" w:hAnsi="Times New Roman" w:cs="Times New Roman"/>
          <w:color w:val="000000"/>
          <w:sz w:val="24"/>
          <w:szCs w:val="24"/>
          <w:lang w:eastAsia="ru-RU"/>
        </w:rPr>
        <w:t>территории станций (вокзалов) всех видов транспорта, сооружения и места для хранения и технического обслуживания автомототранспортных средств, в том числе гаражи, автостоянки, автозаправочные станции;</w:t>
      </w:r>
    </w:p>
    <w:p w:rsidR="004710D6" w:rsidRPr="004710D6" w:rsidRDefault="004710D6" w:rsidP="004710D6">
      <w:pPr>
        <w:spacing w:after="0" w:line="240" w:lineRule="auto"/>
        <w:ind w:firstLine="709"/>
        <w:jc w:val="both"/>
        <w:rPr>
          <w:rFonts w:ascii="Times New Roman" w:eastAsia="Times New Roman" w:hAnsi="Times New Roman" w:cs="Times New Roman"/>
          <w:color w:val="000000"/>
          <w:sz w:val="24"/>
          <w:szCs w:val="24"/>
          <w:lang w:eastAsia="ru-RU"/>
        </w:rPr>
      </w:pPr>
      <w:r w:rsidRPr="004710D6">
        <w:rPr>
          <w:rFonts w:ascii="Times New Roman" w:eastAsia="Times New Roman" w:hAnsi="Times New Roman" w:cs="Times New Roman"/>
          <w:color w:val="000000"/>
          <w:sz w:val="24"/>
          <w:szCs w:val="24"/>
          <w:lang w:eastAsia="ru-RU"/>
        </w:rPr>
        <w:t>- технические средства организации дорожного движения;</w:t>
      </w:r>
    </w:p>
    <w:p w:rsidR="004710D6" w:rsidRPr="004710D6" w:rsidRDefault="004710D6" w:rsidP="004710D6">
      <w:pPr>
        <w:spacing w:after="0" w:line="240" w:lineRule="auto"/>
        <w:ind w:firstLine="709"/>
        <w:jc w:val="both"/>
        <w:rPr>
          <w:rFonts w:ascii="Times New Roman" w:eastAsia="Times New Roman" w:hAnsi="Times New Roman" w:cs="Times New Roman"/>
          <w:color w:val="000000"/>
          <w:sz w:val="24"/>
          <w:szCs w:val="24"/>
          <w:lang w:eastAsia="ru-RU"/>
        </w:rPr>
      </w:pPr>
      <w:r w:rsidRPr="004710D6">
        <w:rPr>
          <w:rFonts w:ascii="Times New Roman" w:eastAsia="Times New Roman" w:hAnsi="Times New Roman" w:cs="Times New Roman"/>
          <w:color w:val="000000"/>
          <w:sz w:val="24"/>
          <w:szCs w:val="24"/>
          <w:lang w:eastAsia="ru-RU"/>
        </w:rPr>
        <w:t>- устройства наружного освещения и подсветки;</w:t>
      </w:r>
    </w:p>
    <w:p w:rsidR="004710D6" w:rsidRPr="004710D6" w:rsidRDefault="004710D6" w:rsidP="004710D6">
      <w:pPr>
        <w:spacing w:after="0" w:line="240" w:lineRule="auto"/>
        <w:ind w:firstLine="709"/>
        <w:jc w:val="both"/>
        <w:rPr>
          <w:rFonts w:ascii="Times New Roman" w:eastAsia="Times New Roman" w:hAnsi="Times New Roman" w:cs="Times New Roman"/>
          <w:color w:val="000000"/>
          <w:sz w:val="24"/>
          <w:szCs w:val="24"/>
          <w:lang w:eastAsia="ru-RU"/>
        </w:rPr>
      </w:pPr>
      <w:r w:rsidRPr="004710D6">
        <w:rPr>
          <w:rFonts w:ascii="Times New Roman" w:eastAsia="Times New Roman" w:hAnsi="Times New Roman" w:cs="Times New Roman"/>
          <w:color w:val="000000"/>
          <w:sz w:val="24"/>
          <w:szCs w:val="24"/>
          <w:lang w:eastAsia="ru-RU"/>
        </w:rPr>
        <w:t>- фасады зданий и сооружений, элементы их декора, а также иные внешние элементы зданий и сооружений, в том числе порталы арочных проездов, кровли, крыльца, ограждения и защитные решетки, навесы, козырьки, окна, входные двери, балконы, наружные лестницы, эркеры, лоджии, карнизы, столярные и металлоизделия, ставни, водосточные трубы, светильники, флагштоки, настенные кондиционеры и другое оборудование, пристроенное к стенам или вмонтированное в них, номерные знаки домов и лестничных клеток;</w:t>
      </w:r>
    </w:p>
    <w:p w:rsidR="004710D6" w:rsidRPr="004710D6" w:rsidRDefault="004710D6" w:rsidP="004710D6">
      <w:pPr>
        <w:spacing w:after="0" w:line="240" w:lineRule="auto"/>
        <w:ind w:firstLine="709"/>
        <w:jc w:val="both"/>
        <w:rPr>
          <w:rFonts w:ascii="Times New Roman" w:eastAsia="Times New Roman" w:hAnsi="Times New Roman" w:cs="Times New Roman"/>
          <w:color w:val="000000"/>
          <w:sz w:val="24"/>
          <w:szCs w:val="24"/>
          <w:lang w:eastAsia="ru-RU"/>
        </w:rPr>
      </w:pPr>
      <w:r w:rsidRPr="004710D6">
        <w:rPr>
          <w:rFonts w:ascii="Times New Roman" w:eastAsia="Times New Roman" w:hAnsi="Times New Roman" w:cs="Times New Roman"/>
          <w:color w:val="000000"/>
          <w:sz w:val="24"/>
          <w:szCs w:val="24"/>
          <w:lang w:eastAsia="ru-RU"/>
        </w:rPr>
        <w:t>- заборы, ограждения, ворота;</w:t>
      </w:r>
    </w:p>
    <w:p w:rsidR="004710D6" w:rsidRPr="004710D6" w:rsidRDefault="004710D6" w:rsidP="004710D6">
      <w:pPr>
        <w:spacing w:after="0" w:line="240" w:lineRule="auto"/>
        <w:ind w:firstLine="709"/>
        <w:jc w:val="both"/>
        <w:rPr>
          <w:rFonts w:ascii="Times New Roman" w:eastAsia="Times New Roman" w:hAnsi="Times New Roman" w:cs="Times New Roman"/>
          <w:color w:val="000000"/>
          <w:sz w:val="24"/>
          <w:szCs w:val="24"/>
          <w:lang w:eastAsia="ru-RU"/>
        </w:rPr>
      </w:pPr>
      <w:r w:rsidRPr="004710D6">
        <w:rPr>
          <w:rFonts w:ascii="Times New Roman" w:eastAsia="Times New Roman" w:hAnsi="Times New Roman" w:cs="Times New Roman"/>
          <w:color w:val="000000"/>
          <w:sz w:val="24"/>
          <w:szCs w:val="24"/>
          <w:lang w:eastAsia="ru-RU"/>
        </w:rPr>
        <w:t>- мемориальные комплексы, памятники и воинские захоронения;</w:t>
      </w:r>
    </w:p>
    <w:p w:rsidR="004710D6" w:rsidRPr="004710D6" w:rsidRDefault="004710D6" w:rsidP="004710D6">
      <w:pPr>
        <w:spacing w:after="0" w:line="240" w:lineRule="auto"/>
        <w:ind w:firstLine="709"/>
        <w:jc w:val="both"/>
        <w:rPr>
          <w:rFonts w:ascii="Times New Roman" w:eastAsia="Times New Roman" w:hAnsi="Times New Roman" w:cs="Times New Roman"/>
          <w:color w:val="000000"/>
          <w:sz w:val="24"/>
          <w:szCs w:val="24"/>
          <w:lang w:eastAsia="ru-RU"/>
        </w:rPr>
      </w:pPr>
      <w:r w:rsidRPr="004710D6">
        <w:rPr>
          <w:rFonts w:ascii="Times New Roman" w:eastAsia="Times New Roman" w:hAnsi="Times New Roman" w:cs="Times New Roman"/>
          <w:color w:val="000000"/>
          <w:sz w:val="24"/>
          <w:szCs w:val="24"/>
          <w:lang w:eastAsia="ru-RU"/>
        </w:rPr>
        <w:t>- малые архитектурные формы, уличная мебель и иные объекты декоративного и рекреационного назначения, в том числе произведения монументально – декоративного искусства (скульптуры, обелиски, стелы), памятные доски, фонтаны, бассейны, скамьи, беседки, цветники;</w:t>
      </w:r>
    </w:p>
    <w:p w:rsidR="004710D6" w:rsidRPr="004710D6" w:rsidRDefault="004710D6" w:rsidP="004710D6">
      <w:pPr>
        <w:spacing w:after="0" w:line="240" w:lineRule="auto"/>
        <w:ind w:firstLine="709"/>
        <w:jc w:val="both"/>
        <w:rPr>
          <w:rFonts w:ascii="Times New Roman" w:eastAsia="Times New Roman" w:hAnsi="Times New Roman" w:cs="Times New Roman"/>
          <w:color w:val="000000"/>
          <w:sz w:val="24"/>
          <w:szCs w:val="24"/>
          <w:lang w:eastAsia="ru-RU"/>
        </w:rPr>
      </w:pPr>
      <w:r w:rsidRPr="004710D6">
        <w:rPr>
          <w:rFonts w:ascii="Times New Roman" w:eastAsia="Times New Roman" w:hAnsi="Times New Roman" w:cs="Times New Roman"/>
          <w:color w:val="000000"/>
          <w:sz w:val="24"/>
          <w:szCs w:val="24"/>
          <w:lang w:eastAsia="ru-RU"/>
        </w:rPr>
        <w:t>- объекты оборудования детских, спортивных и спортивно – игровых площадок;</w:t>
      </w:r>
    </w:p>
    <w:p w:rsidR="004710D6" w:rsidRPr="004710D6" w:rsidRDefault="004710D6" w:rsidP="004710D6">
      <w:pPr>
        <w:spacing w:after="0" w:line="240" w:lineRule="auto"/>
        <w:ind w:firstLine="709"/>
        <w:jc w:val="both"/>
        <w:rPr>
          <w:rFonts w:ascii="Times New Roman" w:eastAsia="Times New Roman" w:hAnsi="Times New Roman" w:cs="Times New Roman"/>
          <w:color w:val="000000"/>
          <w:sz w:val="24"/>
          <w:szCs w:val="24"/>
          <w:lang w:eastAsia="ru-RU"/>
        </w:rPr>
      </w:pPr>
      <w:r w:rsidRPr="004710D6">
        <w:rPr>
          <w:rFonts w:ascii="Times New Roman" w:eastAsia="Times New Roman" w:hAnsi="Times New Roman" w:cs="Times New Roman"/>
          <w:color w:val="000000"/>
          <w:sz w:val="24"/>
          <w:szCs w:val="24"/>
          <w:lang w:eastAsia="ru-RU"/>
        </w:rPr>
        <w:t>- предметы праздничного оформления;</w:t>
      </w:r>
    </w:p>
    <w:p w:rsidR="004710D6" w:rsidRPr="004710D6" w:rsidRDefault="004710D6" w:rsidP="004710D6">
      <w:pPr>
        <w:spacing w:after="0" w:line="240" w:lineRule="auto"/>
        <w:ind w:firstLine="709"/>
        <w:jc w:val="both"/>
        <w:rPr>
          <w:rFonts w:ascii="Times New Roman" w:eastAsia="Times New Roman" w:hAnsi="Times New Roman" w:cs="Times New Roman"/>
          <w:color w:val="000000"/>
          <w:sz w:val="24"/>
          <w:szCs w:val="24"/>
          <w:lang w:eastAsia="ru-RU"/>
        </w:rPr>
      </w:pPr>
      <w:r w:rsidRPr="004710D6">
        <w:rPr>
          <w:rFonts w:ascii="Times New Roman" w:eastAsia="Times New Roman" w:hAnsi="Times New Roman" w:cs="Times New Roman"/>
          <w:color w:val="000000"/>
          <w:sz w:val="24"/>
          <w:szCs w:val="24"/>
          <w:lang w:eastAsia="ru-RU"/>
        </w:rPr>
        <w:t>- объекты мелкорозничной торговой сети, летние кафе;</w:t>
      </w:r>
    </w:p>
    <w:p w:rsidR="004710D6" w:rsidRPr="004710D6" w:rsidRDefault="004710D6" w:rsidP="004710D6">
      <w:pPr>
        <w:spacing w:after="0" w:line="240" w:lineRule="auto"/>
        <w:ind w:firstLine="709"/>
        <w:jc w:val="both"/>
        <w:rPr>
          <w:rFonts w:ascii="Times New Roman" w:eastAsia="Times New Roman" w:hAnsi="Times New Roman" w:cs="Times New Roman"/>
          <w:color w:val="000000"/>
          <w:sz w:val="24"/>
          <w:szCs w:val="24"/>
          <w:lang w:eastAsia="ru-RU"/>
        </w:rPr>
      </w:pPr>
      <w:r w:rsidRPr="004710D6">
        <w:rPr>
          <w:rFonts w:ascii="Times New Roman" w:eastAsia="Times New Roman" w:hAnsi="Times New Roman" w:cs="Times New Roman"/>
          <w:color w:val="000000"/>
          <w:sz w:val="24"/>
          <w:szCs w:val="24"/>
          <w:lang w:eastAsia="ru-RU"/>
        </w:rPr>
        <w:t>- отдельно расположенные объекты уличного оборудования и уличная мебель, в том числе оборудованные посты контрольных служб, павильоны и навесы остановок общественного транспорта, малые пункты связи, объекты для размещения информации и рекламы (включая тумбы, стенды, табло, уличные часовые установки и другие сооружения или устройства), общественные туалеты, урны и другие уличные мусоросборники;</w:t>
      </w:r>
    </w:p>
    <w:p w:rsidR="004710D6" w:rsidRPr="004710D6" w:rsidRDefault="004710D6" w:rsidP="004710D6">
      <w:pPr>
        <w:spacing w:after="0" w:line="240" w:lineRule="auto"/>
        <w:ind w:firstLine="709"/>
        <w:jc w:val="both"/>
        <w:rPr>
          <w:rFonts w:ascii="Times New Roman" w:eastAsia="Times New Roman" w:hAnsi="Times New Roman" w:cs="Times New Roman"/>
          <w:color w:val="000000"/>
          <w:sz w:val="24"/>
          <w:szCs w:val="24"/>
          <w:lang w:eastAsia="ru-RU"/>
        </w:rPr>
      </w:pPr>
      <w:r w:rsidRPr="004710D6">
        <w:rPr>
          <w:rFonts w:ascii="Times New Roman" w:eastAsia="Times New Roman" w:hAnsi="Times New Roman" w:cs="Times New Roman"/>
          <w:color w:val="000000"/>
          <w:sz w:val="24"/>
          <w:szCs w:val="24"/>
          <w:lang w:eastAsia="ru-RU"/>
        </w:rPr>
        <w:t>- наружная часть производственных и инженерных сооружений;</w:t>
      </w:r>
    </w:p>
    <w:p w:rsidR="004710D6" w:rsidRPr="004710D6" w:rsidRDefault="004710D6" w:rsidP="004710D6">
      <w:pPr>
        <w:spacing w:after="0" w:line="240" w:lineRule="auto"/>
        <w:ind w:firstLine="709"/>
        <w:jc w:val="both"/>
        <w:rPr>
          <w:rFonts w:ascii="Times New Roman" w:eastAsia="Times New Roman" w:hAnsi="Times New Roman" w:cs="Times New Roman"/>
          <w:color w:val="000000"/>
          <w:sz w:val="24"/>
          <w:szCs w:val="24"/>
          <w:lang w:eastAsia="ru-RU"/>
        </w:rPr>
      </w:pPr>
      <w:r w:rsidRPr="004710D6">
        <w:rPr>
          <w:rFonts w:ascii="Times New Roman" w:eastAsia="Times New Roman" w:hAnsi="Times New Roman" w:cs="Times New Roman"/>
          <w:color w:val="000000"/>
          <w:sz w:val="24"/>
          <w:szCs w:val="24"/>
          <w:lang w:eastAsia="ru-RU"/>
        </w:rPr>
        <w:t>- сети дренажно-ливневой канализации;</w:t>
      </w:r>
    </w:p>
    <w:p w:rsidR="004710D6" w:rsidRPr="004710D6" w:rsidRDefault="004710D6" w:rsidP="004710D6">
      <w:pPr>
        <w:spacing w:after="0" w:line="240" w:lineRule="auto"/>
        <w:ind w:firstLine="709"/>
        <w:jc w:val="both"/>
        <w:rPr>
          <w:rFonts w:ascii="Times New Roman" w:eastAsia="Times New Roman" w:hAnsi="Times New Roman" w:cs="Times New Roman"/>
          <w:color w:val="000000"/>
          <w:sz w:val="24"/>
          <w:szCs w:val="24"/>
          <w:lang w:eastAsia="ru-RU"/>
        </w:rPr>
      </w:pPr>
      <w:r w:rsidRPr="004710D6">
        <w:rPr>
          <w:rFonts w:ascii="Times New Roman" w:eastAsia="Times New Roman" w:hAnsi="Times New Roman" w:cs="Times New Roman"/>
          <w:color w:val="000000"/>
          <w:sz w:val="24"/>
          <w:szCs w:val="24"/>
          <w:lang w:eastAsia="ru-RU"/>
        </w:rPr>
        <w:t>- зеленые насаждения на территории поселения, а также иные объекты, в отношении которых действия субъектов права регулируются установленными законодательством, правилами и нормами благоустройства.</w:t>
      </w:r>
    </w:p>
    <w:p w:rsidR="00E22846" w:rsidRDefault="00E22846" w:rsidP="00EF200B">
      <w:pPr>
        <w:spacing w:after="0" w:line="240" w:lineRule="auto"/>
        <w:ind w:firstLine="709"/>
        <w:jc w:val="center"/>
        <w:rPr>
          <w:rFonts w:ascii="Times New Roman" w:hAnsi="Times New Roman" w:cs="Times New Roman"/>
          <w:b/>
          <w:sz w:val="24"/>
          <w:szCs w:val="24"/>
        </w:rPr>
      </w:pPr>
    </w:p>
    <w:p w:rsidR="00E22846" w:rsidRDefault="00E22846" w:rsidP="00EF200B">
      <w:pPr>
        <w:spacing w:after="0" w:line="240" w:lineRule="auto"/>
        <w:ind w:firstLine="709"/>
        <w:jc w:val="center"/>
        <w:rPr>
          <w:rFonts w:ascii="Times New Roman" w:hAnsi="Times New Roman" w:cs="Times New Roman"/>
          <w:b/>
          <w:sz w:val="24"/>
          <w:szCs w:val="24"/>
        </w:rPr>
      </w:pPr>
    </w:p>
    <w:p w:rsidR="00E22846" w:rsidRDefault="00E22846" w:rsidP="00EF200B">
      <w:pPr>
        <w:spacing w:after="0" w:line="240" w:lineRule="auto"/>
        <w:ind w:firstLine="709"/>
        <w:jc w:val="center"/>
        <w:rPr>
          <w:rFonts w:ascii="Times New Roman" w:hAnsi="Times New Roman" w:cs="Times New Roman"/>
          <w:b/>
          <w:sz w:val="24"/>
          <w:szCs w:val="24"/>
        </w:rPr>
      </w:pPr>
    </w:p>
    <w:p w:rsidR="00E22846" w:rsidRDefault="00E22846" w:rsidP="00EF200B">
      <w:pPr>
        <w:spacing w:after="0" w:line="240" w:lineRule="auto"/>
        <w:ind w:firstLine="709"/>
        <w:jc w:val="center"/>
        <w:rPr>
          <w:rFonts w:ascii="Times New Roman" w:hAnsi="Times New Roman" w:cs="Times New Roman"/>
          <w:b/>
          <w:sz w:val="24"/>
          <w:szCs w:val="24"/>
        </w:rPr>
      </w:pPr>
    </w:p>
    <w:p w:rsidR="00E22846" w:rsidRDefault="00E22846" w:rsidP="00EF200B">
      <w:pPr>
        <w:spacing w:after="0" w:line="240" w:lineRule="auto"/>
        <w:ind w:firstLine="709"/>
        <w:jc w:val="center"/>
        <w:rPr>
          <w:rFonts w:ascii="Times New Roman" w:hAnsi="Times New Roman" w:cs="Times New Roman"/>
          <w:b/>
          <w:sz w:val="24"/>
          <w:szCs w:val="24"/>
        </w:rPr>
      </w:pPr>
    </w:p>
    <w:p w:rsidR="00EF200B" w:rsidRDefault="00EF200B" w:rsidP="00EF200B">
      <w:pPr>
        <w:spacing w:after="0" w:line="240" w:lineRule="auto"/>
        <w:ind w:firstLine="709"/>
        <w:jc w:val="center"/>
        <w:rPr>
          <w:rFonts w:ascii="Times New Roman" w:hAnsi="Times New Roman" w:cs="Times New Roman"/>
          <w:b/>
          <w:sz w:val="24"/>
          <w:szCs w:val="24"/>
        </w:rPr>
      </w:pPr>
    </w:p>
    <w:p w:rsidR="00EF200B" w:rsidRDefault="00EF200B" w:rsidP="00EF200B">
      <w:pPr>
        <w:spacing w:after="0" w:line="240" w:lineRule="auto"/>
        <w:ind w:firstLine="709"/>
        <w:jc w:val="center"/>
        <w:rPr>
          <w:rFonts w:ascii="Times New Roman" w:hAnsi="Times New Roman" w:cs="Times New Roman"/>
          <w:b/>
          <w:sz w:val="24"/>
          <w:szCs w:val="24"/>
        </w:rPr>
      </w:pPr>
    </w:p>
    <w:p w:rsidR="004710D6" w:rsidRDefault="004710D6" w:rsidP="00EF200B">
      <w:pPr>
        <w:spacing w:after="0" w:line="240" w:lineRule="auto"/>
        <w:ind w:firstLine="709"/>
        <w:jc w:val="center"/>
        <w:rPr>
          <w:rFonts w:ascii="Times New Roman" w:hAnsi="Times New Roman" w:cs="Times New Roman"/>
          <w:b/>
          <w:sz w:val="24"/>
          <w:szCs w:val="24"/>
        </w:rPr>
      </w:pPr>
    </w:p>
    <w:p w:rsidR="004710D6" w:rsidRDefault="004710D6" w:rsidP="00EF200B">
      <w:pPr>
        <w:spacing w:after="0" w:line="240" w:lineRule="auto"/>
        <w:ind w:firstLine="709"/>
        <w:jc w:val="center"/>
        <w:rPr>
          <w:rFonts w:ascii="Times New Roman" w:hAnsi="Times New Roman" w:cs="Times New Roman"/>
          <w:b/>
          <w:sz w:val="24"/>
          <w:szCs w:val="24"/>
        </w:rPr>
      </w:pPr>
    </w:p>
    <w:p w:rsidR="004710D6" w:rsidRDefault="004710D6" w:rsidP="00EF200B">
      <w:pPr>
        <w:spacing w:after="0" w:line="240" w:lineRule="auto"/>
        <w:ind w:firstLine="709"/>
        <w:jc w:val="center"/>
        <w:rPr>
          <w:rFonts w:ascii="Times New Roman" w:hAnsi="Times New Roman" w:cs="Times New Roman"/>
          <w:b/>
          <w:sz w:val="24"/>
          <w:szCs w:val="24"/>
        </w:rPr>
      </w:pPr>
    </w:p>
    <w:p w:rsidR="004710D6" w:rsidRDefault="004710D6" w:rsidP="00EF200B">
      <w:pPr>
        <w:spacing w:after="0" w:line="240" w:lineRule="auto"/>
        <w:ind w:firstLine="709"/>
        <w:jc w:val="center"/>
        <w:rPr>
          <w:rFonts w:ascii="Times New Roman" w:hAnsi="Times New Roman" w:cs="Times New Roman"/>
          <w:b/>
          <w:sz w:val="24"/>
          <w:szCs w:val="24"/>
        </w:rPr>
      </w:pPr>
    </w:p>
    <w:p w:rsidR="004710D6" w:rsidRDefault="004710D6" w:rsidP="00EF200B">
      <w:pPr>
        <w:spacing w:after="0" w:line="240" w:lineRule="auto"/>
        <w:ind w:firstLine="709"/>
        <w:jc w:val="center"/>
        <w:rPr>
          <w:rFonts w:ascii="Times New Roman" w:hAnsi="Times New Roman" w:cs="Times New Roman"/>
          <w:b/>
          <w:sz w:val="24"/>
          <w:szCs w:val="24"/>
        </w:rPr>
      </w:pPr>
    </w:p>
    <w:p w:rsidR="00C479B6" w:rsidRDefault="00C479B6" w:rsidP="00EC5505">
      <w:pPr>
        <w:spacing w:after="0" w:line="240" w:lineRule="auto"/>
        <w:jc w:val="center"/>
        <w:rPr>
          <w:rFonts w:ascii="Times New Roman" w:hAnsi="Times New Roman" w:cs="Times New Roman"/>
          <w:b/>
          <w:sz w:val="24"/>
          <w:szCs w:val="24"/>
        </w:rPr>
      </w:pPr>
      <w:r w:rsidRPr="00C479B6">
        <w:rPr>
          <w:rFonts w:ascii="Times New Roman" w:hAnsi="Times New Roman" w:cs="Times New Roman"/>
          <w:b/>
          <w:sz w:val="24"/>
          <w:szCs w:val="24"/>
        </w:rPr>
        <w:lastRenderedPageBreak/>
        <w:t xml:space="preserve">1. </w:t>
      </w:r>
      <w:r w:rsidR="00785750">
        <w:rPr>
          <w:rFonts w:ascii="Times New Roman" w:hAnsi="Times New Roman" w:cs="Times New Roman"/>
          <w:b/>
          <w:sz w:val="24"/>
          <w:szCs w:val="24"/>
        </w:rPr>
        <w:t>ОБЩИЕ СВЕДЕНИ</w:t>
      </w:r>
      <w:r w:rsidR="003A62EC" w:rsidRPr="00C479B6">
        <w:rPr>
          <w:rFonts w:ascii="Times New Roman" w:hAnsi="Times New Roman" w:cs="Times New Roman"/>
          <w:b/>
          <w:sz w:val="24"/>
          <w:szCs w:val="24"/>
        </w:rPr>
        <w:t xml:space="preserve">Я О МУНИЦИПАЛЬНОМ ОБРАЗОВАНИИ И </w:t>
      </w:r>
    </w:p>
    <w:p w:rsidR="003A62EC" w:rsidRPr="00C479B6" w:rsidRDefault="003A62EC" w:rsidP="00EC5505">
      <w:pPr>
        <w:spacing w:after="0" w:line="240" w:lineRule="auto"/>
        <w:jc w:val="center"/>
        <w:rPr>
          <w:rFonts w:ascii="Times New Roman" w:hAnsi="Times New Roman" w:cs="Times New Roman"/>
          <w:b/>
          <w:sz w:val="24"/>
          <w:szCs w:val="24"/>
        </w:rPr>
      </w:pPr>
      <w:r w:rsidRPr="00C479B6">
        <w:rPr>
          <w:rFonts w:ascii="Times New Roman" w:hAnsi="Times New Roman" w:cs="Times New Roman"/>
          <w:b/>
          <w:sz w:val="24"/>
          <w:szCs w:val="24"/>
        </w:rPr>
        <w:t>П</w:t>
      </w:r>
      <w:r w:rsidR="00C479B6">
        <w:rPr>
          <w:rFonts w:ascii="Times New Roman" w:hAnsi="Times New Roman" w:cs="Times New Roman"/>
          <w:b/>
          <w:sz w:val="24"/>
          <w:szCs w:val="24"/>
        </w:rPr>
        <w:t>РИРОДНО – КЛИМАТИЧЕСКИЕ УСЛОВИЯ</w:t>
      </w:r>
    </w:p>
    <w:p w:rsidR="00344386" w:rsidRPr="00C479B6" w:rsidRDefault="00344386" w:rsidP="00EC5505">
      <w:pPr>
        <w:pStyle w:val="a3"/>
        <w:spacing w:after="0" w:line="240" w:lineRule="auto"/>
        <w:ind w:left="1440" w:firstLine="709"/>
        <w:jc w:val="both"/>
        <w:rPr>
          <w:rFonts w:ascii="Times New Roman" w:hAnsi="Times New Roman" w:cs="Times New Roman"/>
          <w:b/>
          <w:sz w:val="24"/>
          <w:szCs w:val="24"/>
        </w:rPr>
      </w:pPr>
    </w:p>
    <w:p w:rsidR="003A62EC" w:rsidRPr="00C479B6" w:rsidRDefault="00C479B6" w:rsidP="00EC550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1.1. </w:t>
      </w:r>
      <w:r w:rsidR="00C0131D">
        <w:rPr>
          <w:rFonts w:ascii="Times New Roman" w:hAnsi="Times New Roman" w:cs="Times New Roman"/>
          <w:b/>
          <w:sz w:val="24"/>
          <w:szCs w:val="24"/>
        </w:rPr>
        <w:t>ОБЩИЕ СВЕДЕНИ</w:t>
      </w:r>
      <w:r w:rsidR="00344386" w:rsidRPr="00C479B6">
        <w:rPr>
          <w:rFonts w:ascii="Times New Roman" w:hAnsi="Times New Roman" w:cs="Times New Roman"/>
          <w:b/>
          <w:sz w:val="24"/>
          <w:szCs w:val="24"/>
        </w:rPr>
        <w:t>Я О МУНИЦИПАЛЬНОМ ОБРАЗОВАНИИ</w:t>
      </w:r>
    </w:p>
    <w:p w:rsidR="00344386" w:rsidRPr="00C479B6" w:rsidRDefault="00C479B6" w:rsidP="00EC5505">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1.1.1. </w:t>
      </w:r>
      <w:r w:rsidR="00344386" w:rsidRPr="00C479B6">
        <w:rPr>
          <w:rFonts w:ascii="Times New Roman" w:hAnsi="Times New Roman" w:cs="Times New Roman"/>
          <w:b/>
          <w:sz w:val="24"/>
          <w:szCs w:val="24"/>
        </w:rPr>
        <w:t>Краткая характерис</w:t>
      </w:r>
      <w:r>
        <w:rPr>
          <w:rFonts w:ascii="Times New Roman" w:hAnsi="Times New Roman" w:cs="Times New Roman"/>
          <w:b/>
          <w:sz w:val="24"/>
          <w:szCs w:val="24"/>
        </w:rPr>
        <w:t>тика муниципального образования</w:t>
      </w:r>
    </w:p>
    <w:p w:rsidR="00344386" w:rsidRPr="00406C8D" w:rsidRDefault="00C479B6" w:rsidP="00EC5505">
      <w:pPr>
        <w:spacing w:after="0" w:line="240" w:lineRule="auto"/>
        <w:jc w:val="both"/>
        <w:rPr>
          <w:rFonts w:ascii="Times New Roman" w:hAnsi="Times New Roman" w:cs="Times New Roman"/>
          <w:b/>
          <w:sz w:val="24"/>
          <w:szCs w:val="24"/>
        </w:rPr>
      </w:pPr>
      <w:r w:rsidRPr="00406C8D">
        <w:rPr>
          <w:rFonts w:ascii="Times New Roman" w:hAnsi="Times New Roman" w:cs="Times New Roman"/>
          <w:b/>
          <w:sz w:val="24"/>
          <w:szCs w:val="24"/>
        </w:rPr>
        <w:t>Таблица 1</w:t>
      </w:r>
    </w:p>
    <w:tbl>
      <w:tblPr>
        <w:tblStyle w:val="a4"/>
        <w:tblpPr w:leftFromText="180" w:rightFromText="180" w:vertAnchor="text" w:horzAnchor="margin" w:tblpXSpec="center" w:tblpY="60"/>
        <w:tblW w:w="0" w:type="auto"/>
        <w:tblLook w:val="04A0" w:firstRow="1" w:lastRow="0" w:firstColumn="1" w:lastColumn="0" w:noHBand="0" w:noVBand="1"/>
      </w:tblPr>
      <w:tblGrid>
        <w:gridCol w:w="2391"/>
        <w:gridCol w:w="2393"/>
        <w:gridCol w:w="2393"/>
        <w:gridCol w:w="2393"/>
      </w:tblGrid>
      <w:tr w:rsidR="00344386" w:rsidRPr="00C479B6" w:rsidTr="005D691E">
        <w:trPr>
          <w:trHeight w:val="699"/>
        </w:trPr>
        <w:tc>
          <w:tcPr>
            <w:tcW w:w="2391" w:type="dxa"/>
          </w:tcPr>
          <w:p w:rsidR="00344386" w:rsidRPr="00C479B6" w:rsidRDefault="00BE18AF" w:rsidP="00BE18AF">
            <w:pPr>
              <w:jc w:val="both"/>
              <w:rPr>
                <w:rFonts w:ascii="Times New Roman" w:hAnsi="Times New Roman" w:cs="Times New Roman"/>
                <w:sz w:val="24"/>
                <w:szCs w:val="24"/>
              </w:rPr>
            </w:pPr>
            <w:r>
              <w:rPr>
                <w:rFonts w:ascii="Times New Roman" w:hAnsi="Times New Roman" w:cs="Times New Roman"/>
                <w:sz w:val="24"/>
                <w:szCs w:val="24"/>
              </w:rPr>
              <w:t>Населенный пункт</w:t>
            </w:r>
          </w:p>
        </w:tc>
        <w:tc>
          <w:tcPr>
            <w:tcW w:w="2393" w:type="dxa"/>
          </w:tcPr>
          <w:p w:rsidR="00344386" w:rsidRPr="00C479B6" w:rsidRDefault="00344386" w:rsidP="00BE18AF">
            <w:pPr>
              <w:rPr>
                <w:rFonts w:ascii="Times New Roman" w:hAnsi="Times New Roman" w:cs="Times New Roman"/>
                <w:sz w:val="24"/>
                <w:szCs w:val="24"/>
              </w:rPr>
            </w:pPr>
            <w:r w:rsidRPr="00C479B6">
              <w:rPr>
                <w:rFonts w:ascii="Times New Roman" w:hAnsi="Times New Roman" w:cs="Times New Roman"/>
                <w:sz w:val="24"/>
                <w:szCs w:val="24"/>
              </w:rPr>
              <w:t>Удаленность от рай</w:t>
            </w:r>
            <w:r w:rsidR="00BE18AF">
              <w:rPr>
                <w:rFonts w:ascii="Times New Roman" w:hAnsi="Times New Roman" w:cs="Times New Roman"/>
                <w:sz w:val="24"/>
                <w:szCs w:val="24"/>
              </w:rPr>
              <w:t>онного центра</w:t>
            </w:r>
          </w:p>
        </w:tc>
        <w:tc>
          <w:tcPr>
            <w:tcW w:w="2393" w:type="dxa"/>
          </w:tcPr>
          <w:p w:rsidR="00344386" w:rsidRPr="00C479B6" w:rsidRDefault="00344386" w:rsidP="00BE18AF">
            <w:pPr>
              <w:jc w:val="both"/>
              <w:rPr>
                <w:rFonts w:ascii="Times New Roman" w:hAnsi="Times New Roman" w:cs="Times New Roman"/>
                <w:sz w:val="24"/>
                <w:szCs w:val="24"/>
              </w:rPr>
            </w:pPr>
            <w:r w:rsidRPr="00C479B6">
              <w:rPr>
                <w:rFonts w:ascii="Times New Roman" w:hAnsi="Times New Roman" w:cs="Times New Roman"/>
                <w:sz w:val="24"/>
                <w:szCs w:val="24"/>
              </w:rPr>
              <w:t>Плотность населения на 1кв/ км</w:t>
            </w:r>
          </w:p>
        </w:tc>
        <w:tc>
          <w:tcPr>
            <w:tcW w:w="2393" w:type="dxa"/>
          </w:tcPr>
          <w:p w:rsidR="00344386" w:rsidRPr="00C479B6" w:rsidRDefault="00BE18AF" w:rsidP="00EC5505">
            <w:pPr>
              <w:ind w:firstLine="709"/>
              <w:jc w:val="both"/>
              <w:rPr>
                <w:rFonts w:ascii="Times New Roman" w:hAnsi="Times New Roman" w:cs="Times New Roman"/>
                <w:sz w:val="24"/>
                <w:szCs w:val="24"/>
              </w:rPr>
            </w:pPr>
            <w:r>
              <w:rPr>
                <w:rFonts w:ascii="Times New Roman" w:hAnsi="Times New Roman" w:cs="Times New Roman"/>
                <w:sz w:val="24"/>
                <w:szCs w:val="24"/>
              </w:rPr>
              <w:t>Население</w:t>
            </w:r>
          </w:p>
        </w:tc>
      </w:tr>
      <w:tr w:rsidR="00344386" w:rsidRPr="00C479B6" w:rsidTr="00C479B6">
        <w:tc>
          <w:tcPr>
            <w:tcW w:w="2391" w:type="dxa"/>
          </w:tcPr>
          <w:p w:rsidR="00344386" w:rsidRPr="00C479B6" w:rsidRDefault="00C479B6" w:rsidP="00EC5505">
            <w:pPr>
              <w:ind w:firstLine="709"/>
              <w:jc w:val="both"/>
              <w:rPr>
                <w:rFonts w:ascii="Times New Roman" w:hAnsi="Times New Roman" w:cs="Times New Roman"/>
                <w:sz w:val="24"/>
                <w:szCs w:val="24"/>
              </w:rPr>
            </w:pPr>
            <w:r>
              <w:rPr>
                <w:rFonts w:ascii="Times New Roman" w:hAnsi="Times New Roman" w:cs="Times New Roman"/>
                <w:sz w:val="24"/>
                <w:szCs w:val="24"/>
              </w:rPr>
              <w:t xml:space="preserve">С. </w:t>
            </w:r>
            <w:proofErr w:type="spellStart"/>
            <w:r>
              <w:rPr>
                <w:rFonts w:ascii="Times New Roman" w:hAnsi="Times New Roman" w:cs="Times New Roman"/>
                <w:sz w:val="24"/>
                <w:szCs w:val="24"/>
              </w:rPr>
              <w:t>Игжей</w:t>
            </w:r>
            <w:proofErr w:type="spellEnd"/>
          </w:p>
        </w:tc>
        <w:tc>
          <w:tcPr>
            <w:tcW w:w="2393" w:type="dxa"/>
          </w:tcPr>
          <w:p w:rsidR="00344386" w:rsidRPr="00C479B6" w:rsidRDefault="000A36CD" w:rsidP="00EC5505">
            <w:pPr>
              <w:ind w:firstLine="709"/>
              <w:jc w:val="both"/>
              <w:rPr>
                <w:rFonts w:ascii="Times New Roman" w:hAnsi="Times New Roman" w:cs="Times New Roman"/>
                <w:sz w:val="24"/>
                <w:szCs w:val="24"/>
              </w:rPr>
            </w:pPr>
            <w:r>
              <w:rPr>
                <w:rFonts w:ascii="Times New Roman" w:hAnsi="Times New Roman" w:cs="Times New Roman"/>
                <w:sz w:val="24"/>
                <w:szCs w:val="24"/>
              </w:rPr>
              <w:t>20</w:t>
            </w:r>
          </w:p>
        </w:tc>
        <w:tc>
          <w:tcPr>
            <w:tcW w:w="2393" w:type="dxa"/>
          </w:tcPr>
          <w:p w:rsidR="00344386" w:rsidRPr="00294E97" w:rsidRDefault="00294E97" w:rsidP="00EC5505">
            <w:pPr>
              <w:ind w:firstLine="709"/>
              <w:jc w:val="both"/>
              <w:rPr>
                <w:rFonts w:ascii="Times New Roman" w:hAnsi="Times New Roman" w:cs="Times New Roman"/>
                <w:sz w:val="24"/>
                <w:szCs w:val="24"/>
              </w:rPr>
            </w:pPr>
            <w:r w:rsidRPr="00294E97">
              <w:rPr>
                <w:rFonts w:ascii="Times New Roman" w:hAnsi="Times New Roman" w:cs="Times New Roman"/>
                <w:sz w:val="24"/>
                <w:szCs w:val="24"/>
              </w:rPr>
              <w:t>5</w:t>
            </w:r>
          </w:p>
        </w:tc>
        <w:tc>
          <w:tcPr>
            <w:tcW w:w="2393" w:type="dxa"/>
          </w:tcPr>
          <w:p w:rsidR="00344386" w:rsidRPr="000A36CD" w:rsidRDefault="00C479B6" w:rsidP="00EC5505">
            <w:pPr>
              <w:ind w:firstLine="709"/>
              <w:jc w:val="both"/>
              <w:rPr>
                <w:rFonts w:ascii="Times New Roman" w:hAnsi="Times New Roman" w:cs="Times New Roman"/>
                <w:sz w:val="24"/>
                <w:szCs w:val="24"/>
              </w:rPr>
            </w:pPr>
            <w:r w:rsidRPr="000A36CD">
              <w:rPr>
                <w:rFonts w:ascii="Times New Roman" w:hAnsi="Times New Roman" w:cs="Times New Roman"/>
                <w:sz w:val="24"/>
                <w:szCs w:val="24"/>
              </w:rPr>
              <w:t>7</w:t>
            </w:r>
            <w:r w:rsidR="000A36CD" w:rsidRPr="000A36CD">
              <w:rPr>
                <w:rFonts w:ascii="Times New Roman" w:hAnsi="Times New Roman" w:cs="Times New Roman"/>
                <w:sz w:val="24"/>
                <w:szCs w:val="24"/>
              </w:rPr>
              <w:t>59</w:t>
            </w:r>
          </w:p>
        </w:tc>
      </w:tr>
    </w:tbl>
    <w:p w:rsidR="0093519A" w:rsidRDefault="00C479B6" w:rsidP="00A75F02">
      <w:pPr>
        <w:spacing w:after="0"/>
        <w:ind w:firstLine="709"/>
        <w:jc w:val="both"/>
        <w:rPr>
          <w:rFonts w:ascii="Times New Roman" w:hAnsi="Times New Roman" w:cs="Times New Roman"/>
          <w:sz w:val="24"/>
          <w:szCs w:val="24"/>
        </w:rPr>
      </w:pPr>
      <w:proofErr w:type="spellStart"/>
      <w:r>
        <w:rPr>
          <w:rFonts w:ascii="Times New Roman" w:hAnsi="Times New Roman" w:cs="Times New Roman"/>
          <w:sz w:val="24"/>
          <w:szCs w:val="24"/>
        </w:rPr>
        <w:t>Игжейское</w:t>
      </w:r>
      <w:proofErr w:type="spellEnd"/>
      <w:r>
        <w:rPr>
          <w:rFonts w:ascii="Times New Roman" w:hAnsi="Times New Roman" w:cs="Times New Roman"/>
          <w:sz w:val="24"/>
          <w:szCs w:val="24"/>
        </w:rPr>
        <w:t xml:space="preserve"> м</w:t>
      </w:r>
      <w:r w:rsidR="009448C3" w:rsidRPr="00C479B6">
        <w:rPr>
          <w:rFonts w:ascii="Times New Roman" w:hAnsi="Times New Roman" w:cs="Times New Roman"/>
          <w:sz w:val="24"/>
          <w:szCs w:val="24"/>
        </w:rPr>
        <w:t>униципальное образование</w:t>
      </w:r>
      <w:r>
        <w:rPr>
          <w:rFonts w:ascii="Times New Roman" w:hAnsi="Times New Roman" w:cs="Times New Roman"/>
          <w:sz w:val="24"/>
          <w:szCs w:val="24"/>
        </w:rPr>
        <w:t xml:space="preserve"> </w:t>
      </w:r>
      <w:r w:rsidR="0093519A">
        <w:rPr>
          <w:rFonts w:ascii="Times New Roman" w:hAnsi="Times New Roman" w:cs="Times New Roman"/>
          <w:sz w:val="24"/>
          <w:szCs w:val="24"/>
        </w:rPr>
        <w:t xml:space="preserve">является единым экономическим, историческим, социальным, территориальным образованием, </w:t>
      </w:r>
      <w:r>
        <w:rPr>
          <w:rFonts w:ascii="Times New Roman" w:hAnsi="Times New Roman" w:cs="Times New Roman"/>
          <w:sz w:val="24"/>
          <w:szCs w:val="24"/>
        </w:rPr>
        <w:t xml:space="preserve">входит в состав </w:t>
      </w:r>
      <w:r w:rsidR="0093519A">
        <w:rPr>
          <w:rFonts w:ascii="Times New Roman" w:hAnsi="Times New Roman" w:cs="Times New Roman"/>
          <w:sz w:val="24"/>
          <w:szCs w:val="24"/>
        </w:rPr>
        <w:t>муниципального образования «</w:t>
      </w:r>
      <w:proofErr w:type="spellStart"/>
      <w:r>
        <w:rPr>
          <w:rFonts w:ascii="Times New Roman" w:hAnsi="Times New Roman" w:cs="Times New Roman"/>
          <w:sz w:val="24"/>
          <w:szCs w:val="24"/>
        </w:rPr>
        <w:t>Усть-Удин</w:t>
      </w:r>
      <w:r w:rsidR="0093519A">
        <w:rPr>
          <w:rFonts w:ascii="Times New Roman" w:hAnsi="Times New Roman" w:cs="Times New Roman"/>
          <w:sz w:val="24"/>
          <w:szCs w:val="24"/>
        </w:rPr>
        <w:t>ский</w:t>
      </w:r>
      <w:proofErr w:type="spellEnd"/>
      <w:r w:rsidR="009448C3" w:rsidRPr="00C479B6">
        <w:rPr>
          <w:rFonts w:ascii="Times New Roman" w:hAnsi="Times New Roman" w:cs="Times New Roman"/>
          <w:sz w:val="24"/>
          <w:szCs w:val="24"/>
        </w:rPr>
        <w:t xml:space="preserve"> район</w:t>
      </w:r>
      <w:r w:rsidR="0093519A">
        <w:rPr>
          <w:rFonts w:ascii="Times New Roman" w:hAnsi="Times New Roman" w:cs="Times New Roman"/>
          <w:sz w:val="24"/>
          <w:szCs w:val="24"/>
        </w:rPr>
        <w:t>», наделенного Законом</w:t>
      </w:r>
      <w:r w:rsidR="009448C3" w:rsidRPr="00C479B6">
        <w:rPr>
          <w:rFonts w:ascii="Times New Roman" w:hAnsi="Times New Roman" w:cs="Times New Roman"/>
          <w:sz w:val="24"/>
          <w:szCs w:val="24"/>
        </w:rPr>
        <w:t xml:space="preserve"> Иркутской области</w:t>
      </w:r>
      <w:r w:rsidR="0093519A">
        <w:rPr>
          <w:rFonts w:ascii="Times New Roman" w:hAnsi="Times New Roman" w:cs="Times New Roman"/>
          <w:sz w:val="24"/>
          <w:szCs w:val="24"/>
        </w:rPr>
        <w:t xml:space="preserve"> от 02.12.2004 № 73 – ОЗ «О статусе и границах муниципальных образований </w:t>
      </w:r>
      <w:proofErr w:type="spellStart"/>
      <w:r w:rsidR="0093519A">
        <w:rPr>
          <w:rFonts w:ascii="Times New Roman" w:hAnsi="Times New Roman" w:cs="Times New Roman"/>
          <w:sz w:val="24"/>
          <w:szCs w:val="24"/>
        </w:rPr>
        <w:t>Усть-Удинского</w:t>
      </w:r>
      <w:proofErr w:type="spellEnd"/>
      <w:r w:rsidR="0093519A">
        <w:rPr>
          <w:rFonts w:ascii="Times New Roman" w:hAnsi="Times New Roman" w:cs="Times New Roman"/>
          <w:sz w:val="24"/>
          <w:szCs w:val="24"/>
        </w:rPr>
        <w:t xml:space="preserve"> района Иркутской области» статусом муниципального района.</w:t>
      </w:r>
    </w:p>
    <w:p w:rsidR="0093519A" w:rsidRDefault="0093519A" w:rsidP="00A75F02">
      <w:pPr>
        <w:spacing w:after="0"/>
        <w:ind w:firstLine="709"/>
        <w:jc w:val="both"/>
        <w:rPr>
          <w:rFonts w:ascii="Times New Roman" w:hAnsi="Times New Roman" w:cs="Times New Roman"/>
          <w:sz w:val="24"/>
          <w:szCs w:val="24"/>
        </w:rPr>
      </w:pPr>
      <w:proofErr w:type="spellStart"/>
      <w:r>
        <w:rPr>
          <w:rFonts w:ascii="Times New Roman" w:hAnsi="Times New Roman" w:cs="Times New Roman"/>
          <w:sz w:val="24"/>
          <w:szCs w:val="24"/>
        </w:rPr>
        <w:t>Игжейское</w:t>
      </w:r>
      <w:proofErr w:type="spellEnd"/>
      <w:r>
        <w:rPr>
          <w:rFonts w:ascii="Times New Roman" w:hAnsi="Times New Roman" w:cs="Times New Roman"/>
          <w:sz w:val="24"/>
          <w:szCs w:val="24"/>
        </w:rPr>
        <w:t xml:space="preserve"> муниципальное образование наделено статусом сельского поселения Законом</w:t>
      </w:r>
      <w:r w:rsidRPr="00C479B6">
        <w:rPr>
          <w:rFonts w:ascii="Times New Roman" w:hAnsi="Times New Roman" w:cs="Times New Roman"/>
          <w:sz w:val="24"/>
          <w:szCs w:val="24"/>
        </w:rPr>
        <w:t xml:space="preserve"> Иркутской области</w:t>
      </w:r>
      <w:r>
        <w:rPr>
          <w:rFonts w:ascii="Times New Roman" w:hAnsi="Times New Roman" w:cs="Times New Roman"/>
          <w:sz w:val="24"/>
          <w:szCs w:val="24"/>
        </w:rPr>
        <w:t xml:space="preserve"> от 02.12.2004 № 73 – ОЗ «О статусе и границах муниципальных образований </w:t>
      </w:r>
      <w:proofErr w:type="spellStart"/>
      <w:r>
        <w:rPr>
          <w:rFonts w:ascii="Times New Roman" w:hAnsi="Times New Roman" w:cs="Times New Roman"/>
          <w:sz w:val="24"/>
          <w:szCs w:val="24"/>
        </w:rPr>
        <w:t>Усть-Удинского</w:t>
      </w:r>
      <w:proofErr w:type="spellEnd"/>
      <w:r>
        <w:rPr>
          <w:rFonts w:ascii="Times New Roman" w:hAnsi="Times New Roman" w:cs="Times New Roman"/>
          <w:sz w:val="24"/>
          <w:szCs w:val="24"/>
        </w:rPr>
        <w:t xml:space="preserve"> района Иркутской области»</w:t>
      </w:r>
    </w:p>
    <w:p w:rsidR="0093519A" w:rsidRDefault="009448C3" w:rsidP="00A75F02">
      <w:pPr>
        <w:spacing w:after="0"/>
        <w:ind w:firstLine="709"/>
        <w:jc w:val="both"/>
        <w:rPr>
          <w:rFonts w:ascii="Times New Roman" w:hAnsi="Times New Roman" w:cs="Times New Roman"/>
          <w:sz w:val="24"/>
          <w:szCs w:val="24"/>
        </w:rPr>
      </w:pPr>
      <w:r w:rsidRPr="00C479B6">
        <w:rPr>
          <w:rFonts w:ascii="Times New Roman" w:hAnsi="Times New Roman" w:cs="Times New Roman"/>
          <w:sz w:val="24"/>
          <w:szCs w:val="24"/>
        </w:rPr>
        <w:t xml:space="preserve">В состав </w:t>
      </w:r>
      <w:proofErr w:type="spellStart"/>
      <w:r w:rsidR="00C479B6">
        <w:rPr>
          <w:rFonts w:ascii="Times New Roman" w:hAnsi="Times New Roman" w:cs="Times New Roman"/>
          <w:sz w:val="24"/>
          <w:szCs w:val="24"/>
        </w:rPr>
        <w:t>Игжейского</w:t>
      </w:r>
      <w:proofErr w:type="spellEnd"/>
      <w:r w:rsidR="00C479B6">
        <w:rPr>
          <w:rFonts w:ascii="Times New Roman" w:hAnsi="Times New Roman" w:cs="Times New Roman"/>
          <w:sz w:val="24"/>
          <w:szCs w:val="24"/>
        </w:rPr>
        <w:t xml:space="preserve"> </w:t>
      </w:r>
      <w:r w:rsidRPr="00C479B6">
        <w:rPr>
          <w:rFonts w:ascii="Times New Roman" w:hAnsi="Times New Roman" w:cs="Times New Roman"/>
          <w:sz w:val="24"/>
          <w:szCs w:val="24"/>
        </w:rPr>
        <w:t>муниципального образова</w:t>
      </w:r>
      <w:r w:rsidR="0093519A">
        <w:rPr>
          <w:rFonts w:ascii="Times New Roman" w:hAnsi="Times New Roman" w:cs="Times New Roman"/>
          <w:sz w:val="24"/>
          <w:szCs w:val="24"/>
        </w:rPr>
        <w:t>ния входя</w:t>
      </w:r>
      <w:r w:rsidR="00C479B6">
        <w:rPr>
          <w:rFonts w:ascii="Times New Roman" w:hAnsi="Times New Roman" w:cs="Times New Roman"/>
          <w:sz w:val="24"/>
          <w:szCs w:val="24"/>
        </w:rPr>
        <w:t xml:space="preserve">т </w:t>
      </w:r>
      <w:r w:rsidR="00C0131D">
        <w:rPr>
          <w:rFonts w:ascii="Times New Roman" w:hAnsi="Times New Roman" w:cs="Times New Roman"/>
          <w:sz w:val="24"/>
          <w:szCs w:val="24"/>
        </w:rPr>
        <w:t>земли населенного пункта села</w:t>
      </w:r>
      <w:r w:rsidR="0093519A">
        <w:rPr>
          <w:rFonts w:ascii="Times New Roman" w:hAnsi="Times New Roman" w:cs="Times New Roman"/>
          <w:sz w:val="24"/>
          <w:szCs w:val="24"/>
        </w:rPr>
        <w:t xml:space="preserve"> </w:t>
      </w:r>
      <w:proofErr w:type="spellStart"/>
      <w:r w:rsidR="0093519A">
        <w:rPr>
          <w:rFonts w:ascii="Times New Roman" w:hAnsi="Times New Roman" w:cs="Times New Roman"/>
          <w:sz w:val="24"/>
          <w:szCs w:val="24"/>
        </w:rPr>
        <w:t>Игжей</w:t>
      </w:r>
      <w:proofErr w:type="spellEnd"/>
      <w:r w:rsidR="000A36CD">
        <w:rPr>
          <w:rFonts w:ascii="Times New Roman" w:hAnsi="Times New Roman" w:cs="Times New Roman"/>
          <w:sz w:val="24"/>
          <w:szCs w:val="24"/>
        </w:rPr>
        <w:t xml:space="preserve">, </w:t>
      </w:r>
      <w:r w:rsidR="0093519A">
        <w:rPr>
          <w:rFonts w:ascii="Times New Roman" w:hAnsi="Times New Roman" w:cs="Times New Roman"/>
          <w:sz w:val="24"/>
          <w:szCs w:val="24"/>
        </w:rPr>
        <w:t>независимо от форм собственности и целевого назначения.</w:t>
      </w:r>
    </w:p>
    <w:p w:rsidR="0093519A" w:rsidRPr="00C479B6" w:rsidRDefault="0093519A" w:rsidP="00A75F02">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Территорию </w:t>
      </w:r>
      <w:proofErr w:type="spellStart"/>
      <w:r>
        <w:rPr>
          <w:rFonts w:ascii="Times New Roman" w:hAnsi="Times New Roman" w:cs="Times New Roman"/>
          <w:sz w:val="24"/>
          <w:szCs w:val="24"/>
        </w:rPr>
        <w:t>Игжейского</w:t>
      </w:r>
      <w:proofErr w:type="spellEnd"/>
      <w:r>
        <w:rPr>
          <w:rFonts w:ascii="Times New Roman" w:hAnsi="Times New Roman" w:cs="Times New Roman"/>
          <w:sz w:val="24"/>
          <w:szCs w:val="24"/>
        </w:rPr>
        <w:t xml:space="preserve"> муниципального образования составляют исторически сложившиеся земли населенных пунктов, </w:t>
      </w:r>
      <w:r w:rsidR="00233FBA">
        <w:rPr>
          <w:rFonts w:ascii="Times New Roman" w:hAnsi="Times New Roman" w:cs="Times New Roman"/>
          <w:sz w:val="24"/>
          <w:szCs w:val="24"/>
        </w:rPr>
        <w:t>прилегающие к ним земли общего пользования, территория традиционного природопользования населения, земли рекреационного назначения, земли для развития поселения.</w:t>
      </w:r>
    </w:p>
    <w:p w:rsidR="009437FC" w:rsidRPr="009437FC" w:rsidRDefault="0093519A" w:rsidP="00A75F02">
      <w:pPr>
        <w:spacing w:after="0"/>
        <w:ind w:firstLine="709"/>
        <w:jc w:val="both"/>
        <w:rPr>
          <w:rFonts w:ascii="Times New Roman" w:hAnsi="Times New Roman" w:cs="Times New Roman"/>
          <w:sz w:val="24"/>
          <w:szCs w:val="24"/>
        </w:rPr>
      </w:pPr>
      <w:proofErr w:type="spellStart"/>
      <w:r w:rsidRPr="009437FC">
        <w:rPr>
          <w:rFonts w:ascii="Times New Roman" w:hAnsi="Times New Roman" w:cs="Times New Roman"/>
          <w:sz w:val="24"/>
          <w:szCs w:val="24"/>
        </w:rPr>
        <w:t>Игжейское</w:t>
      </w:r>
      <w:proofErr w:type="spellEnd"/>
      <w:r w:rsidRPr="009437FC">
        <w:rPr>
          <w:rFonts w:ascii="Times New Roman" w:hAnsi="Times New Roman" w:cs="Times New Roman"/>
          <w:sz w:val="24"/>
          <w:szCs w:val="24"/>
        </w:rPr>
        <w:t xml:space="preserve"> м</w:t>
      </w:r>
      <w:r w:rsidR="009448C3" w:rsidRPr="009437FC">
        <w:rPr>
          <w:rFonts w:ascii="Times New Roman" w:hAnsi="Times New Roman" w:cs="Times New Roman"/>
          <w:sz w:val="24"/>
          <w:szCs w:val="24"/>
        </w:rPr>
        <w:t>униципальное образование</w:t>
      </w:r>
      <w:r w:rsidR="00B3466A" w:rsidRPr="009437FC">
        <w:rPr>
          <w:rFonts w:ascii="Times New Roman" w:hAnsi="Times New Roman" w:cs="Times New Roman"/>
          <w:sz w:val="24"/>
          <w:szCs w:val="24"/>
        </w:rPr>
        <w:t xml:space="preserve"> </w:t>
      </w:r>
      <w:r w:rsidR="009437FC">
        <w:rPr>
          <w:rFonts w:ascii="Times New Roman" w:hAnsi="Times New Roman" w:cs="Times New Roman"/>
          <w:sz w:val="24"/>
          <w:szCs w:val="24"/>
        </w:rPr>
        <w:t xml:space="preserve">расположено на юго-востоке </w:t>
      </w:r>
      <w:proofErr w:type="spellStart"/>
      <w:r w:rsidR="009437FC">
        <w:rPr>
          <w:rFonts w:ascii="Times New Roman" w:hAnsi="Times New Roman" w:cs="Times New Roman"/>
          <w:sz w:val="24"/>
          <w:szCs w:val="24"/>
        </w:rPr>
        <w:t>Усть-Удинского</w:t>
      </w:r>
      <w:proofErr w:type="spellEnd"/>
      <w:r w:rsidR="009437FC">
        <w:rPr>
          <w:rFonts w:ascii="Times New Roman" w:hAnsi="Times New Roman" w:cs="Times New Roman"/>
          <w:sz w:val="24"/>
          <w:szCs w:val="24"/>
        </w:rPr>
        <w:t xml:space="preserve"> района Иркутской области, вдоль побережья </w:t>
      </w:r>
      <w:r w:rsidR="000A36CD">
        <w:rPr>
          <w:rFonts w:ascii="Times New Roman" w:hAnsi="Times New Roman" w:cs="Times New Roman"/>
          <w:sz w:val="24"/>
          <w:szCs w:val="24"/>
        </w:rPr>
        <w:t>Братского водохранилища.</w:t>
      </w:r>
    </w:p>
    <w:p w:rsidR="009437FC" w:rsidRPr="000A36CD" w:rsidRDefault="000A36CD" w:rsidP="00A75F02">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Сельское поселение является относительно малонаселенным и экономически малозначимым в масштабах района. Удаленность от районного </w:t>
      </w:r>
      <w:r w:rsidRPr="000A36CD">
        <w:rPr>
          <w:rFonts w:ascii="Times New Roman" w:hAnsi="Times New Roman" w:cs="Times New Roman"/>
          <w:sz w:val="24"/>
          <w:szCs w:val="24"/>
        </w:rPr>
        <w:t>центра п. Усть-Уда – 20</w:t>
      </w:r>
      <w:r>
        <w:rPr>
          <w:rFonts w:ascii="Times New Roman" w:hAnsi="Times New Roman" w:cs="Times New Roman"/>
          <w:color w:val="FF0000"/>
          <w:sz w:val="24"/>
          <w:szCs w:val="24"/>
        </w:rPr>
        <w:t xml:space="preserve"> </w:t>
      </w:r>
      <w:r w:rsidRPr="000A36CD">
        <w:rPr>
          <w:rFonts w:ascii="Times New Roman" w:hAnsi="Times New Roman" w:cs="Times New Roman"/>
          <w:sz w:val="24"/>
          <w:szCs w:val="24"/>
        </w:rPr>
        <w:t>км, от ближайшей железнодорожной станции (</w:t>
      </w:r>
      <w:proofErr w:type="spellStart"/>
      <w:r w:rsidRPr="000A36CD">
        <w:rPr>
          <w:rFonts w:ascii="Times New Roman" w:hAnsi="Times New Roman" w:cs="Times New Roman"/>
          <w:sz w:val="24"/>
          <w:szCs w:val="24"/>
        </w:rPr>
        <w:t>Залари</w:t>
      </w:r>
      <w:proofErr w:type="spellEnd"/>
      <w:r w:rsidRPr="000A36CD">
        <w:rPr>
          <w:rFonts w:ascii="Times New Roman" w:hAnsi="Times New Roman" w:cs="Times New Roman"/>
          <w:sz w:val="24"/>
          <w:szCs w:val="24"/>
        </w:rPr>
        <w:t xml:space="preserve">) </w:t>
      </w:r>
      <w:r>
        <w:rPr>
          <w:rFonts w:ascii="Times New Roman" w:hAnsi="Times New Roman" w:cs="Times New Roman"/>
          <w:sz w:val="24"/>
          <w:szCs w:val="24"/>
        </w:rPr>
        <w:t>-115 км, а от областного центра г. Иркутск – 320 км.</w:t>
      </w:r>
    </w:p>
    <w:p w:rsidR="006354D8" w:rsidRPr="00BE18AF" w:rsidRDefault="000A36CD" w:rsidP="00A75F02">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В состав </w:t>
      </w:r>
      <w:proofErr w:type="spellStart"/>
      <w:r>
        <w:rPr>
          <w:rFonts w:ascii="Times New Roman" w:hAnsi="Times New Roman" w:cs="Times New Roman"/>
          <w:sz w:val="24"/>
          <w:szCs w:val="24"/>
        </w:rPr>
        <w:t>Игжейского</w:t>
      </w:r>
      <w:proofErr w:type="spellEnd"/>
      <w:r>
        <w:rPr>
          <w:rFonts w:ascii="Times New Roman" w:hAnsi="Times New Roman" w:cs="Times New Roman"/>
          <w:sz w:val="24"/>
          <w:szCs w:val="24"/>
        </w:rPr>
        <w:t xml:space="preserve"> муниципального образования входит один населенный пункт – с. </w:t>
      </w:r>
      <w:proofErr w:type="spellStart"/>
      <w:r>
        <w:rPr>
          <w:rFonts w:ascii="Times New Roman" w:hAnsi="Times New Roman" w:cs="Times New Roman"/>
          <w:sz w:val="24"/>
          <w:szCs w:val="24"/>
        </w:rPr>
        <w:t>Игжей</w:t>
      </w:r>
      <w:proofErr w:type="spellEnd"/>
      <w:r>
        <w:rPr>
          <w:rFonts w:ascii="Times New Roman" w:hAnsi="Times New Roman" w:cs="Times New Roman"/>
          <w:sz w:val="24"/>
          <w:szCs w:val="24"/>
        </w:rPr>
        <w:t xml:space="preserve">. Площадь территории поселения </w:t>
      </w:r>
      <w:r w:rsidR="005D691E">
        <w:rPr>
          <w:rFonts w:ascii="Times New Roman" w:hAnsi="Times New Roman" w:cs="Times New Roman"/>
          <w:sz w:val="24"/>
          <w:szCs w:val="24"/>
        </w:rPr>
        <w:t>– 15624,13</w:t>
      </w:r>
      <w:r w:rsidRPr="00BE18AF">
        <w:rPr>
          <w:rFonts w:ascii="Times New Roman" w:hAnsi="Times New Roman" w:cs="Times New Roman"/>
          <w:sz w:val="24"/>
          <w:szCs w:val="24"/>
        </w:rPr>
        <w:t xml:space="preserve"> га.</w:t>
      </w:r>
    </w:p>
    <w:p w:rsidR="009448C3" w:rsidRPr="00406C8D" w:rsidRDefault="000A36CD" w:rsidP="00EC5505">
      <w:pPr>
        <w:spacing w:after="0" w:line="240" w:lineRule="auto"/>
        <w:ind w:firstLine="709"/>
        <w:jc w:val="both"/>
        <w:rPr>
          <w:rFonts w:ascii="Times New Roman" w:hAnsi="Times New Roman" w:cs="Times New Roman"/>
          <w:sz w:val="24"/>
          <w:szCs w:val="24"/>
        </w:rPr>
      </w:pPr>
      <w:r w:rsidRPr="00406C8D">
        <w:rPr>
          <w:rFonts w:ascii="Times New Roman" w:hAnsi="Times New Roman" w:cs="Times New Roman"/>
          <w:b/>
          <w:sz w:val="24"/>
          <w:szCs w:val="24"/>
        </w:rPr>
        <w:t xml:space="preserve">1.1.2. </w:t>
      </w:r>
      <w:r w:rsidR="006354D8" w:rsidRPr="00406C8D">
        <w:rPr>
          <w:rFonts w:ascii="Times New Roman" w:hAnsi="Times New Roman" w:cs="Times New Roman"/>
          <w:b/>
          <w:sz w:val="24"/>
          <w:szCs w:val="24"/>
        </w:rPr>
        <w:t>Социально –экономическое положение</w:t>
      </w:r>
    </w:p>
    <w:p w:rsidR="00F039E4" w:rsidRDefault="007975B0" w:rsidP="00EC5505">
      <w:pPr>
        <w:spacing w:after="0" w:line="240" w:lineRule="auto"/>
        <w:ind w:firstLine="709"/>
        <w:jc w:val="both"/>
        <w:rPr>
          <w:rFonts w:ascii="Times New Roman" w:eastAsia="Times New Roman" w:hAnsi="Times New Roman" w:cs="Times New Roman"/>
          <w:sz w:val="24"/>
          <w:szCs w:val="24"/>
          <w:lang w:eastAsia="ru-RU"/>
        </w:rPr>
      </w:pPr>
      <w:r w:rsidRPr="007975B0">
        <w:rPr>
          <w:rFonts w:ascii="Times New Roman" w:eastAsia="Times New Roman" w:hAnsi="Times New Roman" w:cs="Times New Roman"/>
          <w:sz w:val="24"/>
          <w:szCs w:val="24"/>
          <w:lang w:eastAsia="ru-RU"/>
        </w:rPr>
        <w:t xml:space="preserve">Основу экономики </w:t>
      </w:r>
      <w:proofErr w:type="spellStart"/>
      <w:r w:rsidRPr="007975B0">
        <w:rPr>
          <w:rFonts w:ascii="Times New Roman" w:eastAsia="Times New Roman" w:hAnsi="Times New Roman" w:cs="Times New Roman"/>
          <w:sz w:val="24"/>
          <w:szCs w:val="24"/>
          <w:lang w:eastAsia="ru-RU"/>
        </w:rPr>
        <w:t>Игжейского</w:t>
      </w:r>
      <w:proofErr w:type="spellEnd"/>
      <w:r w:rsidRPr="007975B0">
        <w:rPr>
          <w:rFonts w:ascii="Times New Roman" w:eastAsia="Times New Roman" w:hAnsi="Times New Roman" w:cs="Times New Roman"/>
          <w:sz w:val="24"/>
          <w:szCs w:val="24"/>
          <w:lang w:eastAsia="ru-RU"/>
        </w:rPr>
        <w:t xml:space="preserve"> сельского поселения</w:t>
      </w:r>
      <w:r w:rsidR="00F039E4">
        <w:rPr>
          <w:rFonts w:ascii="Times New Roman" w:eastAsia="Times New Roman" w:hAnsi="Times New Roman" w:cs="Times New Roman"/>
          <w:sz w:val="24"/>
          <w:szCs w:val="24"/>
          <w:lang w:eastAsia="ru-RU"/>
        </w:rPr>
        <w:t xml:space="preserve"> составляет сельское хозяйство. Специализация сельского хозяйства: производс</w:t>
      </w:r>
      <w:r w:rsidR="0092260F">
        <w:rPr>
          <w:rFonts w:ascii="Times New Roman" w:eastAsia="Times New Roman" w:hAnsi="Times New Roman" w:cs="Times New Roman"/>
          <w:sz w:val="24"/>
          <w:szCs w:val="24"/>
          <w:lang w:eastAsia="ru-RU"/>
        </w:rPr>
        <w:t>тво зерновых и кормовых культур, молочное-мясное скотоводство, свиноводство, овцеводство.</w:t>
      </w:r>
    </w:p>
    <w:p w:rsidR="00F039E4" w:rsidRDefault="0092260F" w:rsidP="00EC550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границах поселения сформировалось</w:t>
      </w:r>
      <w:r w:rsidR="00F97A30">
        <w:rPr>
          <w:rFonts w:ascii="Times New Roman" w:eastAsia="Times New Roman" w:hAnsi="Times New Roman" w:cs="Times New Roman"/>
          <w:sz w:val="24"/>
          <w:szCs w:val="24"/>
          <w:lang w:eastAsia="ru-RU"/>
        </w:rPr>
        <w:t xml:space="preserve"> две группы товаропроизводителей: крестьянские (фермерские) хозяйства (К</w:t>
      </w:r>
      <w:r w:rsidR="00BE18AF">
        <w:rPr>
          <w:rFonts w:ascii="Times New Roman" w:eastAsia="Times New Roman" w:hAnsi="Times New Roman" w:cs="Times New Roman"/>
          <w:sz w:val="24"/>
          <w:szCs w:val="24"/>
          <w:lang w:eastAsia="ru-RU"/>
        </w:rPr>
        <w:t>ФХ) и личные подсобные</w:t>
      </w:r>
      <w:r w:rsidR="00F97A30">
        <w:rPr>
          <w:rFonts w:ascii="Times New Roman" w:eastAsia="Times New Roman" w:hAnsi="Times New Roman" w:cs="Times New Roman"/>
          <w:sz w:val="24"/>
          <w:szCs w:val="24"/>
          <w:lang w:eastAsia="ru-RU"/>
        </w:rPr>
        <w:t xml:space="preserve"> хозяйства населения (ЛПХ).</w:t>
      </w:r>
    </w:p>
    <w:p w:rsidR="00F97A30" w:rsidRDefault="00F97A30" w:rsidP="00EC550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Самое крупное КФХ «</w:t>
      </w:r>
      <w:proofErr w:type="spellStart"/>
      <w:r>
        <w:rPr>
          <w:rFonts w:ascii="Times New Roman" w:eastAsia="Times New Roman" w:hAnsi="Times New Roman" w:cs="Times New Roman"/>
          <w:sz w:val="24"/>
          <w:szCs w:val="24"/>
          <w:lang w:eastAsia="ru-RU"/>
        </w:rPr>
        <w:t>Кахаров</w:t>
      </w:r>
      <w:proofErr w:type="spellEnd"/>
      <w:r>
        <w:rPr>
          <w:rFonts w:ascii="Times New Roman" w:eastAsia="Times New Roman" w:hAnsi="Times New Roman" w:cs="Times New Roman"/>
          <w:sz w:val="24"/>
          <w:szCs w:val="24"/>
          <w:lang w:eastAsia="ru-RU"/>
        </w:rPr>
        <w:t>».</w:t>
      </w:r>
    </w:p>
    <w:p w:rsidR="007975B0" w:rsidRPr="007975B0" w:rsidRDefault="007975B0" w:rsidP="00EC5505">
      <w:pPr>
        <w:spacing w:after="0" w:line="240" w:lineRule="auto"/>
        <w:ind w:firstLine="709"/>
        <w:jc w:val="both"/>
        <w:rPr>
          <w:rFonts w:ascii="Times New Roman" w:eastAsia="Times New Roman" w:hAnsi="Times New Roman" w:cs="Times New Roman"/>
          <w:sz w:val="24"/>
          <w:szCs w:val="24"/>
          <w:lang w:eastAsia="ru-RU"/>
        </w:rPr>
      </w:pPr>
      <w:r w:rsidRPr="007975B0">
        <w:rPr>
          <w:rFonts w:ascii="Times New Roman" w:eastAsia="Times New Roman" w:hAnsi="Times New Roman" w:cs="Times New Roman"/>
          <w:sz w:val="24"/>
          <w:szCs w:val="24"/>
          <w:lang w:eastAsia="ru-RU"/>
        </w:rPr>
        <w:t xml:space="preserve">Преимущества для развития сельского хозяйства в поселении: наличие значительных плодородных земельных ресурсов, хорошая обеспеченность электроэнергией. </w:t>
      </w:r>
    </w:p>
    <w:p w:rsidR="006354D8" w:rsidRPr="00317179" w:rsidRDefault="000362E1" w:rsidP="00EC5505">
      <w:pPr>
        <w:spacing w:after="0" w:line="240" w:lineRule="auto"/>
        <w:ind w:firstLine="709"/>
        <w:jc w:val="both"/>
        <w:rPr>
          <w:rFonts w:ascii="Times New Roman" w:hAnsi="Times New Roman" w:cs="Times New Roman"/>
          <w:sz w:val="24"/>
          <w:szCs w:val="24"/>
        </w:rPr>
      </w:pPr>
      <w:r w:rsidRPr="00317179">
        <w:rPr>
          <w:rFonts w:ascii="Times New Roman" w:hAnsi="Times New Roman" w:cs="Times New Roman"/>
          <w:sz w:val="24"/>
          <w:szCs w:val="24"/>
        </w:rPr>
        <w:t xml:space="preserve">На территории </w:t>
      </w:r>
      <w:r w:rsidR="007975B0" w:rsidRPr="00317179">
        <w:rPr>
          <w:rFonts w:ascii="Times New Roman" w:hAnsi="Times New Roman" w:cs="Times New Roman"/>
          <w:sz w:val="24"/>
          <w:szCs w:val="24"/>
        </w:rPr>
        <w:t xml:space="preserve">поселения размещается </w:t>
      </w:r>
      <w:proofErr w:type="spellStart"/>
      <w:r w:rsidR="007975B0" w:rsidRPr="00317179">
        <w:rPr>
          <w:rFonts w:ascii="Times New Roman" w:hAnsi="Times New Roman" w:cs="Times New Roman"/>
          <w:sz w:val="24"/>
          <w:szCs w:val="24"/>
        </w:rPr>
        <w:t>Игжейский</w:t>
      </w:r>
      <w:proofErr w:type="spellEnd"/>
      <w:r w:rsidR="007975B0" w:rsidRPr="00317179">
        <w:rPr>
          <w:rFonts w:ascii="Times New Roman" w:hAnsi="Times New Roman" w:cs="Times New Roman"/>
          <w:sz w:val="24"/>
          <w:szCs w:val="24"/>
        </w:rPr>
        <w:t xml:space="preserve"> участок </w:t>
      </w:r>
      <w:proofErr w:type="spellStart"/>
      <w:r w:rsidR="007975B0" w:rsidRPr="00317179">
        <w:rPr>
          <w:rFonts w:ascii="Times New Roman" w:hAnsi="Times New Roman" w:cs="Times New Roman"/>
          <w:sz w:val="24"/>
          <w:szCs w:val="24"/>
        </w:rPr>
        <w:t>Балаган</w:t>
      </w:r>
      <w:r w:rsidRPr="00317179">
        <w:rPr>
          <w:rFonts w:ascii="Times New Roman" w:hAnsi="Times New Roman" w:cs="Times New Roman"/>
          <w:sz w:val="24"/>
          <w:szCs w:val="24"/>
        </w:rPr>
        <w:t>ског</w:t>
      </w:r>
      <w:r w:rsidR="007975B0" w:rsidRPr="00317179">
        <w:rPr>
          <w:rFonts w:ascii="Times New Roman" w:hAnsi="Times New Roman" w:cs="Times New Roman"/>
          <w:sz w:val="24"/>
          <w:szCs w:val="24"/>
        </w:rPr>
        <w:t>о</w:t>
      </w:r>
      <w:proofErr w:type="spellEnd"/>
      <w:r w:rsidR="007975B0" w:rsidRPr="00317179">
        <w:rPr>
          <w:rFonts w:ascii="Times New Roman" w:hAnsi="Times New Roman" w:cs="Times New Roman"/>
          <w:sz w:val="24"/>
          <w:szCs w:val="24"/>
        </w:rPr>
        <w:t xml:space="preserve"> филиала ОАО «Дорожная служба </w:t>
      </w:r>
      <w:r w:rsidRPr="00317179">
        <w:rPr>
          <w:rFonts w:ascii="Times New Roman" w:hAnsi="Times New Roman" w:cs="Times New Roman"/>
          <w:sz w:val="24"/>
          <w:szCs w:val="24"/>
        </w:rPr>
        <w:t>Иркутской области».</w:t>
      </w:r>
      <w:r w:rsidR="006354D8" w:rsidRPr="00317179">
        <w:rPr>
          <w:rFonts w:ascii="Times New Roman" w:hAnsi="Times New Roman" w:cs="Times New Roman"/>
          <w:sz w:val="24"/>
          <w:szCs w:val="24"/>
        </w:rPr>
        <w:t xml:space="preserve"> К обслуживающей группе населения относятся занятые в учреждениях и организациях, обеспечивающих потребности населения.</w:t>
      </w:r>
    </w:p>
    <w:p w:rsidR="006354D8" w:rsidRDefault="007975B0" w:rsidP="00EC550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1.1.3. </w:t>
      </w:r>
      <w:r w:rsidR="006354D8" w:rsidRPr="007975B0">
        <w:rPr>
          <w:rFonts w:ascii="Times New Roman" w:hAnsi="Times New Roman" w:cs="Times New Roman"/>
          <w:b/>
          <w:sz w:val="24"/>
          <w:szCs w:val="24"/>
        </w:rPr>
        <w:t xml:space="preserve">Природно-климатические и </w:t>
      </w:r>
      <w:r>
        <w:rPr>
          <w:rFonts w:ascii="Times New Roman" w:hAnsi="Times New Roman" w:cs="Times New Roman"/>
          <w:b/>
          <w:sz w:val="24"/>
          <w:szCs w:val="24"/>
        </w:rPr>
        <w:t>инженерно-геологические условия</w:t>
      </w:r>
    </w:p>
    <w:p w:rsidR="006354D8" w:rsidRPr="00C479B6" w:rsidRDefault="006354D8" w:rsidP="00A75F02">
      <w:pPr>
        <w:spacing w:after="0"/>
        <w:ind w:firstLine="709"/>
        <w:jc w:val="both"/>
        <w:rPr>
          <w:rFonts w:ascii="Times New Roman" w:hAnsi="Times New Roman" w:cs="Times New Roman"/>
          <w:sz w:val="24"/>
          <w:szCs w:val="24"/>
        </w:rPr>
      </w:pPr>
      <w:r w:rsidRPr="00C479B6">
        <w:rPr>
          <w:rFonts w:ascii="Times New Roman" w:hAnsi="Times New Roman" w:cs="Times New Roman"/>
          <w:sz w:val="24"/>
          <w:szCs w:val="24"/>
        </w:rPr>
        <w:lastRenderedPageBreak/>
        <w:t xml:space="preserve">Климат территории, как и всей </w:t>
      </w:r>
      <w:r w:rsidR="00093BE0" w:rsidRPr="00C479B6">
        <w:rPr>
          <w:rFonts w:ascii="Times New Roman" w:hAnsi="Times New Roman" w:cs="Times New Roman"/>
          <w:sz w:val="24"/>
          <w:szCs w:val="24"/>
        </w:rPr>
        <w:t>Иркутской области, резко-континентальный, характеризующийся продолжите</w:t>
      </w:r>
      <w:r w:rsidR="007975B0">
        <w:rPr>
          <w:rFonts w:ascii="Times New Roman" w:hAnsi="Times New Roman" w:cs="Times New Roman"/>
          <w:sz w:val="24"/>
          <w:szCs w:val="24"/>
        </w:rPr>
        <w:t>льной и суровой зимой и жарким</w:t>
      </w:r>
      <w:r w:rsidR="00093BE0" w:rsidRPr="00C479B6">
        <w:rPr>
          <w:rFonts w:ascii="Times New Roman" w:hAnsi="Times New Roman" w:cs="Times New Roman"/>
          <w:sz w:val="24"/>
          <w:szCs w:val="24"/>
        </w:rPr>
        <w:t xml:space="preserve"> летом.</w:t>
      </w:r>
    </w:p>
    <w:p w:rsidR="00093BE0" w:rsidRPr="00C479B6" w:rsidRDefault="00093BE0" w:rsidP="00A75F02">
      <w:pPr>
        <w:spacing w:after="0"/>
        <w:ind w:firstLine="709"/>
        <w:jc w:val="both"/>
        <w:rPr>
          <w:rFonts w:ascii="Times New Roman" w:hAnsi="Times New Roman" w:cs="Times New Roman"/>
          <w:sz w:val="24"/>
          <w:szCs w:val="24"/>
        </w:rPr>
      </w:pPr>
      <w:r w:rsidRPr="00C479B6">
        <w:rPr>
          <w:rFonts w:ascii="Times New Roman" w:hAnsi="Times New Roman" w:cs="Times New Roman"/>
          <w:sz w:val="24"/>
          <w:szCs w:val="24"/>
        </w:rPr>
        <w:t>Причиной этого является образование над азиатским материком в зимний период областей высокого давления, в результате чего в этот период года преобладает ясная, сравнительно тихая погода со значительными морозами и небольшим количеством осадков. Снежный покров, как правило, незначительной толщины. В летний период азиатский материк интенсивно прогревается, образуются области низкого давления и циклоны с перемой погоды, когда жаркие, сухие дни чередуются с дождливыми. Летний период характеризуется значительным количеством выпадающих осадков.</w:t>
      </w:r>
    </w:p>
    <w:p w:rsidR="00E755EE" w:rsidRPr="00C479B6" w:rsidRDefault="00093BE0" w:rsidP="00A75F02">
      <w:pPr>
        <w:spacing w:after="0"/>
        <w:ind w:firstLine="709"/>
        <w:jc w:val="both"/>
        <w:rPr>
          <w:rFonts w:ascii="Times New Roman" w:hAnsi="Times New Roman" w:cs="Times New Roman"/>
          <w:sz w:val="24"/>
          <w:szCs w:val="24"/>
        </w:rPr>
      </w:pPr>
      <w:r w:rsidRPr="00C479B6">
        <w:rPr>
          <w:rFonts w:ascii="Times New Roman" w:hAnsi="Times New Roman" w:cs="Times New Roman"/>
          <w:sz w:val="24"/>
          <w:szCs w:val="24"/>
        </w:rPr>
        <w:t>На территории муниципального образования преобладают ветры северо-западного направления, со среднег</w:t>
      </w:r>
      <w:r w:rsidR="007975B0">
        <w:rPr>
          <w:rFonts w:ascii="Times New Roman" w:hAnsi="Times New Roman" w:cs="Times New Roman"/>
          <w:sz w:val="24"/>
          <w:szCs w:val="24"/>
        </w:rPr>
        <w:t>одовой скоростью 1,8 м/сек. Без</w:t>
      </w:r>
      <w:r w:rsidR="00785750">
        <w:rPr>
          <w:rFonts w:ascii="Times New Roman" w:hAnsi="Times New Roman" w:cs="Times New Roman"/>
          <w:sz w:val="24"/>
          <w:szCs w:val="24"/>
        </w:rPr>
        <w:t>ветрен</w:t>
      </w:r>
      <w:r w:rsidRPr="00C479B6">
        <w:rPr>
          <w:rFonts w:ascii="Times New Roman" w:hAnsi="Times New Roman" w:cs="Times New Roman"/>
          <w:sz w:val="24"/>
          <w:szCs w:val="24"/>
        </w:rPr>
        <w:t xml:space="preserve">ный период насчитывает до 130 дней, </w:t>
      </w:r>
      <w:r w:rsidR="00E755EE" w:rsidRPr="00C479B6">
        <w:rPr>
          <w:rFonts w:ascii="Times New Roman" w:hAnsi="Times New Roman" w:cs="Times New Roman"/>
          <w:sz w:val="24"/>
          <w:szCs w:val="24"/>
        </w:rPr>
        <w:t>основная его часть приходится на зимний период.</w:t>
      </w:r>
    </w:p>
    <w:p w:rsidR="00E755EE" w:rsidRPr="00C479B6" w:rsidRDefault="00E755EE" w:rsidP="00A75F02">
      <w:pPr>
        <w:spacing w:after="0"/>
        <w:ind w:firstLine="709"/>
        <w:jc w:val="both"/>
        <w:rPr>
          <w:rFonts w:ascii="Times New Roman" w:hAnsi="Times New Roman" w:cs="Times New Roman"/>
          <w:sz w:val="24"/>
          <w:szCs w:val="24"/>
        </w:rPr>
      </w:pPr>
      <w:r w:rsidRPr="00C479B6">
        <w:rPr>
          <w:rFonts w:ascii="Times New Roman" w:hAnsi="Times New Roman" w:cs="Times New Roman"/>
          <w:sz w:val="24"/>
          <w:szCs w:val="24"/>
        </w:rPr>
        <w:t>Глуби</w:t>
      </w:r>
      <w:r w:rsidR="007975B0">
        <w:rPr>
          <w:rFonts w:ascii="Times New Roman" w:hAnsi="Times New Roman" w:cs="Times New Roman"/>
          <w:sz w:val="24"/>
          <w:szCs w:val="24"/>
        </w:rPr>
        <w:t>на снежного покрова достигает 25</w:t>
      </w:r>
      <w:r w:rsidRPr="00C479B6">
        <w:rPr>
          <w:rFonts w:ascii="Times New Roman" w:hAnsi="Times New Roman" w:cs="Times New Roman"/>
          <w:sz w:val="24"/>
          <w:szCs w:val="24"/>
        </w:rPr>
        <w:t xml:space="preserve"> см. Снежный покров устанавливается в конце октября середине ноября. Средняя дата схода </w:t>
      </w:r>
      <w:r w:rsidR="007975B0">
        <w:rPr>
          <w:rFonts w:ascii="Times New Roman" w:hAnsi="Times New Roman" w:cs="Times New Roman"/>
          <w:sz w:val="24"/>
          <w:szCs w:val="24"/>
        </w:rPr>
        <w:t xml:space="preserve">снежного покрова приходится на </w:t>
      </w:r>
      <w:r w:rsidRPr="00C479B6">
        <w:rPr>
          <w:rFonts w:ascii="Times New Roman" w:hAnsi="Times New Roman" w:cs="Times New Roman"/>
          <w:sz w:val="24"/>
          <w:szCs w:val="24"/>
        </w:rPr>
        <w:t>апрель месяц.</w:t>
      </w:r>
    </w:p>
    <w:p w:rsidR="00E755EE" w:rsidRPr="00C479B6" w:rsidRDefault="00E755EE" w:rsidP="00A75F02">
      <w:pPr>
        <w:spacing w:after="0"/>
        <w:ind w:firstLine="709"/>
        <w:jc w:val="both"/>
        <w:rPr>
          <w:rFonts w:ascii="Times New Roman" w:hAnsi="Times New Roman" w:cs="Times New Roman"/>
          <w:sz w:val="24"/>
          <w:szCs w:val="24"/>
        </w:rPr>
      </w:pPr>
      <w:r w:rsidRPr="00C479B6">
        <w:rPr>
          <w:rFonts w:ascii="Times New Roman" w:hAnsi="Times New Roman" w:cs="Times New Roman"/>
          <w:sz w:val="24"/>
          <w:szCs w:val="24"/>
        </w:rPr>
        <w:t xml:space="preserve">Последние заморозки </w:t>
      </w:r>
      <w:r w:rsidR="007975B0">
        <w:rPr>
          <w:rFonts w:ascii="Times New Roman" w:hAnsi="Times New Roman" w:cs="Times New Roman"/>
          <w:sz w:val="24"/>
          <w:szCs w:val="24"/>
        </w:rPr>
        <w:t>отмечаются</w:t>
      </w:r>
      <w:r w:rsidRPr="00C479B6">
        <w:rPr>
          <w:rFonts w:ascii="Times New Roman" w:hAnsi="Times New Roman" w:cs="Times New Roman"/>
          <w:sz w:val="24"/>
          <w:szCs w:val="24"/>
        </w:rPr>
        <w:t xml:space="preserve"> в мае месяце, первые осенние заморозки приходятся на начало сентября.</w:t>
      </w:r>
    </w:p>
    <w:p w:rsidR="00E755EE" w:rsidRPr="00C479B6" w:rsidRDefault="00E755EE" w:rsidP="00A75F02">
      <w:pPr>
        <w:spacing w:after="0"/>
        <w:ind w:firstLine="709"/>
        <w:jc w:val="both"/>
        <w:rPr>
          <w:rFonts w:ascii="Times New Roman" w:hAnsi="Times New Roman" w:cs="Times New Roman"/>
          <w:sz w:val="24"/>
          <w:szCs w:val="24"/>
        </w:rPr>
      </w:pPr>
      <w:r w:rsidRPr="00C479B6">
        <w:rPr>
          <w:rFonts w:ascii="Times New Roman" w:hAnsi="Times New Roman" w:cs="Times New Roman"/>
          <w:sz w:val="24"/>
          <w:szCs w:val="24"/>
        </w:rPr>
        <w:t>В связи с незначительной мощностью снежного покрова, почвы промерзают на</w:t>
      </w:r>
      <w:r w:rsidR="007975B0">
        <w:rPr>
          <w:rFonts w:ascii="Times New Roman" w:hAnsi="Times New Roman" w:cs="Times New Roman"/>
          <w:sz w:val="24"/>
          <w:szCs w:val="24"/>
        </w:rPr>
        <w:t xml:space="preserve"> глубину </w:t>
      </w:r>
      <w:r w:rsidR="000362E1" w:rsidRPr="00C479B6">
        <w:rPr>
          <w:rFonts w:ascii="Times New Roman" w:hAnsi="Times New Roman" w:cs="Times New Roman"/>
          <w:sz w:val="24"/>
          <w:szCs w:val="24"/>
        </w:rPr>
        <w:t>1.5 м. – 2.5м</w:t>
      </w:r>
      <w:r w:rsidRPr="00C479B6">
        <w:rPr>
          <w:rFonts w:ascii="Times New Roman" w:hAnsi="Times New Roman" w:cs="Times New Roman"/>
          <w:sz w:val="24"/>
          <w:szCs w:val="24"/>
        </w:rPr>
        <w:t>.</w:t>
      </w:r>
    </w:p>
    <w:p w:rsidR="00E755EE" w:rsidRDefault="00E755EE" w:rsidP="00A75F02">
      <w:pPr>
        <w:spacing w:after="0"/>
        <w:ind w:firstLine="709"/>
        <w:jc w:val="both"/>
        <w:rPr>
          <w:rFonts w:ascii="Times New Roman" w:hAnsi="Times New Roman" w:cs="Times New Roman"/>
          <w:sz w:val="24"/>
          <w:szCs w:val="24"/>
        </w:rPr>
      </w:pPr>
      <w:r w:rsidRPr="00C479B6">
        <w:rPr>
          <w:rFonts w:ascii="Times New Roman" w:hAnsi="Times New Roman" w:cs="Times New Roman"/>
          <w:sz w:val="24"/>
          <w:szCs w:val="24"/>
        </w:rPr>
        <w:t>Полное оттаивание почвы приходится на период с 15 мая по 20 мая.</w:t>
      </w:r>
    </w:p>
    <w:p w:rsidR="007975B0" w:rsidRPr="00C479B6" w:rsidRDefault="007975B0" w:rsidP="00F97A30">
      <w:pPr>
        <w:spacing w:after="0" w:line="240" w:lineRule="auto"/>
        <w:jc w:val="both"/>
        <w:rPr>
          <w:rFonts w:ascii="Times New Roman" w:hAnsi="Times New Roman" w:cs="Times New Roman"/>
          <w:sz w:val="24"/>
          <w:szCs w:val="24"/>
        </w:rPr>
      </w:pPr>
    </w:p>
    <w:p w:rsidR="00960A30" w:rsidRPr="007975B0" w:rsidRDefault="007975B0" w:rsidP="00EC550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2. </w:t>
      </w:r>
      <w:r w:rsidR="000F4E62" w:rsidRPr="007975B0">
        <w:rPr>
          <w:rFonts w:ascii="Times New Roman" w:hAnsi="Times New Roman" w:cs="Times New Roman"/>
          <w:b/>
          <w:sz w:val="24"/>
          <w:szCs w:val="24"/>
        </w:rPr>
        <w:t>МАТЕРИАЛЫ ПО СУШЕСТВУЮШЕМУ СОСТОЯНИЮ И РАЗВ</w:t>
      </w:r>
      <w:r>
        <w:rPr>
          <w:rFonts w:ascii="Times New Roman" w:hAnsi="Times New Roman" w:cs="Times New Roman"/>
          <w:b/>
          <w:sz w:val="24"/>
          <w:szCs w:val="24"/>
        </w:rPr>
        <w:t>ИТИЮ МУНИЦИПАЛЬНОГО ОБРАЗОВАНИЯ</w:t>
      </w:r>
    </w:p>
    <w:p w:rsidR="000F4E62" w:rsidRPr="00C479B6" w:rsidRDefault="000F4E62" w:rsidP="00EC5505">
      <w:pPr>
        <w:spacing w:after="0" w:line="240" w:lineRule="auto"/>
        <w:ind w:firstLine="709"/>
        <w:jc w:val="both"/>
        <w:rPr>
          <w:rFonts w:ascii="Times New Roman" w:hAnsi="Times New Roman" w:cs="Times New Roman"/>
          <w:b/>
          <w:sz w:val="24"/>
          <w:szCs w:val="24"/>
        </w:rPr>
      </w:pPr>
    </w:p>
    <w:p w:rsidR="000F4E62" w:rsidRPr="00C479B6" w:rsidRDefault="000F4E62" w:rsidP="00EC5505">
      <w:pPr>
        <w:spacing w:after="0" w:line="240" w:lineRule="auto"/>
        <w:ind w:firstLine="709"/>
        <w:jc w:val="both"/>
        <w:rPr>
          <w:rFonts w:ascii="Times New Roman" w:hAnsi="Times New Roman" w:cs="Times New Roman"/>
          <w:b/>
          <w:sz w:val="24"/>
          <w:szCs w:val="24"/>
        </w:rPr>
      </w:pPr>
      <w:r w:rsidRPr="00C479B6">
        <w:rPr>
          <w:rFonts w:ascii="Times New Roman" w:hAnsi="Times New Roman" w:cs="Times New Roman"/>
          <w:b/>
          <w:sz w:val="24"/>
          <w:szCs w:val="24"/>
        </w:rPr>
        <w:t>2.1.</w:t>
      </w:r>
      <w:r w:rsidR="007975B0">
        <w:rPr>
          <w:rFonts w:ascii="Times New Roman" w:hAnsi="Times New Roman" w:cs="Times New Roman"/>
          <w:b/>
          <w:sz w:val="24"/>
          <w:szCs w:val="24"/>
        </w:rPr>
        <w:t xml:space="preserve"> ДЕМОГРАФИЧЕСКАЯ СИТУАЦИЯ</w:t>
      </w:r>
    </w:p>
    <w:p w:rsidR="000F4E62" w:rsidRPr="00C479B6" w:rsidRDefault="000F4E62" w:rsidP="00EC5505">
      <w:pPr>
        <w:spacing w:after="0" w:line="240" w:lineRule="auto"/>
        <w:ind w:firstLine="709"/>
        <w:jc w:val="both"/>
        <w:rPr>
          <w:rFonts w:ascii="Times New Roman" w:hAnsi="Times New Roman" w:cs="Times New Roman"/>
          <w:b/>
          <w:sz w:val="24"/>
          <w:szCs w:val="24"/>
        </w:rPr>
      </w:pPr>
      <w:r w:rsidRPr="00C479B6">
        <w:rPr>
          <w:rFonts w:ascii="Times New Roman" w:hAnsi="Times New Roman" w:cs="Times New Roman"/>
          <w:b/>
          <w:sz w:val="24"/>
          <w:szCs w:val="24"/>
        </w:rPr>
        <w:t>2.1.1 Существующая и расчетная численности населения муниципального образования.</w:t>
      </w:r>
    </w:p>
    <w:p w:rsidR="00B85CB7" w:rsidRPr="00C479B6" w:rsidRDefault="000F4E62" w:rsidP="00A75F02">
      <w:pPr>
        <w:spacing w:after="0"/>
        <w:ind w:firstLine="709"/>
        <w:jc w:val="both"/>
        <w:rPr>
          <w:rFonts w:ascii="Times New Roman" w:hAnsi="Times New Roman" w:cs="Times New Roman"/>
          <w:sz w:val="24"/>
          <w:szCs w:val="24"/>
        </w:rPr>
      </w:pPr>
      <w:r w:rsidRPr="00C479B6">
        <w:rPr>
          <w:rFonts w:ascii="Times New Roman" w:hAnsi="Times New Roman" w:cs="Times New Roman"/>
          <w:sz w:val="24"/>
          <w:szCs w:val="24"/>
        </w:rPr>
        <w:t>Динамика прогнозируемой численности населения, основанная на статистических данных прошлых лет, представлена в таблице.</w:t>
      </w:r>
    </w:p>
    <w:p w:rsidR="00B85CB7" w:rsidRPr="00C479B6" w:rsidRDefault="00317179" w:rsidP="00A75F02">
      <w:pPr>
        <w:spacing w:after="0"/>
        <w:ind w:firstLine="709"/>
        <w:jc w:val="both"/>
        <w:rPr>
          <w:rFonts w:ascii="Times New Roman" w:hAnsi="Times New Roman" w:cs="Times New Roman"/>
          <w:sz w:val="24"/>
          <w:szCs w:val="24"/>
        </w:rPr>
      </w:pPr>
      <w:r>
        <w:rPr>
          <w:rFonts w:ascii="Times New Roman" w:hAnsi="Times New Roman" w:cs="Times New Roman"/>
          <w:sz w:val="24"/>
          <w:szCs w:val="24"/>
        </w:rPr>
        <w:t>Т</w:t>
      </w:r>
      <w:r w:rsidR="00C03BC2">
        <w:rPr>
          <w:rFonts w:ascii="Times New Roman" w:hAnsi="Times New Roman" w:cs="Times New Roman"/>
          <w:sz w:val="24"/>
          <w:szCs w:val="24"/>
        </w:rPr>
        <w:t>аблица 2</w:t>
      </w:r>
    </w:p>
    <w:p w:rsidR="008D0D8C" w:rsidRPr="00C479B6" w:rsidRDefault="008D0D8C" w:rsidP="00A75F02">
      <w:pPr>
        <w:spacing w:after="0"/>
        <w:ind w:firstLine="709"/>
        <w:jc w:val="both"/>
        <w:rPr>
          <w:rFonts w:ascii="Times New Roman" w:hAnsi="Times New Roman" w:cs="Times New Roman"/>
          <w:sz w:val="24"/>
          <w:szCs w:val="24"/>
        </w:rPr>
      </w:pPr>
      <w:r w:rsidRPr="00C479B6">
        <w:rPr>
          <w:rFonts w:ascii="Times New Roman" w:hAnsi="Times New Roman" w:cs="Times New Roman"/>
          <w:sz w:val="24"/>
          <w:szCs w:val="24"/>
        </w:rPr>
        <w:t>Отмечается, что в последние годы наблюдается рост рождаемости, который обусловлен, главным образом, увеличением репродуктивных контингентов. Кроме этого, не малую роль играют федеральные и областные программы поддержки семьи.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
        <w:gridCol w:w="4638"/>
        <w:gridCol w:w="757"/>
        <w:gridCol w:w="707"/>
        <w:gridCol w:w="708"/>
        <w:gridCol w:w="762"/>
        <w:gridCol w:w="696"/>
        <w:gridCol w:w="696"/>
      </w:tblGrid>
      <w:tr w:rsidR="00A435F3" w:rsidRPr="00A435F3" w:rsidTr="00957673">
        <w:tc>
          <w:tcPr>
            <w:tcW w:w="642" w:type="dxa"/>
          </w:tcPr>
          <w:p w:rsidR="00A435F3" w:rsidRPr="00A435F3" w:rsidRDefault="00A435F3" w:rsidP="00EC5505">
            <w:pPr>
              <w:spacing w:after="0" w:line="240" w:lineRule="auto"/>
              <w:jc w:val="center"/>
              <w:rPr>
                <w:rFonts w:ascii="Times New Roman" w:eastAsia="Times New Roman" w:hAnsi="Times New Roman" w:cs="Times New Roman"/>
                <w:b/>
                <w:sz w:val="24"/>
                <w:szCs w:val="24"/>
                <w:lang w:eastAsia="ru-RU"/>
              </w:rPr>
            </w:pPr>
            <w:r w:rsidRPr="00A435F3">
              <w:rPr>
                <w:rFonts w:ascii="Times New Roman" w:eastAsia="Times New Roman" w:hAnsi="Times New Roman" w:cs="Times New Roman"/>
                <w:b/>
                <w:sz w:val="24"/>
                <w:szCs w:val="24"/>
                <w:lang w:eastAsia="ru-RU"/>
              </w:rPr>
              <w:t>№ п/п</w:t>
            </w:r>
          </w:p>
        </w:tc>
        <w:tc>
          <w:tcPr>
            <w:tcW w:w="4638" w:type="dxa"/>
          </w:tcPr>
          <w:p w:rsidR="00A435F3" w:rsidRPr="00A435F3" w:rsidRDefault="00A435F3" w:rsidP="00EC5505">
            <w:pPr>
              <w:spacing w:after="0" w:line="240" w:lineRule="auto"/>
              <w:jc w:val="center"/>
              <w:rPr>
                <w:rFonts w:ascii="Times New Roman" w:eastAsia="Times New Roman" w:hAnsi="Times New Roman" w:cs="Times New Roman"/>
                <w:b/>
                <w:sz w:val="24"/>
                <w:szCs w:val="24"/>
                <w:lang w:eastAsia="ru-RU"/>
              </w:rPr>
            </w:pPr>
            <w:r w:rsidRPr="00A435F3">
              <w:rPr>
                <w:rFonts w:ascii="Times New Roman" w:eastAsia="Times New Roman" w:hAnsi="Times New Roman" w:cs="Times New Roman"/>
                <w:b/>
                <w:sz w:val="24"/>
                <w:szCs w:val="24"/>
                <w:lang w:eastAsia="ru-RU"/>
              </w:rPr>
              <w:t>Показатели</w:t>
            </w:r>
          </w:p>
        </w:tc>
        <w:tc>
          <w:tcPr>
            <w:tcW w:w="757" w:type="dxa"/>
          </w:tcPr>
          <w:p w:rsidR="00A435F3" w:rsidRPr="00A435F3" w:rsidRDefault="00A435F3" w:rsidP="00EC5505">
            <w:pPr>
              <w:spacing w:after="0" w:line="240" w:lineRule="auto"/>
              <w:jc w:val="center"/>
              <w:rPr>
                <w:rFonts w:ascii="Times New Roman" w:eastAsia="Times New Roman" w:hAnsi="Times New Roman" w:cs="Times New Roman"/>
                <w:b/>
                <w:sz w:val="24"/>
                <w:szCs w:val="24"/>
                <w:lang w:eastAsia="ru-RU"/>
              </w:rPr>
            </w:pPr>
            <w:r w:rsidRPr="00A435F3">
              <w:rPr>
                <w:rFonts w:ascii="Times New Roman" w:eastAsia="Times New Roman" w:hAnsi="Times New Roman" w:cs="Times New Roman"/>
                <w:b/>
                <w:sz w:val="24"/>
                <w:szCs w:val="24"/>
                <w:lang w:eastAsia="ru-RU"/>
              </w:rPr>
              <w:t>2017</w:t>
            </w:r>
          </w:p>
        </w:tc>
        <w:tc>
          <w:tcPr>
            <w:tcW w:w="707" w:type="dxa"/>
          </w:tcPr>
          <w:p w:rsidR="00A435F3" w:rsidRPr="00A435F3" w:rsidRDefault="00A435F3" w:rsidP="00EC5505">
            <w:pPr>
              <w:spacing w:after="0" w:line="240" w:lineRule="auto"/>
              <w:jc w:val="center"/>
              <w:rPr>
                <w:rFonts w:ascii="Times New Roman" w:eastAsia="Times New Roman" w:hAnsi="Times New Roman" w:cs="Times New Roman"/>
                <w:b/>
                <w:sz w:val="24"/>
                <w:szCs w:val="24"/>
                <w:lang w:eastAsia="ru-RU"/>
              </w:rPr>
            </w:pPr>
            <w:r w:rsidRPr="00A435F3">
              <w:rPr>
                <w:rFonts w:ascii="Times New Roman" w:eastAsia="Times New Roman" w:hAnsi="Times New Roman" w:cs="Times New Roman"/>
                <w:b/>
                <w:sz w:val="24"/>
                <w:szCs w:val="24"/>
                <w:lang w:eastAsia="ru-RU"/>
              </w:rPr>
              <w:t>2018</w:t>
            </w:r>
          </w:p>
        </w:tc>
        <w:tc>
          <w:tcPr>
            <w:tcW w:w="708" w:type="dxa"/>
          </w:tcPr>
          <w:p w:rsidR="00A435F3" w:rsidRPr="00A435F3" w:rsidRDefault="00A435F3" w:rsidP="00EC5505">
            <w:pPr>
              <w:spacing w:after="0" w:line="240" w:lineRule="auto"/>
              <w:jc w:val="center"/>
              <w:rPr>
                <w:rFonts w:ascii="Times New Roman" w:eastAsia="Times New Roman" w:hAnsi="Times New Roman" w:cs="Times New Roman"/>
                <w:b/>
                <w:sz w:val="24"/>
                <w:szCs w:val="24"/>
                <w:lang w:eastAsia="ru-RU"/>
              </w:rPr>
            </w:pPr>
            <w:r w:rsidRPr="00A435F3">
              <w:rPr>
                <w:rFonts w:ascii="Times New Roman" w:eastAsia="Times New Roman" w:hAnsi="Times New Roman" w:cs="Times New Roman"/>
                <w:b/>
                <w:sz w:val="24"/>
                <w:szCs w:val="24"/>
                <w:lang w:eastAsia="ru-RU"/>
              </w:rPr>
              <w:t>2019</w:t>
            </w:r>
          </w:p>
        </w:tc>
        <w:tc>
          <w:tcPr>
            <w:tcW w:w="762" w:type="dxa"/>
          </w:tcPr>
          <w:p w:rsidR="00A435F3" w:rsidRPr="00A435F3" w:rsidRDefault="00A435F3" w:rsidP="00EC5505">
            <w:pPr>
              <w:spacing w:after="0" w:line="240" w:lineRule="auto"/>
              <w:jc w:val="center"/>
              <w:rPr>
                <w:rFonts w:ascii="Times New Roman" w:eastAsia="Times New Roman" w:hAnsi="Times New Roman" w:cs="Times New Roman"/>
                <w:b/>
                <w:sz w:val="24"/>
                <w:szCs w:val="24"/>
                <w:lang w:eastAsia="ru-RU"/>
              </w:rPr>
            </w:pPr>
            <w:r w:rsidRPr="00A435F3">
              <w:rPr>
                <w:rFonts w:ascii="Times New Roman" w:eastAsia="Times New Roman" w:hAnsi="Times New Roman" w:cs="Times New Roman"/>
                <w:b/>
                <w:sz w:val="24"/>
                <w:szCs w:val="24"/>
                <w:lang w:eastAsia="ru-RU"/>
              </w:rPr>
              <w:t>2020</w:t>
            </w:r>
          </w:p>
        </w:tc>
        <w:tc>
          <w:tcPr>
            <w:tcW w:w="696" w:type="dxa"/>
          </w:tcPr>
          <w:p w:rsidR="00A435F3" w:rsidRPr="00A435F3" w:rsidRDefault="00A435F3" w:rsidP="00EC5505">
            <w:pPr>
              <w:spacing w:after="0" w:line="240" w:lineRule="auto"/>
              <w:jc w:val="center"/>
              <w:rPr>
                <w:rFonts w:ascii="Times New Roman" w:eastAsia="Times New Roman" w:hAnsi="Times New Roman" w:cs="Times New Roman"/>
                <w:b/>
                <w:sz w:val="24"/>
                <w:szCs w:val="24"/>
                <w:lang w:eastAsia="ru-RU"/>
              </w:rPr>
            </w:pPr>
            <w:r w:rsidRPr="00A435F3">
              <w:rPr>
                <w:rFonts w:ascii="Times New Roman" w:eastAsia="Times New Roman" w:hAnsi="Times New Roman" w:cs="Times New Roman"/>
                <w:b/>
                <w:sz w:val="24"/>
                <w:szCs w:val="24"/>
                <w:lang w:eastAsia="ru-RU"/>
              </w:rPr>
              <w:t>2021</w:t>
            </w:r>
          </w:p>
        </w:tc>
        <w:tc>
          <w:tcPr>
            <w:tcW w:w="696" w:type="dxa"/>
          </w:tcPr>
          <w:p w:rsidR="00A435F3" w:rsidRPr="00A435F3" w:rsidRDefault="00A435F3" w:rsidP="00EC5505">
            <w:pPr>
              <w:spacing w:after="0" w:line="240" w:lineRule="auto"/>
              <w:jc w:val="center"/>
              <w:rPr>
                <w:rFonts w:ascii="Times New Roman" w:eastAsia="Times New Roman" w:hAnsi="Times New Roman" w:cs="Times New Roman"/>
                <w:b/>
                <w:sz w:val="24"/>
                <w:szCs w:val="24"/>
                <w:lang w:eastAsia="ru-RU"/>
              </w:rPr>
            </w:pPr>
            <w:r w:rsidRPr="00A435F3">
              <w:rPr>
                <w:rFonts w:ascii="Times New Roman" w:eastAsia="Times New Roman" w:hAnsi="Times New Roman" w:cs="Times New Roman"/>
                <w:b/>
                <w:sz w:val="24"/>
                <w:szCs w:val="24"/>
                <w:lang w:eastAsia="ru-RU"/>
              </w:rPr>
              <w:t>2022</w:t>
            </w:r>
          </w:p>
        </w:tc>
      </w:tr>
      <w:tr w:rsidR="00A435F3" w:rsidRPr="00A435F3" w:rsidTr="00957673">
        <w:tc>
          <w:tcPr>
            <w:tcW w:w="642" w:type="dxa"/>
          </w:tcPr>
          <w:p w:rsidR="00A435F3" w:rsidRPr="00A435F3" w:rsidRDefault="00A435F3" w:rsidP="00EC5505">
            <w:pPr>
              <w:spacing w:after="0" w:line="240" w:lineRule="auto"/>
              <w:jc w:val="center"/>
              <w:rPr>
                <w:rFonts w:ascii="Times New Roman" w:eastAsia="Times New Roman" w:hAnsi="Times New Roman" w:cs="Times New Roman"/>
                <w:sz w:val="24"/>
                <w:szCs w:val="24"/>
                <w:lang w:eastAsia="ru-RU"/>
              </w:rPr>
            </w:pPr>
            <w:r w:rsidRPr="00A435F3">
              <w:rPr>
                <w:rFonts w:ascii="Times New Roman" w:eastAsia="Times New Roman" w:hAnsi="Times New Roman" w:cs="Times New Roman"/>
                <w:sz w:val="24"/>
                <w:szCs w:val="24"/>
                <w:lang w:eastAsia="ru-RU"/>
              </w:rPr>
              <w:t>1</w:t>
            </w:r>
          </w:p>
        </w:tc>
        <w:tc>
          <w:tcPr>
            <w:tcW w:w="4638" w:type="dxa"/>
          </w:tcPr>
          <w:p w:rsidR="00A435F3" w:rsidRPr="00A435F3" w:rsidRDefault="00A435F3" w:rsidP="00EC5505">
            <w:pPr>
              <w:spacing w:after="0" w:line="240" w:lineRule="auto"/>
              <w:rPr>
                <w:rFonts w:ascii="Times New Roman" w:eastAsia="Times New Roman" w:hAnsi="Times New Roman" w:cs="Times New Roman"/>
                <w:sz w:val="24"/>
                <w:szCs w:val="24"/>
                <w:lang w:eastAsia="ru-RU"/>
              </w:rPr>
            </w:pPr>
            <w:r w:rsidRPr="00A435F3">
              <w:rPr>
                <w:rFonts w:ascii="Times New Roman" w:eastAsia="Times New Roman" w:hAnsi="Times New Roman" w:cs="Times New Roman"/>
                <w:sz w:val="24"/>
                <w:szCs w:val="24"/>
                <w:lang w:eastAsia="ru-RU"/>
              </w:rPr>
              <w:t>Численность постоянного населения, чел.</w:t>
            </w:r>
          </w:p>
        </w:tc>
        <w:tc>
          <w:tcPr>
            <w:tcW w:w="757" w:type="dxa"/>
          </w:tcPr>
          <w:p w:rsidR="00A435F3" w:rsidRPr="00A435F3" w:rsidRDefault="00A435F3" w:rsidP="00EC5505">
            <w:pPr>
              <w:spacing w:after="0" w:line="240" w:lineRule="auto"/>
              <w:jc w:val="center"/>
              <w:rPr>
                <w:rFonts w:ascii="Times New Roman" w:eastAsia="Times New Roman" w:hAnsi="Times New Roman" w:cs="Times New Roman"/>
                <w:sz w:val="24"/>
                <w:szCs w:val="24"/>
                <w:lang w:eastAsia="ru-RU"/>
              </w:rPr>
            </w:pPr>
            <w:r w:rsidRPr="00A435F3">
              <w:rPr>
                <w:rFonts w:ascii="Times New Roman" w:eastAsia="Times New Roman" w:hAnsi="Times New Roman" w:cs="Times New Roman"/>
                <w:sz w:val="24"/>
                <w:szCs w:val="24"/>
                <w:lang w:eastAsia="ru-RU"/>
              </w:rPr>
              <w:t>653</w:t>
            </w:r>
          </w:p>
        </w:tc>
        <w:tc>
          <w:tcPr>
            <w:tcW w:w="707" w:type="dxa"/>
          </w:tcPr>
          <w:p w:rsidR="00A435F3" w:rsidRPr="00A435F3" w:rsidRDefault="00A435F3" w:rsidP="00EC5505">
            <w:pPr>
              <w:spacing w:after="0" w:line="240" w:lineRule="auto"/>
              <w:jc w:val="center"/>
              <w:rPr>
                <w:rFonts w:ascii="Times New Roman" w:eastAsia="Times New Roman" w:hAnsi="Times New Roman" w:cs="Times New Roman"/>
                <w:sz w:val="24"/>
                <w:szCs w:val="24"/>
                <w:lang w:eastAsia="ru-RU"/>
              </w:rPr>
            </w:pPr>
            <w:r w:rsidRPr="00A435F3">
              <w:rPr>
                <w:rFonts w:ascii="Times New Roman" w:eastAsia="Times New Roman" w:hAnsi="Times New Roman" w:cs="Times New Roman"/>
                <w:sz w:val="24"/>
                <w:szCs w:val="24"/>
                <w:lang w:eastAsia="ru-RU"/>
              </w:rPr>
              <w:t>652</w:t>
            </w:r>
          </w:p>
        </w:tc>
        <w:tc>
          <w:tcPr>
            <w:tcW w:w="708" w:type="dxa"/>
          </w:tcPr>
          <w:p w:rsidR="00A435F3" w:rsidRPr="00A435F3" w:rsidRDefault="00A435F3" w:rsidP="00EC5505">
            <w:pPr>
              <w:spacing w:after="0" w:line="240" w:lineRule="auto"/>
              <w:jc w:val="center"/>
              <w:rPr>
                <w:rFonts w:ascii="Times New Roman" w:eastAsia="Times New Roman" w:hAnsi="Times New Roman" w:cs="Times New Roman"/>
                <w:sz w:val="24"/>
                <w:szCs w:val="24"/>
                <w:lang w:eastAsia="ru-RU"/>
              </w:rPr>
            </w:pPr>
            <w:r w:rsidRPr="00A435F3">
              <w:rPr>
                <w:rFonts w:ascii="Times New Roman" w:eastAsia="Times New Roman" w:hAnsi="Times New Roman" w:cs="Times New Roman"/>
                <w:sz w:val="24"/>
                <w:szCs w:val="24"/>
                <w:lang w:eastAsia="ru-RU"/>
              </w:rPr>
              <w:t>752</w:t>
            </w:r>
          </w:p>
        </w:tc>
        <w:tc>
          <w:tcPr>
            <w:tcW w:w="762" w:type="dxa"/>
          </w:tcPr>
          <w:p w:rsidR="00A435F3" w:rsidRPr="00A435F3" w:rsidRDefault="00A75F02" w:rsidP="00EC5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A435F3">
              <w:rPr>
                <w:rFonts w:ascii="Times New Roman" w:eastAsia="Times New Roman" w:hAnsi="Times New Roman" w:cs="Times New Roman"/>
                <w:sz w:val="24"/>
                <w:szCs w:val="24"/>
                <w:lang w:eastAsia="ru-RU"/>
              </w:rPr>
              <w:t>57</w:t>
            </w:r>
          </w:p>
        </w:tc>
        <w:tc>
          <w:tcPr>
            <w:tcW w:w="696" w:type="dxa"/>
          </w:tcPr>
          <w:p w:rsidR="00A435F3" w:rsidRPr="00A435F3" w:rsidRDefault="00A75F02" w:rsidP="00EC5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758</w:t>
            </w:r>
          </w:p>
        </w:tc>
        <w:tc>
          <w:tcPr>
            <w:tcW w:w="696" w:type="dxa"/>
          </w:tcPr>
          <w:p w:rsidR="00A435F3" w:rsidRPr="00A435F3" w:rsidRDefault="00A75F02" w:rsidP="00EC55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759</w:t>
            </w:r>
          </w:p>
        </w:tc>
      </w:tr>
      <w:tr w:rsidR="00A435F3" w:rsidRPr="00A435F3" w:rsidTr="00957673">
        <w:tc>
          <w:tcPr>
            <w:tcW w:w="642" w:type="dxa"/>
          </w:tcPr>
          <w:p w:rsidR="00A435F3" w:rsidRPr="00A435F3" w:rsidRDefault="00A435F3" w:rsidP="00EC5505">
            <w:pPr>
              <w:spacing w:after="0" w:line="240" w:lineRule="auto"/>
              <w:jc w:val="center"/>
              <w:rPr>
                <w:rFonts w:ascii="Times New Roman" w:eastAsia="Times New Roman" w:hAnsi="Times New Roman" w:cs="Times New Roman"/>
                <w:sz w:val="24"/>
                <w:szCs w:val="24"/>
                <w:lang w:eastAsia="ru-RU"/>
              </w:rPr>
            </w:pPr>
          </w:p>
        </w:tc>
        <w:tc>
          <w:tcPr>
            <w:tcW w:w="4638" w:type="dxa"/>
          </w:tcPr>
          <w:p w:rsidR="00A435F3" w:rsidRPr="00A435F3" w:rsidRDefault="00A435F3" w:rsidP="00EC5505">
            <w:pPr>
              <w:spacing w:after="0" w:line="240" w:lineRule="auto"/>
              <w:rPr>
                <w:rFonts w:ascii="Times New Roman" w:eastAsia="Times New Roman" w:hAnsi="Times New Roman" w:cs="Times New Roman"/>
                <w:sz w:val="24"/>
                <w:szCs w:val="24"/>
                <w:lang w:eastAsia="ru-RU"/>
              </w:rPr>
            </w:pPr>
            <w:r w:rsidRPr="00A435F3">
              <w:rPr>
                <w:rFonts w:ascii="Times New Roman" w:eastAsia="Times New Roman" w:hAnsi="Times New Roman" w:cs="Times New Roman"/>
                <w:sz w:val="24"/>
                <w:szCs w:val="24"/>
                <w:lang w:eastAsia="ru-RU"/>
              </w:rPr>
              <w:t>Мужчин</w:t>
            </w:r>
          </w:p>
        </w:tc>
        <w:tc>
          <w:tcPr>
            <w:tcW w:w="757" w:type="dxa"/>
          </w:tcPr>
          <w:p w:rsidR="00A435F3" w:rsidRPr="00A435F3" w:rsidRDefault="00A435F3" w:rsidP="00EC5505">
            <w:pPr>
              <w:spacing w:after="0" w:line="240" w:lineRule="auto"/>
              <w:jc w:val="center"/>
              <w:rPr>
                <w:rFonts w:ascii="Times New Roman" w:eastAsia="Times New Roman" w:hAnsi="Times New Roman" w:cs="Times New Roman"/>
                <w:sz w:val="24"/>
                <w:szCs w:val="24"/>
                <w:lang w:eastAsia="ru-RU"/>
              </w:rPr>
            </w:pPr>
            <w:r w:rsidRPr="00A435F3">
              <w:rPr>
                <w:rFonts w:ascii="Times New Roman" w:eastAsia="Times New Roman" w:hAnsi="Times New Roman" w:cs="Times New Roman"/>
                <w:sz w:val="24"/>
                <w:szCs w:val="24"/>
                <w:lang w:eastAsia="ru-RU"/>
              </w:rPr>
              <w:t>315</w:t>
            </w:r>
          </w:p>
        </w:tc>
        <w:tc>
          <w:tcPr>
            <w:tcW w:w="707" w:type="dxa"/>
          </w:tcPr>
          <w:p w:rsidR="00A435F3" w:rsidRPr="00A435F3" w:rsidRDefault="00A435F3" w:rsidP="00EC5505">
            <w:pPr>
              <w:spacing w:after="0" w:line="240" w:lineRule="auto"/>
              <w:jc w:val="center"/>
              <w:rPr>
                <w:rFonts w:ascii="Times New Roman" w:eastAsia="Times New Roman" w:hAnsi="Times New Roman" w:cs="Times New Roman"/>
                <w:sz w:val="24"/>
                <w:szCs w:val="24"/>
                <w:lang w:eastAsia="ru-RU"/>
              </w:rPr>
            </w:pPr>
            <w:r w:rsidRPr="00A435F3">
              <w:rPr>
                <w:rFonts w:ascii="Times New Roman" w:eastAsia="Times New Roman" w:hAnsi="Times New Roman" w:cs="Times New Roman"/>
                <w:sz w:val="24"/>
                <w:szCs w:val="24"/>
                <w:lang w:eastAsia="ru-RU"/>
              </w:rPr>
              <w:t>312</w:t>
            </w:r>
          </w:p>
        </w:tc>
        <w:tc>
          <w:tcPr>
            <w:tcW w:w="708" w:type="dxa"/>
          </w:tcPr>
          <w:p w:rsidR="00A435F3" w:rsidRPr="00A435F3" w:rsidRDefault="00A435F3" w:rsidP="00EC5505">
            <w:pPr>
              <w:spacing w:after="0" w:line="240" w:lineRule="auto"/>
              <w:jc w:val="center"/>
              <w:rPr>
                <w:rFonts w:ascii="Times New Roman" w:eastAsia="Times New Roman" w:hAnsi="Times New Roman" w:cs="Times New Roman"/>
                <w:sz w:val="24"/>
                <w:szCs w:val="24"/>
                <w:lang w:eastAsia="ru-RU"/>
              </w:rPr>
            </w:pPr>
            <w:r w:rsidRPr="00A435F3">
              <w:rPr>
                <w:rFonts w:ascii="Times New Roman" w:eastAsia="Times New Roman" w:hAnsi="Times New Roman" w:cs="Times New Roman"/>
                <w:sz w:val="24"/>
                <w:szCs w:val="24"/>
                <w:lang w:eastAsia="ru-RU"/>
              </w:rPr>
              <w:t>365</w:t>
            </w:r>
          </w:p>
        </w:tc>
        <w:tc>
          <w:tcPr>
            <w:tcW w:w="762" w:type="dxa"/>
          </w:tcPr>
          <w:p w:rsidR="00A435F3" w:rsidRPr="00A435F3" w:rsidRDefault="00A435F3" w:rsidP="00EC5505">
            <w:pPr>
              <w:spacing w:after="0" w:line="240" w:lineRule="auto"/>
              <w:jc w:val="center"/>
              <w:rPr>
                <w:rFonts w:ascii="Times New Roman" w:eastAsia="Times New Roman" w:hAnsi="Times New Roman" w:cs="Times New Roman"/>
                <w:sz w:val="24"/>
                <w:szCs w:val="24"/>
                <w:lang w:eastAsia="ru-RU"/>
              </w:rPr>
            </w:pPr>
          </w:p>
        </w:tc>
        <w:tc>
          <w:tcPr>
            <w:tcW w:w="696" w:type="dxa"/>
          </w:tcPr>
          <w:p w:rsidR="00A435F3" w:rsidRPr="00A435F3" w:rsidRDefault="00A435F3" w:rsidP="00EC5505">
            <w:pPr>
              <w:spacing w:after="0" w:line="240" w:lineRule="auto"/>
              <w:jc w:val="center"/>
              <w:rPr>
                <w:rFonts w:ascii="Times New Roman" w:eastAsia="Times New Roman" w:hAnsi="Times New Roman" w:cs="Times New Roman"/>
                <w:sz w:val="24"/>
                <w:szCs w:val="24"/>
                <w:lang w:eastAsia="ru-RU"/>
              </w:rPr>
            </w:pPr>
          </w:p>
        </w:tc>
        <w:tc>
          <w:tcPr>
            <w:tcW w:w="696" w:type="dxa"/>
          </w:tcPr>
          <w:p w:rsidR="00A435F3" w:rsidRPr="00A435F3" w:rsidRDefault="00A435F3" w:rsidP="00EC5505">
            <w:pPr>
              <w:spacing w:after="0" w:line="240" w:lineRule="auto"/>
              <w:jc w:val="center"/>
              <w:rPr>
                <w:rFonts w:ascii="Times New Roman" w:eastAsia="Times New Roman" w:hAnsi="Times New Roman" w:cs="Times New Roman"/>
                <w:sz w:val="24"/>
                <w:szCs w:val="24"/>
                <w:lang w:eastAsia="ru-RU"/>
              </w:rPr>
            </w:pPr>
          </w:p>
        </w:tc>
      </w:tr>
      <w:tr w:rsidR="00A435F3" w:rsidRPr="00A435F3" w:rsidTr="00957673">
        <w:tc>
          <w:tcPr>
            <w:tcW w:w="642" w:type="dxa"/>
          </w:tcPr>
          <w:p w:rsidR="00A435F3" w:rsidRPr="00A435F3" w:rsidRDefault="00A435F3" w:rsidP="00EC5505">
            <w:pPr>
              <w:spacing w:after="0" w:line="240" w:lineRule="auto"/>
              <w:jc w:val="center"/>
              <w:rPr>
                <w:rFonts w:ascii="Times New Roman" w:eastAsia="Times New Roman" w:hAnsi="Times New Roman" w:cs="Times New Roman"/>
                <w:sz w:val="24"/>
                <w:szCs w:val="24"/>
                <w:lang w:eastAsia="ru-RU"/>
              </w:rPr>
            </w:pPr>
          </w:p>
        </w:tc>
        <w:tc>
          <w:tcPr>
            <w:tcW w:w="4638" w:type="dxa"/>
          </w:tcPr>
          <w:p w:rsidR="00A435F3" w:rsidRPr="00A435F3" w:rsidRDefault="00A435F3" w:rsidP="00EC5505">
            <w:pPr>
              <w:spacing w:after="0" w:line="240" w:lineRule="auto"/>
              <w:rPr>
                <w:rFonts w:ascii="Times New Roman" w:eastAsia="Times New Roman" w:hAnsi="Times New Roman" w:cs="Times New Roman"/>
                <w:sz w:val="24"/>
                <w:szCs w:val="24"/>
                <w:lang w:eastAsia="ru-RU"/>
              </w:rPr>
            </w:pPr>
            <w:r w:rsidRPr="00A435F3">
              <w:rPr>
                <w:rFonts w:ascii="Times New Roman" w:eastAsia="Times New Roman" w:hAnsi="Times New Roman" w:cs="Times New Roman"/>
                <w:sz w:val="24"/>
                <w:szCs w:val="24"/>
                <w:lang w:eastAsia="ru-RU"/>
              </w:rPr>
              <w:t>Женщин</w:t>
            </w:r>
          </w:p>
        </w:tc>
        <w:tc>
          <w:tcPr>
            <w:tcW w:w="757" w:type="dxa"/>
          </w:tcPr>
          <w:p w:rsidR="00A435F3" w:rsidRPr="00A435F3" w:rsidRDefault="00A435F3" w:rsidP="00EC5505">
            <w:pPr>
              <w:spacing w:after="0" w:line="240" w:lineRule="auto"/>
              <w:jc w:val="center"/>
              <w:rPr>
                <w:rFonts w:ascii="Times New Roman" w:eastAsia="Times New Roman" w:hAnsi="Times New Roman" w:cs="Times New Roman"/>
                <w:sz w:val="24"/>
                <w:szCs w:val="24"/>
                <w:lang w:eastAsia="ru-RU"/>
              </w:rPr>
            </w:pPr>
            <w:r w:rsidRPr="00A435F3">
              <w:rPr>
                <w:rFonts w:ascii="Times New Roman" w:eastAsia="Times New Roman" w:hAnsi="Times New Roman" w:cs="Times New Roman"/>
                <w:sz w:val="24"/>
                <w:szCs w:val="24"/>
                <w:lang w:eastAsia="ru-RU"/>
              </w:rPr>
              <w:t>338</w:t>
            </w:r>
          </w:p>
        </w:tc>
        <w:tc>
          <w:tcPr>
            <w:tcW w:w="707" w:type="dxa"/>
          </w:tcPr>
          <w:p w:rsidR="00A435F3" w:rsidRPr="00A435F3" w:rsidRDefault="00A435F3" w:rsidP="00EC5505">
            <w:pPr>
              <w:spacing w:after="0" w:line="240" w:lineRule="auto"/>
              <w:jc w:val="center"/>
              <w:rPr>
                <w:rFonts w:ascii="Times New Roman" w:eastAsia="Times New Roman" w:hAnsi="Times New Roman" w:cs="Times New Roman"/>
                <w:sz w:val="24"/>
                <w:szCs w:val="24"/>
                <w:lang w:eastAsia="ru-RU"/>
              </w:rPr>
            </w:pPr>
            <w:r w:rsidRPr="00A435F3">
              <w:rPr>
                <w:rFonts w:ascii="Times New Roman" w:eastAsia="Times New Roman" w:hAnsi="Times New Roman" w:cs="Times New Roman"/>
                <w:sz w:val="24"/>
                <w:szCs w:val="24"/>
                <w:lang w:eastAsia="ru-RU"/>
              </w:rPr>
              <w:t>340</w:t>
            </w:r>
          </w:p>
        </w:tc>
        <w:tc>
          <w:tcPr>
            <w:tcW w:w="708" w:type="dxa"/>
          </w:tcPr>
          <w:p w:rsidR="00A435F3" w:rsidRPr="00A435F3" w:rsidRDefault="00A435F3" w:rsidP="00EC5505">
            <w:pPr>
              <w:spacing w:after="0" w:line="240" w:lineRule="auto"/>
              <w:jc w:val="center"/>
              <w:rPr>
                <w:rFonts w:ascii="Times New Roman" w:eastAsia="Times New Roman" w:hAnsi="Times New Roman" w:cs="Times New Roman"/>
                <w:sz w:val="24"/>
                <w:szCs w:val="24"/>
                <w:lang w:eastAsia="ru-RU"/>
              </w:rPr>
            </w:pPr>
            <w:r w:rsidRPr="00A435F3">
              <w:rPr>
                <w:rFonts w:ascii="Times New Roman" w:eastAsia="Times New Roman" w:hAnsi="Times New Roman" w:cs="Times New Roman"/>
                <w:sz w:val="24"/>
                <w:szCs w:val="24"/>
                <w:lang w:eastAsia="ru-RU"/>
              </w:rPr>
              <w:t>387</w:t>
            </w:r>
          </w:p>
        </w:tc>
        <w:tc>
          <w:tcPr>
            <w:tcW w:w="762" w:type="dxa"/>
          </w:tcPr>
          <w:p w:rsidR="00A435F3" w:rsidRPr="00A435F3" w:rsidRDefault="00A435F3" w:rsidP="00EC5505">
            <w:pPr>
              <w:spacing w:after="0" w:line="240" w:lineRule="auto"/>
              <w:jc w:val="center"/>
              <w:rPr>
                <w:rFonts w:ascii="Times New Roman" w:eastAsia="Times New Roman" w:hAnsi="Times New Roman" w:cs="Times New Roman"/>
                <w:sz w:val="24"/>
                <w:szCs w:val="24"/>
                <w:lang w:eastAsia="ru-RU"/>
              </w:rPr>
            </w:pPr>
          </w:p>
        </w:tc>
        <w:tc>
          <w:tcPr>
            <w:tcW w:w="696" w:type="dxa"/>
          </w:tcPr>
          <w:p w:rsidR="00A435F3" w:rsidRPr="00A435F3" w:rsidRDefault="00A435F3" w:rsidP="00EC5505">
            <w:pPr>
              <w:spacing w:after="0" w:line="240" w:lineRule="auto"/>
              <w:jc w:val="center"/>
              <w:rPr>
                <w:rFonts w:ascii="Times New Roman" w:eastAsia="Times New Roman" w:hAnsi="Times New Roman" w:cs="Times New Roman"/>
                <w:sz w:val="24"/>
                <w:szCs w:val="24"/>
                <w:lang w:eastAsia="ru-RU"/>
              </w:rPr>
            </w:pPr>
          </w:p>
        </w:tc>
        <w:tc>
          <w:tcPr>
            <w:tcW w:w="696" w:type="dxa"/>
          </w:tcPr>
          <w:p w:rsidR="00A435F3" w:rsidRPr="00A435F3" w:rsidRDefault="00A435F3" w:rsidP="00EC5505">
            <w:pPr>
              <w:spacing w:after="0" w:line="240" w:lineRule="auto"/>
              <w:jc w:val="center"/>
              <w:rPr>
                <w:rFonts w:ascii="Times New Roman" w:eastAsia="Times New Roman" w:hAnsi="Times New Roman" w:cs="Times New Roman"/>
                <w:sz w:val="24"/>
                <w:szCs w:val="24"/>
                <w:lang w:eastAsia="ru-RU"/>
              </w:rPr>
            </w:pPr>
          </w:p>
        </w:tc>
      </w:tr>
      <w:tr w:rsidR="00A435F3" w:rsidRPr="00A435F3" w:rsidTr="00957673">
        <w:tc>
          <w:tcPr>
            <w:tcW w:w="642" w:type="dxa"/>
          </w:tcPr>
          <w:p w:rsidR="00A435F3" w:rsidRPr="00A435F3" w:rsidRDefault="00A435F3" w:rsidP="00EC5505">
            <w:pPr>
              <w:spacing w:after="0" w:line="240" w:lineRule="auto"/>
              <w:jc w:val="center"/>
              <w:rPr>
                <w:rFonts w:ascii="Times New Roman" w:eastAsia="Times New Roman" w:hAnsi="Times New Roman" w:cs="Times New Roman"/>
                <w:sz w:val="24"/>
                <w:szCs w:val="24"/>
                <w:lang w:eastAsia="ru-RU"/>
              </w:rPr>
            </w:pPr>
            <w:r w:rsidRPr="00A435F3">
              <w:rPr>
                <w:rFonts w:ascii="Times New Roman" w:eastAsia="Times New Roman" w:hAnsi="Times New Roman" w:cs="Times New Roman"/>
                <w:sz w:val="24"/>
                <w:szCs w:val="24"/>
                <w:lang w:eastAsia="ru-RU"/>
              </w:rPr>
              <w:t>2</w:t>
            </w:r>
          </w:p>
        </w:tc>
        <w:tc>
          <w:tcPr>
            <w:tcW w:w="4638" w:type="dxa"/>
          </w:tcPr>
          <w:p w:rsidR="00A435F3" w:rsidRPr="00A435F3" w:rsidRDefault="00A435F3" w:rsidP="00EC5505">
            <w:pPr>
              <w:spacing w:after="0" w:line="240" w:lineRule="auto"/>
              <w:rPr>
                <w:rFonts w:ascii="Times New Roman" w:eastAsia="Times New Roman" w:hAnsi="Times New Roman" w:cs="Times New Roman"/>
                <w:sz w:val="24"/>
                <w:szCs w:val="24"/>
                <w:lang w:eastAsia="ru-RU"/>
              </w:rPr>
            </w:pPr>
            <w:r w:rsidRPr="00A435F3">
              <w:rPr>
                <w:rFonts w:ascii="Times New Roman" w:eastAsia="Times New Roman" w:hAnsi="Times New Roman" w:cs="Times New Roman"/>
                <w:sz w:val="24"/>
                <w:szCs w:val="24"/>
                <w:lang w:eastAsia="ru-RU"/>
              </w:rPr>
              <w:t>Население старше трудоспособного возраста</w:t>
            </w:r>
          </w:p>
        </w:tc>
        <w:tc>
          <w:tcPr>
            <w:tcW w:w="757" w:type="dxa"/>
          </w:tcPr>
          <w:p w:rsidR="00A435F3" w:rsidRPr="00A435F3" w:rsidRDefault="00A435F3" w:rsidP="00EC5505">
            <w:pPr>
              <w:spacing w:after="0" w:line="240" w:lineRule="auto"/>
              <w:jc w:val="center"/>
              <w:rPr>
                <w:rFonts w:ascii="Times New Roman" w:eastAsia="Times New Roman" w:hAnsi="Times New Roman" w:cs="Times New Roman"/>
                <w:sz w:val="24"/>
                <w:szCs w:val="24"/>
                <w:lang w:eastAsia="ru-RU"/>
              </w:rPr>
            </w:pPr>
            <w:r w:rsidRPr="00A435F3">
              <w:rPr>
                <w:rFonts w:ascii="Times New Roman" w:eastAsia="Times New Roman" w:hAnsi="Times New Roman" w:cs="Times New Roman"/>
                <w:sz w:val="24"/>
                <w:szCs w:val="24"/>
                <w:lang w:eastAsia="ru-RU"/>
              </w:rPr>
              <w:t>107</w:t>
            </w:r>
          </w:p>
        </w:tc>
        <w:tc>
          <w:tcPr>
            <w:tcW w:w="707" w:type="dxa"/>
          </w:tcPr>
          <w:p w:rsidR="00A435F3" w:rsidRPr="00A435F3" w:rsidRDefault="00A435F3" w:rsidP="00EC5505">
            <w:pPr>
              <w:spacing w:after="0" w:line="240" w:lineRule="auto"/>
              <w:jc w:val="center"/>
              <w:rPr>
                <w:rFonts w:ascii="Times New Roman" w:eastAsia="Times New Roman" w:hAnsi="Times New Roman" w:cs="Times New Roman"/>
                <w:sz w:val="24"/>
                <w:szCs w:val="24"/>
                <w:lang w:eastAsia="ru-RU"/>
              </w:rPr>
            </w:pPr>
            <w:r w:rsidRPr="00A435F3">
              <w:rPr>
                <w:rFonts w:ascii="Times New Roman" w:eastAsia="Times New Roman" w:hAnsi="Times New Roman" w:cs="Times New Roman"/>
                <w:sz w:val="24"/>
                <w:szCs w:val="24"/>
                <w:lang w:eastAsia="ru-RU"/>
              </w:rPr>
              <w:t>119</w:t>
            </w:r>
          </w:p>
        </w:tc>
        <w:tc>
          <w:tcPr>
            <w:tcW w:w="708" w:type="dxa"/>
          </w:tcPr>
          <w:p w:rsidR="00A435F3" w:rsidRPr="00A435F3" w:rsidRDefault="00A435F3" w:rsidP="00EC5505">
            <w:pPr>
              <w:spacing w:after="0" w:line="240" w:lineRule="auto"/>
              <w:jc w:val="center"/>
              <w:rPr>
                <w:rFonts w:ascii="Times New Roman" w:eastAsia="Times New Roman" w:hAnsi="Times New Roman" w:cs="Times New Roman"/>
                <w:sz w:val="24"/>
                <w:szCs w:val="24"/>
                <w:lang w:eastAsia="ru-RU"/>
              </w:rPr>
            </w:pPr>
            <w:r w:rsidRPr="00A435F3">
              <w:rPr>
                <w:rFonts w:ascii="Times New Roman" w:eastAsia="Times New Roman" w:hAnsi="Times New Roman" w:cs="Times New Roman"/>
                <w:sz w:val="24"/>
                <w:szCs w:val="24"/>
                <w:lang w:eastAsia="ru-RU"/>
              </w:rPr>
              <w:t>110</w:t>
            </w:r>
          </w:p>
        </w:tc>
        <w:tc>
          <w:tcPr>
            <w:tcW w:w="762" w:type="dxa"/>
          </w:tcPr>
          <w:p w:rsidR="00A435F3" w:rsidRPr="00A435F3" w:rsidRDefault="00A435F3" w:rsidP="00EC5505">
            <w:pPr>
              <w:spacing w:after="0" w:line="240" w:lineRule="auto"/>
              <w:jc w:val="center"/>
              <w:rPr>
                <w:rFonts w:ascii="Times New Roman" w:eastAsia="Times New Roman" w:hAnsi="Times New Roman" w:cs="Times New Roman"/>
                <w:sz w:val="24"/>
                <w:szCs w:val="24"/>
                <w:lang w:eastAsia="ru-RU"/>
              </w:rPr>
            </w:pPr>
          </w:p>
        </w:tc>
        <w:tc>
          <w:tcPr>
            <w:tcW w:w="696" w:type="dxa"/>
          </w:tcPr>
          <w:p w:rsidR="00A435F3" w:rsidRPr="00A435F3" w:rsidRDefault="00A435F3" w:rsidP="00EC5505">
            <w:pPr>
              <w:spacing w:after="0" w:line="240" w:lineRule="auto"/>
              <w:jc w:val="center"/>
              <w:rPr>
                <w:rFonts w:ascii="Times New Roman" w:eastAsia="Times New Roman" w:hAnsi="Times New Roman" w:cs="Times New Roman"/>
                <w:sz w:val="24"/>
                <w:szCs w:val="24"/>
                <w:lang w:eastAsia="ru-RU"/>
              </w:rPr>
            </w:pPr>
          </w:p>
        </w:tc>
        <w:tc>
          <w:tcPr>
            <w:tcW w:w="696" w:type="dxa"/>
          </w:tcPr>
          <w:p w:rsidR="00A435F3" w:rsidRPr="00A435F3" w:rsidRDefault="00A435F3" w:rsidP="00EC5505">
            <w:pPr>
              <w:spacing w:after="0" w:line="240" w:lineRule="auto"/>
              <w:jc w:val="center"/>
              <w:rPr>
                <w:rFonts w:ascii="Times New Roman" w:eastAsia="Times New Roman" w:hAnsi="Times New Roman" w:cs="Times New Roman"/>
                <w:sz w:val="24"/>
                <w:szCs w:val="24"/>
                <w:lang w:eastAsia="ru-RU"/>
              </w:rPr>
            </w:pPr>
          </w:p>
        </w:tc>
      </w:tr>
      <w:tr w:rsidR="00A435F3" w:rsidRPr="00A435F3" w:rsidTr="00957673">
        <w:tc>
          <w:tcPr>
            <w:tcW w:w="642" w:type="dxa"/>
          </w:tcPr>
          <w:p w:rsidR="00A435F3" w:rsidRPr="00A435F3" w:rsidRDefault="00A435F3" w:rsidP="00EC5505">
            <w:pPr>
              <w:spacing w:after="0" w:line="240" w:lineRule="auto"/>
              <w:jc w:val="center"/>
              <w:rPr>
                <w:rFonts w:ascii="Times New Roman" w:eastAsia="Times New Roman" w:hAnsi="Times New Roman" w:cs="Times New Roman"/>
                <w:sz w:val="24"/>
                <w:szCs w:val="24"/>
                <w:lang w:eastAsia="ru-RU"/>
              </w:rPr>
            </w:pPr>
            <w:r w:rsidRPr="00A435F3">
              <w:rPr>
                <w:rFonts w:ascii="Times New Roman" w:eastAsia="Times New Roman" w:hAnsi="Times New Roman" w:cs="Times New Roman"/>
                <w:sz w:val="24"/>
                <w:szCs w:val="24"/>
                <w:lang w:eastAsia="ru-RU"/>
              </w:rPr>
              <w:t>3</w:t>
            </w:r>
          </w:p>
        </w:tc>
        <w:tc>
          <w:tcPr>
            <w:tcW w:w="4638" w:type="dxa"/>
          </w:tcPr>
          <w:p w:rsidR="00A435F3" w:rsidRPr="00A435F3" w:rsidRDefault="00A435F3" w:rsidP="00EC5505">
            <w:pPr>
              <w:spacing w:after="0" w:line="240" w:lineRule="auto"/>
              <w:rPr>
                <w:rFonts w:ascii="Times New Roman" w:eastAsia="Times New Roman" w:hAnsi="Times New Roman" w:cs="Times New Roman"/>
                <w:sz w:val="24"/>
                <w:szCs w:val="24"/>
                <w:lang w:eastAsia="ru-RU"/>
              </w:rPr>
            </w:pPr>
            <w:r w:rsidRPr="00A435F3">
              <w:rPr>
                <w:rFonts w:ascii="Times New Roman" w:eastAsia="Times New Roman" w:hAnsi="Times New Roman" w:cs="Times New Roman"/>
                <w:sz w:val="24"/>
                <w:szCs w:val="24"/>
                <w:lang w:eastAsia="ru-RU"/>
              </w:rPr>
              <w:t>Население в трудоспособном возрасте</w:t>
            </w:r>
          </w:p>
        </w:tc>
        <w:tc>
          <w:tcPr>
            <w:tcW w:w="757" w:type="dxa"/>
          </w:tcPr>
          <w:p w:rsidR="00A435F3" w:rsidRPr="00A435F3" w:rsidRDefault="00A435F3" w:rsidP="00EC5505">
            <w:pPr>
              <w:spacing w:after="0" w:line="240" w:lineRule="auto"/>
              <w:jc w:val="center"/>
              <w:rPr>
                <w:rFonts w:ascii="Times New Roman" w:eastAsia="Times New Roman" w:hAnsi="Times New Roman" w:cs="Times New Roman"/>
                <w:sz w:val="24"/>
                <w:szCs w:val="24"/>
                <w:lang w:eastAsia="ru-RU"/>
              </w:rPr>
            </w:pPr>
            <w:r w:rsidRPr="00A435F3">
              <w:rPr>
                <w:rFonts w:ascii="Times New Roman" w:eastAsia="Times New Roman" w:hAnsi="Times New Roman" w:cs="Times New Roman"/>
                <w:sz w:val="24"/>
                <w:szCs w:val="24"/>
                <w:lang w:eastAsia="ru-RU"/>
              </w:rPr>
              <w:t>379</w:t>
            </w:r>
          </w:p>
        </w:tc>
        <w:tc>
          <w:tcPr>
            <w:tcW w:w="707" w:type="dxa"/>
          </w:tcPr>
          <w:p w:rsidR="00A435F3" w:rsidRPr="00A435F3" w:rsidRDefault="00A435F3" w:rsidP="00EC5505">
            <w:pPr>
              <w:spacing w:after="0" w:line="240" w:lineRule="auto"/>
              <w:jc w:val="center"/>
              <w:rPr>
                <w:rFonts w:ascii="Times New Roman" w:eastAsia="Times New Roman" w:hAnsi="Times New Roman" w:cs="Times New Roman"/>
                <w:sz w:val="24"/>
                <w:szCs w:val="24"/>
                <w:lang w:eastAsia="ru-RU"/>
              </w:rPr>
            </w:pPr>
            <w:r w:rsidRPr="00A435F3">
              <w:rPr>
                <w:rFonts w:ascii="Times New Roman" w:eastAsia="Times New Roman" w:hAnsi="Times New Roman" w:cs="Times New Roman"/>
                <w:sz w:val="24"/>
                <w:szCs w:val="24"/>
                <w:lang w:eastAsia="ru-RU"/>
              </w:rPr>
              <w:t>364</w:t>
            </w:r>
          </w:p>
        </w:tc>
        <w:tc>
          <w:tcPr>
            <w:tcW w:w="708" w:type="dxa"/>
          </w:tcPr>
          <w:p w:rsidR="00A435F3" w:rsidRPr="00A435F3" w:rsidRDefault="00A435F3" w:rsidP="00EC5505">
            <w:pPr>
              <w:spacing w:after="0" w:line="240" w:lineRule="auto"/>
              <w:jc w:val="center"/>
              <w:rPr>
                <w:rFonts w:ascii="Times New Roman" w:eastAsia="Times New Roman" w:hAnsi="Times New Roman" w:cs="Times New Roman"/>
                <w:sz w:val="24"/>
                <w:szCs w:val="24"/>
                <w:lang w:eastAsia="ru-RU"/>
              </w:rPr>
            </w:pPr>
            <w:r w:rsidRPr="00A435F3">
              <w:rPr>
                <w:rFonts w:ascii="Times New Roman" w:eastAsia="Times New Roman" w:hAnsi="Times New Roman" w:cs="Times New Roman"/>
                <w:sz w:val="24"/>
                <w:szCs w:val="24"/>
                <w:lang w:eastAsia="ru-RU"/>
              </w:rPr>
              <w:t>413</w:t>
            </w:r>
          </w:p>
        </w:tc>
        <w:tc>
          <w:tcPr>
            <w:tcW w:w="762" w:type="dxa"/>
          </w:tcPr>
          <w:p w:rsidR="00A435F3" w:rsidRPr="00A435F3" w:rsidRDefault="00A435F3" w:rsidP="00EC5505">
            <w:pPr>
              <w:spacing w:after="0" w:line="240" w:lineRule="auto"/>
              <w:jc w:val="center"/>
              <w:rPr>
                <w:rFonts w:ascii="Times New Roman" w:eastAsia="Times New Roman" w:hAnsi="Times New Roman" w:cs="Times New Roman"/>
                <w:sz w:val="24"/>
                <w:szCs w:val="24"/>
                <w:lang w:eastAsia="ru-RU"/>
              </w:rPr>
            </w:pPr>
          </w:p>
        </w:tc>
        <w:tc>
          <w:tcPr>
            <w:tcW w:w="696" w:type="dxa"/>
          </w:tcPr>
          <w:p w:rsidR="00A435F3" w:rsidRPr="00A435F3" w:rsidRDefault="00A435F3" w:rsidP="00EC5505">
            <w:pPr>
              <w:spacing w:after="0" w:line="240" w:lineRule="auto"/>
              <w:jc w:val="center"/>
              <w:rPr>
                <w:rFonts w:ascii="Times New Roman" w:eastAsia="Times New Roman" w:hAnsi="Times New Roman" w:cs="Times New Roman"/>
                <w:sz w:val="24"/>
                <w:szCs w:val="24"/>
                <w:lang w:eastAsia="ru-RU"/>
              </w:rPr>
            </w:pPr>
          </w:p>
        </w:tc>
        <w:tc>
          <w:tcPr>
            <w:tcW w:w="696" w:type="dxa"/>
          </w:tcPr>
          <w:p w:rsidR="00A435F3" w:rsidRPr="00A435F3" w:rsidRDefault="00A435F3" w:rsidP="00EC5505">
            <w:pPr>
              <w:spacing w:after="0" w:line="240" w:lineRule="auto"/>
              <w:jc w:val="center"/>
              <w:rPr>
                <w:rFonts w:ascii="Times New Roman" w:eastAsia="Times New Roman" w:hAnsi="Times New Roman" w:cs="Times New Roman"/>
                <w:sz w:val="24"/>
                <w:szCs w:val="24"/>
                <w:lang w:eastAsia="ru-RU"/>
              </w:rPr>
            </w:pPr>
          </w:p>
        </w:tc>
      </w:tr>
      <w:tr w:rsidR="00A435F3" w:rsidRPr="00A435F3" w:rsidTr="00957673">
        <w:tc>
          <w:tcPr>
            <w:tcW w:w="642" w:type="dxa"/>
          </w:tcPr>
          <w:p w:rsidR="00A435F3" w:rsidRPr="00A435F3" w:rsidRDefault="00A435F3" w:rsidP="00EC5505">
            <w:pPr>
              <w:spacing w:after="0" w:line="240" w:lineRule="auto"/>
              <w:jc w:val="center"/>
              <w:rPr>
                <w:rFonts w:ascii="Times New Roman" w:eastAsia="Times New Roman" w:hAnsi="Times New Roman" w:cs="Times New Roman"/>
                <w:sz w:val="24"/>
                <w:szCs w:val="24"/>
                <w:lang w:eastAsia="ru-RU"/>
              </w:rPr>
            </w:pPr>
            <w:r w:rsidRPr="00A435F3">
              <w:rPr>
                <w:rFonts w:ascii="Times New Roman" w:eastAsia="Times New Roman" w:hAnsi="Times New Roman" w:cs="Times New Roman"/>
                <w:sz w:val="24"/>
                <w:szCs w:val="24"/>
                <w:lang w:eastAsia="ru-RU"/>
              </w:rPr>
              <w:t>4</w:t>
            </w:r>
          </w:p>
        </w:tc>
        <w:tc>
          <w:tcPr>
            <w:tcW w:w="4638" w:type="dxa"/>
          </w:tcPr>
          <w:p w:rsidR="00A435F3" w:rsidRPr="00A435F3" w:rsidRDefault="00A435F3" w:rsidP="00EC5505">
            <w:pPr>
              <w:spacing w:after="0" w:line="240" w:lineRule="auto"/>
              <w:rPr>
                <w:rFonts w:ascii="Times New Roman" w:eastAsia="Times New Roman" w:hAnsi="Times New Roman" w:cs="Times New Roman"/>
                <w:sz w:val="24"/>
                <w:szCs w:val="24"/>
                <w:lang w:eastAsia="ru-RU"/>
              </w:rPr>
            </w:pPr>
            <w:r w:rsidRPr="00A435F3">
              <w:rPr>
                <w:rFonts w:ascii="Times New Roman" w:eastAsia="Times New Roman" w:hAnsi="Times New Roman" w:cs="Times New Roman"/>
                <w:sz w:val="24"/>
                <w:szCs w:val="24"/>
                <w:lang w:eastAsia="ru-RU"/>
              </w:rPr>
              <w:t>Население моложе трудоспособного возраста</w:t>
            </w:r>
          </w:p>
        </w:tc>
        <w:tc>
          <w:tcPr>
            <w:tcW w:w="757" w:type="dxa"/>
          </w:tcPr>
          <w:p w:rsidR="00A435F3" w:rsidRPr="00A435F3" w:rsidRDefault="00A435F3" w:rsidP="00EC5505">
            <w:pPr>
              <w:spacing w:after="0" w:line="240" w:lineRule="auto"/>
              <w:jc w:val="center"/>
              <w:rPr>
                <w:rFonts w:ascii="Times New Roman" w:eastAsia="Times New Roman" w:hAnsi="Times New Roman" w:cs="Times New Roman"/>
                <w:sz w:val="24"/>
                <w:szCs w:val="24"/>
                <w:lang w:eastAsia="ru-RU"/>
              </w:rPr>
            </w:pPr>
            <w:r w:rsidRPr="00A435F3">
              <w:rPr>
                <w:rFonts w:ascii="Times New Roman" w:eastAsia="Times New Roman" w:hAnsi="Times New Roman" w:cs="Times New Roman"/>
                <w:sz w:val="24"/>
                <w:szCs w:val="24"/>
                <w:lang w:eastAsia="ru-RU"/>
              </w:rPr>
              <w:t>167</w:t>
            </w:r>
          </w:p>
        </w:tc>
        <w:tc>
          <w:tcPr>
            <w:tcW w:w="707" w:type="dxa"/>
          </w:tcPr>
          <w:p w:rsidR="00A435F3" w:rsidRPr="00A435F3" w:rsidRDefault="00A435F3" w:rsidP="00EC5505">
            <w:pPr>
              <w:spacing w:after="0" w:line="240" w:lineRule="auto"/>
              <w:jc w:val="center"/>
              <w:rPr>
                <w:rFonts w:ascii="Times New Roman" w:eastAsia="Times New Roman" w:hAnsi="Times New Roman" w:cs="Times New Roman"/>
                <w:sz w:val="24"/>
                <w:szCs w:val="24"/>
                <w:lang w:eastAsia="ru-RU"/>
              </w:rPr>
            </w:pPr>
            <w:r w:rsidRPr="00A435F3">
              <w:rPr>
                <w:rFonts w:ascii="Times New Roman" w:eastAsia="Times New Roman" w:hAnsi="Times New Roman" w:cs="Times New Roman"/>
                <w:sz w:val="24"/>
                <w:szCs w:val="24"/>
                <w:lang w:eastAsia="ru-RU"/>
              </w:rPr>
              <w:t>169</w:t>
            </w:r>
          </w:p>
        </w:tc>
        <w:tc>
          <w:tcPr>
            <w:tcW w:w="708" w:type="dxa"/>
          </w:tcPr>
          <w:p w:rsidR="00A435F3" w:rsidRPr="00A435F3" w:rsidRDefault="00A435F3" w:rsidP="00EC5505">
            <w:pPr>
              <w:spacing w:after="0" w:line="240" w:lineRule="auto"/>
              <w:jc w:val="center"/>
              <w:rPr>
                <w:rFonts w:ascii="Times New Roman" w:eastAsia="Times New Roman" w:hAnsi="Times New Roman" w:cs="Times New Roman"/>
                <w:sz w:val="24"/>
                <w:szCs w:val="24"/>
                <w:lang w:eastAsia="ru-RU"/>
              </w:rPr>
            </w:pPr>
            <w:r w:rsidRPr="00A435F3">
              <w:rPr>
                <w:rFonts w:ascii="Times New Roman" w:eastAsia="Times New Roman" w:hAnsi="Times New Roman" w:cs="Times New Roman"/>
                <w:sz w:val="24"/>
                <w:szCs w:val="24"/>
                <w:lang w:eastAsia="ru-RU"/>
              </w:rPr>
              <w:t>222</w:t>
            </w:r>
          </w:p>
        </w:tc>
        <w:tc>
          <w:tcPr>
            <w:tcW w:w="762" w:type="dxa"/>
          </w:tcPr>
          <w:p w:rsidR="00A435F3" w:rsidRPr="00A435F3" w:rsidRDefault="00A435F3" w:rsidP="00EC5505">
            <w:pPr>
              <w:spacing w:after="0" w:line="240" w:lineRule="auto"/>
              <w:jc w:val="center"/>
              <w:rPr>
                <w:rFonts w:ascii="Times New Roman" w:eastAsia="Times New Roman" w:hAnsi="Times New Roman" w:cs="Times New Roman"/>
                <w:sz w:val="24"/>
                <w:szCs w:val="24"/>
                <w:lang w:eastAsia="ru-RU"/>
              </w:rPr>
            </w:pPr>
          </w:p>
        </w:tc>
        <w:tc>
          <w:tcPr>
            <w:tcW w:w="696" w:type="dxa"/>
          </w:tcPr>
          <w:p w:rsidR="00A435F3" w:rsidRPr="00A435F3" w:rsidRDefault="00A435F3" w:rsidP="00EC5505">
            <w:pPr>
              <w:spacing w:after="0" w:line="240" w:lineRule="auto"/>
              <w:jc w:val="center"/>
              <w:rPr>
                <w:rFonts w:ascii="Times New Roman" w:eastAsia="Times New Roman" w:hAnsi="Times New Roman" w:cs="Times New Roman"/>
                <w:sz w:val="24"/>
                <w:szCs w:val="24"/>
                <w:lang w:eastAsia="ru-RU"/>
              </w:rPr>
            </w:pPr>
          </w:p>
        </w:tc>
        <w:tc>
          <w:tcPr>
            <w:tcW w:w="696" w:type="dxa"/>
          </w:tcPr>
          <w:p w:rsidR="00A435F3" w:rsidRPr="00A435F3" w:rsidRDefault="00A435F3" w:rsidP="00EC5505">
            <w:pPr>
              <w:spacing w:after="0" w:line="240" w:lineRule="auto"/>
              <w:jc w:val="center"/>
              <w:rPr>
                <w:rFonts w:ascii="Times New Roman" w:eastAsia="Times New Roman" w:hAnsi="Times New Roman" w:cs="Times New Roman"/>
                <w:sz w:val="24"/>
                <w:szCs w:val="24"/>
                <w:lang w:eastAsia="ru-RU"/>
              </w:rPr>
            </w:pPr>
          </w:p>
        </w:tc>
      </w:tr>
      <w:tr w:rsidR="00A435F3" w:rsidRPr="00A435F3" w:rsidTr="00957673">
        <w:tc>
          <w:tcPr>
            <w:tcW w:w="642" w:type="dxa"/>
          </w:tcPr>
          <w:p w:rsidR="00A435F3" w:rsidRPr="00A435F3" w:rsidRDefault="00A435F3" w:rsidP="00EC5505">
            <w:pPr>
              <w:spacing w:after="0" w:line="240" w:lineRule="auto"/>
              <w:jc w:val="center"/>
              <w:rPr>
                <w:rFonts w:ascii="Times New Roman" w:eastAsia="Times New Roman" w:hAnsi="Times New Roman" w:cs="Times New Roman"/>
                <w:sz w:val="24"/>
                <w:szCs w:val="24"/>
                <w:lang w:eastAsia="ru-RU"/>
              </w:rPr>
            </w:pPr>
            <w:r w:rsidRPr="00A435F3">
              <w:rPr>
                <w:rFonts w:ascii="Times New Roman" w:eastAsia="Times New Roman" w:hAnsi="Times New Roman" w:cs="Times New Roman"/>
                <w:sz w:val="24"/>
                <w:szCs w:val="24"/>
                <w:lang w:eastAsia="ru-RU"/>
              </w:rPr>
              <w:t>5</w:t>
            </w:r>
          </w:p>
        </w:tc>
        <w:tc>
          <w:tcPr>
            <w:tcW w:w="4638" w:type="dxa"/>
          </w:tcPr>
          <w:p w:rsidR="00A435F3" w:rsidRPr="00A435F3" w:rsidRDefault="00A435F3" w:rsidP="00EC5505">
            <w:pPr>
              <w:spacing w:after="0" w:line="240" w:lineRule="auto"/>
              <w:rPr>
                <w:rFonts w:ascii="Times New Roman" w:eastAsia="Times New Roman" w:hAnsi="Times New Roman" w:cs="Times New Roman"/>
                <w:sz w:val="24"/>
                <w:szCs w:val="24"/>
                <w:lang w:eastAsia="ru-RU"/>
              </w:rPr>
            </w:pPr>
            <w:r w:rsidRPr="00A435F3">
              <w:rPr>
                <w:rFonts w:ascii="Times New Roman" w:eastAsia="Times New Roman" w:hAnsi="Times New Roman" w:cs="Times New Roman"/>
                <w:sz w:val="24"/>
                <w:szCs w:val="24"/>
                <w:lang w:eastAsia="ru-RU"/>
              </w:rPr>
              <w:t>Рождаемость, чел.</w:t>
            </w:r>
          </w:p>
        </w:tc>
        <w:tc>
          <w:tcPr>
            <w:tcW w:w="757" w:type="dxa"/>
          </w:tcPr>
          <w:p w:rsidR="00A435F3" w:rsidRPr="00A435F3" w:rsidRDefault="00A435F3" w:rsidP="00EC5505">
            <w:pPr>
              <w:spacing w:after="0" w:line="240" w:lineRule="auto"/>
              <w:jc w:val="center"/>
              <w:rPr>
                <w:rFonts w:ascii="Times New Roman" w:eastAsia="Times New Roman" w:hAnsi="Times New Roman" w:cs="Times New Roman"/>
                <w:sz w:val="24"/>
                <w:szCs w:val="24"/>
                <w:lang w:eastAsia="ru-RU"/>
              </w:rPr>
            </w:pPr>
            <w:r w:rsidRPr="00A435F3">
              <w:rPr>
                <w:rFonts w:ascii="Times New Roman" w:eastAsia="Times New Roman" w:hAnsi="Times New Roman" w:cs="Times New Roman"/>
                <w:sz w:val="24"/>
                <w:szCs w:val="24"/>
                <w:lang w:eastAsia="ru-RU"/>
              </w:rPr>
              <w:t>13</w:t>
            </w:r>
          </w:p>
        </w:tc>
        <w:tc>
          <w:tcPr>
            <w:tcW w:w="707" w:type="dxa"/>
          </w:tcPr>
          <w:p w:rsidR="00A435F3" w:rsidRPr="00A435F3" w:rsidRDefault="00A435F3" w:rsidP="00EC5505">
            <w:pPr>
              <w:spacing w:after="0" w:line="240" w:lineRule="auto"/>
              <w:jc w:val="center"/>
              <w:rPr>
                <w:rFonts w:ascii="Times New Roman" w:eastAsia="Times New Roman" w:hAnsi="Times New Roman" w:cs="Times New Roman"/>
                <w:sz w:val="24"/>
                <w:szCs w:val="24"/>
                <w:lang w:eastAsia="ru-RU"/>
              </w:rPr>
            </w:pPr>
            <w:r w:rsidRPr="00A435F3">
              <w:rPr>
                <w:rFonts w:ascii="Times New Roman" w:eastAsia="Times New Roman" w:hAnsi="Times New Roman" w:cs="Times New Roman"/>
                <w:sz w:val="24"/>
                <w:szCs w:val="24"/>
                <w:lang w:eastAsia="ru-RU"/>
              </w:rPr>
              <w:t>5</w:t>
            </w:r>
          </w:p>
        </w:tc>
        <w:tc>
          <w:tcPr>
            <w:tcW w:w="708" w:type="dxa"/>
          </w:tcPr>
          <w:p w:rsidR="00A435F3" w:rsidRPr="00A435F3" w:rsidRDefault="00A435F3" w:rsidP="00EC5505">
            <w:pPr>
              <w:spacing w:after="0" w:line="240" w:lineRule="auto"/>
              <w:jc w:val="center"/>
              <w:rPr>
                <w:rFonts w:ascii="Times New Roman" w:eastAsia="Times New Roman" w:hAnsi="Times New Roman" w:cs="Times New Roman"/>
                <w:sz w:val="24"/>
                <w:szCs w:val="24"/>
                <w:lang w:eastAsia="ru-RU"/>
              </w:rPr>
            </w:pPr>
            <w:r w:rsidRPr="00A435F3">
              <w:rPr>
                <w:rFonts w:ascii="Times New Roman" w:eastAsia="Times New Roman" w:hAnsi="Times New Roman" w:cs="Times New Roman"/>
                <w:sz w:val="24"/>
                <w:szCs w:val="24"/>
                <w:lang w:eastAsia="ru-RU"/>
              </w:rPr>
              <w:t>6</w:t>
            </w:r>
          </w:p>
        </w:tc>
        <w:tc>
          <w:tcPr>
            <w:tcW w:w="762" w:type="dxa"/>
          </w:tcPr>
          <w:p w:rsidR="00A435F3" w:rsidRPr="00A435F3" w:rsidRDefault="00A435F3" w:rsidP="00EC5505">
            <w:pPr>
              <w:spacing w:after="0" w:line="240" w:lineRule="auto"/>
              <w:jc w:val="center"/>
              <w:rPr>
                <w:rFonts w:ascii="Times New Roman" w:eastAsia="Times New Roman" w:hAnsi="Times New Roman" w:cs="Times New Roman"/>
                <w:sz w:val="24"/>
                <w:szCs w:val="24"/>
                <w:lang w:eastAsia="ru-RU"/>
              </w:rPr>
            </w:pPr>
          </w:p>
        </w:tc>
        <w:tc>
          <w:tcPr>
            <w:tcW w:w="696" w:type="dxa"/>
          </w:tcPr>
          <w:p w:rsidR="00A435F3" w:rsidRPr="00A435F3" w:rsidRDefault="00A435F3" w:rsidP="00EC5505">
            <w:pPr>
              <w:spacing w:after="0" w:line="240" w:lineRule="auto"/>
              <w:jc w:val="center"/>
              <w:rPr>
                <w:rFonts w:ascii="Times New Roman" w:eastAsia="Times New Roman" w:hAnsi="Times New Roman" w:cs="Times New Roman"/>
                <w:sz w:val="24"/>
                <w:szCs w:val="24"/>
                <w:lang w:eastAsia="ru-RU"/>
              </w:rPr>
            </w:pPr>
          </w:p>
        </w:tc>
        <w:tc>
          <w:tcPr>
            <w:tcW w:w="696" w:type="dxa"/>
          </w:tcPr>
          <w:p w:rsidR="00A435F3" w:rsidRPr="00A435F3" w:rsidRDefault="00A435F3" w:rsidP="00EC5505">
            <w:pPr>
              <w:spacing w:after="0" w:line="240" w:lineRule="auto"/>
              <w:jc w:val="center"/>
              <w:rPr>
                <w:rFonts w:ascii="Times New Roman" w:eastAsia="Times New Roman" w:hAnsi="Times New Roman" w:cs="Times New Roman"/>
                <w:sz w:val="24"/>
                <w:szCs w:val="24"/>
                <w:lang w:eastAsia="ru-RU"/>
              </w:rPr>
            </w:pPr>
          </w:p>
        </w:tc>
      </w:tr>
      <w:tr w:rsidR="00A435F3" w:rsidRPr="00A435F3" w:rsidTr="00957673">
        <w:tc>
          <w:tcPr>
            <w:tcW w:w="642" w:type="dxa"/>
          </w:tcPr>
          <w:p w:rsidR="00A435F3" w:rsidRPr="00A435F3" w:rsidRDefault="00A435F3" w:rsidP="00EC5505">
            <w:pPr>
              <w:spacing w:after="0" w:line="240" w:lineRule="auto"/>
              <w:jc w:val="center"/>
              <w:rPr>
                <w:rFonts w:ascii="Times New Roman" w:eastAsia="Times New Roman" w:hAnsi="Times New Roman" w:cs="Times New Roman"/>
                <w:sz w:val="24"/>
                <w:szCs w:val="24"/>
                <w:lang w:eastAsia="ru-RU"/>
              </w:rPr>
            </w:pPr>
            <w:r w:rsidRPr="00A435F3">
              <w:rPr>
                <w:rFonts w:ascii="Times New Roman" w:eastAsia="Times New Roman" w:hAnsi="Times New Roman" w:cs="Times New Roman"/>
                <w:sz w:val="24"/>
                <w:szCs w:val="24"/>
                <w:lang w:eastAsia="ru-RU"/>
              </w:rPr>
              <w:t>6</w:t>
            </w:r>
          </w:p>
        </w:tc>
        <w:tc>
          <w:tcPr>
            <w:tcW w:w="4638" w:type="dxa"/>
          </w:tcPr>
          <w:p w:rsidR="00A435F3" w:rsidRPr="00A435F3" w:rsidRDefault="00A435F3" w:rsidP="00EC5505">
            <w:pPr>
              <w:spacing w:after="0" w:line="240" w:lineRule="auto"/>
              <w:rPr>
                <w:rFonts w:ascii="Times New Roman" w:eastAsia="Times New Roman" w:hAnsi="Times New Roman" w:cs="Times New Roman"/>
                <w:sz w:val="24"/>
                <w:szCs w:val="24"/>
                <w:lang w:eastAsia="ru-RU"/>
              </w:rPr>
            </w:pPr>
            <w:r w:rsidRPr="00A435F3">
              <w:rPr>
                <w:rFonts w:ascii="Times New Roman" w:eastAsia="Times New Roman" w:hAnsi="Times New Roman" w:cs="Times New Roman"/>
                <w:sz w:val="24"/>
                <w:szCs w:val="24"/>
                <w:lang w:eastAsia="ru-RU"/>
              </w:rPr>
              <w:t>Смертность, чел.</w:t>
            </w:r>
          </w:p>
        </w:tc>
        <w:tc>
          <w:tcPr>
            <w:tcW w:w="757" w:type="dxa"/>
          </w:tcPr>
          <w:p w:rsidR="00A435F3" w:rsidRPr="00A435F3" w:rsidRDefault="00A435F3" w:rsidP="00EC5505">
            <w:pPr>
              <w:spacing w:after="0" w:line="240" w:lineRule="auto"/>
              <w:jc w:val="center"/>
              <w:rPr>
                <w:rFonts w:ascii="Times New Roman" w:eastAsia="Times New Roman" w:hAnsi="Times New Roman" w:cs="Times New Roman"/>
                <w:sz w:val="24"/>
                <w:szCs w:val="24"/>
                <w:lang w:eastAsia="ru-RU"/>
              </w:rPr>
            </w:pPr>
            <w:r w:rsidRPr="00A435F3">
              <w:rPr>
                <w:rFonts w:ascii="Times New Roman" w:eastAsia="Times New Roman" w:hAnsi="Times New Roman" w:cs="Times New Roman"/>
                <w:sz w:val="24"/>
                <w:szCs w:val="24"/>
                <w:lang w:eastAsia="ru-RU"/>
              </w:rPr>
              <w:t>15</w:t>
            </w:r>
          </w:p>
        </w:tc>
        <w:tc>
          <w:tcPr>
            <w:tcW w:w="707" w:type="dxa"/>
          </w:tcPr>
          <w:p w:rsidR="00A435F3" w:rsidRPr="00A435F3" w:rsidRDefault="00A435F3" w:rsidP="00EC5505">
            <w:pPr>
              <w:spacing w:after="0" w:line="240" w:lineRule="auto"/>
              <w:jc w:val="center"/>
              <w:rPr>
                <w:rFonts w:ascii="Times New Roman" w:eastAsia="Times New Roman" w:hAnsi="Times New Roman" w:cs="Times New Roman"/>
                <w:sz w:val="24"/>
                <w:szCs w:val="24"/>
                <w:lang w:eastAsia="ru-RU"/>
              </w:rPr>
            </w:pPr>
            <w:r w:rsidRPr="00A435F3">
              <w:rPr>
                <w:rFonts w:ascii="Times New Roman" w:eastAsia="Times New Roman" w:hAnsi="Times New Roman" w:cs="Times New Roman"/>
                <w:sz w:val="24"/>
                <w:szCs w:val="24"/>
                <w:lang w:eastAsia="ru-RU"/>
              </w:rPr>
              <w:t>7</w:t>
            </w:r>
          </w:p>
        </w:tc>
        <w:tc>
          <w:tcPr>
            <w:tcW w:w="708" w:type="dxa"/>
          </w:tcPr>
          <w:p w:rsidR="00A435F3" w:rsidRPr="00A435F3" w:rsidRDefault="00A435F3" w:rsidP="00EC5505">
            <w:pPr>
              <w:spacing w:after="0" w:line="240" w:lineRule="auto"/>
              <w:jc w:val="center"/>
              <w:rPr>
                <w:rFonts w:ascii="Times New Roman" w:eastAsia="Times New Roman" w:hAnsi="Times New Roman" w:cs="Times New Roman"/>
                <w:sz w:val="24"/>
                <w:szCs w:val="24"/>
                <w:lang w:eastAsia="ru-RU"/>
              </w:rPr>
            </w:pPr>
            <w:r w:rsidRPr="00A435F3">
              <w:rPr>
                <w:rFonts w:ascii="Times New Roman" w:eastAsia="Times New Roman" w:hAnsi="Times New Roman" w:cs="Times New Roman"/>
                <w:sz w:val="24"/>
                <w:szCs w:val="24"/>
                <w:lang w:eastAsia="ru-RU"/>
              </w:rPr>
              <w:t>11</w:t>
            </w:r>
          </w:p>
        </w:tc>
        <w:tc>
          <w:tcPr>
            <w:tcW w:w="762" w:type="dxa"/>
          </w:tcPr>
          <w:p w:rsidR="00A435F3" w:rsidRPr="00A435F3" w:rsidRDefault="00A435F3" w:rsidP="00EC5505">
            <w:pPr>
              <w:spacing w:after="0" w:line="240" w:lineRule="auto"/>
              <w:jc w:val="center"/>
              <w:rPr>
                <w:rFonts w:ascii="Times New Roman" w:eastAsia="Times New Roman" w:hAnsi="Times New Roman" w:cs="Times New Roman"/>
                <w:sz w:val="24"/>
                <w:szCs w:val="24"/>
                <w:lang w:eastAsia="ru-RU"/>
              </w:rPr>
            </w:pPr>
          </w:p>
        </w:tc>
        <w:tc>
          <w:tcPr>
            <w:tcW w:w="696" w:type="dxa"/>
          </w:tcPr>
          <w:p w:rsidR="00A435F3" w:rsidRPr="00A435F3" w:rsidRDefault="00A435F3" w:rsidP="00EC5505">
            <w:pPr>
              <w:spacing w:after="0" w:line="240" w:lineRule="auto"/>
              <w:jc w:val="center"/>
              <w:rPr>
                <w:rFonts w:ascii="Times New Roman" w:eastAsia="Times New Roman" w:hAnsi="Times New Roman" w:cs="Times New Roman"/>
                <w:sz w:val="24"/>
                <w:szCs w:val="24"/>
                <w:lang w:eastAsia="ru-RU"/>
              </w:rPr>
            </w:pPr>
          </w:p>
        </w:tc>
        <w:tc>
          <w:tcPr>
            <w:tcW w:w="696" w:type="dxa"/>
          </w:tcPr>
          <w:p w:rsidR="00A435F3" w:rsidRPr="00A435F3" w:rsidRDefault="00A435F3" w:rsidP="00EC5505">
            <w:pPr>
              <w:spacing w:after="0" w:line="240" w:lineRule="auto"/>
              <w:jc w:val="center"/>
              <w:rPr>
                <w:rFonts w:ascii="Times New Roman" w:eastAsia="Times New Roman" w:hAnsi="Times New Roman" w:cs="Times New Roman"/>
                <w:sz w:val="24"/>
                <w:szCs w:val="24"/>
                <w:lang w:eastAsia="ru-RU"/>
              </w:rPr>
            </w:pPr>
          </w:p>
        </w:tc>
      </w:tr>
      <w:tr w:rsidR="00A435F3" w:rsidRPr="00A435F3" w:rsidTr="00957673">
        <w:tc>
          <w:tcPr>
            <w:tcW w:w="642" w:type="dxa"/>
          </w:tcPr>
          <w:p w:rsidR="00A435F3" w:rsidRPr="00A435F3" w:rsidRDefault="00A435F3" w:rsidP="00EC5505">
            <w:pPr>
              <w:spacing w:after="0" w:line="240" w:lineRule="auto"/>
              <w:jc w:val="center"/>
              <w:rPr>
                <w:rFonts w:ascii="Times New Roman" w:eastAsia="Times New Roman" w:hAnsi="Times New Roman" w:cs="Times New Roman"/>
                <w:sz w:val="24"/>
                <w:szCs w:val="24"/>
                <w:lang w:eastAsia="ru-RU"/>
              </w:rPr>
            </w:pPr>
            <w:r w:rsidRPr="00A435F3">
              <w:rPr>
                <w:rFonts w:ascii="Times New Roman" w:eastAsia="Times New Roman" w:hAnsi="Times New Roman" w:cs="Times New Roman"/>
                <w:sz w:val="24"/>
                <w:szCs w:val="24"/>
                <w:lang w:eastAsia="ru-RU"/>
              </w:rPr>
              <w:t>7</w:t>
            </w:r>
          </w:p>
        </w:tc>
        <w:tc>
          <w:tcPr>
            <w:tcW w:w="4638" w:type="dxa"/>
          </w:tcPr>
          <w:p w:rsidR="00A435F3" w:rsidRPr="00A435F3" w:rsidRDefault="00A435F3" w:rsidP="00EC5505">
            <w:pPr>
              <w:spacing w:after="0" w:line="240" w:lineRule="auto"/>
              <w:rPr>
                <w:rFonts w:ascii="Times New Roman" w:eastAsia="Times New Roman" w:hAnsi="Times New Roman" w:cs="Times New Roman"/>
                <w:sz w:val="24"/>
                <w:szCs w:val="24"/>
                <w:lang w:eastAsia="ru-RU"/>
              </w:rPr>
            </w:pPr>
            <w:r w:rsidRPr="00A435F3">
              <w:rPr>
                <w:rFonts w:ascii="Times New Roman" w:eastAsia="Times New Roman" w:hAnsi="Times New Roman" w:cs="Times New Roman"/>
                <w:sz w:val="24"/>
                <w:szCs w:val="24"/>
                <w:lang w:eastAsia="ru-RU"/>
              </w:rPr>
              <w:t>Естественный прирост (убыль), чел.</w:t>
            </w:r>
          </w:p>
        </w:tc>
        <w:tc>
          <w:tcPr>
            <w:tcW w:w="757" w:type="dxa"/>
          </w:tcPr>
          <w:p w:rsidR="00A435F3" w:rsidRPr="00A435F3" w:rsidRDefault="00A435F3" w:rsidP="00EC5505">
            <w:pPr>
              <w:spacing w:after="0" w:line="240" w:lineRule="auto"/>
              <w:jc w:val="center"/>
              <w:rPr>
                <w:rFonts w:ascii="Times New Roman" w:eastAsia="Times New Roman" w:hAnsi="Times New Roman" w:cs="Times New Roman"/>
                <w:sz w:val="24"/>
                <w:szCs w:val="24"/>
                <w:lang w:eastAsia="ru-RU"/>
              </w:rPr>
            </w:pPr>
            <w:r w:rsidRPr="00A435F3">
              <w:rPr>
                <w:rFonts w:ascii="Times New Roman" w:eastAsia="Times New Roman" w:hAnsi="Times New Roman" w:cs="Times New Roman"/>
                <w:sz w:val="24"/>
                <w:szCs w:val="24"/>
                <w:lang w:eastAsia="ru-RU"/>
              </w:rPr>
              <w:t>-2</w:t>
            </w:r>
          </w:p>
        </w:tc>
        <w:tc>
          <w:tcPr>
            <w:tcW w:w="707" w:type="dxa"/>
          </w:tcPr>
          <w:p w:rsidR="00A435F3" w:rsidRPr="00A435F3" w:rsidRDefault="00A435F3" w:rsidP="00EC5505">
            <w:pPr>
              <w:spacing w:after="0" w:line="240" w:lineRule="auto"/>
              <w:jc w:val="center"/>
              <w:rPr>
                <w:rFonts w:ascii="Times New Roman" w:eastAsia="Times New Roman" w:hAnsi="Times New Roman" w:cs="Times New Roman"/>
                <w:sz w:val="24"/>
                <w:szCs w:val="24"/>
                <w:lang w:eastAsia="ru-RU"/>
              </w:rPr>
            </w:pPr>
            <w:r w:rsidRPr="00A435F3">
              <w:rPr>
                <w:rFonts w:ascii="Times New Roman" w:eastAsia="Times New Roman" w:hAnsi="Times New Roman" w:cs="Times New Roman"/>
                <w:sz w:val="24"/>
                <w:szCs w:val="24"/>
                <w:lang w:eastAsia="ru-RU"/>
              </w:rPr>
              <w:t>+2</w:t>
            </w:r>
          </w:p>
        </w:tc>
        <w:tc>
          <w:tcPr>
            <w:tcW w:w="708" w:type="dxa"/>
          </w:tcPr>
          <w:p w:rsidR="00A435F3" w:rsidRPr="00A435F3" w:rsidRDefault="00A435F3" w:rsidP="00EC5505">
            <w:pPr>
              <w:spacing w:after="0" w:line="240" w:lineRule="auto"/>
              <w:jc w:val="center"/>
              <w:rPr>
                <w:rFonts w:ascii="Times New Roman" w:eastAsia="Times New Roman" w:hAnsi="Times New Roman" w:cs="Times New Roman"/>
                <w:sz w:val="24"/>
                <w:szCs w:val="24"/>
                <w:lang w:eastAsia="ru-RU"/>
              </w:rPr>
            </w:pPr>
            <w:r w:rsidRPr="00A435F3">
              <w:rPr>
                <w:rFonts w:ascii="Times New Roman" w:eastAsia="Times New Roman" w:hAnsi="Times New Roman" w:cs="Times New Roman"/>
                <w:sz w:val="24"/>
                <w:szCs w:val="24"/>
                <w:lang w:eastAsia="ru-RU"/>
              </w:rPr>
              <w:t>-5</w:t>
            </w:r>
          </w:p>
        </w:tc>
        <w:tc>
          <w:tcPr>
            <w:tcW w:w="762" w:type="dxa"/>
          </w:tcPr>
          <w:p w:rsidR="00A435F3" w:rsidRPr="00A435F3" w:rsidRDefault="00A435F3" w:rsidP="00EC5505">
            <w:pPr>
              <w:spacing w:after="0" w:line="240" w:lineRule="auto"/>
              <w:jc w:val="center"/>
              <w:rPr>
                <w:rFonts w:ascii="Times New Roman" w:eastAsia="Times New Roman" w:hAnsi="Times New Roman" w:cs="Times New Roman"/>
                <w:sz w:val="24"/>
                <w:szCs w:val="24"/>
                <w:lang w:eastAsia="ru-RU"/>
              </w:rPr>
            </w:pPr>
          </w:p>
        </w:tc>
        <w:tc>
          <w:tcPr>
            <w:tcW w:w="696" w:type="dxa"/>
          </w:tcPr>
          <w:p w:rsidR="00A435F3" w:rsidRPr="00A435F3" w:rsidRDefault="00A435F3" w:rsidP="00EC5505">
            <w:pPr>
              <w:spacing w:after="0" w:line="240" w:lineRule="auto"/>
              <w:jc w:val="center"/>
              <w:rPr>
                <w:rFonts w:ascii="Times New Roman" w:eastAsia="Times New Roman" w:hAnsi="Times New Roman" w:cs="Times New Roman"/>
                <w:sz w:val="24"/>
                <w:szCs w:val="24"/>
                <w:lang w:eastAsia="ru-RU"/>
              </w:rPr>
            </w:pPr>
          </w:p>
        </w:tc>
        <w:tc>
          <w:tcPr>
            <w:tcW w:w="696" w:type="dxa"/>
          </w:tcPr>
          <w:p w:rsidR="00A435F3" w:rsidRPr="00A435F3" w:rsidRDefault="00A435F3" w:rsidP="00EC5505">
            <w:pPr>
              <w:spacing w:after="0" w:line="240" w:lineRule="auto"/>
              <w:jc w:val="center"/>
              <w:rPr>
                <w:rFonts w:ascii="Times New Roman" w:eastAsia="Times New Roman" w:hAnsi="Times New Roman" w:cs="Times New Roman"/>
                <w:sz w:val="24"/>
                <w:szCs w:val="24"/>
                <w:lang w:eastAsia="ru-RU"/>
              </w:rPr>
            </w:pPr>
          </w:p>
        </w:tc>
      </w:tr>
      <w:tr w:rsidR="00A435F3" w:rsidRPr="00A435F3" w:rsidTr="00957673">
        <w:tc>
          <w:tcPr>
            <w:tcW w:w="642" w:type="dxa"/>
          </w:tcPr>
          <w:p w:rsidR="00A435F3" w:rsidRPr="00A435F3" w:rsidRDefault="00A435F3" w:rsidP="00EC5505">
            <w:pPr>
              <w:spacing w:after="0" w:line="240" w:lineRule="auto"/>
              <w:jc w:val="center"/>
              <w:rPr>
                <w:rFonts w:ascii="Times New Roman" w:eastAsia="Times New Roman" w:hAnsi="Times New Roman" w:cs="Times New Roman"/>
                <w:sz w:val="24"/>
                <w:szCs w:val="24"/>
                <w:lang w:eastAsia="ru-RU"/>
              </w:rPr>
            </w:pPr>
            <w:r w:rsidRPr="00A435F3">
              <w:rPr>
                <w:rFonts w:ascii="Times New Roman" w:eastAsia="Times New Roman" w:hAnsi="Times New Roman" w:cs="Times New Roman"/>
                <w:sz w:val="24"/>
                <w:szCs w:val="24"/>
                <w:lang w:eastAsia="ru-RU"/>
              </w:rPr>
              <w:t>8</w:t>
            </w:r>
          </w:p>
        </w:tc>
        <w:tc>
          <w:tcPr>
            <w:tcW w:w="4638" w:type="dxa"/>
          </w:tcPr>
          <w:p w:rsidR="00A435F3" w:rsidRPr="00A435F3" w:rsidRDefault="00A435F3" w:rsidP="00EC5505">
            <w:pPr>
              <w:spacing w:after="0" w:line="240" w:lineRule="auto"/>
              <w:rPr>
                <w:rFonts w:ascii="Times New Roman" w:eastAsia="Times New Roman" w:hAnsi="Times New Roman" w:cs="Times New Roman"/>
                <w:sz w:val="24"/>
                <w:szCs w:val="24"/>
                <w:lang w:eastAsia="ru-RU"/>
              </w:rPr>
            </w:pPr>
            <w:r w:rsidRPr="00A435F3">
              <w:rPr>
                <w:rFonts w:ascii="Times New Roman" w:eastAsia="Times New Roman" w:hAnsi="Times New Roman" w:cs="Times New Roman"/>
                <w:sz w:val="24"/>
                <w:szCs w:val="24"/>
                <w:lang w:eastAsia="ru-RU"/>
              </w:rPr>
              <w:t>Прибыло, чел</w:t>
            </w:r>
          </w:p>
        </w:tc>
        <w:tc>
          <w:tcPr>
            <w:tcW w:w="757" w:type="dxa"/>
          </w:tcPr>
          <w:p w:rsidR="00A435F3" w:rsidRPr="00A435F3" w:rsidRDefault="00A435F3" w:rsidP="00EC5505">
            <w:pPr>
              <w:spacing w:after="0" w:line="240" w:lineRule="auto"/>
              <w:rPr>
                <w:rFonts w:ascii="Times New Roman" w:eastAsia="Times New Roman" w:hAnsi="Times New Roman" w:cs="Times New Roman"/>
                <w:sz w:val="24"/>
                <w:szCs w:val="24"/>
                <w:lang w:eastAsia="ru-RU"/>
              </w:rPr>
            </w:pPr>
            <w:r w:rsidRPr="00A435F3">
              <w:rPr>
                <w:rFonts w:ascii="Times New Roman" w:eastAsia="Times New Roman" w:hAnsi="Times New Roman" w:cs="Times New Roman"/>
                <w:sz w:val="24"/>
                <w:szCs w:val="24"/>
                <w:lang w:eastAsia="ru-RU"/>
              </w:rPr>
              <w:t xml:space="preserve">  27</w:t>
            </w:r>
          </w:p>
        </w:tc>
        <w:tc>
          <w:tcPr>
            <w:tcW w:w="707" w:type="dxa"/>
          </w:tcPr>
          <w:p w:rsidR="00A435F3" w:rsidRPr="00A435F3" w:rsidRDefault="00A435F3" w:rsidP="00EC5505">
            <w:pPr>
              <w:spacing w:after="0" w:line="240" w:lineRule="auto"/>
              <w:jc w:val="center"/>
              <w:rPr>
                <w:rFonts w:ascii="Times New Roman" w:eastAsia="Times New Roman" w:hAnsi="Times New Roman" w:cs="Times New Roman"/>
                <w:sz w:val="24"/>
                <w:szCs w:val="24"/>
                <w:lang w:eastAsia="ru-RU"/>
              </w:rPr>
            </w:pPr>
            <w:r w:rsidRPr="00A435F3">
              <w:rPr>
                <w:rFonts w:ascii="Times New Roman" w:eastAsia="Times New Roman" w:hAnsi="Times New Roman" w:cs="Times New Roman"/>
                <w:sz w:val="24"/>
                <w:szCs w:val="24"/>
                <w:lang w:eastAsia="ru-RU"/>
              </w:rPr>
              <w:t>7</w:t>
            </w:r>
          </w:p>
        </w:tc>
        <w:tc>
          <w:tcPr>
            <w:tcW w:w="708" w:type="dxa"/>
          </w:tcPr>
          <w:p w:rsidR="00A435F3" w:rsidRPr="00A435F3" w:rsidRDefault="00A435F3" w:rsidP="00EC5505">
            <w:pPr>
              <w:spacing w:after="0" w:line="240" w:lineRule="auto"/>
              <w:jc w:val="center"/>
              <w:rPr>
                <w:rFonts w:ascii="Times New Roman" w:eastAsia="Times New Roman" w:hAnsi="Times New Roman" w:cs="Times New Roman"/>
                <w:sz w:val="24"/>
                <w:szCs w:val="24"/>
                <w:lang w:eastAsia="ru-RU"/>
              </w:rPr>
            </w:pPr>
            <w:r w:rsidRPr="00A435F3">
              <w:rPr>
                <w:rFonts w:ascii="Times New Roman" w:eastAsia="Times New Roman" w:hAnsi="Times New Roman" w:cs="Times New Roman"/>
                <w:sz w:val="24"/>
                <w:szCs w:val="24"/>
                <w:lang w:eastAsia="ru-RU"/>
              </w:rPr>
              <w:t>8</w:t>
            </w:r>
          </w:p>
        </w:tc>
        <w:tc>
          <w:tcPr>
            <w:tcW w:w="762" w:type="dxa"/>
          </w:tcPr>
          <w:p w:rsidR="00A435F3" w:rsidRPr="00A435F3" w:rsidRDefault="00A435F3" w:rsidP="00EC5505">
            <w:pPr>
              <w:spacing w:after="0" w:line="240" w:lineRule="auto"/>
              <w:jc w:val="center"/>
              <w:rPr>
                <w:rFonts w:ascii="Times New Roman" w:eastAsia="Times New Roman" w:hAnsi="Times New Roman" w:cs="Times New Roman"/>
                <w:sz w:val="24"/>
                <w:szCs w:val="24"/>
                <w:lang w:eastAsia="ru-RU"/>
              </w:rPr>
            </w:pPr>
          </w:p>
        </w:tc>
        <w:tc>
          <w:tcPr>
            <w:tcW w:w="696" w:type="dxa"/>
          </w:tcPr>
          <w:p w:rsidR="00A435F3" w:rsidRPr="00A435F3" w:rsidRDefault="00A435F3" w:rsidP="00EC5505">
            <w:pPr>
              <w:spacing w:after="0" w:line="240" w:lineRule="auto"/>
              <w:jc w:val="center"/>
              <w:rPr>
                <w:rFonts w:ascii="Times New Roman" w:eastAsia="Times New Roman" w:hAnsi="Times New Roman" w:cs="Times New Roman"/>
                <w:sz w:val="24"/>
                <w:szCs w:val="24"/>
                <w:lang w:eastAsia="ru-RU"/>
              </w:rPr>
            </w:pPr>
          </w:p>
        </w:tc>
        <w:tc>
          <w:tcPr>
            <w:tcW w:w="696" w:type="dxa"/>
          </w:tcPr>
          <w:p w:rsidR="00A435F3" w:rsidRPr="00A435F3" w:rsidRDefault="00A435F3" w:rsidP="00EC5505">
            <w:pPr>
              <w:spacing w:after="0" w:line="240" w:lineRule="auto"/>
              <w:jc w:val="center"/>
              <w:rPr>
                <w:rFonts w:ascii="Times New Roman" w:eastAsia="Times New Roman" w:hAnsi="Times New Roman" w:cs="Times New Roman"/>
                <w:sz w:val="24"/>
                <w:szCs w:val="24"/>
                <w:lang w:eastAsia="ru-RU"/>
              </w:rPr>
            </w:pPr>
          </w:p>
        </w:tc>
      </w:tr>
      <w:tr w:rsidR="00A435F3" w:rsidRPr="00A435F3" w:rsidTr="00957673">
        <w:tc>
          <w:tcPr>
            <w:tcW w:w="642" w:type="dxa"/>
          </w:tcPr>
          <w:p w:rsidR="00A435F3" w:rsidRPr="00A435F3" w:rsidRDefault="00A435F3" w:rsidP="00EC5505">
            <w:pPr>
              <w:spacing w:after="0" w:line="240" w:lineRule="auto"/>
              <w:jc w:val="center"/>
              <w:rPr>
                <w:rFonts w:ascii="Times New Roman" w:eastAsia="Times New Roman" w:hAnsi="Times New Roman" w:cs="Times New Roman"/>
                <w:sz w:val="24"/>
                <w:szCs w:val="24"/>
                <w:lang w:eastAsia="ru-RU"/>
              </w:rPr>
            </w:pPr>
            <w:r w:rsidRPr="00A435F3">
              <w:rPr>
                <w:rFonts w:ascii="Times New Roman" w:eastAsia="Times New Roman" w:hAnsi="Times New Roman" w:cs="Times New Roman"/>
                <w:sz w:val="24"/>
                <w:szCs w:val="24"/>
                <w:lang w:eastAsia="ru-RU"/>
              </w:rPr>
              <w:t>9</w:t>
            </w:r>
          </w:p>
        </w:tc>
        <w:tc>
          <w:tcPr>
            <w:tcW w:w="4638" w:type="dxa"/>
          </w:tcPr>
          <w:p w:rsidR="00A435F3" w:rsidRPr="00A435F3" w:rsidRDefault="00A435F3" w:rsidP="00EC5505">
            <w:pPr>
              <w:spacing w:after="0" w:line="240" w:lineRule="auto"/>
              <w:rPr>
                <w:rFonts w:ascii="Times New Roman" w:eastAsia="Times New Roman" w:hAnsi="Times New Roman" w:cs="Times New Roman"/>
                <w:sz w:val="24"/>
                <w:szCs w:val="24"/>
                <w:lang w:eastAsia="ru-RU"/>
              </w:rPr>
            </w:pPr>
            <w:r w:rsidRPr="00A435F3">
              <w:rPr>
                <w:rFonts w:ascii="Times New Roman" w:eastAsia="Times New Roman" w:hAnsi="Times New Roman" w:cs="Times New Roman"/>
                <w:sz w:val="24"/>
                <w:szCs w:val="24"/>
                <w:lang w:eastAsia="ru-RU"/>
              </w:rPr>
              <w:t>Убыло, чел</w:t>
            </w:r>
          </w:p>
        </w:tc>
        <w:tc>
          <w:tcPr>
            <w:tcW w:w="757" w:type="dxa"/>
          </w:tcPr>
          <w:p w:rsidR="00A435F3" w:rsidRPr="00A435F3" w:rsidRDefault="00A435F3" w:rsidP="00EC5505">
            <w:pPr>
              <w:spacing w:after="0" w:line="240" w:lineRule="auto"/>
              <w:jc w:val="center"/>
              <w:rPr>
                <w:rFonts w:ascii="Times New Roman" w:eastAsia="Times New Roman" w:hAnsi="Times New Roman" w:cs="Times New Roman"/>
                <w:sz w:val="24"/>
                <w:szCs w:val="24"/>
                <w:lang w:eastAsia="ru-RU"/>
              </w:rPr>
            </w:pPr>
            <w:r w:rsidRPr="00A435F3">
              <w:rPr>
                <w:rFonts w:ascii="Times New Roman" w:eastAsia="Times New Roman" w:hAnsi="Times New Roman" w:cs="Times New Roman"/>
                <w:sz w:val="24"/>
                <w:szCs w:val="24"/>
                <w:lang w:eastAsia="ru-RU"/>
              </w:rPr>
              <w:t>14</w:t>
            </w:r>
          </w:p>
        </w:tc>
        <w:tc>
          <w:tcPr>
            <w:tcW w:w="707" w:type="dxa"/>
          </w:tcPr>
          <w:p w:rsidR="00A435F3" w:rsidRPr="00A435F3" w:rsidRDefault="00A435F3" w:rsidP="00EC5505">
            <w:pPr>
              <w:spacing w:after="0" w:line="240" w:lineRule="auto"/>
              <w:jc w:val="center"/>
              <w:rPr>
                <w:rFonts w:ascii="Times New Roman" w:eastAsia="Times New Roman" w:hAnsi="Times New Roman" w:cs="Times New Roman"/>
                <w:sz w:val="24"/>
                <w:szCs w:val="24"/>
                <w:lang w:eastAsia="ru-RU"/>
              </w:rPr>
            </w:pPr>
            <w:r w:rsidRPr="00A435F3">
              <w:rPr>
                <w:rFonts w:ascii="Times New Roman" w:eastAsia="Times New Roman" w:hAnsi="Times New Roman" w:cs="Times New Roman"/>
                <w:sz w:val="24"/>
                <w:szCs w:val="24"/>
                <w:lang w:eastAsia="ru-RU"/>
              </w:rPr>
              <w:t>8</w:t>
            </w:r>
          </w:p>
        </w:tc>
        <w:tc>
          <w:tcPr>
            <w:tcW w:w="708" w:type="dxa"/>
          </w:tcPr>
          <w:p w:rsidR="00A435F3" w:rsidRPr="00A435F3" w:rsidRDefault="00A435F3" w:rsidP="00EC5505">
            <w:pPr>
              <w:spacing w:after="0" w:line="240" w:lineRule="auto"/>
              <w:jc w:val="center"/>
              <w:rPr>
                <w:rFonts w:ascii="Times New Roman" w:eastAsia="Times New Roman" w:hAnsi="Times New Roman" w:cs="Times New Roman"/>
                <w:sz w:val="24"/>
                <w:szCs w:val="24"/>
                <w:lang w:eastAsia="ru-RU"/>
              </w:rPr>
            </w:pPr>
            <w:r w:rsidRPr="00A435F3">
              <w:rPr>
                <w:rFonts w:ascii="Times New Roman" w:eastAsia="Times New Roman" w:hAnsi="Times New Roman" w:cs="Times New Roman"/>
                <w:sz w:val="24"/>
                <w:szCs w:val="24"/>
                <w:lang w:eastAsia="ru-RU"/>
              </w:rPr>
              <w:t>56</w:t>
            </w:r>
          </w:p>
        </w:tc>
        <w:tc>
          <w:tcPr>
            <w:tcW w:w="762" w:type="dxa"/>
          </w:tcPr>
          <w:p w:rsidR="00A435F3" w:rsidRPr="00A435F3" w:rsidRDefault="00A435F3" w:rsidP="00EC5505">
            <w:pPr>
              <w:spacing w:after="0" w:line="240" w:lineRule="auto"/>
              <w:jc w:val="center"/>
              <w:rPr>
                <w:rFonts w:ascii="Times New Roman" w:eastAsia="Times New Roman" w:hAnsi="Times New Roman" w:cs="Times New Roman"/>
                <w:sz w:val="24"/>
                <w:szCs w:val="24"/>
                <w:lang w:eastAsia="ru-RU"/>
              </w:rPr>
            </w:pPr>
          </w:p>
        </w:tc>
        <w:tc>
          <w:tcPr>
            <w:tcW w:w="696" w:type="dxa"/>
          </w:tcPr>
          <w:p w:rsidR="00A435F3" w:rsidRPr="00A435F3" w:rsidRDefault="00A435F3" w:rsidP="00EC5505">
            <w:pPr>
              <w:spacing w:after="0" w:line="240" w:lineRule="auto"/>
              <w:jc w:val="center"/>
              <w:rPr>
                <w:rFonts w:ascii="Times New Roman" w:eastAsia="Times New Roman" w:hAnsi="Times New Roman" w:cs="Times New Roman"/>
                <w:sz w:val="24"/>
                <w:szCs w:val="24"/>
                <w:lang w:eastAsia="ru-RU"/>
              </w:rPr>
            </w:pPr>
          </w:p>
        </w:tc>
        <w:tc>
          <w:tcPr>
            <w:tcW w:w="696" w:type="dxa"/>
          </w:tcPr>
          <w:p w:rsidR="00A435F3" w:rsidRPr="00A435F3" w:rsidRDefault="00A435F3" w:rsidP="00EC5505">
            <w:pPr>
              <w:spacing w:after="0" w:line="240" w:lineRule="auto"/>
              <w:jc w:val="center"/>
              <w:rPr>
                <w:rFonts w:ascii="Times New Roman" w:eastAsia="Times New Roman" w:hAnsi="Times New Roman" w:cs="Times New Roman"/>
                <w:sz w:val="24"/>
                <w:szCs w:val="24"/>
                <w:lang w:eastAsia="ru-RU"/>
              </w:rPr>
            </w:pPr>
          </w:p>
        </w:tc>
      </w:tr>
      <w:tr w:rsidR="00A435F3" w:rsidRPr="00A435F3" w:rsidTr="00957673">
        <w:tc>
          <w:tcPr>
            <w:tcW w:w="642" w:type="dxa"/>
          </w:tcPr>
          <w:p w:rsidR="00A435F3" w:rsidRPr="00A435F3" w:rsidRDefault="00A435F3" w:rsidP="00EC5505">
            <w:pPr>
              <w:spacing w:after="0" w:line="240" w:lineRule="auto"/>
              <w:jc w:val="center"/>
              <w:rPr>
                <w:rFonts w:ascii="Times New Roman" w:eastAsia="Times New Roman" w:hAnsi="Times New Roman" w:cs="Times New Roman"/>
                <w:sz w:val="24"/>
                <w:szCs w:val="24"/>
                <w:lang w:eastAsia="ru-RU"/>
              </w:rPr>
            </w:pPr>
            <w:r w:rsidRPr="00A435F3">
              <w:rPr>
                <w:rFonts w:ascii="Times New Roman" w:eastAsia="Times New Roman" w:hAnsi="Times New Roman" w:cs="Times New Roman"/>
                <w:sz w:val="24"/>
                <w:szCs w:val="24"/>
                <w:lang w:eastAsia="ru-RU"/>
              </w:rPr>
              <w:lastRenderedPageBreak/>
              <w:t>10</w:t>
            </w:r>
          </w:p>
        </w:tc>
        <w:tc>
          <w:tcPr>
            <w:tcW w:w="4638" w:type="dxa"/>
          </w:tcPr>
          <w:p w:rsidR="00A435F3" w:rsidRPr="00A435F3" w:rsidRDefault="00A435F3" w:rsidP="00EC5505">
            <w:pPr>
              <w:spacing w:after="0" w:line="240" w:lineRule="auto"/>
              <w:rPr>
                <w:rFonts w:ascii="Times New Roman" w:eastAsia="Times New Roman" w:hAnsi="Times New Roman" w:cs="Times New Roman"/>
                <w:sz w:val="24"/>
                <w:szCs w:val="24"/>
                <w:lang w:eastAsia="ru-RU"/>
              </w:rPr>
            </w:pPr>
            <w:r w:rsidRPr="00A435F3">
              <w:rPr>
                <w:rFonts w:ascii="Times New Roman" w:eastAsia="Times New Roman" w:hAnsi="Times New Roman" w:cs="Times New Roman"/>
                <w:sz w:val="24"/>
                <w:szCs w:val="24"/>
                <w:lang w:eastAsia="ru-RU"/>
              </w:rPr>
              <w:t xml:space="preserve">Миграционный прирост (убыль), чел </w:t>
            </w:r>
          </w:p>
        </w:tc>
        <w:tc>
          <w:tcPr>
            <w:tcW w:w="757" w:type="dxa"/>
          </w:tcPr>
          <w:p w:rsidR="00A435F3" w:rsidRPr="00A435F3" w:rsidRDefault="00A435F3" w:rsidP="00EC5505">
            <w:pPr>
              <w:spacing w:after="0" w:line="240" w:lineRule="auto"/>
              <w:jc w:val="center"/>
              <w:rPr>
                <w:rFonts w:ascii="Times New Roman" w:eastAsia="Times New Roman" w:hAnsi="Times New Roman" w:cs="Times New Roman"/>
                <w:sz w:val="24"/>
                <w:szCs w:val="24"/>
                <w:lang w:eastAsia="ru-RU"/>
              </w:rPr>
            </w:pPr>
            <w:r w:rsidRPr="00A435F3">
              <w:rPr>
                <w:rFonts w:ascii="Times New Roman" w:eastAsia="Times New Roman" w:hAnsi="Times New Roman" w:cs="Times New Roman"/>
                <w:sz w:val="24"/>
                <w:szCs w:val="24"/>
                <w:lang w:eastAsia="ru-RU"/>
              </w:rPr>
              <w:t>+13</w:t>
            </w:r>
          </w:p>
        </w:tc>
        <w:tc>
          <w:tcPr>
            <w:tcW w:w="707" w:type="dxa"/>
          </w:tcPr>
          <w:p w:rsidR="00A435F3" w:rsidRPr="00A435F3" w:rsidRDefault="00A435F3" w:rsidP="00EC5505">
            <w:pPr>
              <w:spacing w:after="0" w:line="240" w:lineRule="auto"/>
              <w:jc w:val="center"/>
              <w:rPr>
                <w:rFonts w:ascii="Times New Roman" w:eastAsia="Times New Roman" w:hAnsi="Times New Roman" w:cs="Times New Roman"/>
                <w:sz w:val="24"/>
                <w:szCs w:val="24"/>
                <w:lang w:eastAsia="ru-RU"/>
              </w:rPr>
            </w:pPr>
            <w:r w:rsidRPr="00A435F3">
              <w:rPr>
                <w:rFonts w:ascii="Times New Roman" w:eastAsia="Times New Roman" w:hAnsi="Times New Roman" w:cs="Times New Roman"/>
                <w:sz w:val="24"/>
                <w:szCs w:val="24"/>
                <w:lang w:eastAsia="ru-RU"/>
              </w:rPr>
              <w:t>-1</w:t>
            </w:r>
          </w:p>
        </w:tc>
        <w:tc>
          <w:tcPr>
            <w:tcW w:w="708" w:type="dxa"/>
          </w:tcPr>
          <w:p w:rsidR="00A435F3" w:rsidRPr="00A435F3" w:rsidRDefault="00A435F3" w:rsidP="00EC5505">
            <w:pPr>
              <w:spacing w:after="0" w:line="240" w:lineRule="auto"/>
              <w:jc w:val="center"/>
              <w:rPr>
                <w:rFonts w:ascii="Times New Roman" w:eastAsia="Times New Roman" w:hAnsi="Times New Roman" w:cs="Times New Roman"/>
                <w:sz w:val="24"/>
                <w:szCs w:val="24"/>
                <w:lang w:eastAsia="ru-RU"/>
              </w:rPr>
            </w:pPr>
            <w:r w:rsidRPr="00A435F3">
              <w:rPr>
                <w:rFonts w:ascii="Times New Roman" w:eastAsia="Times New Roman" w:hAnsi="Times New Roman" w:cs="Times New Roman"/>
                <w:sz w:val="24"/>
                <w:szCs w:val="24"/>
                <w:lang w:eastAsia="ru-RU"/>
              </w:rPr>
              <w:t>-48</w:t>
            </w:r>
          </w:p>
        </w:tc>
        <w:tc>
          <w:tcPr>
            <w:tcW w:w="762" w:type="dxa"/>
          </w:tcPr>
          <w:p w:rsidR="00A435F3" w:rsidRPr="00A435F3" w:rsidRDefault="00A435F3" w:rsidP="00EC5505">
            <w:pPr>
              <w:spacing w:after="0" w:line="240" w:lineRule="auto"/>
              <w:jc w:val="center"/>
              <w:rPr>
                <w:rFonts w:ascii="Times New Roman" w:eastAsia="Times New Roman" w:hAnsi="Times New Roman" w:cs="Times New Roman"/>
                <w:sz w:val="24"/>
                <w:szCs w:val="24"/>
                <w:lang w:eastAsia="ru-RU"/>
              </w:rPr>
            </w:pPr>
          </w:p>
        </w:tc>
        <w:tc>
          <w:tcPr>
            <w:tcW w:w="696" w:type="dxa"/>
          </w:tcPr>
          <w:p w:rsidR="00A435F3" w:rsidRPr="00A435F3" w:rsidRDefault="00A435F3" w:rsidP="00EC5505">
            <w:pPr>
              <w:spacing w:after="0" w:line="240" w:lineRule="auto"/>
              <w:jc w:val="center"/>
              <w:rPr>
                <w:rFonts w:ascii="Times New Roman" w:eastAsia="Times New Roman" w:hAnsi="Times New Roman" w:cs="Times New Roman"/>
                <w:sz w:val="24"/>
                <w:szCs w:val="24"/>
                <w:lang w:eastAsia="ru-RU"/>
              </w:rPr>
            </w:pPr>
          </w:p>
        </w:tc>
        <w:tc>
          <w:tcPr>
            <w:tcW w:w="696" w:type="dxa"/>
          </w:tcPr>
          <w:p w:rsidR="00A435F3" w:rsidRPr="00A435F3" w:rsidRDefault="00A435F3" w:rsidP="00EC5505">
            <w:pPr>
              <w:spacing w:after="0" w:line="240" w:lineRule="auto"/>
              <w:jc w:val="center"/>
              <w:rPr>
                <w:rFonts w:ascii="Times New Roman" w:eastAsia="Times New Roman" w:hAnsi="Times New Roman" w:cs="Times New Roman"/>
                <w:sz w:val="24"/>
                <w:szCs w:val="24"/>
                <w:lang w:eastAsia="ru-RU"/>
              </w:rPr>
            </w:pPr>
          </w:p>
        </w:tc>
      </w:tr>
    </w:tbl>
    <w:p w:rsidR="008D0D8C" w:rsidRPr="00C479B6" w:rsidRDefault="008D0D8C" w:rsidP="00EC5505">
      <w:pPr>
        <w:spacing w:after="0" w:line="240" w:lineRule="auto"/>
        <w:ind w:firstLine="709"/>
        <w:jc w:val="both"/>
        <w:rPr>
          <w:rFonts w:ascii="Times New Roman" w:hAnsi="Times New Roman" w:cs="Times New Roman"/>
          <w:sz w:val="24"/>
          <w:szCs w:val="24"/>
        </w:rPr>
      </w:pPr>
      <w:r w:rsidRPr="00C479B6">
        <w:rPr>
          <w:rFonts w:ascii="Times New Roman" w:hAnsi="Times New Roman" w:cs="Times New Roman"/>
          <w:b/>
          <w:sz w:val="24"/>
          <w:szCs w:val="24"/>
        </w:rPr>
        <w:t>2.1.2 Сценарии изменения численности населения.</w:t>
      </w:r>
    </w:p>
    <w:p w:rsidR="008D0D8C" w:rsidRPr="00C479B6" w:rsidRDefault="008D0D8C" w:rsidP="00A75F02">
      <w:pPr>
        <w:spacing w:after="0"/>
        <w:ind w:firstLine="709"/>
        <w:jc w:val="both"/>
        <w:rPr>
          <w:rFonts w:ascii="Times New Roman" w:hAnsi="Times New Roman" w:cs="Times New Roman"/>
          <w:sz w:val="24"/>
          <w:szCs w:val="24"/>
        </w:rPr>
      </w:pPr>
      <w:r w:rsidRPr="00C479B6">
        <w:rPr>
          <w:rFonts w:ascii="Times New Roman" w:hAnsi="Times New Roman" w:cs="Times New Roman"/>
          <w:sz w:val="24"/>
          <w:szCs w:val="24"/>
        </w:rPr>
        <w:t>Анализ демографической ситуации является одной из важнейших составляющих оценки социально-экономического развития территории, поскольку именно население во многом определяет производственный потенциал муниципального образования.</w:t>
      </w:r>
    </w:p>
    <w:p w:rsidR="008D0D8C" w:rsidRPr="00C479B6" w:rsidRDefault="00D57B4A" w:rsidP="00A75F02">
      <w:pPr>
        <w:spacing w:after="0"/>
        <w:ind w:firstLine="709"/>
        <w:jc w:val="both"/>
        <w:rPr>
          <w:rFonts w:ascii="Times New Roman" w:hAnsi="Times New Roman" w:cs="Times New Roman"/>
          <w:sz w:val="24"/>
          <w:szCs w:val="24"/>
        </w:rPr>
      </w:pPr>
      <w:r w:rsidRPr="00C479B6">
        <w:rPr>
          <w:rFonts w:ascii="Times New Roman" w:hAnsi="Times New Roman" w:cs="Times New Roman"/>
          <w:sz w:val="24"/>
          <w:szCs w:val="24"/>
        </w:rPr>
        <w:t>На демографические прогнозы в большой степени опирается планирование всего народного хозяйства: производство товаров и услуг, жилищного и коммунального хозяйства, трудовых ресурсов подготовки кадров специалистов, школ и детских дошкольных учреждений, дорог и средств транспорта и многое другое.</w:t>
      </w:r>
    </w:p>
    <w:p w:rsidR="00D57B4A" w:rsidRPr="00C479B6" w:rsidRDefault="00D57B4A" w:rsidP="00A75F02">
      <w:pPr>
        <w:spacing w:after="0"/>
        <w:ind w:firstLine="709"/>
        <w:jc w:val="both"/>
        <w:rPr>
          <w:rFonts w:ascii="Times New Roman" w:hAnsi="Times New Roman" w:cs="Times New Roman"/>
          <w:sz w:val="24"/>
          <w:szCs w:val="24"/>
        </w:rPr>
      </w:pPr>
      <w:r w:rsidRPr="00C479B6">
        <w:rPr>
          <w:rFonts w:ascii="Times New Roman" w:hAnsi="Times New Roman" w:cs="Times New Roman"/>
          <w:sz w:val="24"/>
          <w:szCs w:val="24"/>
        </w:rPr>
        <w:t>Численность населения на расчетный срок спрогнозирована по методу статистического учета естественного и миграционного прироста населения.</w:t>
      </w:r>
    </w:p>
    <w:p w:rsidR="00D57B4A" w:rsidRPr="00C479B6" w:rsidRDefault="00A435F3" w:rsidP="00A75F02">
      <w:pPr>
        <w:spacing w:after="0"/>
        <w:ind w:firstLine="709"/>
        <w:jc w:val="both"/>
        <w:rPr>
          <w:rFonts w:ascii="Times New Roman" w:hAnsi="Times New Roman" w:cs="Times New Roman"/>
          <w:sz w:val="24"/>
          <w:szCs w:val="24"/>
        </w:rPr>
      </w:pPr>
      <w:r>
        <w:rPr>
          <w:rFonts w:ascii="Times New Roman" w:hAnsi="Times New Roman" w:cs="Times New Roman"/>
          <w:sz w:val="24"/>
          <w:szCs w:val="24"/>
        </w:rPr>
        <w:t>По состоянию на 01.01.2020</w:t>
      </w:r>
      <w:r w:rsidR="00D57B4A" w:rsidRPr="00C479B6">
        <w:rPr>
          <w:rFonts w:ascii="Times New Roman" w:hAnsi="Times New Roman" w:cs="Times New Roman"/>
          <w:sz w:val="24"/>
          <w:szCs w:val="24"/>
        </w:rPr>
        <w:t xml:space="preserve"> года числе</w:t>
      </w:r>
      <w:r>
        <w:rPr>
          <w:rFonts w:ascii="Times New Roman" w:hAnsi="Times New Roman" w:cs="Times New Roman"/>
          <w:sz w:val="24"/>
          <w:szCs w:val="24"/>
        </w:rPr>
        <w:t>нность населения составляет 752</w:t>
      </w:r>
      <w:r w:rsidR="00D57B4A" w:rsidRPr="00C479B6">
        <w:rPr>
          <w:rFonts w:ascii="Times New Roman" w:hAnsi="Times New Roman" w:cs="Times New Roman"/>
          <w:sz w:val="24"/>
          <w:szCs w:val="24"/>
        </w:rPr>
        <w:t xml:space="preserve"> человека.</w:t>
      </w:r>
    </w:p>
    <w:p w:rsidR="00D57B4A" w:rsidRPr="00C479B6" w:rsidRDefault="00D57B4A" w:rsidP="00A75F02">
      <w:pPr>
        <w:spacing w:after="0"/>
        <w:ind w:firstLine="709"/>
        <w:jc w:val="both"/>
        <w:rPr>
          <w:rFonts w:ascii="Times New Roman" w:hAnsi="Times New Roman" w:cs="Times New Roman"/>
          <w:b/>
          <w:sz w:val="24"/>
          <w:szCs w:val="24"/>
        </w:rPr>
      </w:pPr>
      <w:r w:rsidRPr="00C479B6">
        <w:rPr>
          <w:rFonts w:ascii="Times New Roman" w:hAnsi="Times New Roman" w:cs="Times New Roman"/>
          <w:b/>
          <w:sz w:val="24"/>
          <w:szCs w:val="24"/>
        </w:rPr>
        <w:t>2.2 Данные по жилому фонду и степени его благоустройства</w:t>
      </w:r>
    </w:p>
    <w:p w:rsidR="00D57B4A" w:rsidRPr="00E22846" w:rsidRDefault="00493036" w:rsidP="00E22846">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Жилой фонд </w:t>
      </w:r>
      <w:proofErr w:type="spellStart"/>
      <w:r>
        <w:rPr>
          <w:rFonts w:ascii="Times New Roman" w:hAnsi="Times New Roman" w:cs="Times New Roman"/>
          <w:sz w:val="24"/>
          <w:szCs w:val="24"/>
        </w:rPr>
        <w:t>Игжей</w:t>
      </w:r>
      <w:r w:rsidR="00D57B4A" w:rsidRPr="00C479B6">
        <w:rPr>
          <w:rFonts w:ascii="Times New Roman" w:hAnsi="Times New Roman" w:cs="Times New Roman"/>
          <w:sz w:val="24"/>
          <w:szCs w:val="24"/>
        </w:rPr>
        <w:t>ского</w:t>
      </w:r>
      <w:proofErr w:type="spellEnd"/>
      <w:r w:rsidR="00D57B4A" w:rsidRPr="00C479B6">
        <w:rPr>
          <w:rFonts w:ascii="Times New Roman" w:hAnsi="Times New Roman" w:cs="Times New Roman"/>
          <w:sz w:val="24"/>
          <w:szCs w:val="24"/>
        </w:rPr>
        <w:t xml:space="preserve"> муниципального образования </w:t>
      </w:r>
      <w:r w:rsidR="00D57B4A" w:rsidRPr="00E22846">
        <w:rPr>
          <w:rFonts w:ascii="Times New Roman" w:hAnsi="Times New Roman" w:cs="Times New Roman"/>
          <w:sz w:val="24"/>
          <w:szCs w:val="24"/>
        </w:rPr>
        <w:t>составляет -</w:t>
      </w:r>
      <w:r w:rsidR="00E22846" w:rsidRPr="00E22846">
        <w:rPr>
          <w:rFonts w:ascii="Times New Roman" w:hAnsi="Times New Roman" w:cs="Times New Roman"/>
          <w:sz w:val="24"/>
          <w:szCs w:val="24"/>
        </w:rPr>
        <w:t xml:space="preserve">13,5 </w:t>
      </w:r>
      <w:r w:rsidR="00D57B4A" w:rsidRPr="00E22846">
        <w:rPr>
          <w:rFonts w:ascii="Times New Roman" w:hAnsi="Times New Roman" w:cs="Times New Roman"/>
          <w:sz w:val="24"/>
          <w:szCs w:val="24"/>
        </w:rPr>
        <w:t>м2.</w:t>
      </w:r>
    </w:p>
    <w:p w:rsidR="00D57B4A" w:rsidRPr="00C479B6" w:rsidRDefault="00D57B4A" w:rsidP="00A75F02">
      <w:pPr>
        <w:spacing w:after="0"/>
        <w:ind w:firstLine="709"/>
        <w:jc w:val="both"/>
        <w:rPr>
          <w:rFonts w:ascii="Times New Roman" w:hAnsi="Times New Roman" w:cs="Times New Roman"/>
          <w:b/>
          <w:sz w:val="24"/>
          <w:szCs w:val="24"/>
        </w:rPr>
      </w:pPr>
      <w:r w:rsidRPr="00C479B6">
        <w:rPr>
          <w:rFonts w:ascii="Times New Roman" w:hAnsi="Times New Roman" w:cs="Times New Roman"/>
          <w:b/>
          <w:sz w:val="24"/>
          <w:szCs w:val="24"/>
        </w:rPr>
        <w:t>2.3 Обеспеченность объе</w:t>
      </w:r>
      <w:r w:rsidR="00493036">
        <w:rPr>
          <w:rFonts w:ascii="Times New Roman" w:hAnsi="Times New Roman" w:cs="Times New Roman"/>
          <w:b/>
          <w:sz w:val="24"/>
          <w:szCs w:val="24"/>
        </w:rPr>
        <w:t>ктами социальной инфраструктуры</w:t>
      </w:r>
    </w:p>
    <w:p w:rsidR="00D57B4A" w:rsidRPr="00C479B6" w:rsidRDefault="00493036" w:rsidP="00A75F02">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В селе </w:t>
      </w:r>
      <w:proofErr w:type="spellStart"/>
      <w:r>
        <w:rPr>
          <w:rFonts w:ascii="Times New Roman" w:hAnsi="Times New Roman" w:cs="Times New Roman"/>
          <w:sz w:val="24"/>
          <w:szCs w:val="24"/>
        </w:rPr>
        <w:t>Игжей</w:t>
      </w:r>
      <w:proofErr w:type="spellEnd"/>
      <w:r w:rsidR="00D57B4A" w:rsidRPr="00C479B6">
        <w:rPr>
          <w:rFonts w:ascii="Times New Roman" w:hAnsi="Times New Roman" w:cs="Times New Roman"/>
          <w:sz w:val="24"/>
          <w:szCs w:val="24"/>
        </w:rPr>
        <w:t xml:space="preserve"> действует средн</w:t>
      </w:r>
      <w:r>
        <w:rPr>
          <w:rFonts w:ascii="Times New Roman" w:hAnsi="Times New Roman" w:cs="Times New Roman"/>
          <w:sz w:val="24"/>
          <w:szCs w:val="24"/>
        </w:rPr>
        <w:t xml:space="preserve">яя общеобразовательная, </w:t>
      </w:r>
      <w:r w:rsidR="000260FA" w:rsidRPr="00C479B6">
        <w:rPr>
          <w:rFonts w:ascii="Times New Roman" w:hAnsi="Times New Roman" w:cs="Times New Roman"/>
          <w:sz w:val="24"/>
          <w:szCs w:val="24"/>
        </w:rPr>
        <w:t>детский сад.</w:t>
      </w:r>
    </w:p>
    <w:p w:rsidR="000260FA" w:rsidRPr="00C479B6" w:rsidRDefault="000260FA" w:rsidP="00A75F02">
      <w:pPr>
        <w:spacing w:after="0"/>
        <w:ind w:firstLine="709"/>
        <w:jc w:val="both"/>
        <w:rPr>
          <w:rFonts w:ascii="Times New Roman" w:hAnsi="Times New Roman" w:cs="Times New Roman"/>
          <w:sz w:val="24"/>
          <w:szCs w:val="24"/>
        </w:rPr>
      </w:pPr>
      <w:r w:rsidRPr="00C479B6">
        <w:rPr>
          <w:rFonts w:ascii="Times New Roman" w:hAnsi="Times New Roman" w:cs="Times New Roman"/>
          <w:sz w:val="24"/>
          <w:szCs w:val="24"/>
        </w:rPr>
        <w:t>Рознич</w:t>
      </w:r>
      <w:r w:rsidR="00493036">
        <w:rPr>
          <w:rFonts w:ascii="Times New Roman" w:hAnsi="Times New Roman" w:cs="Times New Roman"/>
          <w:sz w:val="24"/>
          <w:szCs w:val="24"/>
        </w:rPr>
        <w:t>ная торговая сеть представлена 2</w:t>
      </w:r>
      <w:r w:rsidRPr="00C479B6">
        <w:rPr>
          <w:rFonts w:ascii="Times New Roman" w:hAnsi="Times New Roman" w:cs="Times New Roman"/>
          <w:sz w:val="24"/>
          <w:szCs w:val="24"/>
        </w:rPr>
        <w:t xml:space="preserve"> магазинами общей площадью </w:t>
      </w:r>
      <w:r w:rsidR="00E22846">
        <w:rPr>
          <w:rFonts w:ascii="Times New Roman" w:hAnsi="Times New Roman" w:cs="Times New Roman"/>
          <w:sz w:val="24"/>
          <w:szCs w:val="24"/>
        </w:rPr>
        <w:t>–</w:t>
      </w:r>
      <w:r w:rsidR="00A75F02">
        <w:rPr>
          <w:rFonts w:ascii="Times New Roman" w:hAnsi="Times New Roman" w:cs="Times New Roman"/>
          <w:sz w:val="24"/>
          <w:szCs w:val="24"/>
        </w:rPr>
        <w:t xml:space="preserve"> </w:t>
      </w:r>
      <w:r w:rsidR="00E22846" w:rsidRPr="00E22846">
        <w:rPr>
          <w:rFonts w:ascii="Times New Roman" w:hAnsi="Times New Roman" w:cs="Times New Roman"/>
          <w:sz w:val="24"/>
          <w:szCs w:val="24"/>
        </w:rPr>
        <w:t xml:space="preserve">180,6 </w:t>
      </w:r>
      <w:r w:rsidRPr="00E22846">
        <w:rPr>
          <w:rFonts w:ascii="Times New Roman" w:hAnsi="Times New Roman" w:cs="Times New Roman"/>
          <w:sz w:val="24"/>
          <w:szCs w:val="24"/>
        </w:rPr>
        <w:t>м2.</w:t>
      </w:r>
    </w:p>
    <w:p w:rsidR="000260FA" w:rsidRPr="00C479B6" w:rsidRDefault="000260FA" w:rsidP="00A75F02">
      <w:pPr>
        <w:spacing w:after="0"/>
        <w:ind w:firstLine="709"/>
        <w:jc w:val="both"/>
        <w:rPr>
          <w:rFonts w:ascii="Times New Roman" w:hAnsi="Times New Roman" w:cs="Times New Roman"/>
          <w:sz w:val="24"/>
          <w:szCs w:val="24"/>
        </w:rPr>
      </w:pPr>
      <w:r w:rsidRPr="00C479B6">
        <w:rPr>
          <w:rFonts w:ascii="Times New Roman" w:hAnsi="Times New Roman" w:cs="Times New Roman"/>
          <w:sz w:val="24"/>
          <w:szCs w:val="24"/>
        </w:rPr>
        <w:t>Предприятия бытового обслуживания в поселении отсутствуют.</w:t>
      </w:r>
    </w:p>
    <w:p w:rsidR="00A3224B" w:rsidRPr="00C479B6" w:rsidRDefault="000260FA" w:rsidP="00A75F02">
      <w:pPr>
        <w:spacing w:after="0"/>
        <w:ind w:firstLine="709"/>
        <w:jc w:val="both"/>
        <w:rPr>
          <w:rFonts w:ascii="Times New Roman" w:hAnsi="Times New Roman" w:cs="Times New Roman"/>
          <w:sz w:val="24"/>
          <w:szCs w:val="24"/>
        </w:rPr>
      </w:pPr>
      <w:r w:rsidRPr="00C479B6">
        <w:rPr>
          <w:rFonts w:ascii="Times New Roman" w:hAnsi="Times New Roman" w:cs="Times New Roman"/>
          <w:sz w:val="24"/>
          <w:szCs w:val="24"/>
        </w:rPr>
        <w:t xml:space="preserve">К учреждениям здравоохранения </w:t>
      </w:r>
      <w:r w:rsidR="00493036">
        <w:rPr>
          <w:rFonts w:ascii="Times New Roman" w:hAnsi="Times New Roman" w:cs="Times New Roman"/>
          <w:sz w:val="24"/>
          <w:szCs w:val="24"/>
        </w:rPr>
        <w:t>относится Фельдшерско-акушерский пункт.</w:t>
      </w:r>
    </w:p>
    <w:p w:rsidR="000260FA" w:rsidRPr="00C479B6" w:rsidRDefault="00493036" w:rsidP="00A75F02">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Работает МКУК «КДЦ </w:t>
      </w:r>
      <w:proofErr w:type="spellStart"/>
      <w:r>
        <w:rPr>
          <w:rFonts w:ascii="Times New Roman" w:hAnsi="Times New Roman" w:cs="Times New Roman"/>
          <w:sz w:val="24"/>
          <w:szCs w:val="24"/>
        </w:rPr>
        <w:t>Игжейского</w:t>
      </w:r>
      <w:proofErr w:type="spellEnd"/>
      <w:r>
        <w:rPr>
          <w:rFonts w:ascii="Times New Roman" w:hAnsi="Times New Roman" w:cs="Times New Roman"/>
          <w:sz w:val="24"/>
          <w:szCs w:val="24"/>
        </w:rPr>
        <w:t xml:space="preserve"> МО», </w:t>
      </w:r>
      <w:r w:rsidR="000260FA" w:rsidRPr="00C479B6">
        <w:rPr>
          <w:rFonts w:ascii="Times New Roman" w:hAnsi="Times New Roman" w:cs="Times New Roman"/>
          <w:sz w:val="24"/>
          <w:szCs w:val="24"/>
        </w:rPr>
        <w:t>действует отделе</w:t>
      </w:r>
      <w:r w:rsidR="00957673">
        <w:rPr>
          <w:rFonts w:ascii="Times New Roman" w:hAnsi="Times New Roman" w:cs="Times New Roman"/>
          <w:sz w:val="24"/>
          <w:szCs w:val="24"/>
        </w:rPr>
        <w:t xml:space="preserve">ние почтовой связи </w:t>
      </w:r>
      <w:r w:rsidR="00737377" w:rsidRPr="00C479B6">
        <w:rPr>
          <w:rFonts w:ascii="Times New Roman" w:hAnsi="Times New Roman" w:cs="Times New Roman"/>
          <w:sz w:val="24"/>
          <w:szCs w:val="24"/>
        </w:rPr>
        <w:t>филиала ФГУП «Почта России».</w:t>
      </w:r>
    </w:p>
    <w:p w:rsidR="00737377" w:rsidRDefault="00737377" w:rsidP="00A75F02">
      <w:pPr>
        <w:spacing w:after="0"/>
        <w:ind w:firstLine="709"/>
        <w:jc w:val="both"/>
        <w:rPr>
          <w:rFonts w:ascii="Times New Roman" w:hAnsi="Times New Roman" w:cs="Times New Roman"/>
          <w:b/>
          <w:sz w:val="24"/>
          <w:szCs w:val="24"/>
        </w:rPr>
      </w:pPr>
      <w:r w:rsidRPr="00C479B6">
        <w:rPr>
          <w:rFonts w:ascii="Times New Roman" w:hAnsi="Times New Roman" w:cs="Times New Roman"/>
          <w:b/>
          <w:sz w:val="24"/>
          <w:szCs w:val="24"/>
        </w:rPr>
        <w:t>2.4. Пок</w:t>
      </w:r>
      <w:r w:rsidR="00493036">
        <w:rPr>
          <w:rFonts w:ascii="Times New Roman" w:hAnsi="Times New Roman" w:cs="Times New Roman"/>
          <w:b/>
          <w:sz w:val="24"/>
          <w:szCs w:val="24"/>
        </w:rPr>
        <w:t>азатели по улично-дорожной сети</w:t>
      </w:r>
    </w:p>
    <w:p w:rsidR="00737377" w:rsidRPr="00C479B6" w:rsidRDefault="00737377" w:rsidP="00A75F02">
      <w:pPr>
        <w:spacing w:after="0"/>
        <w:ind w:firstLine="709"/>
        <w:jc w:val="both"/>
        <w:rPr>
          <w:rFonts w:ascii="Times New Roman" w:hAnsi="Times New Roman" w:cs="Times New Roman"/>
          <w:sz w:val="24"/>
          <w:szCs w:val="24"/>
        </w:rPr>
      </w:pPr>
      <w:r w:rsidRPr="00C479B6">
        <w:rPr>
          <w:rFonts w:ascii="Times New Roman" w:hAnsi="Times New Roman" w:cs="Times New Roman"/>
          <w:sz w:val="24"/>
          <w:szCs w:val="24"/>
        </w:rPr>
        <w:t>Общая протяже</w:t>
      </w:r>
      <w:r w:rsidR="00957673">
        <w:rPr>
          <w:rFonts w:ascii="Times New Roman" w:hAnsi="Times New Roman" w:cs="Times New Roman"/>
          <w:sz w:val="24"/>
          <w:szCs w:val="24"/>
        </w:rPr>
        <w:t xml:space="preserve">нность улично-дорожной сети 10,2 </w:t>
      </w:r>
      <w:r w:rsidRPr="00C479B6">
        <w:rPr>
          <w:rFonts w:ascii="Times New Roman" w:hAnsi="Times New Roman" w:cs="Times New Roman"/>
          <w:sz w:val="24"/>
          <w:szCs w:val="24"/>
        </w:rPr>
        <w:t>км, в том числе с ус</w:t>
      </w:r>
      <w:r w:rsidR="00957673">
        <w:rPr>
          <w:rFonts w:ascii="Times New Roman" w:hAnsi="Times New Roman" w:cs="Times New Roman"/>
          <w:sz w:val="24"/>
          <w:szCs w:val="24"/>
        </w:rPr>
        <w:t>овершенствованным покрытием 9,6 км</w:t>
      </w:r>
      <w:r w:rsidRPr="00C479B6">
        <w:rPr>
          <w:rFonts w:ascii="Times New Roman" w:hAnsi="Times New Roman" w:cs="Times New Roman"/>
          <w:sz w:val="24"/>
          <w:szCs w:val="24"/>
        </w:rPr>
        <w:t>.</w:t>
      </w:r>
    </w:p>
    <w:p w:rsidR="00737377" w:rsidRDefault="00957673" w:rsidP="00A75F02">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Рядом с </w:t>
      </w:r>
      <w:proofErr w:type="spellStart"/>
      <w:r>
        <w:rPr>
          <w:rFonts w:ascii="Times New Roman" w:hAnsi="Times New Roman" w:cs="Times New Roman"/>
          <w:sz w:val="24"/>
          <w:szCs w:val="24"/>
        </w:rPr>
        <w:t>Игжейским</w:t>
      </w:r>
      <w:proofErr w:type="spellEnd"/>
      <w:r>
        <w:rPr>
          <w:rFonts w:ascii="Times New Roman" w:hAnsi="Times New Roman" w:cs="Times New Roman"/>
          <w:sz w:val="24"/>
          <w:szCs w:val="24"/>
        </w:rPr>
        <w:t xml:space="preserve"> </w:t>
      </w:r>
      <w:r w:rsidR="00737377" w:rsidRPr="00C479B6">
        <w:rPr>
          <w:rFonts w:ascii="Times New Roman" w:hAnsi="Times New Roman" w:cs="Times New Roman"/>
          <w:sz w:val="24"/>
          <w:szCs w:val="24"/>
        </w:rPr>
        <w:t>муниципальн</w:t>
      </w:r>
      <w:r>
        <w:rPr>
          <w:rFonts w:ascii="Times New Roman" w:hAnsi="Times New Roman" w:cs="Times New Roman"/>
          <w:sz w:val="24"/>
          <w:szCs w:val="24"/>
        </w:rPr>
        <w:t>ым</w:t>
      </w:r>
      <w:r w:rsidR="00737377" w:rsidRPr="00C479B6">
        <w:rPr>
          <w:rFonts w:ascii="Times New Roman" w:hAnsi="Times New Roman" w:cs="Times New Roman"/>
          <w:sz w:val="24"/>
          <w:szCs w:val="24"/>
        </w:rPr>
        <w:t xml:space="preserve"> </w:t>
      </w:r>
      <w:r w:rsidR="00A3224B" w:rsidRPr="00C479B6">
        <w:rPr>
          <w:rFonts w:ascii="Times New Roman" w:hAnsi="Times New Roman" w:cs="Times New Roman"/>
          <w:sz w:val="24"/>
          <w:szCs w:val="24"/>
        </w:rPr>
        <w:t>образование</w:t>
      </w:r>
      <w:r>
        <w:rPr>
          <w:rFonts w:ascii="Times New Roman" w:hAnsi="Times New Roman" w:cs="Times New Roman"/>
          <w:sz w:val="24"/>
          <w:szCs w:val="24"/>
        </w:rPr>
        <w:t>м</w:t>
      </w:r>
      <w:r w:rsidR="00A3224B" w:rsidRPr="00C479B6">
        <w:rPr>
          <w:rFonts w:ascii="Times New Roman" w:hAnsi="Times New Roman" w:cs="Times New Roman"/>
          <w:sz w:val="24"/>
          <w:szCs w:val="24"/>
        </w:rPr>
        <w:t xml:space="preserve"> проходит областная</w:t>
      </w:r>
      <w:r w:rsidR="00737377" w:rsidRPr="00C479B6">
        <w:rPr>
          <w:rFonts w:ascii="Times New Roman" w:hAnsi="Times New Roman" w:cs="Times New Roman"/>
          <w:sz w:val="24"/>
          <w:szCs w:val="24"/>
        </w:rPr>
        <w:t xml:space="preserve"> дорога</w:t>
      </w:r>
      <w:r>
        <w:rPr>
          <w:rFonts w:ascii="Times New Roman" w:hAnsi="Times New Roman" w:cs="Times New Roman"/>
          <w:sz w:val="24"/>
          <w:szCs w:val="24"/>
        </w:rPr>
        <w:t xml:space="preserve"> Усть-Уда - Иркутск</w:t>
      </w:r>
      <w:r w:rsidR="00737377" w:rsidRPr="00C479B6">
        <w:rPr>
          <w:rFonts w:ascii="Times New Roman" w:hAnsi="Times New Roman" w:cs="Times New Roman"/>
          <w:sz w:val="24"/>
          <w:szCs w:val="24"/>
        </w:rPr>
        <w:t>.</w:t>
      </w:r>
    </w:p>
    <w:p w:rsidR="00957673" w:rsidRPr="00C479B6" w:rsidRDefault="00957673" w:rsidP="00A75F02">
      <w:pPr>
        <w:spacing w:after="0"/>
        <w:ind w:firstLine="709"/>
        <w:jc w:val="both"/>
        <w:rPr>
          <w:rFonts w:ascii="Times New Roman" w:hAnsi="Times New Roman" w:cs="Times New Roman"/>
          <w:sz w:val="24"/>
          <w:szCs w:val="24"/>
        </w:rPr>
      </w:pPr>
    </w:p>
    <w:p w:rsidR="00737377" w:rsidRDefault="00957673" w:rsidP="00A75F02">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3. </w:t>
      </w:r>
      <w:r w:rsidR="00737377" w:rsidRPr="00957673">
        <w:rPr>
          <w:rFonts w:ascii="Times New Roman" w:hAnsi="Times New Roman" w:cs="Times New Roman"/>
          <w:b/>
          <w:sz w:val="24"/>
          <w:szCs w:val="24"/>
        </w:rPr>
        <w:t xml:space="preserve">ДАННЫЕ ПО </w:t>
      </w:r>
      <w:r>
        <w:rPr>
          <w:rFonts w:ascii="Times New Roman" w:hAnsi="Times New Roman" w:cs="Times New Roman"/>
          <w:b/>
          <w:sz w:val="24"/>
          <w:szCs w:val="24"/>
        </w:rPr>
        <w:t xml:space="preserve">- </w:t>
      </w:r>
      <w:r w:rsidR="00737377" w:rsidRPr="00957673">
        <w:rPr>
          <w:rFonts w:ascii="Times New Roman" w:hAnsi="Times New Roman" w:cs="Times New Roman"/>
          <w:b/>
          <w:sz w:val="24"/>
          <w:szCs w:val="24"/>
        </w:rPr>
        <w:t>СОВРЕМЕННОМУ СОТОЯНИЮ СИТ</w:t>
      </w:r>
      <w:r>
        <w:rPr>
          <w:rFonts w:ascii="Times New Roman" w:hAnsi="Times New Roman" w:cs="Times New Roman"/>
          <w:b/>
          <w:sz w:val="24"/>
          <w:szCs w:val="24"/>
        </w:rPr>
        <w:t>ЕМЫ САНИТАРНОЙ ОЧИСТКИ И УБОРКИ</w:t>
      </w:r>
    </w:p>
    <w:p w:rsidR="00957673" w:rsidRPr="00957673" w:rsidRDefault="00957673" w:rsidP="00A75F02">
      <w:pPr>
        <w:spacing w:after="0"/>
        <w:jc w:val="center"/>
        <w:rPr>
          <w:rFonts w:ascii="Times New Roman" w:hAnsi="Times New Roman" w:cs="Times New Roman"/>
          <w:b/>
          <w:sz w:val="24"/>
          <w:szCs w:val="24"/>
        </w:rPr>
      </w:pPr>
    </w:p>
    <w:p w:rsidR="00737377" w:rsidRPr="00984FD5" w:rsidRDefault="00737377" w:rsidP="00A75F02">
      <w:pPr>
        <w:spacing w:after="0"/>
        <w:ind w:firstLine="709"/>
        <w:jc w:val="both"/>
        <w:rPr>
          <w:rFonts w:ascii="Times New Roman" w:hAnsi="Times New Roman" w:cs="Times New Roman"/>
          <w:b/>
          <w:sz w:val="24"/>
          <w:szCs w:val="24"/>
        </w:rPr>
      </w:pPr>
      <w:r w:rsidRPr="00984FD5">
        <w:rPr>
          <w:rFonts w:ascii="Times New Roman" w:hAnsi="Times New Roman" w:cs="Times New Roman"/>
          <w:b/>
          <w:sz w:val="24"/>
          <w:szCs w:val="24"/>
        </w:rPr>
        <w:t xml:space="preserve">3.1 </w:t>
      </w:r>
      <w:r w:rsidR="006C179E" w:rsidRPr="00984FD5">
        <w:rPr>
          <w:rFonts w:ascii="Times New Roman" w:hAnsi="Times New Roman" w:cs="Times New Roman"/>
          <w:b/>
          <w:sz w:val="24"/>
          <w:szCs w:val="24"/>
        </w:rPr>
        <w:t>Организационная структура предприятий по очистки и механизированной</w:t>
      </w:r>
      <w:r w:rsidR="00957673" w:rsidRPr="00984FD5">
        <w:rPr>
          <w:rFonts w:ascii="Times New Roman" w:hAnsi="Times New Roman" w:cs="Times New Roman"/>
          <w:b/>
          <w:sz w:val="24"/>
          <w:szCs w:val="24"/>
        </w:rPr>
        <w:t xml:space="preserve"> уборки территорий</w:t>
      </w:r>
    </w:p>
    <w:p w:rsidR="006C179E" w:rsidRPr="00984FD5" w:rsidRDefault="00957673" w:rsidP="00A75F02">
      <w:pPr>
        <w:spacing w:after="0"/>
        <w:ind w:firstLine="709"/>
        <w:jc w:val="both"/>
        <w:rPr>
          <w:rFonts w:ascii="Times New Roman" w:hAnsi="Times New Roman" w:cs="Times New Roman"/>
          <w:sz w:val="24"/>
          <w:szCs w:val="24"/>
        </w:rPr>
      </w:pPr>
      <w:r w:rsidRPr="00984FD5">
        <w:rPr>
          <w:rFonts w:ascii="Times New Roman" w:hAnsi="Times New Roman" w:cs="Times New Roman"/>
          <w:sz w:val="24"/>
          <w:szCs w:val="24"/>
        </w:rPr>
        <w:t xml:space="preserve">На территории </w:t>
      </w:r>
      <w:proofErr w:type="spellStart"/>
      <w:r w:rsidRPr="00984FD5">
        <w:rPr>
          <w:rFonts w:ascii="Times New Roman" w:hAnsi="Times New Roman" w:cs="Times New Roman"/>
          <w:sz w:val="24"/>
          <w:szCs w:val="24"/>
        </w:rPr>
        <w:t>Игжей</w:t>
      </w:r>
      <w:r w:rsidR="006C179E" w:rsidRPr="00984FD5">
        <w:rPr>
          <w:rFonts w:ascii="Times New Roman" w:hAnsi="Times New Roman" w:cs="Times New Roman"/>
          <w:sz w:val="24"/>
          <w:szCs w:val="24"/>
        </w:rPr>
        <w:t>ского</w:t>
      </w:r>
      <w:proofErr w:type="spellEnd"/>
      <w:r w:rsidR="006C179E" w:rsidRPr="00984FD5">
        <w:rPr>
          <w:rFonts w:ascii="Times New Roman" w:hAnsi="Times New Roman" w:cs="Times New Roman"/>
          <w:sz w:val="24"/>
          <w:szCs w:val="24"/>
        </w:rPr>
        <w:t xml:space="preserve"> муниципального образования отсутствует предприятие ответственное за сбор и выво</w:t>
      </w:r>
      <w:r w:rsidRPr="00984FD5">
        <w:rPr>
          <w:rFonts w:ascii="Times New Roman" w:hAnsi="Times New Roman" w:cs="Times New Roman"/>
          <w:sz w:val="24"/>
          <w:szCs w:val="24"/>
        </w:rPr>
        <w:t>з твердых коммунальных отходов.</w:t>
      </w:r>
    </w:p>
    <w:p w:rsidR="006C179E" w:rsidRPr="00984FD5" w:rsidRDefault="006C179E" w:rsidP="00A75F02">
      <w:pPr>
        <w:spacing w:after="0"/>
        <w:ind w:firstLine="709"/>
        <w:jc w:val="both"/>
        <w:rPr>
          <w:rFonts w:ascii="Times New Roman" w:hAnsi="Times New Roman" w:cs="Times New Roman"/>
          <w:sz w:val="24"/>
          <w:szCs w:val="24"/>
        </w:rPr>
      </w:pPr>
      <w:r w:rsidRPr="00984FD5">
        <w:rPr>
          <w:rFonts w:ascii="Times New Roman" w:hAnsi="Times New Roman" w:cs="Times New Roman"/>
          <w:sz w:val="24"/>
          <w:szCs w:val="24"/>
        </w:rPr>
        <w:t>Жители поселения самостоя</w:t>
      </w:r>
      <w:r w:rsidR="00984FD5" w:rsidRPr="00984FD5">
        <w:rPr>
          <w:rFonts w:ascii="Times New Roman" w:hAnsi="Times New Roman" w:cs="Times New Roman"/>
          <w:sz w:val="24"/>
          <w:szCs w:val="24"/>
        </w:rPr>
        <w:t>тельно осуществляют сбор и вывоз</w:t>
      </w:r>
      <w:r w:rsidRPr="00984FD5">
        <w:rPr>
          <w:rFonts w:ascii="Times New Roman" w:hAnsi="Times New Roman" w:cs="Times New Roman"/>
          <w:sz w:val="24"/>
          <w:szCs w:val="24"/>
        </w:rPr>
        <w:t xml:space="preserve"> твердых коммунальных отходов.</w:t>
      </w:r>
    </w:p>
    <w:p w:rsidR="00957673" w:rsidRPr="00984FD5" w:rsidRDefault="006C179E" w:rsidP="00A75F02">
      <w:pPr>
        <w:spacing w:after="0"/>
        <w:ind w:firstLine="709"/>
        <w:jc w:val="both"/>
        <w:rPr>
          <w:rFonts w:ascii="Times New Roman" w:hAnsi="Times New Roman" w:cs="Times New Roman"/>
          <w:sz w:val="24"/>
          <w:szCs w:val="24"/>
        </w:rPr>
      </w:pPr>
      <w:r w:rsidRPr="00984FD5">
        <w:rPr>
          <w:rFonts w:ascii="Times New Roman" w:hAnsi="Times New Roman" w:cs="Times New Roman"/>
          <w:sz w:val="24"/>
          <w:szCs w:val="24"/>
        </w:rPr>
        <w:t>Особую экологическую проблему представляют отходы строительной деятельности и коммунальные отходы. Отсутствие обустроенн</w:t>
      </w:r>
      <w:r w:rsidR="00957673" w:rsidRPr="00984FD5">
        <w:rPr>
          <w:rFonts w:ascii="Times New Roman" w:hAnsi="Times New Roman" w:cs="Times New Roman"/>
          <w:sz w:val="24"/>
          <w:szCs w:val="24"/>
        </w:rPr>
        <w:t xml:space="preserve">ых объектов размещения отходов </w:t>
      </w:r>
      <w:r w:rsidRPr="00984FD5">
        <w:rPr>
          <w:rFonts w:ascii="Times New Roman" w:hAnsi="Times New Roman" w:cs="Times New Roman"/>
          <w:sz w:val="24"/>
          <w:szCs w:val="24"/>
        </w:rPr>
        <w:t>приводят к несанкционированному размещению отходов, образованию стихийных свалок в лесах и пустующих землях сельхоз назначения.</w:t>
      </w:r>
    </w:p>
    <w:p w:rsidR="00B15BC7" w:rsidRPr="00957673" w:rsidRDefault="006C179E" w:rsidP="00A75F02">
      <w:pPr>
        <w:spacing w:after="0"/>
        <w:ind w:firstLine="709"/>
        <w:jc w:val="both"/>
        <w:rPr>
          <w:rFonts w:ascii="Times New Roman" w:hAnsi="Times New Roman" w:cs="Times New Roman"/>
          <w:sz w:val="24"/>
          <w:szCs w:val="24"/>
        </w:rPr>
      </w:pPr>
      <w:r w:rsidRPr="00957673">
        <w:rPr>
          <w:rFonts w:ascii="Times New Roman" w:hAnsi="Times New Roman" w:cs="Times New Roman"/>
          <w:b/>
          <w:sz w:val="24"/>
          <w:szCs w:val="24"/>
        </w:rPr>
        <w:t>3.2. Охват населения планово-регулярной системой сбора и вывоза</w:t>
      </w:r>
    </w:p>
    <w:p w:rsidR="006C179E" w:rsidRPr="00957673" w:rsidRDefault="00B15BC7" w:rsidP="00A75F02">
      <w:pPr>
        <w:spacing w:after="0"/>
        <w:ind w:firstLine="709"/>
        <w:jc w:val="both"/>
        <w:rPr>
          <w:rFonts w:ascii="Times New Roman" w:hAnsi="Times New Roman" w:cs="Times New Roman"/>
          <w:sz w:val="24"/>
          <w:szCs w:val="24"/>
        </w:rPr>
      </w:pPr>
      <w:r w:rsidRPr="00957673">
        <w:rPr>
          <w:rFonts w:ascii="Times New Roman" w:hAnsi="Times New Roman" w:cs="Times New Roman"/>
          <w:sz w:val="24"/>
          <w:szCs w:val="24"/>
        </w:rPr>
        <w:t>Виды</w:t>
      </w:r>
      <w:r w:rsidR="006C179E" w:rsidRPr="00957673">
        <w:rPr>
          <w:rFonts w:ascii="Times New Roman" w:hAnsi="Times New Roman" w:cs="Times New Roman"/>
          <w:sz w:val="24"/>
          <w:szCs w:val="24"/>
        </w:rPr>
        <w:t xml:space="preserve"> </w:t>
      </w:r>
      <w:r w:rsidRPr="00957673">
        <w:rPr>
          <w:rFonts w:ascii="Times New Roman" w:hAnsi="Times New Roman" w:cs="Times New Roman"/>
          <w:sz w:val="24"/>
          <w:szCs w:val="24"/>
        </w:rPr>
        <w:t>планово-регулярной системы сбора мусора:</w:t>
      </w:r>
    </w:p>
    <w:p w:rsidR="00B15BC7" w:rsidRPr="00957673" w:rsidRDefault="00B15BC7" w:rsidP="00A75F02">
      <w:pPr>
        <w:spacing w:after="0"/>
        <w:ind w:firstLine="709"/>
        <w:jc w:val="both"/>
        <w:rPr>
          <w:rFonts w:ascii="Times New Roman" w:hAnsi="Times New Roman" w:cs="Times New Roman"/>
          <w:sz w:val="24"/>
          <w:szCs w:val="24"/>
        </w:rPr>
      </w:pPr>
      <w:r w:rsidRPr="00957673">
        <w:rPr>
          <w:rFonts w:ascii="Times New Roman" w:hAnsi="Times New Roman" w:cs="Times New Roman"/>
          <w:sz w:val="24"/>
          <w:szCs w:val="24"/>
        </w:rPr>
        <w:t xml:space="preserve">- контейнерная система (отходы собираются в контейнеры, из контейнеров выгружаются в </w:t>
      </w:r>
      <w:proofErr w:type="spellStart"/>
      <w:r w:rsidRPr="00957673">
        <w:rPr>
          <w:rFonts w:ascii="Times New Roman" w:hAnsi="Times New Roman" w:cs="Times New Roman"/>
          <w:sz w:val="24"/>
          <w:szCs w:val="24"/>
        </w:rPr>
        <w:t>мусоровозные</w:t>
      </w:r>
      <w:proofErr w:type="spellEnd"/>
      <w:r w:rsidRPr="00957673">
        <w:rPr>
          <w:rFonts w:ascii="Times New Roman" w:hAnsi="Times New Roman" w:cs="Times New Roman"/>
          <w:sz w:val="24"/>
          <w:szCs w:val="24"/>
        </w:rPr>
        <w:t xml:space="preserve"> машины);</w:t>
      </w:r>
    </w:p>
    <w:p w:rsidR="00B15BC7" w:rsidRPr="00957673" w:rsidRDefault="00B15BC7" w:rsidP="00A75F02">
      <w:pPr>
        <w:spacing w:after="0"/>
        <w:ind w:firstLine="709"/>
        <w:jc w:val="both"/>
        <w:rPr>
          <w:rFonts w:ascii="Times New Roman" w:hAnsi="Times New Roman" w:cs="Times New Roman"/>
          <w:sz w:val="24"/>
          <w:szCs w:val="24"/>
        </w:rPr>
      </w:pPr>
      <w:r w:rsidRPr="00957673">
        <w:rPr>
          <w:rFonts w:ascii="Times New Roman" w:hAnsi="Times New Roman" w:cs="Times New Roman"/>
          <w:sz w:val="24"/>
          <w:szCs w:val="24"/>
        </w:rPr>
        <w:lastRenderedPageBreak/>
        <w:t xml:space="preserve">- транспортная бестарная система (заезд </w:t>
      </w:r>
      <w:r w:rsidR="0019703B" w:rsidRPr="00957673">
        <w:rPr>
          <w:rFonts w:ascii="Times New Roman" w:hAnsi="Times New Roman" w:cs="Times New Roman"/>
          <w:sz w:val="24"/>
          <w:szCs w:val="24"/>
        </w:rPr>
        <w:t>мусороуборочной</w:t>
      </w:r>
      <w:r w:rsidRPr="00957673">
        <w:rPr>
          <w:rFonts w:ascii="Times New Roman" w:hAnsi="Times New Roman" w:cs="Times New Roman"/>
          <w:sz w:val="24"/>
          <w:szCs w:val="24"/>
        </w:rPr>
        <w:t xml:space="preserve"> техники к определенному объекту в установленные дни и часы, при этом заказчик </w:t>
      </w:r>
      <w:r w:rsidR="0054172E" w:rsidRPr="00957673">
        <w:rPr>
          <w:rFonts w:ascii="Times New Roman" w:hAnsi="Times New Roman" w:cs="Times New Roman"/>
          <w:sz w:val="24"/>
          <w:szCs w:val="24"/>
        </w:rPr>
        <w:t>выгружает отходы из собственных мусоросборников);</w:t>
      </w:r>
    </w:p>
    <w:p w:rsidR="0054172E" w:rsidRPr="00957673" w:rsidRDefault="0054172E" w:rsidP="00A75F02">
      <w:pPr>
        <w:spacing w:after="0"/>
        <w:ind w:firstLine="709"/>
        <w:jc w:val="both"/>
        <w:rPr>
          <w:rFonts w:ascii="Times New Roman" w:hAnsi="Times New Roman" w:cs="Times New Roman"/>
          <w:sz w:val="24"/>
          <w:szCs w:val="24"/>
        </w:rPr>
      </w:pPr>
      <w:r w:rsidRPr="00957673">
        <w:rPr>
          <w:rFonts w:ascii="Times New Roman" w:hAnsi="Times New Roman" w:cs="Times New Roman"/>
          <w:sz w:val="24"/>
          <w:szCs w:val="24"/>
        </w:rPr>
        <w:t>- заявочная система –</w:t>
      </w:r>
      <w:r w:rsidR="00D41686">
        <w:rPr>
          <w:rFonts w:ascii="Times New Roman" w:hAnsi="Times New Roman" w:cs="Times New Roman"/>
          <w:sz w:val="24"/>
          <w:szCs w:val="24"/>
        </w:rPr>
        <w:t xml:space="preserve"> </w:t>
      </w:r>
      <w:r w:rsidRPr="00957673">
        <w:rPr>
          <w:rFonts w:ascii="Times New Roman" w:hAnsi="Times New Roman" w:cs="Times New Roman"/>
          <w:sz w:val="24"/>
          <w:szCs w:val="24"/>
        </w:rPr>
        <w:t xml:space="preserve">вывоз ТКО по разовым заявкам (по заявке заказчика </w:t>
      </w:r>
      <w:proofErr w:type="spellStart"/>
      <w:r w:rsidRPr="00957673">
        <w:rPr>
          <w:rFonts w:ascii="Times New Roman" w:hAnsi="Times New Roman" w:cs="Times New Roman"/>
          <w:sz w:val="24"/>
          <w:szCs w:val="24"/>
        </w:rPr>
        <w:t>мусоровозящая</w:t>
      </w:r>
      <w:proofErr w:type="spellEnd"/>
      <w:r w:rsidRPr="00957673">
        <w:rPr>
          <w:rFonts w:ascii="Times New Roman" w:hAnsi="Times New Roman" w:cs="Times New Roman"/>
          <w:sz w:val="24"/>
          <w:szCs w:val="24"/>
        </w:rPr>
        <w:t xml:space="preserve"> организация устанавливает свой контейнер на срок до 1 суток, либо представляет самосвал или тракторную тележку под крупногабаритный мусор на срок до 3 часов, заказчик своими силами производит загрузку мусора в контейнеры или машины).</w:t>
      </w:r>
    </w:p>
    <w:p w:rsidR="0054172E" w:rsidRPr="00957673" w:rsidRDefault="0054172E" w:rsidP="00A75F02">
      <w:pPr>
        <w:spacing w:after="0"/>
        <w:ind w:firstLine="709"/>
        <w:jc w:val="both"/>
        <w:rPr>
          <w:rFonts w:ascii="Times New Roman" w:hAnsi="Times New Roman" w:cs="Times New Roman"/>
          <w:sz w:val="24"/>
          <w:szCs w:val="24"/>
        </w:rPr>
      </w:pPr>
      <w:r w:rsidRPr="00957673">
        <w:rPr>
          <w:rFonts w:ascii="Times New Roman" w:hAnsi="Times New Roman" w:cs="Times New Roman"/>
          <w:sz w:val="24"/>
          <w:szCs w:val="24"/>
        </w:rPr>
        <w:t>В данный моме</w:t>
      </w:r>
      <w:r w:rsidR="00D41686">
        <w:rPr>
          <w:rFonts w:ascii="Times New Roman" w:hAnsi="Times New Roman" w:cs="Times New Roman"/>
          <w:sz w:val="24"/>
          <w:szCs w:val="24"/>
        </w:rPr>
        <w:t xml:space="preserve">нт на территории </w:t>
      </w:r>
      <w:proofErr w:type="spellStart"/>
      <w:r w:rsidR="00D41686">
        <w:rPr>
          <w:rFonts w:ascii="Times New Roman" w:hAnsi="Times New Roman" w:cs="Times New Roman"/>
          <w:sz w:val="24"/>
          <w:szCs w:val="24"/>
        </w:rPr>
        <w:t>Игжей</w:t>
      </w:r>
      <w:r w:rsidRPr="00957673">
        <w:rPr>
          <w:rFonts w:ascii="Times New Roman" w:hAnsi="Times New Roman" w:cs="Times New Roman"/>
          <w:sz w:val="24"/>
          <w:szCs w:val="24"/>
        </w:rPr>
        <w:t>ского</w:t>
      </w:r>
      <w:proofErr w:type="spellEnd"/>
      <w:r w:rsidRPr="00957673">
        <w:rPr>
          <w:rFonts w:ascii="Times New Roman" w:hAnsi="Times New Roman" w:cs="Times New Roman"/>
          <w:sz w:val="24"/>
          <w:szCs w:val="24"/>
        </w:rPr>
        <w:t xml:space="preserve"> муниципального образования применяется бе</w:t>
      </w:r>
      <w:r w:rsidR="00215F09" w:rsidRPr="00957673">
        <w:rPr>
          <w:rFonts w:ascii="Times New Roman" w:hAnsi="Times New Roman" w:cs="Times New Roman"/>
          <w:sz w:val="24"/>
          <w:szCs w:val="24"/>
        </w:rPr>
        <w:t>старная система вывоза ТКО – бес</w:t>
      </w:r>
      <w:r w:rsidR="0019703B" w:rsidRPr="00957673">
        <w:rPr>
          <w:rFonts w:ascii="Times New Roman" w:hAnsi="Times New Roman" w:cs="Times New Roman"/>
          <w:sz w:val="24"/>
          <w:szCs w:val="24"/>
        </w:rPr>
        <w:t xml:space="preserve"> </w:t>
      </w:r>
      <w:r w:rsidRPr="00957673">
        <w:rPr>
          <w:rFonts w:ascii="Times New Roman" w:hAnsi="Times New Roman" w:cs="Times New Roman"/>
          <w:sz w:val="24"/>
          <w:szCs w:val="24"/>
        </w:rPr>
        <w:t>контейнерная.</w:t>
      </w:r>
    </w:p>
    <w:p w:rsidR="002B1AF7" w:rsidRPr="00D41686" w:rsidRDefault="002B1AF7" w:rsidP="00A75F02">
      <w:pPr>
        <w:spacing w:after="0"/>
        <w:ind w:firstLine="709"/>
        <w:jc w:val="both"/>
        <w:rPr>
          <w:rFonts w:ascii="Times New Roman" w:hAnsi="Times New Roman" w:cs="Times New Roman"/>
          <w:b/>
          <w:sz w:val="24"/>
          <w:szCs w:val="24"/>
        </w:rPr>
      </w:pPr>
      <w:r w:rsidRPr="00D41686">
        <w:rPr>
          <w:rFonts w:ascii="Times New Roman" w:hAnsi="Times New Roman" w:cs="Times New Roman"/>
          <w:b/>
          <w:sz w:val="24"/>
          <w:szCs w:val="24"/>
        </w:rPr>
        <w:t>3.3. Состояние контейнерных площадок, количество эксплуатируемых мусоросборников, организация их мойка и дезинфекции</w:t>
      </w:r>
    </w:p>
    <w:p w:rsidR="002B1AF7" w:rsidRPr="00D41686" w:rsidRDefault="00D41686" w:rsidP="00A75F02">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В </w:t>
      </w:r>
      <w:proofErr w:type="spellStart"/>
      <w:r>
        <w:rPr>
          <w:rFonts w:ascii="Times New Roman" w:hAnsi="Times New Roman" w:cs="Times New Roman"/>
          <w:sz w:val="24"/>
          <w:szCs w:val="24"/>
        </w:rPr>
        <w:t>Игжей</w:t>
      </w:r>
      <w:r w:rsidR="002B1AF7" w:rsidRPr="00D41686">
        <w:rPr>
          <w:rFonts w:ascii="Times New Roman" w:hAnsi="Times New Roman" w:cs="Times New Roman"/>
          <w:sz w:val="24"/>
          <w:szCs w:val="24"/>
        </w:rPr>
        <w:t>ском</w:t>
      </w:r>
      <w:proofErr w:type="spellEnd"/>
      <w:r w:rsidR="002B1AF7" w:rsidRPr="00D41686">
        <w:rPr>
          <w:rFonts w:ascii="Times New Roman" w:hAnsi="Times New Roman" w:cs="Times New Roman"/>
          <w:sz w:val="24"/>
          <w:szCs w:val="24"/>
        </w:rPr>
        <w:t xml:space="preserve"> муни</w:t>
      </w:r>
      <w:r w:rsidR="00A3224B" w:rsidRPr="00D41686">
        <w:rPr>
          <w:rFonts w:ascii="Times New Roman" w:hAnsi="Times New Roman" w:cs="Times New Roman"/>
          <w:sz w:val="24"/>
          <w:szCs w:val="24"/>
        </w:rPr>
        <w:t>ци</w:t>
      </w:r>
      <w:r w:rsidRPr="00D41686">
        <w:rPr>
          <w:rFonts w:ascii="Times New Roman" w:hAnsi="Times New Roman" w:cs="Times New Roman"/>
          <w:sz w:val="24"/>
          <w:szCs w:val="24"/>
        </w:rPr>
        <w:t xml:space="preserve">пальном образовании </w:t>
      </w:r>
      <w:r w:rsidR="00A3224B" w:rsidRPr="00D41686">
        <w:rPr>
          <w:rFonts w:ascii="Times New Roman" w:hAnsi="Times New Roman" w:cs="Times New Roman"/>
          <w:sz w:val="24"/>
          <w:szCs w:val="24"/>
        </w:rPr>
        <w:t>отсутствуют</w:t>
      </w:r>
      <w:r w:rsidR="002B1AF7" w:rsidRPr="00D41686">
        <w:rPr>
          <w:rFonts w:ascii="Times New Roman" w:hAnsi="Times New Roman" w:cs="Times New Roman"/>
          <w:sz w:val="24"/>
          <w:szCs w:val="24"/>
        </w:rPr>
        <w:t xml:space="preserve"> специализированные контейнерные площадки дл</w:t>
      </w:r>
      <w:r w:rsidR="00A3224B" w:rsidRPr="00D41686">
        <w:rPr>
          <w:rFonts w:ascii="Times New Roman" w:hAnsi="Times New Roman" w:cs="Times New Roman"/>
          <w:sz w:val="24"/>
          <w:szCs w:val="24"/>
        </w:rPr>
        <w:t xml:space="preserve">я временного размещения ТКО для его </w:t>
      </w:r>
      <w:r w:rsidR="002B1AF7" w:rsidRPr="00D41686">
        <w:rPr>
          <w:rFonts w:ascii="Times New Roman" w:hAnsi="Times New Roman" w:cs="Times New Roman"/>
          <w:sz w:val="24"/>
          <w:szCs w:val="24"/>
        </w:rPr>
        <w:t>дальней</w:t>
      </w:r>
      <w:r w:rsidR="00A3224B" w:rsidRPr="00D41686">
        <w:rPr>
          <w:rFonts w:ascii="Times New Roman" w:hAnsi="Times New Roman" w:cs="Times New Roman"/>
          <w:sz w:val="24"/>
          <w:szCs w:val="24"/>
        </w:rPr>
        <w:t>шего сбора и вывоза на полигон ТКО</w:t>
      </w:r>
      <w:r w:rsidR="002B1AF7" w:rsidRPr="00D41686">
        <w:rPr>
          <w:rFonts w:ascii="Times New Roman" w:hAnsi="Times New Roman" w:cs="Times New Roman"/>
          <w:sz w:val="24"/>
          <w:szCs w:val="24"/>
        </w:rPr>
        <w:t>.</w:t>
      </w:r>
    </w:p>
    <w:p w:rsidR="002B1AF7" w:rsidRPr="00D41686" w:rsidRDefault="002B1AF7" w:rsidP="00A75F02">
      <w:pPr>
        <w:spacing w:after="0"/>
        <w:ind w:firstLine="709"/>
        <w:jc w:val="both"/>
        <w:rPr>
          <w:rFonts w:ascii="Times New Roman" w:hAnsi="Times New Roman" w:cs="Times New Roman"/>
          <w:sz w:val="24"/>
          <w:szCs w:val="24"/>
        </w:rPr>
      </w:pPr>
      <w:r w:rsidRPr="00D41686">
        <w:rPr>
          <w:rFonts w:ascii="Times New Roman" w:hAnsi="Times New Roman" w:cs="Times New Roman"/>
          <w:sz w:val="24"/>
          <w:szCs w:val="24"/>
        </w:rPr>
        <w:t>Площадки необходимо устан</w:t>
      </w:r>
      <w:r w:rsidR="00A3224B" w:rsidRPr="00D41686">
        <w:rPr>
          <w:rFonts w:ascii="Times New Roman" w:hAnsi="Times New Roman" w:cs="Times New Roman"/>
          <w:sz w:val="24"/>
          <w:szCs w:val="24"/>
        </w:rPr>
        <w:t>ов</w:t>
      </w:r>
      <w:r w:rsidR="00D41686">
        <w:rPr>
          <w:rFonts w:ascii="Times New Roman" w:hAnsi="Times New Roman" w:cs="Times New Roman"/>
          <w:sz w:val="24"/>
          <w:szCs w:val="24"/>
        </w:rPr>
        <w:t xml:space="preserve">ить в соответствии с нормами и </w:t>
      </w:r>
      <w:r w:rsidR="00A3224B" w:rsidRPr="00D41686">
        <w:rPr>
          <w:rFonts w:ascii="Times New Roman" w:hAnsi="Times New Roman" w:cs="Times New Roman"/>
          <w:sz w:val="24"/>
          <w:szCs w:val="24"/>
        </w:rPr>
        <w:t xml:space="preserve">требованиями </w:t>
      </w:r>
      <w:r w:rsidRPr="00D41686">
        <w:rPr>
          <w:rFonts w:ascii="Times New Roman" w:hAnsi="Times New Roman" w:cs="Times New Roman"/>
          <w:sz w:val="24"/>
          <w:szCs w:val="24"/>
        </w:rPr>
        <w:t xml:space="preserve">«Санитарных правил содержания населенных мест» - </w:t>
      </w:r>
      <w:proofErr w:type="spellStart"/>
      <w:r w:rsidRPr="00D41686">
        <w:rPr>
          <w:rFonts w:ascii="Times New Roman" w:hAnsi="Times New Roman" w:cs="Times New Roman"/>
          <w:sz w:val="24"/>
          <w:szCs w:val="24"/>
        </w:rPr>
        <w:t>СанПин</w:t>
      </w:r>
      <w:proofErr w:type="spellEnd"/>
      <w:r w:rsidRPr="00D41686">
        <w:rPr>
          <w:rFonts w:ascii="Times New Roman" w:hAnsi="Times New Roman" w:cs="Times New Roman"/>
          <w:sz w:val="24"/>
          <w:szCs w:val="24"/>
        </w:rPr>
        <w:t xml:space="preserve"> 42-128-4690-88.</w:t>
      </w:r>
    </w:p>
    <w:p w:rsidR="002B1AF7" w:rsidRPr="00D41686" w:rsidRDefault="002B1AF7" w:rsidP="00A75F02">
      <w:pPr>
        <w:spacing w:after="0"/>
        <w:ind w:firstLine="709"/>
        <w:jc w:val="both"/>
        <w:rPr>
          <w:rFonts w:ascii="Times New Roman" w:hAnsi="Times New Roman" w:cs="Times New Roman"/>
          <w:sz w:val="24"/>
          <w:szCs w:val="24"/>
        </w:rPr>
      </w:pPr>
      <w:r w:rsidRPr="00D41686">
        <w:rPr>
          <w:rFonts w:ascii="Times New Roman" w:hAnsi="Times New Roman" w:cs="Times New Roman"/>
          <w:sz w:val="24"/>
          <w:szCs w:val="24"/>
        </w:rPr>
        <w:t>В муниципальном образовании сбор твердых коммунальных отходов не производится. Прием вторичных ресурсов на территории му</w:t>
      </w:r>
      <w:r w:rsidR="00711994" w:rsidRPr="00D41686">
        <w:rPr>
          <w:rFonts w:ascii="Times New Roman" w:hAnsi="Times New Roman" w:cs="Times New Roman"/>
          <w:sz w:val="24"/>
          <w:szCs w:val="24"/>
        </w:rPr>
        <w:t>ниципального образования не осущ</w:t>
      </w:r>
      <w:r w:rsidRPr="00D41686">
        <w:rPr>
          <w:rFonts w:ascii="Times New Roman" w:hAnsi="Times New Roman" w:cs="Times New Roman"/>
          <w:sz w:val="24"/>
          <w:szCs w:val="24"/>
        </w:rPr>
        <w:t>ествляется.</w:t>
      </w:r>
    </w:p>
    <w:p w:rsidR="00711994" w:rsidRPr="00D41686" w:rsidRDefault="00711994" w:rsidP="00A75F02">
      <w:pPr>
        <w:spacing w:after="0"/>
        <w:ind w:firstLine="709"/>
        <w:jc w:val="both"/>
        <w:rPr>
          <w:rFonts w:ascii="Times New Roman" w:hAnsi="Times New Roman" w:cs="Times New Roman"/>
          <w:sz w:val="24"/>
          <w:szCs w:val="24"/>
        </w:rPr>
      </w:pPr>
      <w:r w:rsidRPr="00D41686">
        <w:rPr>
          <w:rFonts w:ascii="Times New Roman" w:hAnsi="Times New Roman" w:cs="Times New Roman"/>
          <w:b/>
          <w:sz w:val="24"/>
          <w:szCs w:val="24"/>
        </w:rPr>
        <w:t>3.4. Действующие тарифы по сбору, транспортировке и захоронению ТКО</w:t>
      </w:r>
    </w:p>
    <w:p w:rsidR="00D41686" w:rsidRDefault="00263126" w:rsidP="00A75F02">
      <w:pPr>
        <w:spacing w:after="0"/>
        <w:ind w:firstLine="709"/>
        <w:jc w:val="both"/>
        <w:rPr>
          <w:rFonts w:ascii="Times New Roman" w:hAnsi="Times New Roman" w:cs="Times New Roman"/>
          <w:sz w:val="24"/>
          <w:szCs w:val="24"/>
        </w:rPr>
      </w:pPr>
      <w:r w:rsidRPr="00D41686">
        <w:rPr>
          <w:rFonts w:ascii="Times New Roman" w:hAnsi="Times New Roman" w:cs="Times New Roman"/>
          <w:sz w:val="24"/>
          <w:szCs w:val="24"/>
        </w:rPr>
        <w:t>По предварительным данным, стоимость услуг по обращению с твердыми коммунальными о</w:t>
      </w:r>
      <w:r w:rsidR="00C17593" w:rsidRPr="00D41686">
        <w:rPr>
          <w:rFonts w:ascii="Times New Roman" w:hAnsi="Times New Roman" w:cs="Times New Roman"/>
          <w:sz w:val="24"/>
          <w:szCs w:val="24"/>
        </w:rPr>
        <w:t>тход</w:t>
      </w:r>
      <w:r w:rsidR="00D41686">
        <w:rPr>
          <w:rFonts w:ascii="Times New Roman" w:hAnsi="Times New Roman" w:cs="Times New Roman"/>
          <w:sz w:val="24"/>
          <w:szCs w:val="24"/>
        </w:rPr>
        <w:t xml:space="preserve">ами на 2020 год составит </w:t>
      </w:r>
      <w:r w:rsidR="00D41686" w:rsidRPr="00D41686">
        <w:rPr>
          <w:rFonts w:ascii="Times New Roman" w:hAnsi="Times New Roman" w:cs="Times New Roman"/>
          <w:color w:val="FF0000"/>
          <w:sz w:val="24"/>
          <w:szCs w:val="24"/>
        </w:rPr>
        <w:t>522.82</w:t>
      </w:r>
      <w:r w:rsidRPr="00D41686">
        <w:rPr>
          <w:rFonts w:ascii="Times New Roman" w:hAnsi="Times New Roman" w:cs="Times New Roman"/>
          <w:sz w:val="24"/>
          <w:szCs w:val="24"/>
        </w:rPr>
        <w:t xml:space="preserve"> р</w:t>
      </w:r>
      <w:r w:rsidR="00D41686">
        <w:rPr>
          <w:rFonts w:ascii="Times New Roman" w:hAnsi="Times New Roman" w:cs="Times New Roman"/>
          <w:sz w:val="24"/>
          <w:szCs w:val="24"/>
        </w:rPr>
        <w:t>ублей за м3 с учетом НДС, а так</w:t>
      </w:r>
      <w:r w:rsidRPr="00D41686">
        <w:rPr>
          <w:rFonts w:ascii="Times New Roman" w:hAnsi="Times New Roman" w:cs="Times New Roman"/>
          <w:sz w:val="24"/>
          <w:szCs w:val="24"/>
        </w:rPr>
        <w:t>же с учетом платы за негативное воздействие на окружающею среду.</w:t>
      </w:r>
    </w:p>
    <w:p w:rsidR="00263126" w:rsidRPr="00D41686" w:rsidRDefault="00263126" w:rsidP="00A75F02">
      <w:pPr>
        <w:spacing w:after="0"/>
        <w:ind w:firstLine="709"/>
        <w:jc w:val="both"/>
        <w:rPr>
          <w:rFonts w:ascii="Times New Roman" w:hAnsi="Times New Roman" w:cs="Times New Roman"/>
          <w:sz w:val="24"/>
          <w:szCs w:val="24"/>
        </w:rPr>
      </w:pPr>
      <w:r w:rsidRPr="00D41686">
        <w:rPr>
          <w:rFonts w:ascii="Times New Roman" w:hAnsi="Times New Roman" w:cs="Times New Roman"/>
          <w:b/>
          <w:sz w:val="24"/>
          <w:szCs w:val="24"/>
        </w:rPr>
        <w:t>3.5. Санитарное со</w:t>
      </w:r>
      <w:r w:rsidR="00D41686">
        <w:rPr>
          <w:rFonts w:ascii="Times New Roman" w:hAnsi="Times New Roman" w:cs="Times New Roman"/>
          <w:b/>
          <w:sz w:val="24"/>
          <w:szCs w:val="24"/>
        </w:rPr>
        <w:t>стояние объектов размещения ТКО</w:t>
      </w:r>
    </w:p>
    <w:p w:rsidR="00F47264" w:rsidRPr="00D41686" w:rsidRDefault="00263126" w:rsidP="00A75F02">
      <w:pPr>
        <w:spacing w:after="0"/>
        <w:ind w:firstLine="709"/>
        <w:jc w:val="both"/>
        <w:rPr>
          <w:rFonts w:ascii="Times New Roman" w:hAnsi="Times New Roman" w:cs="Times New Roman"/>
          <w:sz w:val="24"/>
          <w:szCs w:val="24"/>
        </w:rPr>
      </w:pPr>
      <w:r w:rsidRPr="00D41686">
        <w:rPr>
          <w:rFonts w:ascii="Times New Roman" w:hAnsi="Times New Roman" w:cs="Times New Roman"/>
          <w:sz w:val="24"/>
          <w:szCs w:val="24"/>
        </w:rPr>
        <w:t>В настоящий момент размеще</w:t>
      </w:r>
      <w:r w:rsidR="00D41686">
        <w:rPr>
          <w:rFonts w:ascii="Times New Roman" w:hAnsi="Times New Roman" w:cs="Times New Roman"/>
          <w:sz w:val="24"/>
          <w:szCs w:val="24"/>
        </w:rPr>
        <w:t>ние ТКО осуществляется на свалке, расположенной по адресу:</w:t>
      </w:r>
    </w:p>
    <w:p w:rsidR="00F47264" w:rsidRPr="00D41686" w:rsidRDefault="00D41686" w:rsidP="00A75F02">
      <w:pPr>
        <w:spacing w:after="0"/>
        <w:ind w:firstLine="709"/>
        <w:jc w:val="both"/>
        <w:rPr>
          <w:rFonts w:ascii="Times New Roman" w:hAnsi="Times New Roman" w:cs="Times New Roman"/>
          <w:sz w:val="24"/>
          <w:szCs w:val="24"/>
        </w:rPr>
      </w:pPr>
      <w:r w:rsidRPr="00D41686">
        <w:rPr>
          <w:rFonts w:ascii="Times New Roman" w:hAnsi="Times New Roman" w:cs="Times New Roman"/>
          <w:sz w:val="24"/>
          <w:szCs w:val="24"/>
        </w:rPr>
        <w:t xml:space="preserve">Иркутская область, </w:t>
      </w:r>
      <w:proofErr w:type="spellStart"/>
      <w:r w:rsidRPr="00D41686">
        <w:rPr>
          <w:rFonts w:ascii="Times New Roman" w:hAnsi="Times New Roman" w:cs="Times New Roman"/>
          <w:sz w:val="24"/>
          <w:szCs w:val="24"/>
        </w:rPr>
        <w:t>Усть-Удин</w:t>
      </w:r>
      <w:r w:rsidR="00F47264" w:rsidRPr="00D41686">
        <w:rPr>
          <w:rFonts w:ascii="Times New Roman" w:hAnsi="Times New Roman" w:cs="Times New Roman"/>
          <w:sz w:val="24"/>
          <w:szCs w:val="24"/>
        </w:rPr>
        <w:t>ский</w:t>
      </w:r>
      <w:proofErr w:type="spellEnd"/>
      <w:r w:rsidR="00F47264" w:rsidRPr="00D41686">
        <w:rPr>
          <w:rFonts w:ascii="Times New Roman" w:hAnsi="Times New Roman" w:cs="Times New Roman"/>
          <w:sz w:val="24"/>
          <w:szCs w:val="24"/>
        </w:rPr>
        <w:t xml:space="preserve"> </w:t>
      </w:r>
      <w:r w:rsidRPr="00D41686">
        <w:rPr>
          <w:rFonts w:ascii="Times New Roman" w:hAnsi="Times New Roman" w:cs="Times New Roman"/>
          <w:sz w:val="24"/>
          <w:szCs w:val="24"/>
        </w:rPr>
        <w:t xml:space="preserve">район, в 700-х метрах юго-восточнее с. </w:t>
      </w:r>
      <w:proofErr w:type="spellStart"/>
      <w:r w:rsidRPr="00D41686">
        <w:rPr>
          <w:rFonts w:ascii="Times New Roman" w:hAnsi="Times New Roman" w:cs="Times New Roman"/>
          <w:sz w:val="24"/>
          <w:szCs w:val="24"/>
        </w:rPr>
        <w:t>Игжей</w:t>
      </w:r>
      <w:proofErr w:type="spellEnd"/>
      <w:r w:rsidR="00F47264" w:rsidRPr="00D41686">
        <w:rPr>
          <w:rFonts w:ascii="Times New Roman" w:hAnsi="Times New Roman" w:cs="Times New Roman"/>
          <w:sz w:val="24"/>
          <w:szCs w:val="24"/>
        </w:rPr>
        <w:t>, площадь</w:t>
      </w:r>
      <w:r w:rsidR="00EB09F2" w:rsidRPr="00D41686">
        <w:rPr>
          <w:rFonts w:ascii="Times New Roman" w:hAnsi="Times New Roman" w:cs="Times New Roman"/>
          <w:sz w:val="24"/>
          <w:szCs w:val="24"/>
        </w:rPr>
        <w:t xml:space="preserve"> </w:t>
      </w:r>
      <w:r w:rsidR="00F47264" w:rsidRPr="00D41686">
        <w:rPr>
          <w:rFonts w:ascii="Times New Roman" w:hAnsi="Times New Roman" w:cs="Times New Roman"/>
          <w:sz w:val="24"/>
          <w:szCs w:val="24"/>
        </w:rPr>
        <w:t>земельного участка 1</w:t>
      </w:r>
      <w:r w:rsidRPr="00D41686">
        <w:rPr>
          <w:rFonts w:ascii="Times New Roman" w:hAnsi="Times New Roman" w:cs="Times New Roman"/>
          <w:sz w:val="24"/>
          <w:szCs w:val="24"/>
        </w:rPr>
        <w:t>,252</w:t>
      </w:r>
      <w:r>
        <w:rPr>
          <w:rFonts w:ascii="Times New Roman" w:hAnsi="Times New Roman" w:cs="Times New Roman"/>
          <w:sz w:val="24"/>
          <w:szCs w:val="24"/>
        </w:rPr>
        <w:t xml:space="preserve"> га., объ</w:t>
      </w:r>
      <w:r w:rsidR="00F47264" w:rsidRPr="00D41686">
        <w:rPr>
          <w:rFonts w:ascii="Times New Roman" w:hAnsi="Times New Roman" w:cs="Times New Roman"/>
          <w:sz w:val="24"/>
          <w:szCs w:val="24"/>
        </w:rPr>
        <w:t xml:space="preserve">ем накопленных отходов </w:t>
      </w:r>
      <w:r w:rsidR="00F47264" w:rsidRPr="00D41686">
        <w:rPr>
          <w:rFonts w:ascii="Times New Roman" w:hAnsi="Times New Roman" w:cs="Times New Roman"/>
          <w:color w:val="FF0000"/>
          <w:sz w:val="24"/>
          <w:szCs w:val="24"/>
        </w:rPr>
        <w:t>200</w:t>
      </w:r>
      <w:r>
        <w:rPr>
          <w:rFonts w:ascii="Times New Roman" w:hAnsi="Times New Roman" w:cs="Times New Roman"/>
          <w:sz w:val="24"/>
          <w:szCs w:val="24"/>
        </w:rPr>
        <w:t xml:space="preserve"> тонн, расстояние до с. </w:t>
      </w:r>
      <w:proofErr w:type="spellStart"/>
      <w:r>
        <w:rPr>
          <w:rFonts w:ascii="Times New Roman" w:hAnsi="Times New Roman" w:cs="Times New Roman"/>
          <w:sz w:val="24"/>
          <w:szCs w:val="24"/>
        </w:rPr>
        <w:t>Игжей</w:t>
      </w:r>
      <w:proofErr w:type="spellEnd"/>
      <w:r>
        <w:rPr>
          <w:rFonts w:ascii="Times New Roman" w:hAnsi="Times New Roman" w:cs="Times New Roman"/>
          <w:sz w:val="24"/>
          <w:szCs w:val="24"/>
        </w:rPr>
        <w:t xml:space="preserve"> – 700 м</w:t>
      </w:r>
      <w:r w:rsidRPr="00D41686">
        <w:rPr>
          <w:rFonts w:ascii="Times New Roman" w:hAnsi="Times New Roman" w:cs="Times New Roman"/>
          <w:sz w:val="24"/>
          <w:szCs w:val="24"/>
        </w:rPr>
        <w:t>.</w:t>
      </w:r>
    </w:p>
    <w:p w:rsidR="00F47264" w:rsidRPr="00D41686" w:rsidRDefault="00F47264" w:rsidP="00A75F02">
      <w:pPr>
        <w:spacing w:after="0"/>
        <w:ind w:firstLine="709"/>
        <w:jc w:val="both"/>
        <w:rPr>
          <w:rFonts w:ascii="Times New Roman" w:hAnsi="Times New Roman" w:cs="Times New Roman"/>
          <w:b/>
          <w:sz w:val="24"/>
          <w:szCs w:val="24"/>
        </w:rPr>
      </w:pPr>
      <w:r w:rsidRPr="00D41686">
        <w:rPr>
          <w:rFonts w:ascii="Times New Roman" w:hAnsi="Times New Roman" w:cs="Times New Roman"/>
          <w:b/>
          <w:sz w:val="24"/>
          <w:szCs w:val="24"/>
        </w:rPr>
        <w:t>3.6. Организация механизиров</w:t>
      </w:r>
      <w:r w:rsidR="00D41686" w:rsidRPr="00D41686">
        <w:rPr>
          <w:rFonts w:ascii="Times New Roman" w:hAnsi="Times New Roman" w:cs="Times New Roman"/>
          <w:b/>
          <w:sz w:val="24"/>
          <w:szCs w:val="24"/>
        </w:rPr>
        <w:t>анной уборки населенных пунктов</w:t>
      </w:r>
    </w:p>
    <w:p w:rsidR="00F47264" w:rsidRPr="00D41686" w:rsidRDefault="00F47264" w:rsidP="00A75F02">
      <w:pPr>
        <w:spacing w:after="0"/>
        <w:ind w:firstLine="709"/>
        <w:jc w:val="both"/>
        <w:rPr>
          <w:rFonts w:ascii="Times New Roman" w:hAnsi="Times New Roman" w:cs="Times New Roman"/>
          <w:sz w:val="24"/>
          <w:szCs w:val="24"/>
        </w:rPr>
      </w:pPr>
      <w:r w:rsidRPr="00D41686">
        <w:rPr>
          <w:rFonts w:ascii="Times New Roman" w:hAnsi="Times New Roman" w:cs="Times New Roman"/>
          <w:sz w:val="24"/>
          <w:szCs w:val="24"/>
        </w:rPr>
        <w:t>Механизирован</w:t>
      </w:r>
      <w:r w:rsidR="00D41686">
        <w:rPr>
          <w:rFonts w:ascii="Times New Roman" w:hAnsi="Times New Roman" w:cs="Times New Roman"/>
          <w:sz w:val="24"/>
          <w:szCs w:val="24"/>
        </w:rPr>
        <w:t xml:space="preserve">ная уборка территории </w:t>
      </w:r>
      <w:proofErr w:type="spellStart"/>
      <w:r w:rsidR="00D41686">
        <w:rPr>
          <w:rFonts w:ascii="Times New Roman" w:hAnsi="Times New Roman" w:cs="Times New Roman"/>
          <w:sz w:val="24"/>
          <w:szCs w:val="24"/>
        </w:rPr>
        <w:t>Игжей</w:t>
      </w:r>
      <w:r w:rsidRPr="00D41686">
        <w:rPr>
          <w:rFonts w:ascii="Times New Roman" w:hAnsi="Times New Roman" w:cs="Times New Roman"/>
          <w:sz w:val="24"/>
          <w:szCs w:val="24"/>
        </w:rPr>
        <w:t>ского</w:t>
      </w:r>
      <w:proofErr w:type="spellEnd"/>
      <w:r w:rsidRPr="00D41686">
        <w:rPr>
          <w:rFonts w:ascii="Times New Roman" w:hAnsi="Times New Roman" w:cs="Times New Roman"/>
          <w:sz w:val="24"/>
          <w:szCs w:val="24"/>
        </w:rPr>
        <w:t xml:space="preserve"> муниципального образования осуществляется в виде вывоза ТКО от точек их сбора к свалке.</w:t>
      </w:r>
    </w:p>
    <w:p w:rsidR="0042780E" w:rsidRPr="00D41686" w:rsidRDefault="00F47264" w:rsidP="00A75F02">
      <w:pPr>
        <w:spacing w:after="0"/>
        <w:ind w:firstLine="709"/>
        <w:jc w:val="both"/>
        <w:rPr>
          <w:rFonts w:ascii="Times New Roman" w:hAnsi="Times New Roman" w:cs="Times New Roman"/>
          <w:sz w:val="24"/>
          <w:szCs w:val="24"/>
        </w:rPr>
      </w:pPr>
      <w:r w:rsidRPr="00D41686">
        <w:rPr>
          <w:rFonts w:ascii="Times New Roman" w:hAnsi="Times New Roman" w:cs="Times New Roman"/>
          <w:sz w:val="24"/>
          <w:szCs w:val="24"/>
        </w:rPr>
        <w:t>Механизированная уборка дорог предусматривает работы по поддерживанию в чистоте и порядке дорожных покрытий. Ввиду отсутствия подметально-дорожн</w:t>
      </w:r>
      <w:r w:rsidR="00D41686">
        <w:rPr>
          <w:rFonts w:ascii="Times New Roman" w:hAnsi="Times New Roman" w:cs="Times New Roman"/>
          <w:sz w:val="24"/>
          <w:szCs w:val="24"/>
        </w:rPr>
        <w:t xml:space="preserve">ой и поливочной техники в </w:t>
      </w:r>
      <w:proofErr w:type="spellStart"/>
      <w:r w:rsidR="00D41686">
        <w:rPr>
          <w:rFonts w:ascii="Times New Roman" w:hAnsi="Times New Roman" w:cs="Times New Roman"/>
          <w:sz w:val="24"/>
          <w:szCs w:val="24"/>
        </w:rPr>
        <w:t>Игжей</w:t>
      </w:r>
      <w:r w:rsidRPr="00D41686">
        <w:rPr>
          <w:rFonts w:ascii="Times New Roman" w:hAnsi="Times New Roman" w:cs="Times New Roman"/>
          <w:sz w:val="24"/>
          <w:szCs w:val="24"/>
        </w:rPr>
        <w:t>ском</w:t>
      </w:r>
      <w:proofErr w:type="spellEnd"/>
      <w:r w:rsidRPr="00D41686">
        <w:rPr>
          <w:rFonts w:ascii="Times New Roman" w:hAnsi="Times New Roman" w:cs="Times New Roman"/>
          <w:sz w:val="24"/>
          <w:szCs w:val="24"/>
        </w:rPr>
        <w:t xml:space="preserve"> муниципальном образовании, уборка дорог механизированным способом осуществляется только в зимний период. Зимой должны осуществляться наиболее трудоемкие работы: предотвращение снежно-ледяных образований удаление снега и скола, борьба с гололедом. Своевременное выполнение указанных работ позволяет поддерживать нормальное эксплуатационное состояние дорог и безопасное передвижение на транспортных средствах.</w:t>
      </w:r>
    </w:p>
    <w:p w:rsidR="0042780E" w:rsidRPr="00C479B6" w:rsidRDefault="0042780E" w:rsidP="00A75F02">
      <w:pPr>
        <w:pStyle w:val="a3"/>
        <w:spacing w:after="0"/>
        <w:ind w:left="495" w:firstLine="709"/>
        <w:jc w:val="both"/>
        <w:rPr>
          <w:rFonts w:ascii="Times New Roman" w:hAnsi="Times New Roman" w:cs="Times New Roman"/>
          <w:sz w:val="24"/>
          <w:szCs w:val="24"/>
        </w:rPr>
      </w:pPr>
    </w:p>
    <w:p w:rsidR="0054172E" w:rsidRDefault="00D41686" w:rsidP="00A75F02">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t>4. ТВЕРДЫЕ КОМУНАЛЬНЫЕ ОТХОДЫ</w:t>
      </w:r>
    </w:p>
    <w:p w:rsidR="00D41686" w:rsidRPr="00D41686" w:rsidRDefault="00D41686" w:rsidP="00A75F02">
      <w:pPr>
        <w:spacing w:after="0"/>
        <w:ind w:firstLine="709"/>
        <w:jc w:val="both"/>
        <w:rPr>
          <w:rFonts w:ascii="Times New Roman" w:hAnsi="Times New Roman" w:cs="Times New Roman"/>
          <w:b/>
          <w:sz w:val="24"/>
          <w:szCs w:val="24"/>
        </w:rPr>
      </w:pPr>
    </w:p>
    <w:p w:rsidR="00E86A37" w:rsidRDefault="00E86A37" w:rsidP="00A75F02">
      <w:pPr>
        <w:spacing w:after="0"/>
        <w:ind w:firstLine="709"/>
        <w:jc w:val="both"/>
        <w:rPr>
          <w:rFonts w:ascii="Times New Roman" w:hAnsi="Times New Roman" w:cs="Times New Roman"/>
          <w:sz w:val="24"/>
          <w:szCs w:val="24"/>
        </w:rPr>
      </w:pPr>
      <w:r w:rsidRPr="00E86A37">
        <w:rPr>
          <w:rFonts w:ascii="Times New Roman" w:hAnsi="Times New Roman" w:cs="Times New Roman"/>
          <w:b/>
          <w:sz w:val="24"/>
          <w:szCs w:val="24"/>
        </w:rPr>
        <w:t xml:space="preserve">4.1. </w:t>
      </w:r>
      <w:r w:rsidR="0042780E" w:rsidRPr="00E86A37">
        <w:rPr>
          <w:rFonts w:ascii="Times New Roman" w:hAnsi="Times New Roman" w:cs="Times New Roman"/>
          <w:b/>
          <w:sz w:val="24"/>
          <w:szCs w:val="24"/>
        </w:rPr>
        <w:t>К твердым коммунальным отходам</w:t>
      </w:r>
      <w:r w:rsidR="00EB09F2" w:rsidRPr="00E86A37">
        <w:rPr>
          <w:rFonts w:ascii="Times New Roman" w:hAnsi="Times New Roman" w:cs="Times New Roman"/>
          <w:b/>
          <w:sz w:val="24"/>
          <w:szCs w:val="24"/>
        </w:rPr>
        <w:t xml:space="preserve"> </w:t>
      </w:r>
      <w:r w:rsidR="0042780E" w:rsidRPr="00E86A37">
        <w:rPr>
          <w:rFonts w:ascii="Times New Roman" w:hAnsi="Times New Roman" w:cs="Times New Roman"/>
          <w:b/>
          <w:sz w:val="24"/>
          <w:szCs w:val="24"/>
        </w:rPr>
        <w:t>(ТКО) относятся отходы</w:t>
      </w:r>
      <w:r>
        <w:rPr>
          <w:rFonts w:ascii="Times New Roman" w:hAnsi="Times New Roman" w:cs="Times New Roman"/>
          <w:sz w:val="24"/>
          <w:szCs w:val="24"/>
        </w:rPr>
        <w:t>:</w:t>
      </w:r>
    </w:p>
    <w:p w:rsidR="0042780E" w:rsidRPr="00D41686" w:rsidRDefault="0042780E" w:rsidP="00A75F02">
      <w:pPr>
        <w:spacing w:after="0"/>
        <w:ind w:firstLine="709"/>
        <w:jc w:val="both"/>
        <w:rPr>
          <w:rFonts w:ascii="Times New Roman" w:hAnsi="Times New Roman" w:cs="Times New Roman"/>
          <w:sz w:val="24"/>
          <w:szCs w:val="24"/>
        </w:rPr>
      </w:pPr>
      <w:r w:rsidRPr="00D41686">
        <w:rPr>
          <w:rFonts w:ascii="Times New Roman" w:hAnsi="Times New Roman" w:cs="Times New Roman"/>
          <w:sz w:val="24"/>
          <w:szCs w:val="24"/>
        </w:rPr>
        <w:t xml:space="preserve">образующиеся в жилых и общественных зданиях, торговых, зрелищных, спортивных и других предприятиях (включая отходы от текущего ремонта квартир), </w:t>
      </w:r>
      <w:r w:rsidRPr="00D41686">
        <w:rPr>
          <w:rFonts w:ascii="Times New Roman" w:hAnsi="Times New Roman" w:cs="Times New Roman"/>
          <w:sz w:val="24"/>
          <w:szCs w:val="24"/>
        </w:rPr>
        <w:lastRenderedPageBreak/>
        <w:t xml:space="preserve">отходы от отопительных устройств местного отопления, смет, опавшие листья, </w:t>
      </w:r>
      <w:r w:rsidR="006E253E" w:rsidRPr="00D41686">
        <w:rPr>
          <w:rFonts w:ascii="Times New Roman" w:hAnsi="Times New Roman" w:cs="Times New Roman"/>
          <w:sz w:val="24"/>
          <w:szCs w:val="24"/>
        </w:rPr>
        <w:t>собираемые с дворовых территорий, крупногабаритные отходы.</w:t>
      </w:r>
    </w:p>
    <w:p w:rsidR="006E253E" w:rsidRPr="00D41686" w:rsidRDefault="006E253E" w:rsidP="00A75F02">
      <w:pPr>
        <w:spacing w:after="0"/>
        <w:ind w:firstLine="709"/>
        <w:jc w:val="both"/>
        <w:rPr>
          <w:rFonts w:ascii="Times New Roman" w:hAnsi="Times New Roman" w:cs="Times New Roman"/>
          <w:sz w:val="24"/>
          <w:szCs w:val="24"/>
        </w:rPr>
      </w:pPr>
      <w:r w:rsidRPr="00D41686">
        <w:rPr>
          <w:rFonts w:ascii="Times New Roman" w:hAnsi="Times New Roman" w:cs="Times New Roman"/>
          <w:sz w:val="24"/>
          <w:szCs w:val="24"/>
        </w:rPr>
        <w:t>ТКО образуются из двух источников:</w:t>
      </w:r>
    </w:p>
    <w:p w:rsidR="006E253E" w:rsidRPr="00D41686" w:rsidRDefault="006E253E" w:rsidP="00A75F02">
      <w:pPr>
        <w:spacing w:after="0"/>
        <w:ind w:firstLine="709"/>
        <w:jc w:val="both"/>
        <w:rPr>
          <w:rFonts w:ascii="Times New Roman" w:hAnsi="Times New Roman" w:cs="Times New Roman"/>
          <w:sz w:val="24"/>
          <w:szCs w:val="24"/>
        </w:rPr>
      </w:pPr>
      <w:r w:rsidRPr="00D41686">
        <w:rPr>
          <w:rFonts w:ascii="Times New Roman" w:hAnsi="Times New Roman" w:cs="Times New Roman"/>
          <w:sz w:val="24"/>
          <w:szCs w:val="24"/>
        </w:rPr>
        <w:t>- жилых помещений;</w:t>
      </w:r>
    </w:p>
    <w:p w:rsidR="006E253E" w:rsidRPr="00D41686" w:rsidRDefault="006E253E" w:rsidP="00A75F02">
      <w:pPr>
        <w:spacing w:after="0"/>
        <w:ind w:firstLine="709"/>
        <w:jc w:val="both"/>
        <w:rPr>
          <w:rFonts w:ascii="Times New Roman" w:hAnsi="Times New Roman" w:cs="Times New Roman"/>
          <w:sz w:val="24"/>
          <w:szCs w:val="24"/>
        </w:rPr>
      </w:pPr>
      <w:r w:rsidRPr="00D41686">
        <w:rPr>
          <w:rFonts w:ascii="Times New Roman" w:hAnsi="Times New Roman" w:cs="Times New Roman"/>
          <w:sz w:val="24"/>
          <w:szCs w:val="24"/>
        </w:rPr>
        <w:t>- административных зданий, учреждений и предприятий общественного назначения (общественного питания, учебных, зрелищных, гостиниц, детских садов и др.)</w:t>
      </w:r>
    </w:p>
    <w:p w:rsidR="006E253E" w:rsidRPr="00D41686" w:rsidRDefault="006E253E" w:rsidP="00A75F02">
      <w:pPr>
        <w:spacing w:after="0"/>
        <w:ind w:firstLine="709"/>
        <w:jc w:val="both"/>
        <w:rPr>
          <w:rFonts w:ascii="Times New Roman" w:hAnsi="Times New Roman" w:cs="Times New Roman"/>
          <w:sz w:val="24"/>
          <w:szCs w:val="24"/>
        </w:rPr>
      </w:pPr>
      <w:r w:rsidRPr="00D41686">
        <w:rPr>
          <w:rFonts w:ascii="Times New Roman" w:hAnsi="Times New Roman" w:cs="Times New Roman"/>
          <w:sz w:val="24"/>
          <w:szCs w:val="24"/>
        </w:rPr>
        <w:t>Юридической основой для квалификации ТКО служит Федеральный квалификационный каталог отходов (ФККО), утвержденный Приказом МПР России от 02.12.2002 г № 786. ФККО квалифицирует отходы по происхождению, агрегатному состоянию и опасности. В ФККО используется термин «Твердые коммунальные отходы» код раздела 91000000 00 00 0.</w:t>
      </w:r>
      <w:r w:rsidR="00D41686">
        <w:rPr>
          <w:rFonts w:ascii="Times New Roman" w:hAnsi="Times New Roman" w:cs="Times New Roman"/>
          <w:sz w:val="24"/>
          <w:szCs w:val="24"/>
        </w:rPr>
        <w:t xml:space="preserve"> </w:t>
      </w:r>
      <w:r w:rsidRPr="00D41686">
        <w:rPr>
          <w:rFonts w:ascii="Times New Roman" w:hAnsi="Times New Roman" w:cs="Times New Roman"/>
          <w:sz w:val="24"/>
          <w:szCs w:val="24"/>
        </w:rPr>
        <w:t>Твердые коммунальные отходы относятся к 4-5 классам опасности.</w:t>
      </w:r>
    </w:p>
    <w:p w:rsidR="006E253E" w:rsidRPr="00D41686" w:rsidRDefault="006E253E" w:rsidP="00A75F02">
      <w:pPr>
        <w:spacing w:after="0"/>
        <w:ind w:firstLine="709"/>
        <w:jc w:val="both"/>
        <w:rPr>
          <w:rFonts w:ascii="Times New Roman" w:hAnsi="Times New Roman" w:cs="Times New Roman"/>
          <w:sz w:val="24"/>
          <w:szCs w:val="24"/>
        </w:rPr>
      </w:pPr>
      <w:r w:rsidRPr="00D41686">
        <w:rPr>
          <w:rFonts w:ascii="Times New Roman" w:hAnsi="Times New Roman" w:cs="Times New Roman"/>
          <w:sz w:val="24"/>
          <w:szCs w:val="24"/>
        </w:rPr>
        <w:t>Твердые коммунальные отходы (ТКО), образующиеся в жилых помещениях в процессе деятельности юридических лиц, индивидуальных предпринимател</w:t>
      </w:r>
      <w:r w:rsidR="00D41686">
        <w:rPr>
          <w:rFonts w:ascii="Times New Roman" w:hAnsi="Times New Roman" w:cs="Times New Roman"/>
          <w:sz w:val="24"/>
          <w:szCs w:val="24"/>
        </w:rPr>
        <w:t xml:space="preserve">ей подобные по составу отходы, </w:t>
      </w:r>
      <w:r w:rsidR="00677108" w:rsidRPr="00D41686">
        <w:rPr>
          <w:rFonts w:ascii="Times New Roman" w:hAnsi="Times New Roman" w:cs="Times New Roman"/>
          <w:sz w:val="24"/>
          <w:szCs w:val="24"/>
        </w:rPr>
        <w:t>образующимся в жилых помещениях в процессе потребления физическими лицами.</w:t>
      </w:r>
    </w:p>
    <w:p w:rsidR="00677108" w:rsidRPr="00D41686" w:rsidRDefault="00677108" w:rsidP="00A75F02">
      <w:pPr>
        <w:spacing w:after="0"/>
        <w:ind w:firstLine="709"/>
        <w:jc w:val="both"/>
        <w:rPr>
          <w:rFonts w:ascii="Times New Roman" w:hAnsi="Times New Roman" w:cs="Times New Roman"/>
          <w:sz w:val="24"/>
          <w:szCs w:val="24"/>
        </w:rPr>
      </w:pPr>
      <w:r w:rsidRPr="00D41686">
        <w:rPr>
          <w:rFonts w:ascii="Times New Roman" w:hAnsi="Times New Roman" w:cs="Times New Roman"/>
          <w:sz w:val="24"/>
          <w:szCs w:val="24"/>
        </w:rPr>
        <w:t>Отходы в зависимости от степени нега</w:t>
      </w:r>
      <w:r w:rsidR="00D41686">
        <w:rPr>
          <w:rFonts w:ascii="Times New Roman" w:hAnsi="Times New Roman" w:cs="Times New Roman"/>
          <w:sz w:val="24"/>
          <w:szCs w:val="24"/>
        </w:rPr>
        <w:t>тивного воздействия на окружающу</w:t>
      </w:r>
      <w:r w:rsidRPr="00D41686">
        <w:rPr>
          <w:rFonts w:ascii="Times New Roman" w:hAnsi="Times New Roman" w:cs="Times New Roman"/>
          <w:sz w:val="24"/>
          <w:szCs w:val="24"/>
        </w:rPr>
        <w:t>ю среду подразделяются в соответствии с критериями, установленными федеральным органом исполнительной власти, осуществляющем государственное регулирование в области охраны окружающей среды, на пять классов опасности:</w:t>
      </w:r>
    </w:p>
    <w:p w:rsidR="00677108" w:rsidRPr="00C479B6" w:rsidRDefault="00D41686" w:rsidP="00A75F02">
      <w:pPr>
        <w:pStyle w:val="a3"/>
        <w:spacing w:after="0"/>
        <w:ind w:left="1789"/>
        <w:jc w:val="both"/>
        <w:rPr>
          <w:rFonts w:ascii="Times New Roman" w:hAnsi="Times New Roman" w:cs="Times New Roman"/>
          <w:sz w:val="24"/>
          <w:szCs w:val="24"/>
        </w:rPr>
      </w:pPr>
      <w:r>
        <w:rPr>
          <w:rFonts w:ascii="Times New Roman" w:hAnsi="Times New Roman" w:cs="Times New Roman"/>
          <w:sz w:val="24"/>
          <w:szCs w:val="24"/>
        </w:rPr>
        <w:t xml:space="preserve">1 </w:t>
      </w:r>
      <w:r w:rsidR="00677108" w:rsidRPr="00C479B6">
        <w:rPr>
          <w:rFonts w:ascii="Times New Roman" w:hAnsi="Times New Roman" w:cs="Times New Roman"/>
          <w:sz w:val="24"/>
          <w:szCs w:val="24"/>
        </w:rPr>
        <w:t>класс – чрезвычайно опасные отходы,</w:t>
      </w:r>
    </w:p>
    <w:p w:rsidR="00677108" w:rsidRPr="00C479B6" w:rsidRDefault="00D41686" w:rsidP="00A75F02">
      <w:pPr>
        <w:pStyle w:val="a3"/>
        <w:spacing w:after="0"/>
        <w:ind w:left="1789"/>
        <w:jc w:val="both"/>
        <w:rPr>
          <w:rFonts w:ascii="Times New Roman" w:hAnsi="Times New Roman" w:cs="Times New Roman"/>
          <w:sz w:val="24"/>
          <w:szCs w:val="24"/>
        </w:rPr>
      </w:pPr>
      <w:r>
        <w:rPr>
          <w:rFonts w:ascii="Times New Roman" w:hAnsi="Times New Roman" w:cs="Times New Roman"/>
          <w:sz w:val="24"/>
          <w:szCs w:val="24"/>
        </w:rPr>
        <w:t xml:space="preserve">2 </w:t>
      </w:r>
      <w:r w:rsidR="00677108" w:rsidRPr="00C479B6">
        <w:rPr>
          <w:rFonts w:ascii="Times New Roman" w:hAnsi="Times New Roman" w:cs="Times New Roman"/>
          <w:sz w:val="24"/>
          <w:szCs w:val="24"/>
        </w:rPr>
        <w:t>класс – высоко</w:t>
      </w:r>
      <w:r w:rsidR="00EB09F2" w:rsidRPr="00C479B6">
        <w:rPr>
          <w:rFonts w:ascii="Times New Roman" w:hAnsi="Times New Roman" w:cs="Times New Roman"/>
          <w:sz w:val="24"/>
          <w:szCs w:val="24"/>
        </w:rPr>
        <w:t xml:space="preserve"> </w:t>
      </w:r>
      <w:r w:rsidR="00677108" w:rsidRPr="00C479B6">
        <w:rPr>
          <w:rFonts w:ascii="Times New Roman" w:hAnsi="Times New Roman" w:cs="Times New Roman"/>
          <w:sz w:val="24"/>
          <w:szCs w:val="24"/>
        </w:rPr>
        <w:t>опасные отходы,</w:t>
      </w:r>
    </w:p>
    <w:p w:rsidR="00677108" w:rsidRPr="00C479B6" w:rsidRDefault="00D41686" w:rsidP="00A75F02">
      <w:pPr>
        <w:pStyle w:val="a3"/>
        <w:spacing w:after="0"/>
        <w:ind w:left="1789"/>
        <w:jc w:val="both"/>
        <w:rPr>
          <w:rFonts w:ascii="Times New Roman" w:hAnsi="Times New Roman" w:cs="Times New Roman"/>
          <w:sz w:val="24"/>
          <w:szCs w:val="24"/>
        </w:rPr>
      </w:pPr>
      <w:r>
        <w:rPr>
          <w:rFonts w:ascii="Times New Roman" w:hAnsi="Times New Roman" w:cs="Times New Roman"/>
          <w:sz w:val="24"/>
          <w:szCs w:val="24"/>
        </w:rPr>
        <w:t xml:space="preserve">3 </w:t>
      </w:r>
      <w:r w:rsidR="00677108" w:rsidRPr="00C479B6">
        <w:rPr>
          <w:rFonts w:ascii="Times New Roman" w:hAnsi="Times New Roman" w:cs="Times New Roman"/>
          <w:sz w:val="24"/>
          <w:szCs w:val="24"/>
        </w:rPr>
        <w:t>класс – умеренно опасные отходы,</w:t>
      </w:r>
    </w:p>
    <w:p w:rsidR="00677108" w:rsidRPr="00C479B6" w:rsidRDefault="00D41686" w:rsidP="00A75F02">
      <w:pPr>
        <w:pStyle w:val="a3"/>
        <w:spacing w:after="0"/>
        <w:ind w:left="1789"/>
        <w:jc w:val="both"/>
        <w:rPr>
          <w:rFonts w:ascii="Times New Roman" w:hAnsi="Times New Roman" w:cs="Times New Roman"/>
          <w:sz w:val="24"/>
          <w:szCs w:val="24"/>
        </w:rPr>
      </w:pPr>
      <w:r>
        <w:rPr>
          <w:rFonts w:ascii="Times New Roman" w:hAnsi="Times New Roman" w:cs="Times New Roman"/>
          <w:sz w:val="24"/>
          <w:szCs w:val="24"/>
        </w:rPr>
        <w:t xml:space="preserve">4 </w:t>
      </w:r>
      <w:r w:rsidR="00677108" w:rsidRPr="00C479B6">
        <w:rPr>
          <w:rFonts w:ascii="Times New Roman" w:hAnsi="Times New Roman" w:cs="Times New Roman"/>
          <w:sz w:val="24"/>
          <w:szCs w:val="24"/>
        </w:rPr>
        <w:t>класс – практически не опасные отходы,</w:t>
      </w:r>
    </w:p>
    <w:p w:rsidR="00386028" w:rsidRPr="00C479B6" w:rsidRDefault="00677108" w:rsidP="00A75F02">
      <w:pPr>
        <w:spacing w:after="0"/>
        <w:ind w:firstLine="709"/>
        <w:jc w:val="both"/>
        <w:rPr>
          <w:rFonts w:ascii="Times New Roman" w:hAnsi="Times New Roman" w:cs="Times New Roman"/>
          <w:sz w:val="24"/>
          <w:szCs w:val="24"/>
        </w:rPr>
      </w:pPr>
      <w:r w:rsidRPr="00C479B6">
        <w:rPr>
          <w:rFonts w:ascii="Times New Roman" w:hAnsi="Times New Roman" w:cs="Times New Roman"/>
          <w:sz w:val="24"/>
          <w:szCs w:val="24"/>
        </w:rPr>
        <w:t xml:space="preserve">Под морфологическим составом отходов, выраженных в процентах к их общей массе. В состав ТКО согласно ТУ 401-20-56-86, входят: пищевые отходы, бумага и текстиль, строительный мусор, стекло, полимерные отходы, металл, бытовая техника, отходы строительства и крупногабаритные отходы населения. Это не подлежащие восстановлению использованные шиты, крупные древесные отходы, старая мебель, холодильники, </w:t>
      </w:r>
      <w:r w:rsidR="0019703B" w:rsidRPr="00C479B6">
        <w:rPr>
          <w:rFonts w:ascii="Times New Roman" w:hAnsi="Times New Roman" w:cs="Times New Roman"/>
          <w:sz w:val="24"/>
          <w:szCs w:val="24"/>
        </w:rPr>
        <w:t>аккумуляторы</w:t>
      </w:r>
      <w:r w:rsidR="00386028" w:rsidRPr="00C479B6">
        <w:rPr>
          <w:rFonts w:ascii="Times New Roman" w:hAnsi="Times New Roman" w:cs="Times New Roman"/>
          <w:sz w:val="24"/>
          <w:szCs w:val="24"/>
        </w:rPr>
        <w:t>.</w:t>
      </w:r>
    </w:p>
    <w:p w:rsidR="00677108" w:rsidRPr="00C479B6" w:rsidRDefault="00862F08" w:rsidP="00A75F02">
      <w:pPr>
        <w:spacing w:after="0"/>
        <w:ind w:firstLine="709"/>
        <w:jc w:val="both"/>
        <w:rPr>
          <w:rFonts w:ascii="Times New Roman" w:hAnsi="Times New Roman" w:cs="Times New Roman"/>
          <w:sz w:val="24"/>
          <w:szCs w:val="24"/>
        </w:rPr>
      </w:pPr>
      <w:r w:rsidRPr="00C479B6">
        <w:rPr>
          <w:rFonts w:ascii="Times New Roman" w:hAnsi="Times New Roman" w:cs="Times New Roman"/>
          <w:sz w:val="24"/>
          <w:szCs w:val="24"/>
        </w:rPr>
        <w:t xml:space="preserve">В состав ТКО </w:t>
      </w:r>
      <w:r w:rsidR="00386028" w:rsidRPr="00C479B6">
        <w:rPr>
          <w:rFonts w:ascii="Times New Roman" w:hAnsi="Times New Roman" w:cs="Times New Roman"/>
          <w:sz w:val="24"/>
          <w:szCs w:val="24"/>
        </w:rPr>
        <w:t>наблюдаются сезонные долгосрочные изменения. Например</w:t>
      </w:r>
      <w:r w:rsidR="002D6EF2" w:rsidRPr="00C479B6">
        <w:rPr>
          <w:rFonts w:ascii="Times New Roman" w:hAnsi="Times New Roman" w:cs="Times New Roman"/>
          <w:sz w:val="24"/>
          <w:szCs w:val="24"/>
        </w:rPr>
        <w:t>,</w:t>
      </w:r>
      <w:r w:rsidR="00386028" w:rsidRPr="00C479B6">
        <w:rPr>
          <w:rFonts w:ascii="Times New Roman" w:hAnsi="Times New Roman" w:cs="Times New Roman"/>
          <w:sz w:val="24"/>
          <w:szCs w:val="24"/>
        </w:rPr>
        <w:t xml:space="preserve"> увеличения пищевых отходов в осенний период, что связанно с большим употреблением овощей и фруктов в рационе питания. А с переходом на централизованное теплоснабжение в крупных городах резко сократилось содержание угля и шлака. Таким образом, изменение состава связанно с измен</w:t>
      </w:r>
      <w:r w:rsidR="00E86A37">
        <w:rPr>
          <w:rFonts w:ascii="Times New Roman" w:hAnsi="Times New Roman" w:cs="Times New Roman"/>
          <w:sz w:val="24"/>
          <w:szCs w:val="24"/>
        </w:rPr>
        <w:t>ением качества жизни населения.</w:t>
      </w:r>
    </w:p>
    <w:p w:rsidR="00386028" w:rsidRPr="00D41686" w:rsidRDefault="00E86A37" w:rsidP="00A75F02">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t>4.2</w:t>
      </w:r>
      <w:r w:rsidR="00D41686">
        <w:rPr>
          <w:rFonts w:ascii="Times New Roman" w:hAnsi="Times New Roman" w:cs="Times New Roman"/>
          <w:b/>
          <w:sz w:val="24"/>
          <w:szCs w:val="24"/>
        </w:rPr>
        <w:t xml:space="preserve">. </w:t>
      </w:r>
      <w:r>
        <w:rPr>
          <w:rFonts w:ascii="Times New Roman" w:hAnsi="Times New Roman" w:cs="Times New Roman"/>
          <w:b/>
          <w:sz w:val="24"/>
          <w:szCs w:val="24"/>
        </w:rPr>
        <w:t>Нормативное</w:t>
      </w:r>
      <w:r w:rsidR="00386028" w:rsidRPr="00D41686">
        <w:rPr>
          <w:rFonts w:ascii="Times New Roman" w:hAnsi="Times New Roman" w:cs="Times New Roman"/>
          <w:b/>
          <w:sz w:val="24"/>
          <w:szCs w:val="24"/>
        </w:rPr>
        <w:t xml:space="preserve"> правовое регулирование о</w:t>
      </w:r>
      <w:r>
        <w:rPr>
          <w:rFonts w:ascii="Times New Roman" w:hAnsi="Times New Roman" w:cs="Times New Roman"/>
          <w:b/>
          <w:sz w:val="24"/>
          <w:szCs w:val="24"/>
        </w:rPr>
        <w:t>бращения с отходами потребления</w:t>
      </w:r>
    </w:p>
    <w:p w:rsidR="00386028" w:rsidRPr="00C479B6" w:rsidRDefault="00386028" w:rsidP="00A75F02">
      <w:pPr>
        <w:spacing w:after="0"/>
        <w:ind w:firstLine="709"/>
        <w:jc w:val="both"/>
        <w:rPr>
          <w:rFonts w:ascii="Times New Roman" w:hAnsi="Times New Roman" w:cs="Times New Roman"/>
          <w:sz w:val="24"/>
          <w:szCs w:val="24"/>
        </w:rPr>
      </w:pPr>
      <w:r w:rsidRPr="00C479B6">
        <w:rPr>
          <w:rFonts w:ascii="Times New Roman" w:hAnsi="Times New Roman" w:cs="Times New Roman"/>
          <w:sz w:val="24"/>
          <w:szCs w:val="24"/>
        </w:rPr>
        <w:t>Нормативная база в области об</w:t>
      </w:r>
      <w:r w:rsidR="00E86A37">
        <w:rPr>
          <w:rFonts w:ascii="Times New Roman" w:hAnsi="Times New Roman" w:cs="Times New Roman"/>
          <w:sz w:val="24"/>
          <w:szCs w:val="24"/>
        </w:rPr>
        <w:t xml:space="preserve">ращения с отходами представлена </w:t>
      </w:r>
      <w:r w:rsidRPr="00C479B6">
        <w:rPr>
          <w:rFonts w:ascii="Times New Roman" w:hAnsi="Times New Roman" w:cs="Times New Roman"/>
          <w:sz w:val="24"/>
          <w:szCs w:val="24"/>
        </w:rPr>
        <w:t>Федеральными законами и подзаконными актами, а на территории поселения региональными и муниципальными актами.</w:t>
      </w:r>
    </w:p>
    <w:p w:rsidR="006E4221" w:rsidRPr="00C479B6" w:rsidRDefault="00386028" w:rsidP="00A75F02">
      <w:pPr>
        <w:spacing w:after="0"/>
        <w:ind w:firstLine="709"/>
        <w:jc w:val="both"/>
        <w:rPr>
          <w:rFonts w:ascii="Times New Roman" w:hAnsi="Times New Roman" w:cs="Times New Roman"/>
          <w:sz w:val="24"/>
          <w:szCs w:val="24"/>
        </w:rPr>
      </w:pPr>
      <w:r w:rsidRPr="00C479B6">
        <w:rPr>
          <w:rFonts w:ascii="Times New Roman" w:hAnsi="Times New Roman" w:cs="Times New Roman"/>
          <w:sz w:val="24"/>
          <w:szCs w:val="24"/>
        </w:rPr>
        <w:t xml:space="preserve">Основополагающим нормативным актом, регулирующим обращение с отходами, с 1998 года </w:t>
      </w:r>
      <w:r w:rsidR="006E4221" w:rsidRPr="00C479B6">
        <w:rPr>
          <w:rFonts w:ascii="Times New Roman" w:hAnsi="Times New Roman" w:cs="Times New Roman"/>
          <w:sz w:val="24"/>
          <w:szCs w:val="24"/>
        </w:rPr>
        <w:t>на территории Российской Федерации является Федеральный закон «Об отходах производства и потребления.</w:t>
      </w:r>
    </w:p>
    <w:p w:rsidR="006E4221" w:rsidRPr="00C479B6" w:rsidRDefault="006E4221" w:rsidP="00A75F02">
      <w:pPr>
        <w:spacing w:after="0"/>
        <w:ind w:firstLine="709"/>
        <w:jc w:val="both"/>
        <w:rPr>
          <w:rFonts w:ascii="Times New Roman" w:hAnsi="Times New Roman" w:cs="Times New Roman"/>
          <w:sz w:val="24"/>
          <w:szCs w:val="24"/>
        </w:rPr>
      </w:pPr>
      <w:r w:rsidRPr="00C479B6">
        <w:rPr>
          <w:rFonts w:ascii="Times New Roman" w:hAnsi="Times New Roman" w:cs="Times New Roman"/>
          <w:sz w:val="24"/>
          <w:szCs w:val="24"/>
        </w:rPr>
        <w:t>Федеральный закон «Об отходах производства и потребления», полномочия в области обращения с отходами разграничены между 3 уровнями власти</w:t>
      </w:r>
      <w:r w:rsidR="00E86A37">
        <w:rPr>
          <w:rFonts w:ascii="Times New Roman" w:hAnsi="Times New Roman" w:cs="Times New Roman"/>
          <w:sz w:val="24"/>
          <w:szCs w:val="24"/>
        </w:rPr>
        <w:t>:</w:t>
      </w:r>
    </w:p>
    <w:p w:rsidR="006E4221" w:rsidRPr="00C479B6" w:rsidRDefault="006E4221" w:rsidP="00A75F02">
      <w:pPr>
        <w:spacing w:after="0"/>
        <w:ind w:firstLine="709"/>
        <w:jc w:val="both"/>
        <w:rPr>
          <w:rFonts w:ascii="Times New Roman" w:hAnsi="Times New Roman" w:cs="Times New Roman"/>
          <w:sz w:val="24"/>
          <w:szCs w:val="24"/>
        </w:rPr>
      </w:pPr>
      <w:r w:rsidRPr="00C479B6">
        <w:rPr>
          <w:rFonts w:ascii="Times New Roman" w:hAnsi="Times New Roman" w:cs="Times New Roman"/>
          <w:sz w:val="24"/>
          <w:szCs w:val="24"/>
        </w:rPr>
        <w:t>- органами власти Российской Федерации</w:t>
      </w:r>
    </w:p>
    <w:p w:rsidR="006E4221" w:rsidRPr="00C479B6" w:rsidRDefault="006E4221" w:rsidP="00A75F02">
      <w:pPr>
        <w:spacing w:after="0"/>
        <w:ind w:firstLine="709"/>
        <w:jc w:val="both"/>
        <w:rPr>
          <w:rFonts w:ascii="Times New Roman" w:hAnsi="Times New Roman" w:cs="Times New Roman"/>
          <w:sz w:val="24"/>
          <w:szCs w:val="24"/>
        </w:rPr>
      </w:pPr>
      <w:r w:rsidRPr="00C479B6">
        <w:rPr>
          <w:rFonts w:ascii="Times New Roman" w:hAnsi="Times New Roman" w:cs="Times New Roman"/>
          <w:sz w:val="24"/>
          <w:szCs w:val="24"/>
        </w:rPr>
        <w:t>- органами власти субъектов Российской Федерации,</w:t>
      </w:r>
    </w:p>
    <w:p w:rsidR="006E4221" w:rsidRPr="00C479B6" w:rsidRDefault="006E4221" w:rsidP="00A75F02">
      <w:pPr>
        <w:spacing w:after="0"/>
        <w:ind w:firstLine="709"/>
        <w:jc w:val="both"/>
        <w:rPr>
          <w:rFonts w:ascii="Times New Roman" w:hAnsi="Times New Roman" w:cs="Times New Roman"/>
          <w:sz w:val="24"/>
          <w:szCs w:val="24"/>
        </w:rPr>
      </w:pPr>
      <w:r w:rsidRPr="00C479B6">
        <w:rPr>
          <w:rFonts w:ascii="Times New Roman" w:hAnsi="Times New Roman" w:cs="Times New Roman"/>
          <w:sz w:val="24"/>
          <w:szCs w:val="24"/>
        </w:rPr>
        <w:lastRenderedPageBreak/>
        <w:t>- органами местного самоуправления.</w:t>
      </w:r>
    </w:p>
    <w:p w:rsidR="00386028" w:rsidRPr="00C479B6" w:rsidRDefault="006E4221" w:rsidP="00A75F02">
      <w:pPr>
        <w:spacing w:after="0"/>
        <w:ind w:firstLine="709"/>
        <w:jc w:val="both"/>
        <w:rPr>
          <w:rFonts w:ascii="Times New Roman" w:hAnsi="Times New Roman" w:cs="Times New Roman"/>
          <w:sz w:val="24"/>
          <w:szCs w:val="24"/>
        </w:rPr>
      </w:pPr>
      <w:r w:rsidRPr="00C479B6">
        <w:rPr>
          <w:rFonts w:ascii="Times New Roman" w:hAnsi="Times New Roman" w:cs="Times New Roman"/>
          <w:sz w:val="24"/>
          <w:szCs w:val="24"/>
        </w:rPr>
        <w:t>К полномочиям органов местного</w:t>
      </w:r>
      <w:r w:rsidR="00386028" w:rsidRPr="00C479B6">
        <w:rPr>
          <w:rFonts w:ascii="Times New Roman" w:hAnsi="Times New Roman" w:cs="Times New Roman"/>
          <w:sz w:val="24"/>
          <w:szCs w:val="24"/>
        </w:rPr>
        <w:t xml:space="preserve"> </w:t>
      </w:r>
      <w:r w:rsidR="00D805F5" w:rsidRPr="00C479B6">
        <w:rPr>
          <w:rFonts w:ascii="Times New Roman" w:hAnsi="Times New Roman" w:cs="Times New Roman"/>
          <w:sz w:val="24"/>
          <w:szCs w:val="24"/>
        </w:rPr>
        <w:t>самоуправления муниципальных районов,</w:t>
      </w:r>
      <w:r w:rsidR="00D41686">
        <w:rPr>
          <w:rFonts w:ascii="Times New Roman" w:hAnsi="Times New Roman" w:cs="Times New Roman"/>
          <w:sz w:val="24"/>
          <w:szCs w:val="24"/>
        </w:rPr>
        <w:t xml:space="preserve"> в области обращения с отходами</w:t>
      </w:r>
      <w:r w:rsidR="00D805F5" w:rsidRPr="00C479B6">
        <w:rPr>
          <w:rFonts w:ascii="Times New Roman" w:hAnsi="Times New Roman" w:cs="Times New Roman"/>
          <w:sz w:val="24"/>
          <w:szCs w:val="24"/>
        </w:rPr>
        <w:t>, в соответствии с указанным законом, отнесены организация утилизации и переработки коммунальных и промышленных отходов.</w:t>
      </w:r>
    </w:p>
    <w:p w:rsidR="00D805F5" w:rsidRPr="00C479B6" w:rsidRDefault="00D805F5" w:rsidP="00A75F02">
      <w:pPr>
        <w:spacing w:after="0"/>
        <w:ind w:firstLine="709"/>
        <w:jc w:val="both"/>
        <w:rPr>
          <w:rFonts w:ascii="Times New Roman" w:hAnsi="Times New Roman" w:cs="Times New Roman"/>
          <w:sz w:val="24"/>
          <w:szCs w:val="24"/>
        </w:rPr>
      </w:pPr>
      <w:r w:rsidRPr="00C479B6">
        <w:rPr>
          <w:rFonts w:ascii="Times New Roman" w:hAnsi="Times New Roman" w:cs="Times New Roman"/>
          <w:sz w:val="24"/>
          <w:szCs w:val="24"/>
        </w:rPr>
        <w:t>В разрабатываемых нормативных актах муниципальных образований планируемые мероприятия в сфере обращения с отходами должны соответствовать Стратегии обращения с отходами производства и потребления на территории поселения.</w:t>
      </w:r>
    </w:p>
    <w:p w:rsidR="00D805F5" w:rsidRPr="00C479B6" w:rsidRDefault="00D805F5" w:rsidP="00A75F02">
      <w:pPr>
        <w:spacing w:after="0"/>
        <w:ind w:firstLine="709"/>
        <w:jc w:val="both"/>
        <w:rPr>
          <w:rFonts w:ascii="Times New Roman" w:hAnsi="Times New Roman" w:cs="Times New Roman"/>
          <w:sz w:val="24"/>
          <w:szCs w:val="24"/>
        </w:rPr>
      </w:pPr>
      <w:r w:rsidRPr="00C479B6">
        <w:rPr>
          <w:rFonts w:ascii="Times New Roman" w:hAnsi="Times New Roman" w:cs="Times New Roman"/>
          <w:sz w:val="24"/>
          <w:szCs w:val="24"/>
        </w:rPr>
        <w:t>В соответствии с Федеральным законом от 30.12.2004г. № 210-ФЗ «Об основах регулирования тарифов организаций коммунального комплекса» орган местного самоуправления утверждает программу комплексного развития систем комму</w:t>
      </w:r>
      <w:r w:rsidR="00E86A37">
        <w:rPr>
          <w:rFonts w:ascii="Times New Roman" w:hAnsi="Times New Roman" w:cs="Times New Roman"/>
          <w:sz w:val="24"/>
          <w:szCs w:val="24"/>
        </w:rPr>
        <w:t xml:space="preserve">нальной инфраструктуры. Данная </w:t>
      </w:r>
      <w:r w:rsidRPr="00C479B6">
        <w:rPr>
          <w:rFonts w:ascii="Times New Roman" w:hAnsi="Times New Roman" w:cs="Times New Roman"/>
          <w:sz w:val="24"/>
          <w:szCs w:val="24"/>
        </w:rPr>
        <w:t xml:space="preserve">программа в том числе, включает в себя </w:t>
      </w:r>
      <w:r w:rsidR="00BB2A82" w:rsidRPr="00C479B6">
        <w:rPr>
          <w:rFonts w:ascii="Times New Roman" w:hAnsi="Times New Roman" w:cs="Times New Roman"/>
          <w:sz w:val="24"/>
          <w:szCs w:val="24"/>
        </w:rPr>
        <w:t>мероприятия</w:t>
      </w:r>
      <w:r w:rsidRPr="00C479B6">
        <w:rPr>
          <w:rFonts w:ascii="Times New Roman" w:hAnsi="Times New Roman" w:cs="Times New Roman"/>
          <w:sz w:val="24"/>
          <w:szCs w:val="24"/>
        </w:rPr>
        <w:t xml:space="preserve"> по строительству, модернизации и рекультивации объектов, используем</w:t>
      </w:r>
      <w:r w:rsidR="00BB2A82" w:rsidRPr="00C479B6">
        <w:rPr>
          <w:rFonts w:ascii="Times New Roman" w:hAnsi="Times New Roman" w:cs="Times New Roman"/>
          <w:sz w:val="24"/>
          <w:szCs w:val="24"/>
        </w:rPr>
        <w:t>ы</w:t>
      </w:r>
      <w:r w:rsidRPr="00C479B6">
        <w:rPr>
          <w:rFonts w:ascii="Times New Roman" w:hAnsi="Times New Roman" w:cs="Times New Roman"/>
          <w:sz w:val="24"/>
          <w:szCs w:val="24"/>
        </w:rPr>
        <w:t xml:space="preserve">х для утилизации </w:t>
      </w:r>
      <w:r w:rsidR="00BB2A82" w:rsidRPr="00C479B6">
        <w:rPr>
          <w:rFonts w:ascii="Times New Roman" w:hAnsi="Times New Roman" w:cs="Times New Roman"/>
          <w:sz w:val="24"/>
          <w:szCs w:val="24"/>
        </w:rPr>
        <w:t>(захоронения) твердых коммунальных отходов, реализация которых обеспечивает повышение качества производимых для потребления товаров (оказываемых услуг), улучшение экологической ситуации на территории муниципального образования.</w:t>
      </w:r>
    </w:p>
    <w:p w:rsidR="00FD0880" w:rsidRPr="00C479B6" w:rsidRDefault="00BB2A82" w:rsidP="00A75F02">
      <w:pPr>
        <w:spacing w:after="0"/>
        <w:ind w:firstLine="709"/>
        <w:jc w:val="both"/>
        <w:rPr>
          <w:rFonts w:ascii="Times New Roman" w:hAnsi="Times New Roman" w:cs="Times New Roman"/>
          <w:sz w:val="24"/>
          <w:szCs w:val="24"/>
        </w:rPr>
      </w:pPr>
      <w:r w:rsidRPr="00C479B6">
        <w:rPr>
          <w:rFonts w:ascii="Times New Roman" w:hAnsi="Times New Roman" w:cs="Times New Roman"/>
          <w:sz w:val="24"/>
          <w:szCs w:val="24"/>
        </w:rPr>
        <w:t>Исходя из сложившихся условий реализации мероприятия в сф</w:t>
      </w:r>
      <w:r w:rsidR="00E86A37">
        <w:rPr>
          <w:rFonts w:ascii="Times New Roman" w:hAnsi="Times New Roman" w:cs="Times New Roman"/>
          <w:sz w:val="24"/>
          <w:szCs w:val="24"/>
        </w:rPr>
        <w:t>ере обращения с отходами, а так</w:t>
      </w:r>
      <w:r w:rsidRPr="00C479B6">
        <w:rPr>
          <w:rFonts w:ascii="Times New Roman" w:hAnsi="Times New Roman" w:cs="Times New Roman"/>
          <w:sz w:val="24"/>
          <w:szCs w:val="24"/>
        </w:rPr>
        <w:t>же учитывая существующие з</w:t>
      </w:r>
      <w:r w:rsidR="00862F08" w:rsidRPr="00C479B6">
        <w:rPr>
          <w:rFonts w:ascii="Times New Roman" w:hAnsi="Times New Roman" w:cs="Times New Roman"/>
          <w:sz w:val="24"/>
          <w:szCs w:val="24"/>
        </w:rPr>
        <w:t>аконодательные возможности, одни</w:t>
      </w:r>
      <w:r w:rsidRPr="00C479B6">
        <w:rPr>
          <w:rFonts w:ascii="Times New Roman" w:hAnsi="Times New Roman" w:cs="Times New Roman"/>
          <w:sz w:val="24"/>
          <w:szCs w:val="24"/>
        </w:rPr>
        <w:t xml:space="preserve">м из приоритетных направлений совершенствование системы их финансирования в сфере обращения с отходами </w:t>
      </w:r>
      <w:r w:rsidR="00FD0880" w:rsidRPr="00C479B6">
        <w:rPr>
          <w:rFonts w:ascii="Times New Roman" w:hAnsi="Times New Roman" w:cs="Times New Roman"/>
          <w:sz w:val="24"/>
          <w:szCs w:val="24"/>
        </w:rPr>
        <w:t>представляется принятие инвестиционных программ соответствующих организаций.</w:t>
      </w:r>
    </w:p>
    <w:p w:rsidR="00BB2A82" w:rsidRPr="00E86A37" w:rsidRDefault="00E86A37" w:rsidP="00A75F02">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4.3. </w:t>
      </w:r>
      <w:r w:rsidR="00FD0880" w:rsidRPr="00E86A37">
        <w:rPr>
          <w:rFonts w:ascii="Times New Roman" w:hAnsi="Times New Roman" w:cs="Times New Roman"/>
          <w:b/>
          <w:sz w:val="24"/>
          <w:szCs w:val="24"/>
        </w:rPr>
        <w:t xml:space="preserve">Перечень правил и стандартов для </w:t>
      </w:r>
      <w:r>
        <w:rPr>
          <w:rFonts w:ascii="Times New Roman" w:hAnsi="Times New Roman" w:cs="Times New Roman"/>
          <w:b/>
          <w:sz w:val="24"/>
          <w:szCs w:val="24"/>
        </w:rPr>
        <w:t>расчета объемов образования ТКО</w:t>
      </w:r>
    </w:p>
    <w:p w:rsidR="00FD0880" w:rsidRPr="00C479B6" w:rsidRDefault="00FD0880" w:rsidP="00A75F02">
      <w:pPr>
        <w:spacing w:after="0"/>
        <w:ind w:firstLine="709"/>
        <w:jc w:val="both"/>
        <w:rPr>
          <w:rFonts w:ascii="Times New Roman" w:hAnsi="Times New Roman" w:cs="Times New Roman"/>
          <w:sz w:val="24"/>
          <w:szCs w:val="24"/>
        </w:rPr>
      </w:pPr>
      <w:r w:rsidRPr="00C479B6">
        <w:rPr>
          <w:rFonts w:ascii="Times New Roman" w:hAnsi="Times New Roman" w:cs="Times New Roman"/>
          <w:sz w:val="24"/>
          <w:szCs w:val="24"/>
        </w:rPr>
        <w:t>На нормы накопления и состав ТКО влияют такие факторы, как степень благоустройства жилого фонда (наличие мусоропроводов, газа, водопровода, канализации, систем отопления), климатические условия (различная продолжительность отопительного периода).</w:t>
      </w:r>
    </w:p>
    <w:p w:rsidR="0041777D" w:rsidRPr="00C479B6" w:rsidRDefault="00FD0880" w:rsidP="00A75F02">
      <w:pPr>
        <w:spacing w:after="0"/>
        <w:ind w:firstLine="709"/>
        <w:jc w:val="both"/>
        <w:rPr>
          <w:rFonts w:ascii="Times New Roman" w:hAnsi="Times New Roman" w:cs="Times New Roman"/>
          <w:sz w:val="24"/>
          <w:szCs w:val="24"/>
        </w:rPr>
      </w:pPr>
      <w:r w:rsidRPr="00C479B6">
        <w:rPr>
          <w:rFonts w:ascii="Times New Roman" w:hAnsi="Times New Roman" w:cs="Times New Roman"/>
          <w:sz w:val="24"/>
          <w:szCs w:val="24"/>
        </w:rPr>
        <w:t xml:space="preserve">Практика обращения с отходами потребления показывает, что с развитием инфраструктуры населенных пунктов и под влиянием социально-экономических факторов характеристики состава и свойств отходов потребления изменяются весьма активно. Это приводит к тому, что существующие нормы перестают соответствовать </w:t>
      </w:r>
      <w:r w:rsidR="00FD6764" w:rsidRPr="00C479B6">
        <w:rPr>
          <w:rFonts w:ascii="Times New Roman" w:hAnsi="Times New Roman" w:cs="Times New Roman"/>
          <w:sz w:val="24"/>
          <w:szCs w:val="24"/>
        </w:rPr>
        <w:t>современным фактическим объемам образования отходов</w:t>
      </w:r>
      <w:r w:rsidR="002D6EF2" w:rsidRPr="00C479B6">
        <w:rPr>
          <w:rFonts w:ascii="Times New Roman" w:hAnsi="Times New Roman" w:cs="Times New Roman"/>
          <w:sz w:val="24"/>
          <w:szCs w:val="24"/>
        </w:rPr>
        <w:t xml:space="preserve"> </w:t>
      </w:r>
      <w:r w:rsidR="0041777D" w:rsidRPr="00C479B6">
        <w:rPr>
          <w:rFonts w:ascii="Times New Roman" w:hAnsi="Times New Roman" w:cs="Times New Roman"/>
          <w:sz w:val="24"/>
          <w:szCs w:val="24"/>
        </w:rPr>
        <w:t>потребления изменяются весьма активно. Это приводит к тому, что существующие нормы перестают соответствовать современны фактическим объемам образования отходов потребления. Следствием этому являю</w:t>
      </w:r>
      <w:r w:rsidR="00E86A37">
        <w:rPr>
          <w:rFonts w:ascii="Times New Roman" w:hAnsi="Times New Roman" w:cs="Times New Roman"/>
          <w:sz w:val="24"/>
          <w:szCs w:val="24"/>
        </w:rPr>
        <w:t xml:space="preserve">тся несанкционированные свалки </w:t>
      </w:r>
      <w:r w:rsidR="0041777D" w:rsidRPr="00C479B6">
        <w:rPr>
          <w:rFonts w:ascii="Times New Roman" w:hAnsi="Times New Roman" w:cs="Times New Roman"/>
          <w:sz w:val="24"/>
          <w:szCs w:val="24"/>
        </w:rPr>
        <w:t>на территории населенного пункта.</w:t>
      </w:r>
    </w:p>
    <w:p w:rsidR="00177195" w:rsidRPr="00C479B6" w:rsidRDefault="0041777D" w:rsidP="00A75F02">
      <w:pPr>
        <w:spacing w:after="0"/>
        <w:ind w:firstLine="709"/>
        <w:jc w:val="both"/>
        <w:rPr>
          <w:rFonts w:ascii="Times New Roman" w:hAnsi="Times New Roman" w:cs="Times New Roman"/>
          <w:sz w:val="24"/>
          <w:szCs w:val="24"/>
        </w:rPr>
      </w:pPr>
      <w:r w:rsidRPr="00C479B6">
        <w:rPr>
          <w:rFonts w:ascii="Times New Roman" w:hAnsi="Times New Roman" w:cs="Times New Roman"/>
          <w:sz w:val="24"/>
          <w:szCs w:val="24"/>
        </w:rPr>
        <w:t>Рекомендуемые нормы накопления ТКО от населения приведены в таблице согласно СП 42.13330.201 и ГОСТ 51617-2000</w:t>
      </w:r>
      <w:r w:rsidR="00FD0880" w:rsidRPr="00C479B6">
        <w:rPr>
          <w:rFonts w:ascii="Times New Roman" w:hAnsi="Times New Roman" w:cs="Times New Roman"/>
          <w:sz w:val="24"/>
          <w:szCs w:val="24"/>
        </w:rPr>
        <w:t xml:space="preserve"> </w:t>
      </w:r>
    </w:p>
    <w:tbl>
      <w:tblPr>
        <w:tblStyle w:val="a4"/>
        <w:tblW w:w="0" w:type="auto"/>
        <w:tblLook w:val="04A0" w:firstRow="1" w:lastRow="0" w:firstColumn="1" w:lastColumn="0" w:noHBand="0" w:noVBand="1"/>
      </w:tblPr>
      <w:tblGrid>
        <w:gridCol w:w="4790"/>
        <w:gridCol w:w="2603"/>
        <w:gridCol w:w="2177"/>
      </w:tblGrid>
      <w:tr w:rsidR="00177195" w:rsidRPr="00C479B6" w:rsidTr="00406C8D">
        <w:tc>
          <w:tcPr>
            <w:tcW w:w="4790" w:type="dxa"/>
          </w:tcPr>
          <w:p w:rsidR="00177195" w:rsidRPr="00C479B6" w:rsidRDefault="00177195" w:rsidP="00A75F02">
            <w:pPr>
              <w:spacing w:line="276" w:lineRule="auto"/>
              <w:ind w:firstLine="709"/>
              <w:jc w:val="both"/>
              <w:rPr>
                <w:rFonts w:ascii="Times New Roman" w:hAnsi="Times New Roman" w:cs="Times New Roman"/>
                <w:sz w:val="24"/>
                <w:szCs w:val="24"/>
              </w:rPr>
            </w:pPr>
            <w:r w:rsidRPr="00C479B6">
              <w:rPr>
                <w:rFonts w:ascii="Times New Roman" w:hAnsi="Times New Roman" w:cs="Times New Roman"/>
                <w:sz w:val="24"/>
                <w:szCs w:val="24"/>
              </w:rPr>
              <w:t>Коммунальные отходы</w:t>
            </w:r>
          </w:p>
        </w:tc>
        <w:tc>
          <w:tcPr>
            <w:tcW w:w="4780" w:type="dxa"/>
            <w:gridSpan w:val="2"/>
          </w:tcPr>
          <w:p w:rsidR="00177195" w:rsidRPr="00C479B6" w:rsidRDefault="00177195" w:rsidP="00A75F02">
            <w:pPr>
              <w:spacing w:line="276" w:lineRule="auto"/>
              <w:ind w:firstLine="709"/>
              <w:jc w:val="both"/>
              <w:rPr>
                <w:rFonts w:ascii="Times New Roman" w:hAnsi="Times New Roman" w:cs="Times New Roman"/>
                <w:sz w:val="24"/>
                <w:szCs w:val="24"/>
              </w:rPr>
            </w:pPr>
            <w:r w:rsidRPr="00C479B6">
              <w:rPr>
                <w:rFonts w:ascii="Times New Roman" w:hAnsi="Times New Roman" w:cs="Times New Roman"/>
                <w:sz w:val="24"/>
                <w:szCs w:val="24"/>
              </w:rPr>
              <w:t>Количество коммунальных отходов на 1 чел. год</w:t>
            </w:r>
          </w:p>
        </w:tc>
      </w:tr>
      <w:tr w:rsidR="00177195" w:rsidRPr="00C479B6" w:rsidTr="00406C8D">
        <w:tc>
          <w:tcPr>
            <w:tcW w:w="4790" w:type="dxa"/>
          </w:tcPr>
          <w:p w:rsidR="00177195" w:rsidRPr="00C479B6" w:rsidRDefault="00177195" w:rsidP="00A75F02">
            <w:pPr>
              <w:spacing w:line="276" w:lineRule="auto"/>
              <w:ind w:firstLine="709"/>
              <w:jc w:val="both"/>
              <w:rPr>
                <w:rFonts w:ascii="Times New Roman" w:hAnsi="Times New Roman" w:cs="Times New Roman"/>
                <w:sz w:val="24"/>
                <w:szCs w:val="24"/>
              </w:rPr>
            </w:pPr>
            <w:r w:rsidRPr="00C479B6">
              <w:rPr>
                <w:rFonts w:ascii="Times New Roman" w:hAnsi="Times New Roman" w:cs="Times New Roman"/>
                <w:sz w:val="24"/>
                <w:szCs w:val="24"/>
              </w:rPr>
              <w:t xml:space="preserve">Твердые </w:t>
            </w:r>
          </w:p>
        </w:tc>
        <w:tc>
          <w:tcPr>
            <w:tcW w:w="2603" w:type="dxa"/>
            <w:tcBorders>
              <w:right w:val="single" w:sz="4" w:space="0" w:color="auto"/>
            </w:tcBorders>
          </w:tcPr>
          <w:p w:rsidR="00177195" w:rsidRPr="00C479B6" w:rsidRDefault="00177195" w:rsidP="00A75F02">
            <w:pPr>
              <w:spacing w:line="276" w:lineRule="auto"/>
              <w:ind w:firstLine="709"/>
              <w:jc w:val="both"/>
              <w:rPr>
                <w:rFonts w:ascii="Times New Roman" w:hAnsi="Times New Roman" w:cs="Times New Roman"/>
                <w:sz w:val="24"/>
                <w:szCs w:val="24"/>
              </w:rPr>
            </w:pPr>
            <w:r w:rsidRPr="00C479B6">
              <w:rPr>
                <w:rFonts w:ascii="Times New Roman" w:hAnsi="Times New Roman" w:cs="Times New Roman"/>
                <w:sz w:val="24"/>
                <w:szCs w:val="24"/>
              </w:rPr>
              <w:t>кг</w:t>
            </w:r>
          </w:p>
        </w:tc>
        <w:tc>
          <w:tcPr>
            <w:tcW w:w="2177" w:type="dxa"/>
            <w:tcBorders>
              <w:left w:val="single" w:sz="4" w:space="0" w:color="auto"/>
            </w:tcBorders>
          </w:tcPr>
          <w:p w:rsidR="00177195" w:rsidRPr="00C479B6" w:rsidRDefault="00177195" w:rsidP="00A75F02">
            <w:pPr>
              <w:spacing w:line="276" w:lineRule="auto"/>
              <w:ind w:firstLine="709"/>
              <w:jc w:val="both"/>
              <w:rPr>
                <w:rFonts w:ascii="Times New Roman" w:hAnsi="Times New Roman" w:cs="Times New Roman"/>
                <w:sz w:val="24"/>
                <w:szCs w:val="24"/>
              </w:rPr>
            </w:pPr>
            <w:r w:rsidRPr="00C479B6">
              <w:rPr>
                <w:rFonts w:ascii="Times New Roman" w:hAnsi="Times New Roman" w:cs="Times New Roman"/>
                <w:sz w:val="24"/>
                <w:szCs w:val="24"/>
              </w:rPr>
              <w:t>л</w:t>
            </w:r>
          </w:p>
        </w:tc>
      </w:tr>
      <w:tr w:rsidR="00177195" w:rsidRPr="00C479B6" w:rsidTr="00406C8D">
        <w:tc>
          <w:tcPr>
            <w:tcW w:w="4790" w:type="dxa"/>
          </w:tcPr>
          <w:p w:rsidR="00177195" w:rsidRPr="00C479B6" w:rsidRDefault="00177195" w:rsidP="00A75F02">
            <w:pPr>
              <w:spacing w:line="276" w:lineRule="auto"/>
              <w:ind w:firstLine="709"/>
              <w:jc w:val="both"/>
              <w:rPr>
                <w:rFonts w:ascii="Times New Roman" w:hAnsi="Times New Roman" w:cs="Times New Roman"/>
                <w:sz w:val="24"/>
                <w:szCs w:val="24"/>
              </w:rPr>
            </w:pPr>
            <w:r w:rsidRPr="00C479B6">
              <w:rPr>
                <w:rFonts w:ascii="Times New Roman" w:hAnsi="Times New Roman" w:cs="Times New Roman"/>
                <w:sz w:val="24"/>
                <w:szCs w:val="24"/>
              </w:rPr>
              <w:t>От жилых зданий, оборудованных водопроводом, канализацией отоплением и газом</w:t>
            </w:r>
          </w:p>
        </w:tc>
        <w:tc>
          <w:tcPr>
            <w:tcW w:w="2603" w:type="dxa"/>
            <w:tcBorders>
              <w:right w:val="single" w:sz="4" w:space="0" w:color="auto"/>
            </w:tcBorders>
          </w:tcPr>
          <w:p w:rsidR="00177195" w:rsidRPr="00C479B6" w:rsidRDefault="00177195" w:rsidP="00A75F02">
            <w:pPr>
              <w:spacing w:line="276" w:lineRule="auto"/>
              <w:ind w:firstLine="709"/>
              <w:jc w:val="both"/>
              <w:rPr>
                <w:rFonts w:ascii="Times New Roman" w:hAnsi="Times New Roman" w:cs="Times New Roman"/>
                <w:sz w:val="24"/>
                <w:szCs w:val="24"/>
              </w:rPr>
            </w:pPr>
            <w:r w:rsidRPr="00C479B6">
              <w:rPr>
                <w:rFonts w:ascii="Times New Roman" w:hAnsi="Times New Roman" w:cs="Times New Roman"/>
                <w:sz w:val="24"/>
                <w:szCs w:val="24"/>
              </w:rPr>
              <w:t>190-225</w:t>
            </w:r>
          </w:p>
        </w:tc>
        <w:tc>
          <w:tcPr>
            <w:tcW w:w="2177" w:type="dxa"/>
            <w:tcBorders>
              <w:left w:val="single" w:sz="4" w:space="0" w:color="auto"/>
            </w:tcBorders>
          </w:tcPr>
          <w:p w:rsidR="00177195" w:rsidRPr="00C479B6" w:rsidRDefault="00177195" w:rsidP="00A75F02">
            <w:pPr>
              <w:spacing w:line="276" w:lineRule="auto"/>
              <w:ind w:firstLine="709"/>
              <w:jc w:val="both"/>
              <w:rPr>
                <w:rFonts w:ascii="Times New Roman" w:hAnsi="Times New Roman" w:cs="Times New Roman"/>
                <w:sz w:val="24"/>
                <w:szCs w:val="24"/>
              </w:rPr>
            </w:pPr>
            <w:r w:rsidRPr="00C479B6">
              <w:rPr>
                <w:rFonts w:ascii="Times New Roman" w:hAnsi="Times New Roman" w:cs="Times New Roman"/>
                <w:sz w:val="24"/>
                <w:szCs w:val="24"/>
              </w:rPr>
              <w:t>900-1000</w:t>
            </w:r>
          </w:p>
        </w:tc>
      </w:tr>
      <w:tr w:rsidR="00177195" w:rsidRPr="00C479B6" w:rsidTr="00406C8D">
        <w:tc>
          <w:tcPr>
            <w:tcW w:w="4790" w:type="dxa"/>
          </w:tcPr>
          <w:p w:rsidR="00177195" w:rsidRPr="00C479B6" w:rsidRDefault="00177195" w:rsidP="00A75F02">
            <w:pPr>
              <w:spacing w:line="276" w:lineRule="auto"/>
              <w:ind w:firstLine="709"/>
              <w:jc w:val="both"/>
              <w:rPr>
                <w:rFonts w:ascii="Times New Roman" w:hAnsi="Times New Roman" w:cs="Times New Roman"/>
                <w:sz w:val="24"/>
                <w:szCs w:val="24"/>
              </w:rPr>
            </w:pPr>
            <w:r w:rsidRPr="00C479B6">
              <w:rPr>
                <w:rFonts w:ascii="Times New Roman" w:hAnsi="Times New Roman" w:cs="Times New Roman"/>
                <w:sz w:val="24"/>
                <w:szCs w:val="24"/>
              </w:rPr>
              <w:t>От прочих жилых зданий</w:t>
            </w:r>
          </w:p>
        </w:tc>
        <w:tc>
          <w:tcPr>
            <w:tcW w:w="2603" w:type="dxa"/>
            <w:tcBorders>
              <w:right w:val="single" w:sz="4" w:space="0" w:color="auto"/>
            </w:tcBorders>
          </w:tcPr>
          <w:p w:rsidR="00177195" w:rsidRPr="00C479B6" w:rsidRDefault="00177195" w:rsidP="00A75F02">
            <w:pPr>
              <w:spacing w:line="276" w:lineRule="auto"/>
              <w:ind w:firstLine="709"/>
              <w:jc w:val="both"/>
              <w:rPr>
                <w:rFonts w:ascii="Times New Roman" w:hAnsi="Times New Roman" w:cs="Times New Roman"/>
                <w:sz w:val="24"/>
                <w:szCs w:val="24"/>
              </w:rPr>
            </w:pPr>
            <w:r w:rsidRPr="00C479B6">
              <w:rPr>
                <w:rFonts w:ascii="Times New Roman" w:hAnsi="Times New Roman" w:cs="Times New Roman"/>
                <w:sz w:val="24"/>
                <w:szCs w:val="24"/>
              </w:rPr>
              <w:t>300-450</w:t>
            </w:r>
          </w:p>
        </w:tc>
        <w:tc>
          <w:tcPr>
            <w:tcW w:w="2177" w:type="dxa"/>
            <w:tcBorders>
              <w:left w:val="single" w:sz="4" w:space="0" w:color="auto"/>
            </w:tcBorders>
          </w:tcPr>
          <w:p w:rsidR="00177195" w:rsidRPr="00C479B6" w:rsidRDefault="00177195" w:rsidP="00A75F02">
            <w:pPr>
              <w:spacing w:line="276" w:lineRule="auto"/>
              <w:ind w:firstLine="709"/>
              <w:jc w:val="both"/>
              <w:rPr>
                <w:rFonts w:ascii="Times New Roman" w:hAnsi="Times New Roman" w:cs="Times New Roman"/>
                <w:sz w:val="24"/>
                <w:szCs w:val="24"/>
              </w:rPr>
            </w:pPr>
            <w:r w:rsidRPr="00C479B6">
              <w:rPr>
                <w:rFonts w:ascii="Times New Roman" w:hAnsi="Times New Roman" w:cs="Times New Roman"/>
                <w:sz w:val="24"/>
                <w:szCs w:val="24"/>
              </w:rPr>
              <w:t>1100 - 1500</w:t>
            </w:r>
          </w:p>
        </w:tc>
      </w:tr>
      <w:tr w:rsidR="00177195" w:rsidRPr="00C479B6" w:rsidTr="00406C8D">
        <w:tc>
          <w:tcPr>
            <w:tcW w:w="4790" w:type="dxa"/>
          </w:tcPr>
          <w:p w:rsidR="00177195" w:rsidRPr="00C479B6" w:rsidRDefault="00177195" w:rsidP="00A75F02">
            <w:pPr>
              <w:spacing w:line="276" w:lineRule="auto"/>
              <w:ind w:firstLine="709"/>
              <w:jc w:val="both"/>
              <w:rPr>
                <w:rFonts w:ascii="Times New Roman" w:hAnsi="Times New Roman" w:cs="Times New Roman"/>
                <w:sz w:val="24"/>
                <w:szCs w:val="24"/>
              </w:rPr>
            </w:pPr>
            <w:r w:rsidRPr="00C479B6">
              <w:rPr>
                <w:rFonts w:ascii="Times New Roman" w:hAnsi="Times New Roman" w:cs="Times New Roman"/>
                <w:sz w:val="24"/>
                <w:szCs w:val="24"/>
              </w:rPr>
              <w:t>Общее количество по городу с учетом общественных зданий</w:t>
            </w:r>
          </w:p>
        </w:tc>
        <w:tc>
          <w:tcPr>
            <w:tcW w:w="2603" w:type="dxa"/>
            <w:tcBorders>
              <w:right w:val="single" w:sz="4" w:space="0" w:color="auto"/>
            </w:tcBorders>
          </w:tcPr>
          <w:p w:rsidR="00177195" w:rsidRPr="00C479B6" w:rsidRDefault="00177195" w:rsidP="00A75F02">
            <w:pPr>
              <w:spacing w:line="276" w:lineRule="auto"/>
              <w:ind w:firstLine="709"/>
              <w:jc w:val="both"/>
              <w:rPr>
                <w:rFonts w:ascii="Times New Roman" w:hAnsi="Times New Roman" w:cs="Times New Roman"/>
                <w:sz w:val="24"/>
                <w:szCs w:val="24"/>
              </w:rPr>
            </w:pPr>
            <w:r w:rsidRPr="00C479B6">
              <w:rPr>
                <w:rFonts w:ascii="Times New Roman" w:hAnsi="Times New Roman" w:cs="Times New Roman"/>
                <w:sz w:val="24"/>
                <w:szCs w:val="24"/>
              </w:rPr>
              <w:t>280-300</w:t>
            </w:r>
          </w:p>
        </w:tc>
        <w:tc>
          <w:tcPr>
            <w:tcW w:w="2177" w:type="dxa"/>
            <w:tcBorders>
              <w:left w:val="single" w:sz="4" w:space="0" w:color="auto"/>
            </w:tcBorders>
          </w:tcPr>
          <w:p w:rsidR="00177195" w:rsidRPr="00C479B6" w:rsidRDefault="00177195" w:rsidP="00A75F02">
            <w:pPr>
              <w:spacing w:line="276" w:lineRule="auto"/>
              <w:ind w:firstLine="709"/>
              <w:jc w:val="both"/>
              <w:rPr>
                <w:rFonts w:ascii="Times New Roman" w:hAnsi="Times New Roman" w:cs="Times New Roman"/>
                <w:sz w:val="24"/>
                <w:szCs w:val="24"/>
              </w:rPr>
            </w:pPr>
            <w:r w:rsidRPr="00C479B6">
              <w:rPr>
                <w:rFonts w:ascii="Times New Roman" w:hAnsi="Times New Roman" w:cs="Times New Roman"/>
                <w:sz w:val="24"/>
                <w:szCs w:val="24"/>
              </w:rPr>
              <w:t>1400-1500</w:t>
            </w:r>
          </w:p>
        </w:tc>
      </w:tr>
      <w:tr w:rsidR="00177195" w:rsidRPr="00C479B6" w:rsidTr="00406C8D">
        <w:tc>
          <w:tcPr>
            <w:tcW w:w="4790" w:type="dxa"/>
          </w:tcPr>
          <w:p w:rsidR="00177195" w:rsidRPr="00C479B6" w:rsidRDefault="0086705F" w:rsidP="00A75F02">
            <w:pPr>
              <w:spacing w:line="276" w:lineRule="auto"/>
              <w:ind w:firstLine="709"/>
              <w:jc w:val="both"/>
              <w:rPr>
                <w:rFonts w:ascii="Times New Roman" w:hAnsi="Times New Roman" w:cs="Times New Roman"/>
                <w:sz w:val="24"/>
                <w:szCs w:val="24"/>
              </w:rPr>
            </w:pPr>
            <w:r w:rsidRPr="00C479B6">
              <w:rPr>
                <w:rFonts w:ascii="Times New Roman" w:hAnsi="Times New Roman" w:cs="Times New Roman"/>
                <w:sz w:val="24"/>
                <w:szCs w:val="24"/>
              </w:rPr>
              <w:t xml:space="preserve">Жидкие из выгребов (при отсутствии </w:t>
            </w:r>
            <w:r w:rsidRPr="00C479B6">
              <w:rPr>
                <w:rFonts w:ascii="Times New Roman" w:hAnsi="Times New Roman" w:cs="Times New Roman"/>
                <w:sz w:val="24"/>
                <w:szCs w:val="24"/>
              </w:rPr>
              <w:lastRenderedPageBreak/>
              <w:t>канализации).</w:t>
            </w:r>
          </w:p>
        </w:tc>
        <w:tc>
          <w:tcPr>
            <w:tcW w:w="2603" w:type="dxa"/>
            <w:tcBorders>
              <w:right w:val="single" w:sz="4" w:space="0" w:color="auto"/>
            </w:tcBorders>
          </w:tcPr>
          <w:p w:rsidR="00177195" w:rsidRPr="00C479B6" w:rsidRDefault="0086705F" w:rsidP="00A75F02">
            <w:pPr>
              <w:spacing w:line="276" w:lineRule="auto"/>
              <w:ind w:firstLine="709"/>
              <w:jc w:val="both"/>
              <w:rPr>
                <w:rFonts w:ascii="Times New Roman" w:hAnsi="Times New Roman" w:cs="Times New Roman"/>
                <w:sz w:val="24"/>
                <w:szCs w:val="24"/>
              </w:rPr>
            </w:pPr>
            <w:r w:rsidRPr="00C479B6">
              <w:rPr>
                <w:rFonts w:ascii="Times New Roman" w:hAnsi="Times New Roman" w:cs="Times New Roman"/>
                <w:sz w:val="24"/>
                <w:szCs w:val="24"/>
              </w:rPr>
              <w:lastRenderedPageBreak/>
              <w:t>-</w:t>
            </w:r>
          </w:p>
        </w:tc>
        <w:tc>
          <w:tcPr>
            <w:tcW w:w="2177" w:type="dxa"/>
            <w:tcBorders>
              <w:left w:val="single" w:sz="4" w:space="0" w:color="auto"/>
            </w:tcBorders>
          </w:tcPr>
          <w:p w:rsidR="00177195" w:rsidRPr="00C479B6" w:rsidRDefault="0086705F" w:rsidP="00A75F02">
            <w:pPr>
              <w:spacing w:line="276" w:lineRule="auto"/>
              <w:ind w:firstLine="709"/>
              <w:jc w:val="both"/>
              <w:rPr>
                <w:rFonts w:ascii="Times New Roman" w:hAnsi="Times New Roman" w:cs="Times New Roman"/>
                <w:sz w:val="24"/>
                <w:szCs w:val="24"/>
              </w:rPr>
            </w:pPr>
            <w:r w:rsidRPr="00C479B6">
              <w:rPr>
                <w:rFonts w:ascii="Times New Roman" w:hAnsi="Times New Roman" w:cs="Times New Roman"/>
                <w:sz w:val="24"/>
                <w:szCs w:val="24"/>
              </w:rPr>
              <w:t>2000-3500</w:t>
            </w:r>
          </w:p>
        </w:tc>
      </w:tr>
      <w:tr w:rsidR="00177195" w:rsidRPr="00C479B6" w:rsidTr="00406C8D">
        <w:tc>
          <w:tcPr>
            <w:tcW w:w="4790" w:type="dxa"/>
          </w:tcPr>
          <w:p w:rsidR="00177195" w:rsidRPr="00C479B6" w:rsidRDefault="0086705F" w:rsidP="00A75F02">
            <w:pPr>
              <w:spacing w:line="276" w:lineRule="auto"/>
              <w:ind w:firstLine="709"/>
              <w:jc w:val="both"/>
              <w:rPr>
                <w:rFonts w:ascii="Times New Roman" w:hAnsi="Times New Roman" w:cs="Times New Roman"/>
                <w:sz w:val="24"/>
                <w:szCs w:val="24"/>
              </w:rPr>
            </w:pPr>
            <w:r w:rsidRPr="00C479B6">
              <w:rPr>
                <w:rFonts w:ascii="Times New Roman" w:hAnsi="Times New Roman" w:cs="Times New Roman"/>
                <w:sz w:val="24"/>
                <w:szCs w:val="24"/>
              </w:rPr>
              <w:lastRenderedPageBreak/>
              <w:t>Смет с 1м2 твердых покрытий улиц, площадей и парков</w:t>
            </w:r>
          </w:p>
        </w:tc>
        <w:tc>
          <w:tcPr>
            <w:tcW w:w="2603" w:type="dxa"/>
            <w:tcBorders>
              <w:right w:val="single" w:sz="4" w:space="0" w:color="auto"/>
            </w:tcBorders>
          </w:tcPr>
          <w:p w:rsidR="00177195" w:rsidRPr="00C479B6" w:rsidRDefault="0086705F" w:rsidP="00A75F02">
            <w:pPr>
              <w:spacing w:line="276" w:lineRule="auto"/>
              <w:ind w:firstLine="709"/>
              <w:jc w:val="both"/>
              <w:rPr>
                <w:rFonts w:ascii="Times New Roman" w:hAnsi="Times New Roman" w:cs="Times New Roman"/>
                <w:sz w:val="24"/>
                <w:szCs w:val="24"/>
              </w:rPr>
            </w:pPr>
            <w:r w:rsidRPr="00C479B6">
              <w:rPr>
                <w:rFonts w:ascii="Times New Roman" w:hAnsi="Times New Roman" w:cs="Times New Roman"/>
                <w:sz w:val="24"/>
                <w:szCs w:val="24"/>
              </w:rPr>
              <w:t>5-15</w:t>
            </w:r>
          </w:p>
        </w:tc>
        <w:tc>
          <w:tcPr>
            <w:tcW w:w="2177" w:type="dxa"/>
            <w:tcBorders>
              <w:left w:val="single" w:sz="4" w:space="0" w:color="auto"/>
            </w:tcBorders>
          </w:tcPr>
          <w:p w:rsidR="00177195" w:rsidRPr="00C479B6" w:rsidRDefault="0086705F" w:rsidP="00A75F02">
            <w:pPr>
              <w:spacing w:line="276" w:lineRule="auto"/>
              <w:ind w:firstLine="709"/>
              <w:jc w:val="both"/>
              <w:rPr>
                <w:rFonts w:ascii="Times New Roman" w:hAnsi="Times New Roman" w:cs="Times New Roman"/>
                <w:sz w:val="24"/>
                <w:szCs w:val="24"/>
              </w:rPr>
            </w:pPr>
            <w:r w:rsidRPr="00C479B6">
              <w:rPr>
                <w:rFonts w:ascii="Times New Roman" w:hAnsi="Times New Roman" w:cs="Times New Roman"/>
                <w:sz w:val="24"/>
                <w:szCs w:val="24"/>
              </w:rPr>
              <w:t>8-20</w:t>
            </w:r>
          </w:p>
        </w:tc>
      </w:tr>
    </w:tbl>
    <w:p w:rsidR="0086705F" w:rsidRPr="00C479B6" w:rsidRDefault="0086705F" w:rsidP="00A75F02">
      <w:pPr>
        <w:spacing w:after="0"/>
        <w:ind w:firstLine="709"/>
        <w:jc w:val="both"/>
        <w:rPr>
          <w:rFonts w:ascii="Times New Roman" w:hAnsi="Times New Roman" w:cs="Times New Roman"/>
          <w:sz w:val="24"/>
          <w:szCs w:val="24"/>
        </w:rPr>
      </w:pPr>
      <w:r w:rsidRPr="00C479B6">
        <w:rPr>
          <w:rFonts w:ascii="Times New Roman" w:hAnsi="Times New Roman" w:cs="Times New Roman"/>
          <w:sz w:val="24"/>
          <w:szCs w:val="24"/>
        </w:rPr>
        <w:t>Нормы вывоза коммунальных отходов (из ГОСТ Р 51617-2000)</w:t>
      </w:r>
    </w:p>
    <w:tbl>
      <w:tblPr>
        <w:tblStyle w:val="a4"/>
        <w:tblW w:w="0" w:type="auto"/>
        <w:tblLook w:val="04A0" w:firstRow="1" w:lastRow="0" w:firstColumn="1" w:lastColumn="0" w:noHBand="0" w:noVBand="1"/>
      </w:tblPr>
      <w:tblGrid>
        <w:gridCol w:w="1973"/>
        <w:gridCol w:w="2024"/>
        <w:gridCol w:w="1811"/>
        <w:gridCol w:w="1944"/>
        <w:gridCol w:w="1818"/>
      </w:tblGrid>
      <w:tr w:rsidR="0086705F" w:rsidRPr="00C479B6" w:rsidTr="0074438A">
        <w:trPr>
          <w:trHeight w:val="165"/>
        </w:trPr>
        <w:tc>
          <w:tcPr>
            <w:tcW w:w="2136" w:type="dxa"/>
            <w:vMerge w:val="restart"/>
          </w:tcPr>
          <w:p w:rsidR="0086705F" w:rsidRPr="00C479B6" w:rsidRDefault="0086705F" w:rsidP="00A75F02">
            <w:pPr>
              <w:spacing w:line="276" w:lineRule="auto"/>
              <w:ind w:firstLine="709"/>
              <w:jc w:val="both"/>
              <w:rPr>
                <w:rFonts w:ascii="Times New Roman" w:hAnsi="Times New Roman" w:cs="Times New Roman"/>
                <w:sz w:val="24"/>
                <w:szCs w:val="24"/>
              </w:rPr>
            </w:pPr>
          </w:p>
          <w:p w:rsidR="0086705F" w:rsidRPr="00C479B6" w:rsidRDefault="0086705F" w:rsidP="00A75F02">
            <w:pPr>
              <w:spacing w:line="276" w:lineRule="auto"/>
              <w:jc w:val="both"/>
              <w:rPr>
                <w:rFonts w:ascii="Times New Roman" w:hAnsi="Times New Roman" w:cs="Times New Roman"/>
                <w:sz w:val="24"/>
                <w:szCs w:val="24"/>
              </w:rPr>
            </w:pPr>
            <w:r w:rsidRPr="00C479B6">
              <w:rPr>
                <w:rFonts w:ascii="Times New Roman" w:hAnsi="Times New Roman" w:cs="Times New Roman"/>
                <w:sz w:val="24"/>
                <w:szCs w:val="24"/>
              </w:rPr>
              <w:t>Населенный пункт</w:t>
            </w:r>
          </w:p>
        </w:tc>
        <w:tc>
          <w:tcPr>
            <w:tcW w:w="8546" w:type="dxa"/>
            <w:gridSpan w:val="4"/>
            <w:tcBorders>
              <w:bottom w:val="single" w:sz="4" w:space="0" w:color="auto"/>
            </w:tcBorders>
          </w:tcPr>
          <w:p w:rsidR="0086705F" w:rsidRPr="00C479B6" w:rsidRDefault="0086705F" w:rsidP="00A75F02">
            <w:pPr>
              <w:spacing w:line="276" w:lineRule="auto"/>
              <w:jc w:val="both"/>
              <w:rPr>
                <w:rFonts w:ascii="Times New Roman" w:hAnsi="Times New Roman" w:cs="Times New Roman"/>
                <w:sz w:val="24"/>
                <w:szCs w:val="24"/>
              </w:rPr>
            </w:pPr>
            <w:r w:rsidRPr="00C479B6">
              <w:rPr>
                <w:rFonts w:ascii="Times New Roman" w:hAnsi="Times New Roman" w:cs="Times New Roman"/>
                <w:sz w:val="24"/>
                <w:szCs w:val="24"/>
              </w:rPr>
              <w:t>Нормы вывоза коммунальных отходов, кг(л) на одного человека в год</w:t>
            </w:r>
          </w:p>
        </w:tc>
      </w:tr>
      <w:tr w:rsidR="0086705F" w:rsidRPr="00C479B6" w:rsidTr="0086705F">
        <w:trPr>
          <w:trHeight w:val="150"/>
        </w:trPr>
        <w:tc>
          <w:tcPr>
            <w:tcW w:w="2136" w:type="dxa"/>
            <w:vMerge/>
          </w:tcPr>
          <w:p w:rsidR="0086705F" w:rsidRPr="00C479B6" w:rsidRDefault="0086705F" w:rsidP="00A75F02">
            <w:pPr>
              <w:spacing w:line="276" w:lineRule="auto"/>
              <w:ind w:firstLine="709"/>
              <w:jc w:val="both"/>
              <w:rPr>
                <w:rFonts w:ascii="Times New Roman" w:hAnsi="Times New Roman" w:cs="Times New Roman"/>
                <w:sz w:val="24"/>
                <w:szCs w:val="24"/>
              </w:rPr>
            </w:pPr>
          </w:p>
        </w:tc>
        <w:tc>
          <w:tcPr>
            <w:tcW w:w="2136" w:type="dxa"/>
            <w:tcBorders>
              <w:top w:val="single" w:sz="4" w:space="0" w:color="auto"/>
            </w:tcBorders>
          </w:tcPr>
          <w:p w:rsidR="0086705F" w:rsidRPr="00C479B6" w:rsidRDefault="0086705F" w:rsidP="00A75F02">
            <w:pPr>
              <w:spacing w:line="276" w:lineRule="auto"/>
              <w:ind w:firstLine="709"/>
              <w:jc w:val="both"/>
              <w:rPr>
                <w:rFonts w:ascii="Times New Roman" w:hAnsi="Times New Roman" w:cs="Times New Roman"/>
                <w:sz w:val="24"/>
                <w:szCs w:val="24"/>
              </w:rPr>
            </w:pPr>
            <w:r w:rsidRPr="00C479B6">
              <w:rPr>
                <w:rFonts w:ascii="Times New Roman" w:hAnsi="Times New Roman" w:cs="Times New Roman"/>
                <w:sz w:val="24"/>
                <w:szCs w:val="24"/>
              </w:rPr>
              <w:t>Твердых отходов от жилых зданий, оборудованных водопроводом, канализацией, центральным отоплением и газом</w:t>
            </w:r>
          </w:p>
        </w:tc>
        <w:tc>
          <w:tcPr>
            <w:tcW w:w="2136" w:type="dxa"/>
            <w:tcBorders>
              <w:top w:val="single" w:sz="4" w:space="0" w:color="auto"/>
            </w:tcBorders>
          </w:tcPr>
          <w:p w:rsidR="0086705F" w:rsidRPr="00C479B6" w:rsidRDefault="0086705F" w:rsidP="00A75F02">
            <w:pPr>
              <w:spacing w:line="276" w:lineRule="auto"/>
              <w:ind w:firstLine="709"/>
              <w:jc w:val="both"/>
              <w:rPr>
                <w:rFonts w:ascii="Times New Roman" w:hAnsi="Times New Roman" w:cs="Times New Roman"/>
                <w:sz w:val="24"/>
                <w:szCs w:val="24"/>
              </w:rPr>
            </w:pPr>
            <w:r w:rsidRPr="00C479B6">
              <w:rPr>
                <w:rFonts w:ascii="Times New Roman" w:hAnsi="Times New Roman" w:cs="Times New Roman"/>
                <w:sz w:val="24"/>
                <w:szCs w:val="24"/>
              </w:rPr>
              <w:t>Твердых отходов от прочих зданий</w:t>
            </w:r>
          </w:p>
        </w:tc>
        <w:tc>
          <w:tcPr>
            <w:tcW w:w="2137" w:type="dxa"/>
            <w:tcBorders>
              <w:top w:val="single" w:sz="4" w:space="0" w:color="auto"/>
            </w:tcBorders>
          </w:tcPr>
          <w:p w:rsidR="0086705F" w:rsidRPr="00C479B6" w:rsidRDefault="0086705F" w:rsidP="00A75F02">
            <w:pPr>
              <w:spacing w:line="276" w:lineRule="auto"/>
              <w:ind w:firstLine="709"/>
              <w:jc w:val="both"/>
              <w:rPr>
                <w:rFonts w:ascii="Times New Roman" w:hAnsi="Times New Roman" w:cs="Times New Roman"/>
                <w:sz w:val="24"/>
                <w:szCs w:val="24"/>
              </w:rPr>
            </w:pPr>
            <w:r w:rsidRPr="00C479B6">
              <w:rPr>
                <w:rFonts w:ascii="Times New Roman" w:hAnsi="Times New Roman" w:cs="Times New Roman"/>
                <w:sz w:val="24"/>
                <w:szCs w:val="24"/>
              </w:rPr>
              <w:t>Жидких отходов из выгребов (при отсутствии канализации)</w:t>
            </w:r>
          </w:p>
        </w:tc>
        <w:tc>
          <w:tcPr>
            <w:tcW w:w="2137" w:type="dxa"/>
            <w:tcBorders>
              <w:top w:val="single" w:sz="4" w:space="0" w:color="auto"/>
            </w:tcBorders>
          </w:tcPr>
          <w:p w:rsidR="0086705F" w:rsidRPr="00C479B6" w:rsidRDefault="0086705F" w:rsidP="00A75F02">
            <w:pPr>
              <w:spacing w:line="276" w:lineRule="auto"/>
              <w:ind w:firstLine="709"/>
              <w:jc w:val="both"/>
              <w:rPr>
                <w:rFonts w:ascii="Times New Roman" w:hAnsi="Times New Roman" w:cs="Times New Roman"/>
                <w:sz w:val="24"/>
                <w:szCs w:val="24"/>
              </w:rPr>
            </w:pPr>
            <w:r w:rsidRPr="00C479B6">
              <w:rPr>
                <w:rFonts w:ascii="Times New Roman" w:hAnsi="Times New Roman" w:cs="Times New Roman"/>
                <w:sz w:val="24"/>
                <w:szCs w:val="24"/>
              </w:rPr>
              <w:t>Смета с 1м2 твердых покрытий улиц, площадей и парков</w:t>
            </w:r>
          </w:p>
        </w:tc>
      </w:tr>
      <w:tr w:rsidR="0086705F" w:rsidRPr="00C479B6" w:rsidTr="0086705F">
        <w:tc>
          <w:tcPr>
            <w:tcW w:w="2136" w:type="dxa"/>
          </w:tcPr>
          <w:p w:rsidR="0086705F" w:rsidRPr="00C479B6" w:rsidRDefault="0086705F" w:rsidP="00A75F02">
            <w:pPr>
              <w:spacing w:line="276" w:lineRule="auto"/>
              <w:jc w:val="both"/>
              <w:rPr>
                <w:rFonts w:ascii="Times New Roman" w:hAnsi="Times New Roman" w:cs="Times New Roman"/>
                <w:sz w:val="24"/>
                <w:szCs w:val="24"/>
              </w:rPr>
            </w:pPr>
            <w:r w:rsidRPr="00C479B6">
              <w:rPr>
                <w:rFonts w:ascii="Times New Roman" w:hAnsi="Times New Roman" w:cs="Times New Roman"/>
                <w:sz w:val="24"/>
                <w:szCs w:val="24"/>
              </w:rPr>
              <w:t xml:space="preserve">Крупнейшие </w:t>
            </w:r>
          </w:p>
          <w:p w:rsidR="0086705F" w:rsidRPr="00C479B6" w:rsidRDefault="0086705F" w:rsidP="00A75F02">
            <w:pPr>
              <w:spacing w:line="276" w:lineRule="auto"/>
              <w:jc w:val="both"/>
              <w:rPr>
                <w:rFonts w:ascii="Times New Roman" w:hAnsi="Times New Roman" w:cs="Times New Roman"/>
                <w:sz w:val="24"/>
                <w:szCs w:val="24"/>
              </w:rPr>
            </w:pPr>
            <w:r w:rsidRPr="00C479B6">
              <w:rPr>
                <w:rFonts w:ascii="Times New Roman" w:hAnsi="Times New Roman" w:cs="Times New Roman"/>
                <w:sz w:val="24"/>
                <w:szCs w:val="24"/>
              </w:rPr>
              <w:t>Крупные с численностью населения, тыс. чел.</w:t>
            </w:r>
          </w:p>
          <w:p w:rsidR="0086705F" w:rsidRPr="00C479B6" w:rsidRDefault="00FA157D" w:rsidP="00F73BD3">
            <w:pPr>
              <w:spacing w:line="276" w:lineRule="auto"/>
              <w:jc w:val="both"/>
              <w:rPr>
                <w:rFonts w:ascii="Times New Roman" w:hAnsi="Times New Roman" w:cs="Times New Roman"/>
                <w:sz w:val="24"/>
                <w:szCs w:val="24"/>
              </w:rPr>
            </w:pPr>
            <w:r w:rsidRPr="00C479B6">
              <w:rPr>
                <w:rFonts w:ascii="Times New Roman" w:hAnsi="Times New Roman" w:cs="Times New Roman"/>
                <w:sz w:val="24"/>
                <w:szCs w:val="24"/>
              </w:rPr>
              <w:t>а) св. 500 до 1000</w:t>
            </w:r>
          </w:p>
          <w:p w:rsidR="00FA157D" w:rsidRPr="00C479B6" w:rsidRDefault="00FA157D" w:rsidP="00F73BD3">
            <w:pPr>
              <w:spacing w:line="276" w:lineRule="auto"/>
              <w:jc w:val="both"/>
              <w:rPr>
                <w:rFonts w:ascii="Times New Roman" w:hAnsi="Times New Roman" w:cs="Times New Roman"/>
                <w:sz w:val="24"/>
                <w:szCs w:val="24"/>
              </w:rPr>
            </w:pPr>
            <w:r w:rsidRPr="00C479B6">
              <w:rPr>
                <w:rFonts w:ascii="Times New Roman" w:hAnsi="Times New Roman" w:cs="Times New Roman"/>
                <w:sz w:val="24"/>
                <w:szCs w:val="24"/>
              </w:rPr>
              <w:t xml:space="preserve">б) </w:t>
            </w:r>
            <w:proofErr w:type="spellStart"/>
            <w:r w:rsidRPr="00C479B6">
              <w:rPr>
                <w:rFonts w:ascii="Times New Roman" w:hAnsi="Times New Roman" w:cs="Times New Roman"/>
                <w:sz w:val="24"/>
                <w:szCs w:val="24"/>
              </w:rPr>
              <w:t>св</w:t>
            </w:r>
            <w:proofErr w:type="spellEnd"/>
            <w:r w:rsidRPr="00C479B6">
              <w:rPr>
                <w:rFonts w:ascii="Times New Roman" w:hAnsi="Times New Roman" w:cs="Times New Roman"/>
                <w:sz w:val="24"/>
                <w:szCs w:val="24"/>
              </w:rPr>
              <w:t xml:space="preserve"> 250 да 500</w:t>
            </w:r>
          </w:p>
          <w:p w:rsidR="00FA157D" w:rsidRPr="00C479B6" w:rsidRDefault="00FA157D" w:rsidP="00A75F02">
            <w:pPr>
              <w:spacing w:line="276" w:lineRule="auto"/>
              <w:jc w:val="both"/>
              <w:rPr>
                <w:rFonts w:ascii="Times New Roman" w:hAnsi="Times New Roman" w:cs="Times New Roman"/>
                <w:sz w:val="24"/>
                <w:szCs w:val="24"/>
              </w:rPr>
            </w:pPr>
            <w:r w:rsidRPr="00C479B6">
              <w:rPr>
                <w:rFonts w:ascii="Times New Roman" w:hAnsi="Times New Roman" w:cs="Times New Roman"/>
                <w:sz w:val="24"/>
                <w:szCs w:val="24"/>
              </w:rPr>
              <w:t xml:space="preserve">большие </w:t>
            </w:r>
          </w:p>
          <w:p w:rsidR="00FA157D" w:rsidRPr="00C479B6" w:rsidRDefault="00FA157D" w:rsidP="00A75F02">
            <w:pPr>
              <w:spacing w:line="276" w:lineRule="auto"/>
              <w:jc w:val="both"/>
              <w:rPr>
                <w:rFonts w:ascii="Times New Roman" w:hAnsi="Times New Roman" w:cs="Times New Roman"/>
                <w:sz w:val="24"/>
                <w:szCs w:val="24"/>
              </w:rPr>
            </w:pPr>
            <w:r w:rsidRPr="00C479B6">
              <w:rPr>
                <w:rFonts w:ascii="Times New Roman" w:hAnsi="Times New Roman" w:cs="Times New Roman"/>
                <w:sz w:val="24"/>
                <w:szCs w:val="24"/>
              </w:rPr>
              <w:t xml:space="preserve">средние </w:t>
            </w:r>
          </w:p>
          <w:p w:rsidR="00FA157D" w:rsidRPr="00C479B6" w:rsidRDefault="00FA157D" w:rsidP="00A75F02">
            <w:pPr>
              <w:spacing w:line="276" w:lineRule="auto"/>
              <w:jc w:val="both"/>
              <w:rPr>
                <w:rFonts w:ascii="Times New Roman" w:hAnsi="Times New Roman" w:cs="Times New Roman"/>
                <w:sz w:val="24"/>
                <w:szCs w:val="24"/>
              </w:rPr>
            </w:pPr>
            <w:r w:rsidRPr="00C479B6">
              <w:rPr>
                <w:rFonts w:ascii="Times New Roman" w:hAnsi="Times New Roman" w:cs="Times New Roman"/>
                <w:sz w:val="24"/>
                <w:szCs w:val="24"/>
              </w:rPr>
              <w:t>малые</w:t>
            </w:r>
          </w:p>
        </w:tc>
        <w:tc>
          <w:tcPr>
            <w:tcW w:w="2136" w:type="dxa"/>
          </w:tcPr>
          <w:p w:rsidR="0086705F" w:rsidRPr="00C479B6" w:rsidRDefault="00FA157D" w:rsidP="00A75F02">
            <w:pPr>
              <w:spacing w:line="276" w:lineRule="auto"/>
              <w:ind w:firstLine="709"/>
              <w:jc w:val="both"/>
              <w:rPr>
                <w:rFonts w:ascii="Times New Roman" w:hAnsi="Times New Roman" w:cs="Times New Roman"/>
                <w:sz w:val="24"/>
                <w:szCs w:val="24"/>
              </w:rPr>
            </w:pPr>
            <w:r w:rsidRPr="00C479B6">
              <w:rPr>
                <w:rFonts w:ascii="Times New Roman" w:hAnsi="Times New Roman" w:cs="Times New Roman"/>
                <w:sz w:val="24"/>
                <w:szCs w:val="24"/>
              </w:rPr>
              <w:t>225(100)</w:t>
            </w:r>
          </w:p>
          <w:p w:rsidR="00FA157D" w:rsidRPr="00C479B6" w:rsidRDefault="00FA157D" w:rsidP="00A75F02">
            <w:pPr>
              <w:spacing w:line="276" w:lineRule="auto"/>
              <w:ind w:firstLine="709"/>
              <w:jc w:val="both"/>
              <w:rPr>
                <w:rFonts w:ascii="Times New Roman" w:hAnsi="Times New Roman" w:cs="Times New Roman"/>
                <w:sz w:val="24"/>
                <w:szCs w:val="24"/>
              </w:rPr>
            </w:pPr>
          </w:p>
          <w:p w:rsidR="00FA157D" w:rsidRPr="00C479B6" w:rsidRDefault="00FA157D" w:rsidP="00A75F02">
            <w:pPr>
              <w:spacing w:line="276" w:lineRule="auto"/>
              <w:ind w:firstLine="709"/>
              <w:jc w:val="both"/>
              <w:rPr>
                <w:rFonts w:ascii="Times New Roman" w:hAnsi="Times New Roman" w:cs="Times New Roman"/>
                <w:sz w:val="24"/>
                <w:szCs w:val="24"/>
              </w:rPr>
            </w:pPr>
          </w:p>
          <w:p w:rsidR="00FA157D" w:rsidRPr="00C479B6" w:rsidRDefault="00FA157D" w:rsidP="00A75F02">
            <w:pPr>
              <w:spacing w:line="276" w:lineRule="auto"/>
              <w:ind w:firstLine="709"/>
              <w:jc w:val="both"/>
              <w:rPr>
                <w:rFonts w:ascii="Times New Roman" w:hAnsi="Times New Roman" w:cs="Times New Roman"/>
                <w:sz w:val="24"/>
                <w:szCs w:val="24"/>
              </w:rPr>
            </w:pPr>
          </w:p>
          <w:p w:rsidR="00FA157D" w:rsidRPr="00C479B6" w:rsidRDefault="00FA157D" w:rsidP="00A75F02">
            <w:pPr>
              <w:spacing w:line="276" w:lineRule="auto"/>
              <w:ind w:firstLine="709"/>
              <w:jc w:val="both"/>
              <w:rPr>
                <w:rFonts w:ascii="Times New Roman" w:hAnsi="Times New Roman" w:cs="Times New Roman"/>
                <w:sz w:val="24"/>
                <w:szCs w:val="24"/>
              </w:rPr>
            </w:pPr>
          </w:p>
          <w:p w:rsidR="00FA157D" w:rsidRPr="00C479B6" w:rsidRDefault="00FA157D" w:rsidP="00A75F02">
            <w:pPr>
              <w:spacing w:line="276" w:lineRule="auto"/>
              <w:ind w:firstLine="709"/>
              <w:jc w:val="both"/>
              <w:rPr>
                <w:rFonts w:ascii="Times New Roman" w:hAnsi="Times New Roman" w:cs="Times New Roman"/>
                <w:sz w:val="24"/>
                <w:szCs w:val="24"/>
              </w:rPr>
            </w:pPr>
            <w:r w:rsidRPr="00C479B6">
              <w:rPr>
                <w:rFonts w:ascii="Times New Roman" w:hAnsi="Times New Roman" w:cs="Times New Roman"/>
                <w:sz w:val="24"/>
                <w:szCs w:val="24"/>
              </w:rPr>
              <w:t>225(1000)</w:t>
            </w:r>
          </w:p>
          <w:p w:rsidR="00FA157D" w:rsidRPr="00C479B6" w:rsidRDefault="00FA157D" w:rsidP="00A75F02">
            <w:pPr>
              <w:spacing w:line="276" w:lineRule="auto"/>
              <w:ind w:firstLine="709"/>
              <w:jc w:val="both"/>
              <w:rPr>
                <w:rFonts w:ascii="Times New Roman" w:hAnsi="Times New Roman" w:cs="Times New Roman"/>
                <w:sz w:val="24"/>
                <w:szCs w:val="24"/>
              </w:rPr>
            </w:pPr>
          </w:p>
          <w:p w:rsidR="00FA157D" w:rsidRPr="00C479B6" w:rsidRDefault="00FA157D" w:rsidP="00A75F02">
            <w:pPr>
              <w:spacing w:line="276" w:lineRule="auto"/>
              <w:ind w:firstLine="709"/>
              <w:jc w:val="both"/>
              <w:rPr>
                <w:rFonts w:ascii="Times New Roman" w:hAnsi="Times New Roman" w:cs="Times New Roman"/>
                <w:sz w:val="24"/>
                <w:szCs w:val="24"/>
              </w:rPr>
            </w:pPr>
            <w:r w:rsidRPr="00C479B6">
              <w:rPr>
                <w:rFonts w:ascii="Times New Roman" w:hAnsi="Times New Roman" w:cs="Times New Roman"/>
                <w:sz w:val="24"/>
                <w:szCs w:val="24"/>
              </w:rPr>
              <w:t>220(950)</w:t>
            </w:r>
          </w:p>
          <w:p w:rsidR="00FA157D" w:rsidRPr="00C479B6" w:rsidRDefault="00FA157D" w:rsidP="00A75F02">
            <w:pPr>
              <w:spacing w:line="276" w:lineRule="auto"/>
              <w:ind w:firstLine="709"/>
              <w:jc w:val="both"/>
              <w:rPr>
                <w:rFonts w:ascii="Times New Roman" w:hAnsi="Times New Roman" w:cs="Times New Roman"/>
                <w:sz w:val="24"/>
                <w:szCs w:val="24"/>
              </w:rPr>
            </w:pPr>
            <w:r w:rsidRPr="00C479B6">
              <w:rPr>
                <w:rFonts w:ascii="Times New Roman" w:hAnsi="Times New Roman" w:cs="Times New Roman"/>
                <w:sz w:val="24"/>
                <w:szCs w:val="24"/>
              </w:rPr>
              <w:t>200(920)</w:t>
            </w:r>
          </w:p>
          <w:p w:rsidR="00FA157D" w:rsidRPr="00C479B6" w:rsidRDefault="00FA157D" w:rsidP="00A75F02">
            <w:pPr>
              <w:spacing w:line="276" w:lineRule="auto"/>
              <w:ind w:firstLine="709"/>
              <w:jc w:val="both"/>
              <w:rPr>
                <w:rFonts w:ascii="Times New Roman" w:hAnsi="Times New Roman" w:cs="Times New Roman"/>
                <w:sz w:val="24"/>
                <w:szCs w:val="24"/>
              </w:rPr>
            </w:pPr>
            <w:r w:rsidRPr="00C479B6">
              <w:rPr>
                <w:rFonts w:ascii="Times New Roman" w:hAnsi="Times New Roman" w:cs="Times New Roman"/>
                <w:sz w:val="24"/>
                <w:szCs w:val="24"/>
              </w:rPr>
              <w:t>195(910)</w:t>
            </w:r>
          </w:p>
          <w:p w:rsidR="00FA157D" w:rsidRPr="00C479B6" w:rsidRDefault="00FA157D" w:rsidP="00A75F02">
            <w:pPr>
              <w:spacing w:line="276" w:lineRule="auto"/>
              <w:ind w:firstLine="709"/>
              <w:jc w:val="both"/>
              <w:rPr>
                <w:rFonts w:ascii="Times New Roman" w:hAnsi="Times New Roman" w:cs="Times New Roman"/>
                <w:sz w:val="24"/>
                <w:szCs w:val="24"/>
              </w:rPr>
            </w:pPr>
            <w:r w:rsidRPr="00C479B6">
              <w:rPr>
                <w:rFonts w:ascii="Times New Roman" w:hAnsi="Times New Roman" w:cs="Times New Roman"/>
                <w:sz w:val="24"/>
                <w:szCs w:val="24"/>
              </w:rPr>
              <w:t>190(900)</w:t>
            </w:r>
          </w:p>
        </w:tc>
        <w:tc>
          <w:tcPr>
            <w:tcW w:w="2136" w:type="dxa"/>
          </w:tcPr>
          <w:p w:rsidR="0086705F" w:rsidRPr="00C479B6" w:rsidRDefault="00FA157D" w:rsidP="00A75F02">
            <w:pPr>
              <w:spacing w:line="276" w:lineRule="auto"/>
              <w:jc w:val="both"/>
              <w:rPr>
                <w:rFonts w:ascii="Times New Roman" w:hAnsi="Times New Roman" w:cs="Times New Roman"/>
                <w:sz w:val="24"/>
                <w:szCs w:val="24"/>
              </w:rPr>
            </w:pPr>
            <w:r w:rsidRPr="00C479B6">
              <w:rPr>
                <w:rFonts w:ascii="Times New Roman" w:hAnsi="Times New Roman" w:cs="Times New Roman"/>
                <w:sz w:val="24"/>
                <w:szCs w:val="24"/>
              </w:rPr>
              <w:t>450(1500)</w:t>
            </w:r>
          </w:p>
          <w:p w:rsidR="00FA157D" w:rsidRPr="00C479B6" w:rsidRDefault="00FA157D" w:rsidP="00A75F02">
            <w:pPr>
              <w:spacing w:line="276" w:lineRule="auto"/>
              <w:ind w:firstLine="709"/>
              <w:jc w:val="both"/>
              <w:rPr>
                <w:rFonts w:ascii="Times New Roman" w:hAnsi="Times New Roman" w:cs="Times New Roman"/>
                <w:sz w:val="24"/>
                <w:szCs w:val="24"/>
              </w:rPr>
            </w:pPr>
          </w:p>
          <w:p w:rsidR="00FA157D" w:rsidRPr="00C479B6" w:rsidRDefault="00FA157D" w:rsidP="00A75F02">
            <w:pPr>
              <w:spacing w:line="276" w:lineRule="auto"/>
              <w:ind w:firstLine="709"/>
              <w:jc w:val="both"/>
              <w:rPr>
                <w:rFonts w:ascii="Times New Roman" w:hAnsi="Times New Roman" w:cs="Times New Roman"/>
                <w:sz w:val="24"/>
                <w:szCs w:val="24"/>
              </w:rPr>
            </w:pPr>
          </w:p>
          <w:p w:rsidR="00FA157D" w:rsidRPr="00C479B6" w:rsidRDefault="00FA157D" w:rsidP="00A75F02">
            <w:pPr>
              <w:spacing w:line="276" w:lineRule="auto"/>
              <w:ind w:firstLine="709"/>
              <w:jc w:val="both"/>
              <w:rPr>
                <w:rFonts w:ascii="Times New Roman" w:hAnsi="Times New Roman" w:cs="Times New Roman"/>
                <w:sz w:val="24"/>
                <w:szCs w:val="24"/>
              </w:rPr>
            </w:pPr>
          </w:p>
          <w:p w:rsidR="00FA157D" w:rsidRPr="00C479B6" w:rsidRDefault="00FA157D" w:rsidP="00A75F02">
            <w:pPr>
              <w:spacing w:line="276" w:lineRule="auto"/>
              <w:ind w:firstLine="709"/>
              <w:jc w:val="both"/>
              <w:rPr>
                <w:rFonts w:ascii="Times New Roman" w:hAnsi="Times New Roman" w:cs="Times New Roman"/>
                <w:sz w:val="24"/>
                <w:szCs w:val="24"/>
              </w:rPr>
            </w:pPr>
          </w:p>
          <w:p w:rsidR="00FA157D" w:rsidRPr="00C479B6" w:rsidRDefault="00FA157D" w:rsidP="00A75F02">
            <w:pPr>
              <w:spacing w:line="276" w:lineRule="auto"/>
              <w:jc w:val="both"/>
              <w:rPr>
                <w:rFonts w:ascii="Times New Roman" w:hAnsi="Times New Roman" w:cs="Times New Roman"/>
                <w:sz w:val="24"/>
                <w:szCs w:val="24"/>
              </w:rPr>
            </w:pPr>
            <w:r w:rsidRPr="00C479B6">
              <w:rPr>
                <w:rFonts w:ascii="Times New Roman" w:hAnsi="Times New Roman" w:cs="Times New Roman"/>
                <w:sz w:val="24"/>
                <w:szCs w:val="24"/>
              </w:rPr>
              <w:t>450(1500)</w:t>
            </w:r>
          </w:p>
          <w:p w:rsidR="00FA157D" w:rsidRPr="00C479B6" w:rsidRDefault="00FA157D" w:rsidP="00A75F02">
            <w:pPr>
              <w:spacing w:line="276" w:lineRule="auto"/>
              <w:ind w:firstLine="709"/>
              <w:jc w:val="both"/>
              <w:rPr>
                <w:rFonts w:ascii="Times New Roman" w:hAnsi="Times New Roman" w:cs="Times New Roman"/>
                <w:sz w:val="24"/>
                <w:szCs w:val="24"/>
              </w:rPr>
            </w:pPr>
          </w:p>
          <w:p w:rsidR="00FA157D" w:rsidRPr="00C479B6" w:rsidRDefault="00FA157D" w:rsidP="00A75F02">
            <w:pPr>
              <w:spacing w:line="276" w:lineRule="auto"/>
              <w:jc w:val="both"/>
              <w:rPr>
                <w:rFonts w:ascii="Times New Roman" w:hAnsi="Times New Roman" w:cs="Times New Roman"/>
                <w:sz w:val="24"/>
                <w:szCs w:val="24"/>
              </w:rPr>
            </w:pPr>
            <w:r w:rsidRPr="00C479B6">
              <w:rPr>
                <w:rFonts w:ascii="Times New Roman" w:hAnsi="Times New Roman" w:cs="Times New Roman"/>
                <w:sz w:val="24"/>
                <w:szCs w:val="24"/>
              </w:rPr>
              <w:t>375(1300)</w:t>
            </w:r>
          </w:p>
          <w:p w:rsidR="00FA157D" w:rsidRPr="00C479B6" w:rsidRDefault="00FA157D" w:rsidP="00A75F02">
            <w:pPr>
              <w:spacing w:line="276" w:lineRule="auto"/>
              <w:jc w:val="both"/>
              <w:rPr>
                <w:rFonts w:ascii="Times New Roman" w:hAnsi="Times New Roman" w:cs="Times New Roman"/>
                <w:sz w:val="24"/>
                <w:szCs w:val="24"/>
              </w:rPr>
            </w:pPr>
            <w:r w:rsidRPr="00C479B6">
              <w:rPr>
                <w:rFonts w:ascii="Times New Roman" w:hAnsi="Times New Roman" w:cs="Times New Roman"/>
                <w:sz w:val="24"/>
                <w:szCs w:val="24"/>
              </w:rPr>
              <w:t>335(1190)</w:t>
            </w:r>
          </w:p>
          <w:p w:rsidR="00FA157D" w:rsidRPr="00C479B6" w:rsidRDefault="00FA157D" w:rsidP="00A75F02">
            <w:pPr>
              <w:spacing w:line="276" w:lineRule="auto"/>
              <w:jc w:val="both"/>
              <w:rPr>
                <w:rFonts w:ascii="Times New Roman" w:hAnsi="Times New Roman" w:cs="Times New Roman"/>
                <w:sz w:val="24"/>
                <w:szCs w:val="24"/>
              </w:rPr>
            </w:pPr>
            <w:r w:rsidRPr="00C479B6">
              <w:rPr>
                <w:rFonts w:ascii="Times New Roman" w:hAnsi="Times New Roman" w:cs="Times New Roman"/>
                <w:sz w:val="24"/>
                <w:szCs w:val="24"/>
              </w:rPr>
              <w:t>315(1140)</w:t>
            </w:r>
          </w:p>
          <w:p w:rsidR="00FA157D" w:rsidRPr="00C479B6" w:rsidRDefault="00FA157D" w:rsidP="00A75F02">
            <w:pPr>
              <w:spacing w:line="276" w:lineRule="auto"/>
              <w:jc w:val="both"/>
              <w:rPr>
                <w:rFonts w:ascii="Times New Roman" w:hAnsi="Times New Roman" w:cs="Times New Roman"/>
                <w:sz w:val="24"/>
                <w:szCs w:val="24"/>
              </w:rPr>
            </w:pPr>
            <w:r w:rsidRPr="00C479B6">
              <w:rPr>
                <w:rFonts w:ascii="Times New Roman" w:hAnsi="Times New Roman" w:cs="Times New Roman"/>
                <w:sz w:val="24"/>
                <w:szCs w:val="24"/>
              </w:rPr>
              <w:t>300(1100)</w:t>
            </w:r>
          </w:p>
        </w:tc>
        <w:tc>
          <w:tcPr>
            <w:tcW w:w="2137" w:type="dxa"/>
          </w:tcPr>
          <w:p w:rsidR="0086705F" w:rsidRPr="00C479B6" w:rsidRDefault="00FA157D" w:rsidP="00A75F02">
            <w:pPr>
              <w:spacing w:line="276" w:lineRule="auto"/>
              <w:jc w:val="both"/>
              <w:rPr>
                <w:rFonts w:ascii="Times New Roman" w:hAnsi="Times New Roman" w:cs="Times New Roman"/>
                <w:sz w:val="24"/>
                <w:szCs w:val="24"/>
              </w:rPr>
            </w:pPr>
            <w:r w:rsidRPr="00C479B6">
              <w:rPr>
                <w:rFonts w:ascii="Times New Roman" w:hAnsi="Times New Roman" w:cs="Times New Roman"/>
                <w:sz w:val="24"/>
                <w:szCs w:val="24"/>
              </w:rPr>
              <w:t>-(2500)</w:t>
            </w:r>
          </w:p>
          <w:p w:rsidR="00FA157D" w:rsidRPr="00C479B6" w:rsidRDefault="00FA157D" w:rsidP="00A75F02">
            <w:pPr>
              <w:spacing w:line="276" w:lineRule="auto"/>
              <w:ind w:firstLine="709"/>
              <w:jc w:val="both"/>
              <w:rPr>
                <w:rFonts w:ascii="Times New Roman" w:hAnsi="Times New Roman" w:cs="Times New Roman"/>
                <w:sz w:val="24"/>
                <w:szCs w:val="24"/>
              </w:rPr>
            </w:pPr>
          </w:p>
          <w:p w:rsidR="00FA157D" w:rsidRPr="00C479B6" w:rsidRDefault="00FA157D" w:rsidP="00A75F02">
            <w:pPr>
              <w:spacing w:line="276" w:lineRule="auto"/>
              <w:ind w:firstLine="709"/>
              <w:jc w:val="both"/>
              <w:rPr>
                <w:rFonts w:ascii="Times New Roman" w:hAnsi="Times New Roman" w:cs="Times New Roman"/>
                <w:sz w:val="24"/>
                <w:szCs w:val="24"/>
              </w:rPr>
            </w:pPr>
          </w:p>
          <w:p w:rsidR="00FA157D" w:rsidRPr="00C479B6" w:rsidRDefault="00FA157D" w:rsidP="00A75F02">
            <w:pPr>
              <w:spacing w:line="276" w:lineRule="auto"/>
              <w:ind w:firstLine="709"/>
              <w:jc w:val="both"/>
              <w:rPr>
                <w:rFonts w:ascii="Times New Roman" w:hAnsi="Times New Roman" w:cs="Times New Roman"/>
                <w:sz w:val="24"/>
                <w:szCs w:val="24"/>
              </w:rPr>
            </w:pPr>
          </w:p>
          <w:p w:rsidR="00FA157D" w:rsidRPr="00C479B6" w:rsidRDefault="00FA157D" w:rsidP="00A75F02">
            <w:pPr>
              <w:spacing w:line="276" w:lineRule="auto"/>
              <w:ind w:firstLine="709"/>
              <w:jc w:val="both"/>
              <w:rPr>
                <w:rFonts w:ascii="Times New Roman" w:hAnsi="Times New Roman" w:cs="Times New Roman"/>
                <w:sz w:val="24"/>
                <w:szCs w:val="24"/>
              </w:rPr>
            </w:pPr>
          </w:p>
          <w:p w:rsidR="00FA157D" w:rsidRPr="00C479B6" w:rsidRDefault="00FA157D" w:rsidP="00A75F02">
            <w:pPr>
              <w:spacing w:line="276" w:lineRule="auto"/>
              <w:ind w:firstLine="709"/>
              <w:jc w:val="both"/>
              <w:rPr>
                <w:rFonts w:ascii="Times New Roman" w:hAnsi="Times New Roman" w:cs="Times New Roman"/>
                <w:sz w:val="24"/>
                <w:szCs w:val="24"/>
              </w:rPr>
            </w:pPr>
            <w:r w:rsidRPr="00C479B6">
              <w:rPr>
                <w:rFonts w:ascii="Times New Roman" w:hAnsi="Times New Roman" w:cs="Times New Roman"/>
                <w:sz w:val="24"/>
                <w:szCs w:val="24"/>
              </w:rPr>
              <w:t>-(3500)</w:t>
            </w:r>
          </w:p>
          <w:p w:rsidR="00FA157D" w:rsidRPr="00C479B6" w:rsidRDefault="00FA157D" w:rsidP="00A75F02">
            <w:pPr>
              <w:spacing w:line="276" w:lineRule="auto"/>
              <w:ind w:firstLine="709"/>
              <w:jc w:val="both"/>
              <w:rPr>
                <w:rFonts w:ascii="Times New Roman" w:hAnsi="Times New Roman" w:cs="Times New Roman"/>
                <w:sz w:val="24"/>
                <w:szCs w:val="24"/>
              </w:rPr>
            </w:pPr>
          </w:p>
          <w:p w:rsidR="00FA157D" w:rsidRPr="00C479B6" w:rsidRDefault="00FA157D" w:rsidP="00A75F02">
            <w:pPr>
              <w:spacing w:line="276" w:lineRule="auto"/>
              <w:ind w:firstLine="709"/>
              <w:jc w:val="both"/>
              <w:rPr>
                <w:rFonts w:ascii="Times New Roman" w:hAnsi="Times New Roman" w:cs="Times New Roman"/>
                <w:sz w:val="24"/>
                <w:szCs w:val="24"/>
              </w:rPr>
            </w:pPr>
            <w:r w:rsidRPr="00C479B6">
              <w:rPr>
                <w:rFonts w:ascii="Times New Roman" w:hAnsi="Times New Roman" w:cs="Times New Roman"/>
                <w:sz w:val="24"/>
                <w:szCs w:val="24"/>
              </w:rPr>
              <w:t>-(2740)</w:t>
            </w:r>
          </w:p>
          <w:p w:rsidR="00FA157D" w:rsidRPr="00C479B6" w:rsidRDefault="00FA157D" w:rsidP="00A75F02">
            <w:pPr>
              <w:spacing w:line="276" w:lineRule="auto"/>
              <w:ind w:firstLine="709"/>
              <w:jc w:val="both"/>
              <w:rPr>
                <w:rFonts w:ascii="Times New Roman" w:hAnsi="Times New Roman" w:cs="Times New Roman"/>
                <w:sz w:val="24"/>
                <w:szCs w:val="24"/>
              </w:rPr>
            </w:pPr>
            <w:r w:rsidRPr="00C479B6">
              <w:rPr>
                <w:rFonts w:ascii="Times New Roman" w:hAnsi="Times New Roman" w:cs="Times New Roman"/>
                <w:sz w:val="24"/>
                <w:szCs w:val="24"/>
              </w:rPr>
              <w:t>-(2340)</w:t>
            </w:r>
          </w:p>
          <w:p w:rsidR="00FA157D" w:rsidRPr="00C479B6" w:rsidRDefault="00FA157D" w:rsidP="00A75F02">
            <w:pPr>
              <w:spacing w:line="276" w:lineRule="auto"/>
              <w:ind w:firstLine="709"/>
              <w:jc w:val="both"/>
              <w:rPr>
                <w:rFonts w:ascii="Times New Roman" w:hAnsi="Times New Roman" w:cs="Times New Roman"/>
                <w:sz w:val="24"/>
                <w:szCs w:val="24"/>
              </w:rPr>
            </w:pPr>
            <w:r w:rsidRPr="00C479B6">
              <w:rPr>
                <w:rFonts w:ascii="Times New Roman" w:hAnsi="Times New Roman" w:cs="Times New Roman"/>
                <w:sz w:val="24"/>
                <w:szCs w:val="24"/>
              </w:rPr>
              <w:t>-(2140)</w:t>
            </w:r>
          </w:p>
          <w:p w:rsidR="00FA157D" w:rsidRPr="00C479B6" w:rsidRDefault="00FA157D" w:rsidP="00A75F02">
            <w:pPr>
              <w:spacing w:line="276" w:lineRule="auto"/>
              <w:ind w:firstLine="709"/>
              <w:jc w:val="both"/>
              <w:rPr>
                <w:rFonts w:ascii="Times New Roman" w:hAnsi="Times New Roman" w:cs="Times New Roman"/>
                <w:sz w:val="24"/>
                <w:szCs w:val="24"/>
              </w:rPr>
            </w:pPr>
            <w:r w:rsidRPr="00C479B6">
              <w:rPr>
                <w:rFonts w:ascii="Times New Roman" w:hAnsi="Times New Roman" w:cs="Times New Roman"/>
                <w:sz w:val="24"/>
                <w:szCs w:val="24"/>
              </w:rPr>
              <w:t>-(2000)</w:t>
            </w:r>
          </w:p>
        </w:tc>
        <w:tc>
          <w:tcPr>
            <w:tcW w:w="2137" w:type="dxa"/>
          </w:tcPr>
          <w:p w:rsidR="0086705F" w:rsidRPr="00C479B6" w:rsidRDefault="00FA157D" w:rsidP="00A75F02">
            <w:pPr>
              <w:spacing w:line="276" w:lineRule="auto"/>
              <w:jc w:val="both"/>
              <w:rPr>
                <w:rFonts w:ascii="Times New Roman" w:hAnsi="Times New Roman" w:cs="Times New Roman"/>
                <w:sz w:val="24"/>
                <w:szCs w:val="24"/>
              </w:rPr>
            </w:pPr>
            <w:r w:rsidRPr="00C479B6">
              <w:rPr>
                <w:rFonts w:ascii="Times New Roman" w:hAnsi="Times New Roman" w:cs="Times New Roman"/>
                <w:sz w:val="24"/>
                <w:szCs w:val="24"/>
              </w:rPr>
              <w:t>15(20)</w:t>
            </w:r>
          </w:p>
          <w:p w:rsidR="00FA157D" w:rsidRPr="00C479B6" w:rsidRDefault="00FA157D" w:rsidP="00A75F02">
            <w:pPr>
              <w:spacing w:line="276" w:lineRule="auto"/>
              <w:ind w:firstLine="709"/>
              <w:jc w:val="both"/>
              <w:rPr>
                <w:rFonts w:ascii="Times New Roman" w:hAnsi="Times New Roman" w:cs="Times New Roman"/>
                <w:sz w:val="24"/>
                <w:szCs w:val="24"/>
              </w:rPr>
            </w:pPr>
          </w:p>
          <w:p w:rsidR="00FA157D" w:rsidRPr="00C479B6" w:rsidRDefault="00FA157D" w:rsidP="00A75F02">
            <w:pPr>
              <w:spacing w:line="276" w:lineRule="auto"/>
              <w:ind w:firstLine="709"/>
              <w:jc w:val="both"/>
              <w:rPr>
                <w:rFonts w:ascii="Times New Roman" w:hAnsi="Times New Roman" w:cs="Times New Roman"/>
                <w:sz w:val="24"/>
                <w:szCs w:val="24"/>
              </w:rPr>
            </w:pPr>
          </w:p>
          <w:p w:rsidR="00FA157D" w:rsidRPr="00C479B6" w:rsidRDefault="00FA157D" w:rsidP="00A75F02">
            <w:pPr>
              <w:spacing w:line="276" w:lineRule="auto"/>
              <w:ind w:firstLine="709"/>
              <w:jc w:val="both"/>
              <w:rPr>
                <w:rFonts w:ascii="Times New Roman" w:hAnsi="Times New Roman" w:cs="Times New Roman"/>
                <w:sz w:val="24"/>
                <w:szCs w:val="24"/>
              </w:rPr>
            </w:pPr>
          </w:p>
          <w:p w:rsidR="00FA157D" w:rsidRPr="00C479B6" w:rsidRDefault="00FA157D" w:rsidP="00A75F02">
            <w:pPr>
              <w:spacing w:line="276" w:lineRule="auto"/>
              <w:ind w:firstLine="709"/>
              <w:jc w:val="both"/>
              <w:rPr>
                <w:rFonts w:ascii="Times New Roman" w:hAnsi="Times New Roman" w:cs="Times New Roman"/>
                <w:sz w:val="24"/>
                <w:szCs w:val="24"/>
              </w:rPr>
            </w:pPr>
          </w:p>
          <w:p w:rsidR="00FA157D" w:rsidRPr="00C479B6" w:rsidRDefault="00FA157D" w:rsidP="00A75F02">
            <w:pPr>
              <w:spacing w:line="276" w:lineRule="auto"/>
              <w:ind w:firstLine="709"/>
              <w:jc w:val="both"/>
              <w:rPr>
                <w:rFonts w:ascii="Times New Roman" w:hAnsi="Times New Roman" w:cs="Times New Roman"/>
                <w:sz w:val="24"/>
                <w:szCs w:val="24"/>
              </w:rPr>
            </w:pPr>
            <w:r w:rsidRPr="00C479B6">
              <w:rPr>
                <w:rFonts w:ascii="Times New Roman" w:hAnsi="Times New Roman" w:cs="Times New Roman"/>
                <w:sz w:val="24"/>
                <w:szCs w:val="24"/>
              </w:rPr>
              <w:t>15(20)</w:t>
            </w:r>
          </w:p>
          <w:p w:rsidR="00FA157D" w:rsidRPr="00C479B6" w:rsidRDefault="00FA157D" w:rsidP="00A75F02">
            <w:pPr>
              <w:spacing w:line="276" w:lineRule="auto"/>
              <w:ind w:firstLine="709"/>
              <w:jc w:val="both"/>
              <w:rPr>
                <w:rFonts w:ascii="Times New Roman" w:hAnsi="Times New Roman" w:cs="Times New Roman"/>
                <w:sz w:val="24"/>
                <w:szCs w:val="24"/>
              </w:rPr>
            </w:pPr>
          </w:p>
          <w:p w:rsidR="00FA157D" w:rsidRPr="00C479B6" w:rsidRDefault="00FA157D" w:rsidP="00A75F02">
            <w:pPr>
              <w:spacing w:line="276" w:lineRule="auto"/>
              <w:ind w:firstLine="709"/>
              <w:jc w:val="both"/>
              <w:rPr>
                <w:rFonts w:ascii="Times New Roman" w:hAnsi="Times New Roman" w:cs="Times New Roman"/>
                <w:sz w:val="24"/>
                <w:szCs w:val="24"/>
              </w:rPr>
            </w:pPr>
            <w:r w:rsidRPr="00C479B6">
              <w:rPr>
                <w:rFonts w:ascii="Times New Roman" w:hAnsi="Times New Roman" w:cs="Times New Roman"/>
                <w:sz w:val="24"/>
                <w:szCs w:val="24"/>
              </w:rPr>
              <w:t>10(16)</w:t>
            </w:r>
          </w:p>
          <w:p w:rsidR="00FA157D" w:rsidRPr="00C479B6" w:rsidRDefault="00FA157D" w:rsidP="00A75F02">
            <w:pPr>
              <w:spacing w:line="276" w:lineRule="auto"/>
              <w:ind w:firstLine="709"/>
              <w:jc w:val="both"/>
              <w:rPr>
                <w:rFonts w:ascii="Times New Roman" w:hAnsi="Times New Roman" w:cs="Times New Roman"/>
                <w:sz w:val="24"/>
                <w:szCs w:val="24"/>
              </w:rPr>
            </w:pPr>
            <w:r w:rsidRPr="00C479B6">
              <w:rPr>
                <w:rFonts w:ascii="Times New Roman" w:hAnsi="Times New Roman" w:cs="Times New Roman"/>
                <w:sz w:val="24"/>
                <w:szCs w:val="24"/>
              </w:rPr>
              <w:t>7(11)</w:t>
            </w:r>
          </w:p>
          <w:p w:rsidR="00FA157D" w:rsidRPr="00C479B6" w:rsidRDefault="00FA157D" w:rsidP="00A75F02">
            <w:pPr>
              <w:spacing w:line="276" w:lineRule="auto"/>
              <w:ind w:firstLine="709"/>
              <w:jc w:val="both"/>
              <w:rPr>
                <w:rFonts w:ascii="Times New Roman" w:hAnsi="Times New Roman" w:cs="Times New Roman"/>
                <w:sz w:val="24"/>
                <w:szCs w:val="24"/>
              </w:rPr>
            </w:pPr>
            <w:r w:rsidRPr="00C479B6">
              <w:rPr>
                <w:rFonts w:ascii="Times New Roman" w:hAnsi="Times New Roman" w:cs="Times New Roman"/>
                <w:sz w:val="24"/>
                <w:szCs w:val="24"/>
              </w:rPr>
              <w:t>5(8)</w:t>
            </w:r>
          </w:p>
          <w:p w:rsidR="00FA157D" w:rsidRPr="00C479B6" w:rsidRDefault="00FA157D" w:rsidP="00A75F02">
            <w:pPr>
              <w:spacing w:line="276" w:lineRule="auto"/>
              <w:ind w:firstLine="709"/>
              <w:jc w:val="both"/>
              <w:rPr>
                <w:rFonts w:ascii="Times New Roman" w:hAnsi="Times New Roman" w:cs="Times New Roman"/>
                <w:sz w:val="24"/>
                <w:szCs w:val="24"/>
              </w:rPr>
            </w:pPr>
            <w:r w:rsidRPr="00C479B6">
              <w:rPr>
                <w:rFonts w:ascii="Times New Roman" w:hAnsi="Times New Roman" w:cs="Times New Roman"/>
                <w:sz w:val="24"/>
                <w:szCs w:val="24"/>
              </w:rPr>
              <w:t>5(8)</w:t>
            </w:r>
          </w:p>
        </w:tc>
      </w:tr>
      <w:tr w:rsidR="00FA157D" w:rsidRPr="00C479B6" w:rsidTr="0074438A">
        <w:tc>
          <w:tcPr>
            <w:tcW w:w="10682" w:type="dxa"/>
            <w:gridSpan w:val="5"/>
          </w:tcPr>
          <w:p w:rsidR="00FA157D" w:rsidRPr="00E86A37" w:rsidRDefault="00E86A37" w:rsidP="00A75F02">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FA157D" w:rsidRPr="00E86A37">
              <w:rPr>
                <w:rFonts w:ascii="Times New Roman" w:hAnsi="Times New Roman" w:cs="Times New Roman"/>
                <w:sz w:val="24"/>
                <w:szCs w:val="24"/>
              </w:rPr>
              <w:t>Для городов 3 и 4 климатических районов все нормы следует увеличивать на 10% (СП 131.13330.2012).</w:t>
            </w:r>
          </w:p>
          <w:p w:rsidR="0074438A" w:rsidRPr="00E86A37" w:rsidRDefault="00E86A37" w:rsidP="00A75F02">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FA157D" w:rsidRPr="00E86A37">
              <w:rPr>
                <w:rFonts w:ascii="Times New Roman" w:hAnsi="Times New Roman" w:cs="Times New Roman"/>
                <w:sz w:val="24"/>
                <w:szCs w:val="24"/>
              </w:rPr>
              <w:t xml:space="preserve">Нормы вывоза твердых отходов в климатических подрайонах </w:t>
            </w:r>
            <w:r w:rsidR="0074438A" w:rsidRPr="00E86A37">
              <w:rPr>
                <w:rFonts w:ascii="Times New Roman" w:hAnsi="Times New Roman" w:cs="Times New Roman"/>
                <w:sz w:val="24"/>
                <w:szCs w:val="24"/>
              </w:rPr>
              <w:t>1А,1Б,1Г, при местном отоплении следует увеличить на 10%, при использовании бурого угля – 50% (СП 131.13330.2012).</w:t>
            </w:r>
          </w:p>
          <w:p w:rsidR="0074438A" w:rsidRPr="00E86A37" w:rsidRDefault="00E86A37" w:rsidP="00A75F02">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74438A" w:rsidRPr="00E86A37">
              <w:rPr>
                <w:rFonts w:ascii="Times New Roman" w:hAnsi="Times New Roman" w:cs="Times New Roman"/>
                <w:sz w:val="24"/>
                <w:szCs w:val="24"/>
              </w:rPr>
              <w:t>Нормы вывоза крупногабаритных коммунальных отходов следует принимать в размере 5%, в составе приведенных значений твердых коммунальных отходов.</w:t>
            </w:r>
          </w:p>
          <w:p w:rsidR="00FA157D" w:rsidRPr="00E86A37" w:rsidRDefault="00E86A37" w:rsidP="00A75F02">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74438A" w:rsidRPr="00E86A37">
              <w:rPr>
                <w:rFonts w:ascii="Times New Roman" w:hAnsi="Times New Roman" w:cs="Times New Roman"/>
                <w:sz w:val="24"/>
                <w:szCs w:val="24"/>
              </w:rPr>
              <w:t xml:space="preserve">Нормы, отличные от указанных в таблице, устанавливаются местными органами самоуправления. </w:t>
            </w:r>
            <w:r w:rsidR="00FA157D" w:rsidRPr="00E86A37">
              <w:rPr>
                <w:rFonts w:ascii="Times New Roman" w:hAnsi="Times New Roman" w:cs="Times New Roman"/>
                <w:sz w:val="24"/>
                <w:szCs w:val="24"/>
              </w:rPr>
              <w:t xml:space="preserve"> </w:t>
            </w:r>
          </w:p>
        </w:tc>
      </w:tr>
    </w:tbl>
    <w:p w:rsidR="0074438A" w:rsidRPr="00C479B6" w:rsidRDefault="00E86A37" w:rsidP="00A75F02">
      <w:pPr>
        <w:ind w:firstLine="709"/>
        <w:jc w:val="both"/>
        <w:rPr>
          <w:rFonts w:ascii="Times New Roman" w:hAnsi="Times New Roman" w:cs="Times New Roman"/>
          <w:sz w:val="24"/>
          <w:szCs w:val="24"/>
        </w:rPr>
      </w:pPr>
      <w:r>
        <w:rPr>
          <w:rFonts w:ascii="Times New Roman" w:hAnsi="Times New Roman" w:cs="Times New Roman"/>
          <w:sz w:val="24"/>
          <w:szCs w:val="24"/>
        </w:rPr>
        <w:t>Удельные показатели</w:t>
      </w:r>
      <w:r w:rsidR="0074438A" w:rsidRPr="00C479B6">
        <w:rPr>
          <w:rFonts w:ascii="Times New Roman" w:hAnsi="Times New Roman" w:cs="Times New Roman"/>
          <w:sz w:val="24"/>
          <w:szCs w:val="24"/>
        </w:rPr>
        <w:t xml:space="preserve"> образования и нормативы накопления твердых коммунальных отходов по объектам социальной инфраструктуры.</w:t>
      </w:r>
    </w:p>
    <w:tbl>
      <w:tblPr>
        <w:tblStyle w:val="a4"/>
        <w:tblW w:w="0" w:type="auto"/>
        <w:tblLook w:val="04A0" w:firstRow="1" w:lastRow="0" w:firstColumn="1" w:lastColumn="0" w:noHBand="0" w:noVBand="1"/>
      </w:tblPr>
      <w:tblGrid>
        <w:gridCol w:w="544"/>
        <w:gridCol w:w="11"/>
        <w:gridCol w:w="2367"/>
        <w:gridCol w:w="1900"/>
        <w:gridCol w:w="1455"/>
        <w:gridCol w:w="1808"/>
        <w:gridCol w:w="1485"/>
      </w:tblGrid>
      <w:tr w:rsidR="001F3C9B" w:rsidRPr="00C479B6" w:rsidTr="00687561">
        <w:trPr>
          <w:trHeight w:val="390"/>
        </w:trPr>
        <w:tc>
          <w:tcPr>
            <w:tcW w:w="588" w:type="dxa"/>
            <w:gridSpan w:val="2"/>
            <w:vMerge w:val="restart"/>
          </w:tcPr>
          <w:p w:rsidR="001F3C9B" w:rsidRPr="00C479B6" w:rsidRDefault="001F3C9B" w:rsidP="00A75F02">
            <w:pPr>
              <w:spacing w:line="276" w:lineRule="auto"/>
              <w:ind w:firstLine="709"/>
              <w:jc w:val="both"/>
              <w:rPr>
                <w:rFonts w:ascii="Times New Roman" w:hAnsi="Times New Roman" w:cs="Times New Roman"/>
                <w:sz w:val="24"/>
                <w:szCs w:val="24"/>
              </w:rPr>
            </w:pPr>
            <w:r w:rsidRPr="00C479B6">
              <w:rPr>
                <w:rFonts w:ascii="Times New Roman" w:hAnsi="Times New Roman" w:cs="Times New Roman"/>
                <w:sz w:val="24"/>
                <w:szCs w:val="24"/>
              </w:rPr>
              <w:t>№ п/п</w:t>
            </w:r>
          </w:p>
        </w:tc>
        <w:tc>
          <w:tcPr>
            <w:tcW w:w="2546" w:type="dxa"/>
            <w:vMerge w:val="restart"/>
          </w:tcPr>
          <w:p w:rsidR="001F3C9B" w:rsidRPr="00C479B6" w:rsidRDefault="001F3C9B" w:rsidP="00A75F02">
            <w:pPr>
              <w:spacing w:line="276" w:lineRule="auto"/>
              <w:jc w:val="both"/>
              <w:rPr>
                <w:rFonts w:ascii="Times New Roman" w:hAnsi="Times New Roman" w:cs="Times New Roman"/>
                <w:sz w:val="24"/>
                <w:szCs w:val="24"/>
              </w:rPr>
            </w:pPr>
            <w:r w:rsidRPr="00C479B6">
              <w:rPr>
                <w:rFonts w:ascii="Times New Roman" w:hAnsi="Times New Roman" w:cs="Times New Roman"/>
                <w:sz w:val="24"/>
                <w:szCs w:val="24"/>
              </w:rPr>
              <w:t>Наименование объектов образования отходов</w:t>
            </w:r>
          </w:p>
        </w:tc>
        <w:tc>
          <w:tcPr>
            <w:tcW w:w="2040" w:type="dxa"/>
            <w:vMerge w:val="restart"/>
          </w:tcPr>
          <w:p w:rsidR="001F3C9B" w:rsidRPr="00C479B6" w:rsidRDefault="001F3C9B" w:rsidP="00A75F02">
            <w:pPr>
              <w:spacing w:line="276" w:lineRule="auto"/>
              <w:jc w:val="both"/>
              <w:rPr>
                <w:rFonts w:ascii="Times New Roman" w:hAnsi="Times New Roman" w:cs="Times New Roman"/>
                <w:sz w:val="24"/>
                <w:szCs w:val="24"/>
              </w:rPr>
            </w:pPr>
            <w:r w:rsidRPr="00C479B6">
              <w:rPr>
                <w:rFonts w:ascii="Times New Roman" w:hAnsi="Times New Roman" w:cs="Times New Roman"/>
                <w:sz w:val="24"/>
                <w:szCs w:val="24"/>
              </w:rPr>
              <w:t>Единица измерения</w:t>
            </w:r>
          </w:p>
        </w:tc>
        <w:tc>
          <w:tcPr>
            <w:tcW w:w="5508" w:type="dxa"/>
            <w:gridSpan w:val="3"/>
            <w:tcBorders>
              <w:bottom w:val="single" w:sz="4" w:space="0" w:color="auto"/>
              <w:right w:val="single" w:sz="4" w:space="0" w:color="auto"/>
            </w:tcBorders>
          </w:tcPr>
          <w:p w:rsidR="001F3C9B" w:rsidRPr="00C479B6" w:rsidRDefault="001F3C9B" w:rsidP="00A75F02">
            <w:pPr>
              <w:spacing w:line="276" w:lineRule="auto"/>
              <w:jc w:val="both"/>
              <w:rPr>
                <w:rFonts w:ascii="Times New Roman" w:hAnsi="Times New Roman" w:cs="Times New Roman"/>
                <w:sz w:val="24"/>
                <w:szCs w:val="24"/>
              </w:rPr>
            </w:pPr>
            <w:r w:rsidRPr="00C479B6">
              <w:rPr>
                <w:rFonts w:ascii="Times New Roman" w:hAnsi="Times New Roman" w:cs="Times New Roman"/>
                <w:sz w:val="24"/>
                <w:szCs w:val="24"/>
              </w:rPr>
              <w:t>Удельные показатели образования отходов.</w:t>
            </w:r>
          </w:p>
        </w:tc>
      </w:tr>
      <w:tr w:rsidR="00687561" w:rsidRPr="00C479B6" w:rsidTr="00687561">
        <w:trPr>
          <w:trHeight w:val="900"/>
        </w:trPr>
        <w:tc>
          <w:tcPr>
            <w:tcW w:w="588" w:type="dxa"/>
            <w:gridSpan w:val="2"/>
            <w:vMerge/>
          </w:tcPr>
          <w:p w:rsidR="001F3C9B" w:rsidRPr="00C479B6" w:rsidRDefault="001F3C9B" w:rsidP="00A75F02">
            <w:pPr>
              <w:spacing w:line="276" w:lineRule="auto"/>
              <w:ind w:firstLine="709"/>
              <w:jc w:val="both"/>
              <w:rPr>
                <w:rFonts w:ascii="Times New Roman" w:hAnsi="Times New Roman" w:cs="Times New Roman"/>
                <w:sz w:val="24"/>
                <w:szCs w:val="24"/>
              </w:rPr>
            </w:pPr>
          </w:p>
        </w:tc>
        <w:tc>
          <w:tcPr>
            <w:tcW w:w="2546" w:type="dxa"/>
            <w:vMerge/>
          </w:tcPr>
          <w:p w:rsidR="001F3C9B" w:rsidRPr="00C479B6" w:rsidRDefault="001F3C9B" w:rsidP="00A75F02">
            <w:pPr>
              <w:spacing w:line="276" w:lineRule="auto"/>
              <w:ind w:firstLine="709"/>
              <w:jc w:val="both"/>
              <w:rPr>
                <w:rFonts w:ascii="Times New Roman" w:hAnsi="Times New Roman" w:cs="Times New Roman"/>
                <w:sz w:val="24"/>
                <w:szCs w:val="24"/>
              </w:rPr>
            </w:pPr>
          </w:p>
        </w:tc>
        <w:tc>
          <w:tcPr>
            <w:tcW w:w="2040" w:type="dxa"/>
            <w:vMerge/>
          </w:tcPr>
          <w:p w:rsidR="001F3C9B" w:rsidRPr="00C479B6" w:rsidRDefault="001F3C9B" w:rsidP="00A75F02">
            <w:pPr>
              <w:spacing w:line="276" w:lineRule="auto"/>
              <w:ind w:firstLine="709"/>
              <w:jc w:val="both"/>
              <w:rPr>
                <w:rFonts w:ascii="Times New Roman" w:hAnsi="Times New Roman" w:cs="Times New Roman"/>
                <w:sz w:val="24"/>
                <w:szCs w:val="24"/>
              </w:rPr>
            </w:pPr>
          </w:p>
        </w:tc>
        <w:tc>
          <w:tcPr>
            <w:tcW w:w="1558" w:type="dxa"/>
            <w:tcBorders>
              <w:top w:val="single" w:sz="4" w:space="0" w:color="auto"/>
            </w:tcBorders>
          </w:tcPr>
          <w:p w:rsidR="001F3C9B" w:rsidRPr="00C479B6" w:rsidRDefault="001F3C9B" w:rsidP="00A75F02">
            <w:pPr>
              <w:spacing w:line="276" w:lineRule="auto"/>
              <w:jc w:val="both"/>
              <w:rPr>
                <w:rFonts w:ascii="Times New Roman" w:hAnsi="Times New Roman" w:cs="Times New Roman"/>
                <w:sz w:val="24"/>
                <w:szCs w:val="24"/>
              </w:rPr>
            </w:pPr>
            <w:r w:rsidRPr="00C479B6">
              <w:rPr>
                <w:rFonts w:ascii="Times New Roman" w:hAnsi="Times New Roman" w:cs="Times New Roman"/>
                <w:sz w:val="24"/>
                <w:szCs w:val="24"/>
              </w:rPr>
              <w:t xml:space="preserve">Средне – годовая норма накопления ТКО, </w:t>
            </w:r>
            <w:r w:rsidR="00717430" w:rsidRPr="00C479B6">
              <w:rPr>
                <w:rFonts w:ascii="Times New Roman" w:hAnsi="Times New Roman" w:cs="Times New Roman"/>
                <w:sz w:val="24"/>
                <w:szCs w:val="24"/>
              </w:rPr>
              <w:t>кг/</w:t>
            </w:r>
            <w:r w:rsidRPr="00C479B6">
              <w:rPr>
                <w:rFonts w:ascii="Times New Roman" w:hAnsi="Times New Roman" w:cs="Times New Roman"/>
                <w:sz w:val="24"/>
                <w:szCs w:val="24"/>
              </w:rPr>
              <w:t>год</w:t>
            </w:r>
          </w:p>
        </w:tc>
        <w:tc>
          <w:tcPr>
            <w:tcW w:w="1941" w:type="dxa"/>
            <w:tcBorders>
              <w:top w:val="single" w:sz="4" w:space="0" w:color="auto"/>
            </w:tcBorders>
          </w:tcPr>
          <w:p w:rsidR="001F3C9B" w:rsidRPr="00C479B6" w:rsidRDefault="001F3C9B" w:rsidP="00A75F02">
            <w:pPr>
              <w:spacing w:line="276" w:lineRule="auto"/>
              <w:jc w:val="both"/>
              <w:rPr>
                <w:rFonts w:ascii="Times New Roman" w:hAnsi="Times New Roman" w:cs="Times New Roman"/>
                <w:sz w:val="24"/>
                <w:szCs w:val="24"/>
              </w:rPr>
            </w:pPr>
            <w:r w:rsidRPr="00C479B6">
              <w:rPr>
                <w:rFonts w:ascii="Times New Roman" w:hAnsi="Times New Roman" w:cs="Times New Roman"/>
                <w:sz w:val="24"/>
                <w:szCs w:val="24"/>
              </w:rPr>
              <w:t>Среднегодовая норма накопления ТКО,</w:t>
            </w:r>
          </w:p>
          <w:p w:rsidR="001F3C9B" w:rsidRPr="00C479B6" w:rsidRDefault="001F3C9B" w:rsidP="00A75F02">
            <w:pPr>
              <w:spacing w:line="276" w:lineRule="auto"/>
              <w:ind w:firstLine="709"/>
              <w:jc w:val="both"/>
              <w:rPr>
                <w:rFonts w:ascii="Times New Roman" w:hAnsi="Times New Roman" w:cs="Times New Roman"/>
                <w:sz w:val="24"/>
                <w:szCs w:val="24"/>
              </w:rPr>
            </w:pPr>
            <w:r w:rsidRPr="00C479B6">
              <w:rPr>
                <w:rFonts w:ascii="Times New Roman" w:hAnsi="Times New Roman" w:cs="Times New Roman"/>
                <w:sz w:val="24"/>
                <w:szCs w:val="24"/>
              </w:rPr>
              <w:t>М3/год</w:t>
            </w:r>
          </w:p>
        </w:tc>
        <w:tc>
          <w:tcPr>
            <w:tcW w:w="2009" w:type="dxa"/>
            <w:tcBorders>
              <w:top w:val="single" w:sz="4" w:space="0" w:color="auto"/>
              <w:right w:val="single" w:sz="4" w:space="0" w:color="auto"/>
            </w:tcBorders>
          </w:tcPr>
          <w:p w:rsidR="001F3C9B" w:rsidRPr="00C479B6" w:rsidRDefault="001F3C9B" w:rsidP="00A75F02">
            <w:pPr>
              <w:spacing w:line="276" w:lineRule="auto"/>
              <w:jc w:val="both"/>
              <w:rPr>
                <w:rFonts w:ascii="Times New Roman" w:hAnsi="Times New Roman" w:cs="Times New Roman"/>
                <w:sz w:val="24"/>
                <w:szCs w:val="24"/>
              </w:rPr>
            </w:pPr>
            <w:r w:rsidRPr="00C479B6">
              <w:rPr>
                <w:rFonts w:ascii="Times New Roman" w:hAnsi="Times New Roman" w:cs="Times New Roman"/>
                <w:sz w:val="24"/>
                <w:szCs w:val="24"/>
              </w:rPr>
              <w:t>Средняя плотность населения</w:t>
            </w:r>
            <w:r w:rsidR="00EB09F2" w:rsidRPr="00C479B6">
              <w:rPr>
                <w:rFonts w:ascii="Times New Roman" w:hAnsi="Times New Roman" w:cs="Times New Roman"/>
                <w:sz w:val="24"/>
                <w:szCs w:val="24"/>
              </w:rPr>
              <w:t xml:space="preserve"> </w:t>
            </w:r>
            <w:r w:rsidRPr="00C479B6">
              <w:rPr>
                <w:rFonts w:ascii="Times New Roman" w:hAnsi="Times New Roman" w:cs="Times New Roman"/>
                <w:sz w:val="24"/>
                <w:szCs w:val="24"/>
              </w:rPr>
              <w:t>кг/м3</w:t>
            </w:r>
          </w:p>
        </w:tc>
      </w:tr>
      <w:tr w:rsidR="001F3C9B" w:rsidRPr="00C479B6" w:rsidTr="00687561">
        <w:tc>
          <w:tcPr>
            <w:tcW w:w="10682" w:type="dxa"/>
            <w:gridSpan w:val="7"/>
          </w:tcPr>
          <w:p w:rsidR="001F3C9B" w:rsidRPr="00C479B6" w:rsidRDefault="001F3C9B" w:rsidP="00A75F02">
            <w:pPr>
              <w:pStyle w:val="a3"/>
              <w:numPr>
                <w:ilvl w:val="0"/>
                <w:numId w:val="6"/>
              </w:numPr>
              <w:spacing w:line="276" w:lineRule="auto"/>
              <w:ind w:firstLine="709"/>
              <w:jc w:val="both"/>
              <w:rPr>
                <w:rFonts w:ascii="Times New Roman" w:hAnsi="Times New Roman" w:cs="Times New Roman"/>
                <w:sz w:val="24"/>
                <w:szCs w:val="24"/>
              </w:rPr>
            </w:pPr>
            <w:r w:rsidRPr="00C479B6">
              <w:rPr>
                <w:rFonts w:ascii="Times New Roman" w:hAnsi="Times New Roman" w:cs="Times New Roman"/>
                <w:sz w:val="24"/>
                <w:szCs w:val="24"/>
              </w:rPr>
              <w:t>Магазины и рынки.</w:t>
            </w:r>
          </w:p>
        </w:tc>
      </w:tr>
      <w:tr w:rsidR="00687561" w:rsidRPr="00C479B6" w:rsidTr="00687561">
        <w:tc>
          <w:tcPr>
            <w:tcW w:w="588" w:type="dxa"/>
            <w:gridSpan w:val="2"/>
          </w:tcPr>
          <w:p w:rsidR="001F3C9B" w:rsidRPr="00C479B6" w:rsidRDefault="00BE18AF" w:rsidP="00A75F02">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1F3C9B" w:rsidRPr="00C479B6">
              <w:rPr>
                <w:rFonts w:ascii="Times New Roman" w:hAnsi="Times New Roman" w:cs="Times New Roman"/>
                <w:sz w:val="24"/>
                <w:szCs w:val="24"/>
              </w:rPr>
              <w:lastRenderedPageBreak/>
              <w:t>1</w:t>
            </w:r>
          </w:p>
        </w:tc>
        <w:tc>
          <w:tcPr>
            <w:tcW w:w="2546" w:type="dxa"/>
          </w:tcPr>
          <w:p w:rsidR="001F3C9B" w:rsidRPr="00C479B6" w:rsidRDefault="001F3C9B" w:rsidP="00A75F02">
            <w:pPr>
              <w:spacing w:line="276" w:lineRule="auto"/>
              <w:jc w:val="both"/>
              <w:rPr>
                <w:rFonts w:ascii="Times New Roman" w:hAnsi="Times New Roman" w:cs="Times New Roman"/>
                <w:sz w:val="24"/>
                <w:szCs w:val="24"/>
              </w:rPr>
            </w:pPr>
            <w:r w:rsidRPr="00C479B6">
              <w:rPr>
                <w:rFonts w:ascii="Times New Roman" w:hAnsi="Times New Roman" w:cs="Times New Roman"/>
                <w:sz w:val="24"/>
                <w:szCs w:val="24"/>
              </w:rPr>
              <w:lastRenderedPageBreak/>
              <w:t xml:space="preserve">Продовольственные </w:t>
            </w:r>
            <w:r w:rsidRPr="00C479B6">
              <w:rPr>
                <w:rFonts w:ascii="Times New Roman" w:hAnsi="Times New Roman" w:cs="Times New Roman"/>
                <w:sz w:val="24"/>
                <w:szCs w:val="24"/>
              </w:rPr>
              <w:lastRenderedPageBreak/>
              <w:t>магазины</w:t>
            </w:r>
          </w:p>
        </w:tc>
        <w:tc>
          <w:tcPr>
            <w:tcW w:w="2040" w:type="dxa"/>
          </w:tcPr>
          <w:p w:rsidR="001F3C9B" w:rsidRPr="00C479B6" w:rsidRDefault="001F3C9B" w:rsidP="00A75F02">
            <w:pPr>
              <w:spacing w:line="276" w:lineRule="auto"/>
              <w:jc w:val="both"/>
              <w:rPr>
                <w:rFonts w:ascii="Times New Roman" w:hAnsi="Times New Roman" w:cs="Times New Roman"/>
                <w:sz w:val="24"/>
                <w:szCs w:val="24"/>
              </w:rPr>
            </w:pPr>
            <w:r w:rsidRPr="00C479B6">
              <w:rPr>
                <w:rFonts w:ascii="Times New Roman" w:hAnsi="Times New Roman" w:cs="Times New Roman"/>
                <w:sz w:val="24"/>
                <w:szCs w:val="24"/>
              </w:rPr>
              <w:lastRenderedPageBreak/>
              <w:t xml:space="preserve">На 1 м2 торг. </w:t>
            </w:r>
            <w:r w:rsidRPr="00C479B6">
              <w:rPr>
                <w:rFonts w:ascii="Times New Roman" w:hAnsi="Times New Roman" w:cs="Times New Roman"/>
                <w:sz w:val="24"/>
                <w:szCs w:val="24"/>
              </w:rPr>
              <w:lastRenderedPageBreak/>
              <w:t>Пл.</w:t>
            </w:r>
          </w:p>
        </w:tc>
        <w:tc>
          <w:tcPr>
            <w:tcW w:w="1558" w:type="dxa"/>
          </w:tcPr>
          <w:p w:rsidR="001F3C9B" w:rsidRPr="00C479B6" w:rsidRDefault="001F3C9B" w:rsidP="00F73BD3">
            <w:pPr>
              <w:spacing w:line="276" w:lineRule="auto"/>
              <w:jc w:val="right"/>
              <w:rPr>
                <w:rFonts w:ascii="Times New Roman" w:hAnsi="Times New Roman" w:cs="Times New Roman"/>
                <w:sz w:val="24"/>
                <w:szCs w:val="24"/>
              </w:rPr>
            </w:pPr>
            <w:r w:rsidRPr="00C479B6">
              <w:rPr>
                <w:rFonts w:ascii="Times New Roman" w:hAnsi="Times New Roman" w:cs="Times New Roman"/>
                <w:sz w:val="24"/>
                <w:szCs w:val="24"/>
              </w:rPr>
              <w:lastRenderedPageBreak/>
              <w:t>262,5</w:t>
            </w:r>
          </w:p>
        </w:tc>
        <w:tc>
          <w:tcPr>
            <w:tcW w:w="1941" w:type="dxa"/>
          </w:tcPr>
          <w:p w:rsidR="001F3C9B" w:rsidRPr="00C479B6" w:rsidRDefault="001F3C9B" w:rsidP="00A75F02">
            <w:pPr>
              <w:spacing w:line="276" w:lineRule="auto"/>
              <w:ind w:firstLine="709"/>
              <w:jc w:val="both"/>
              <w:rPr>
                <w:rFonts w:ascii="Times New Roman" w:hAnsi="Times New Roman" w:cs="Times New Roman"/>
                <w:sz w:val="24"/>
                <w:szCs w:val="24"/>
              </w:rPr>
            </w:pPr>
            <w:r w:rsidRPr="00C479B6">
              <w:rPr>
                <w:rFonts w:ascii="Times New Roman" w:hAnsi="Times New Roman" w:cs="Times New Roman"/>
                <w:sz w:val="24"/>
                <w:szCs w:val="24"/>
              </w:rPr>
              <w:t>1.5</w:t>
            </w:r>
          </w:p>
        </w:tc>
        <w:tc>
          <w:tcPr>
            <w:tcW w:w="2009" w:type="dxa"/>
          </w:tcPr>
          <w:p w:rsidR="001F3C9B" w:rsidRPr="00C479B6" w:rsidRDefault="001F3C9B" w:rsidP="00A75F02">
            <w:pPr>
              <w:spacing w:line="276" w:lineRule="auto"/>
              <w:ind w:firstLine="709"/>
              <w:jc w:val="both"/>
              <w:rPr>
                <w:rFonts w:ascii="Times New Roman" w:hAnsi="Times New Roman" w:cs="Times New Roman"/>
                <w:sz w:val="24"/>
                <w:szCs w:val="24"/>
              </w:rPr>
            </w:pPr>
            <w:r w:rsidRPr="00C479B6">
              <w:rPr>
                <w:rFonts w:ascii="Times New Roman" w:hAnsi="Times New Roman" w:cs="Times New Roman"/>
                <w:sz w:val="24"/>
                <w:szCs w:val="24"/>
              </w:rPr>
              <w:t>175</w:t>
            </w:r>
          </w:p>
        </w:tc>
      </w:tr>
      <w:tr w:rsidR="00687561" w:rsidRPr="00C479B6" w:rsidTr="00687561">
        <w:tc>
          <w:tcPr>
            <w:tcW w:w="588" w:type="dxa"/>
            <w:gridSpan w:val="2"/>
          </w:tcPr>
          <w:p w:rsidR="001F3C9B" w:rsidRPr="00C479B6" w:rsidRDefault="001F3C9B" w:rsidP="00A75F02">
            <w:pPr>
              <w:spacing w:line="276" w:lineRule="auto"/>
              <w:ind w:firstLine="709"/>
              <w:jc w:val="both"/>
              <w:rPr>
                <w:rFonts w:ascii="Times New Roman" w:hAnsi="Times New Roman" w:cs="Times New Roman"/>
                <w:sz w:val="24"/>
                <w:szCs w:val="24"/>
              </w:rPr>
            </w:pPr>
            <w:r w:rsidRPr="00C479B6">
              <w:rPr>
                <w:rFonts w:ascii="Times New Roman" w:hAnsi="Times New Roman" w:cs="Times New Roman"/>
                <w:sz w:val="24"/>
                <w:szCs w:val="24"/>
              </w:rPr>
              <w:lastRenderedPageBreak/>
              <w:t>.2</w:t>
            </w:r>
          </w:p>
        </w:tc>
        <w:tc>
          <w:tcPr>
            <w:tcW w:w="2546" w:type="dxa"/>
          </w:tcPr>
          <w:p w:rsidR="001F3C9B" w:rsidRPr="00C479B6" w:rsidRDefault="001F3C9B" w:rsidP="00A75F02">
            <w:pPr>
              <w:spacing w:line="276" w:lineRule="auto"/>
              <w:jc w:val="both"/>
              <w:rPr>
                <w:rFonts w:ascii="Times New Roman" w:hAnsi="Times New Roman" w:cs="Times New Roman"/>
                <w:sz w:val="24"/>
                <w:szCs w:val="24"/>
              </w:rPr>
            </w:pPr>
            <w:r w:rsidRPr="00C479B6">
              <w:rPr>
                <w:rFonts w:ascii="Times New Roman" w:hAnsi="Times New Roman" w:cs="Times New Roman"/>
                <w:sz w:val="24"/>
                <w:szCs w:val="24"/>
              </w:rPr>
              <w:t>Промтоварные магазины</w:t>
            </w:r>
          </w:p>
        </w:tc>
        <w:tc>
          <w:tcPr>
            <w:tcW w:w="2040" w:type="dxa"/>
          </w:tcPr>
          <w:p w:rsidR="001F3C9B" w:rsidRPr="00C479B6" w:rsidRDefault="002D6EF2" w:rsidP="00A75F02">
            <w:pPr>
              <w:spacing w:line="276" w:lineRule="auto"/>
              <w:jc w:val="both"/>
              <w:rPr>
                <w:rFonts w:ascii="Times New Roman" w:hAnsi="Times New Roman" w:cs="Times New Roman"/>
                <w:sz w:val="24"/>
                <w:szCs w:val="24"/>
              </w:rPr>
            </w:pPr>
            <w:r w:rsidRPr="00C479B6">
              <w:rPr>
                <w:rFonts w:ascii="Times New Roman" w:hAnsi="Times New Roman" w:cs="Times New Roman"/>
                <w:sz w:val="24"/>
                <w:szCs w:val="24"/>
              </w:rPr>
              <w:t>На 1 м2 торг</w:t>
            </w:r>
            <w:r w:rsidR="001F3C9B" w:rsidRPr="00C479B6">
              <w:rPr>
                <w:rFonts w:ascii="Times New Roman" w:hAnsi="Times New Roman" w:cs="Times New Roman"/>
                <w:sz w:val="24"/>
                <w:szCs w:val="24"/>
              </w:rPr>
              <w:t>. пл.</w:t>
            </w:r>
          </w:p>
        </w:tc>
        <w:tc>
          <w:tcPr>
            <w:tcW w:w="1558" w:type="dxa"/>
          </w:tcPr>
          <w:p w:rsidR="001F3C9B" w:rsidRPr="00C479B6" w:rsidRDefault="001F3C9B" w:rsidP="00A75F02">
            <w:pPr>
              <w:spacing w:line="276" w:lineRule="auto"/>
              <w:ind w:firstLine="709"/>
              <w:jc w:val="both"/>
              <w:rPr>
                <w:rFonts w:ascii="Times New Roman" w:hAnsi="Times New Roman" w:cs="Times New Roman"/>
                <w:sz w:val="24"/>
                <w:szCs w:val="24"/>
              </w:rPr>
            </w:pPr>
            <w:r w:rsidRPr="00C479B6">
              <w:rPr>
                <w:rFonts w:ascii="Times New Roman" w:hAnsi="Times New Roman" w:cs="Times New Roman"/>
                <w:sz w:val="24"/>
                <w:szCs w:val="24"/>
              </w:rPr>
              <w:t>143</w:t>
            </w:r>
          </w:p>
        </w:tc>
        <w:tc>
          <w:tcPr>
            <w:tcW w:w="1941" w:type="dxa"/>
          </w:tcPr>
          <w:p w:rsidR="001F3C9B" w:rsidRPr="00C479B6" w:rsidRDefault="001F3C9B" w:rsidP="00A75F02">
            <w:pPr>
              <w:spacing w:line="276" w:lineRule="auto"/>
              <w:ind w:firstLine="709"/>
              <w:jc w:val="both"/>
              <w:rPr>
                <w:rFonts w:ascii="Times New Roman" w:hAnsi="Times New Roman" w:cs="Times New Roman"/>
                <w:sz w:val="24"/>
                <w:szCs w:val="24"/>
              </w:rPr>
            </w:pPr>
            <w:r w:rsidRPr="00C479B6">
              <w:rPr>
                <w:rFonts w:ascii="Times New Roman" w:hAnsi="Times New Roman" w:cs="Times New Roman"/>
                <w:sz w:val="24"/>
                <w:szCs w:val="24"/>
              </w:rPr>
              <w:t>1.3</w:t>
            </w:r>
          </w:p>
        </w:tc>
        <w:tc>
          <w:tcPr>
            <w:tcW w:w="2009" w:type="dxa"/>
          </w:tcPr>
          <w:p w:rsidR="001F3C9B" w:rsidRPr="00C479B6" w:rsidRDefault="001F3C9B" w:rsidP="00A75F02">
            <w:pPr>
              <w:spacing w:line="276" w:lineRule="auto"/>
              <w:ind w:firstLine="709"/>
              <w:jc w:val="both"/>
              <w:rPr>
                <w:rFonts w:ascii="Times New Roman" w:hAnsi="Times New Roman" w:cs="Times New Roman"/>
                <w:sz w:val="24"/>
                <w:szCs w:val="24"/>
              </w:rPr>
            </w:pPr>
            <w:r w:rsidRPr="00C479B6">
              <w:rPr>
                <w:rFonts w:ascii="Times New Roman" w:hAnsi="Times New Roman" w:cs="Times New Roman"/>
                <w:sz w:val="24"/>
                <w:szCs w:val="24"/>
              </w:rPr>
              <w:t>110</w:t>
            </w:r>
          </w:p>
        </w:tc>
      </w:tr>
      <w:tr w:rsidR="00687561" w:rsidRPr="00C479B6" w:rsidTr="00687561">
        <w:tc>
          <w:tcPr>
            <w:tcW w:w="588" w:type="dxa"/>
            <w:gridSpan w:val="2"/>
          </w:tcPr>
          <w:p w:rsidR="001F3C9B" w:rsidRPr="00C479B6" w:rsidRDefault="00BE18AF" w:rsidP="00A75F02">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1F3C9B" w:rsidRPr="00C479B6">
              <w:rPr>
                <w:rFonts w:ascii="Times New Roman" w:hAnsi="Times New Roman" w:cs="Times New Roman"/>
                <w:sz w:val="24"/>
                <w:szCs w:val="24"/>
              </w:rPr>
              <w:t>3</w:t>
            </w:r>
          </w:p>
        </w:tc>
        <w:tc>
          <w:tcPr>
            <w:tcW w:w="2546" w:type="dxa"/>
          </w:tcPr>
          <w:p w:rsidR="001F3C9B" w:rsidRPr="00C479B6" w:rsidRDefault="001F3C9B" w:rsidP="00A75F02">
            <w:pPr>
              <w:spacing w:line="276" w:lineRule="auto"/>
              <w:jc w:val="both"/>
              <w:rPr>
                <w:rFonts w:ascii="Times New Roman" w:hAnsi="Times New Roman" w:cs="Times New Roman"/>
                <w:sz w:val="24"/>
                <w:szCs w:val="24"/>
              </w:rPr>
            </w:pPr>
            <w:r w:rsidRPr="00C479B6">
              <w:rPr>
                <w:rFonts w:ascii="Times New Roman" w:hAnsi="Times New Roman" w:cs="Times New Roman"/>
                <w:sz w:val="24"/>
                <w:szCs w:val="24"/>
              </w:rPr>
              <w:t>Хозяйственные магазины</w:t>
            </w:r>
          </w:p>
        </w:tc>
        <w:tc>
          <w:tcPr>
            <w:tcW w:w="2040" w:type="dxa"/>
          </w:tcPr>
          <w:p w:rsidR="001F3C9B" w:rsidRPr="00C479B6" w:rsidRDefault="001F3C9B" w:rsidP="00A75F02">
            <w:pPr>
              <w:spacing w:line="276" w:lineRule="auto"/>
              <w:jc w:val="both"/>
              <w:rPr>
                <w:rFonts w:ascii="Times New Roman" w:hAnsi="Times New Roman" w:cs="Times New Roman"/>
                <w:sz w:val="24"/>
                <w:szCs w:val="24"/>
              </w:rPr>
            </w:pPr>
            <w:r w:rsidRPr="00C479B6">
              <w:rPr>
                <w:rFonts w:ascii="Times New Roman" w:hAnsi="Times New Roman" w:cs="Times New Roman"/>
                <w:sz w:val="24"/>
                <w:szCs w:val="24"/>
              </w:rPr>
              <w:t>На 1 м2 торг. Пл.</w:t>
            </w:r>
          </w:p>
        </w:tc>
        <w:tc>
          <w:tcPr>
            <w:tcW w:w="1558" w:type="dxa"/>
          </w:tcPr>
          <w:p w:rsidR="001F3C9B" w:rsidRPr="00C479B6" w:rsidRDefault="001F3C9B" w:rsidP="00A75F02">
            <w:pPr>
              <w:spacing w:line="276" w:lineRule="auto"/>
              <w:ind w:firstLine="709"/>
              <w:jc w:val="both"/>
              <w:rPr>
                <w:rFonts w:ascii="Times New Roman" w:hAnsi="Times New Roman" w:cs="Times New Roman"/>
                <w:sz w:val="24"/>
                <w:szCs w:val="24"/>
              </w:rPr>
            </w:pPr>
            <w:r w:rsidRPr="00C479B6">
              <w:rPr>
                <w:rFonts w:ascii="Times New Roman" w:hAnsi="Times New Roman" w:cs="Times New Roman"/>
                <w:sz w:val="24"/>
                <w:szCs w:val="24"/>
              </w:rPr>
              <w:t>143</w:t>
            </w:r>
          </w:p>
        </w:tc>
        <w:tc>
          <w:tcPr>
            <w:tcW w:w="1941" w:type="dxa"/>
          </w:tcPr>
          <w:p w:rsidR="001F3C9B" w:rsidRPr="00C479B6" w:rsidRDefault="001F3C9B" w:rsidP="00A75F02">
            <w:pPr>
              <w:spacing w:line="276" w:lineRule="auto"/>
              <w:ind w:firstLine="709"/>
              <w:jc w:val="both"/>
              <w:rPr>
                <w:rFonts w:ascii="Times New Roman" w:hAnsi="Times New Roman" w:cs="Times New Roman"/>
                <w:sz w:val="24"/>
                <w:szCs w:val="24"/>
              </w:rPr>
            </w:pPr>
            <w:r w:rsidRPr="00C479B6">
              <w:rPr>
                <w:rFonts w:ascii="Times New Roman" w:hAnsi="Times New Roman" w:cs="Times New Roman"/>
                <w:sz w:val="24"/>
                <w:szCs w:val="24"/>
              </w:rPr>
              <w:t>1.3</w:t>
            </w:r>
          </w:p>
        </w:tc>
        <w:tc>
          <w:tcPr>
            <w:tcW w:w="2009" w:type="dxa"/>
          </w:tcPr>
          <w:p w:rsidR="001F3C9B" w:rsidRPr="00C479B6" w:rsidRDefault="001F3C9B" w:rsidP="00A75F02">
            <w:pPr>
              <w:spacing w:line="276" w:lineRule="auto"/>
              <w:ind w:firstLine="709"/>
              <w:jc w:val="both"/>
              <w:rPr>
                <w:rFonts w:ascii="Times New Roman" w:hAnsi="Times New Roman" w:cs="Times New Roman"/>
                <w:sz w:val="24"/>
                <w:szCs w:val="24"/>
              </w:rPr>
            </w:pPr>
            <w:r w:rsidRPr="00C479B6">
              <w:rPr>
                <w:rFonts w:ascii="Times New Roman" w:hAnsi="Times New Roman" w:cs="Times New Roman"/>
                <w:sz w:val="24"/>
                <w:szCs w:val="24"/>
              </w:rPr>
              <w:t>110</w:t>
            </w:r>
          </w:p>
        </w:tc>
      </w:tr>
      <w:tr w:rsidR="00687561" w:rsidRPr="00C479B6" w:rsidTr="00687561">
        <w:tc>
          <w:tcPr>
            <w:tcW w:w="588" w:type="dxa"/>
            <w:gridSpan w:val="2"/>
          </w:tcPr>
          <w:p w:rsidR="001F3C9B" w:rsidRPr="00C479B6" w:rsidRDefault="001F3C9B" w:rsidP="00A75F02">
            <w:pPr>
              <w:spacing w:line="276" w:lineRule="auto"/>
              <w:ind w:firstLine="709"/>
              <w:jc w:val="both"/>
              <w:rPr>
                <w:rFonts w:ascii="Times New Roman" w:hAnsi="Times New Roman" w:cs="Times New Roman"/>
                <w:sz w:val="24"/>
                <w:szCs w:val="24"/>
              </w:rPr>
            </w:pPr>
            <w:r w:rsidRPr="00C479B6">
              <w:rPr>
                <w:rFonts w:ascii="Times New Roman" w:hAnsi="Times New Roman" w:cs="Times New Roman"/>
                <w:sz w:val="24"/>
                <w:szCs w:val="24"/>
              </w:rPr>
              <w:t>.4</w:t>
            </w:r>
          </w:p>
        </w:tc>
        <w:tc>
          <w:tcPr>
            <w:tcW w:w="2546" w:type="dxa"/>
          </w:tcPr>
          <w:p w:rsidR="001F3C9B" w:rsidRPr="00C479B6" w:rsidRDefault="001F3C9B" w:rsidP="00A75F02">
            <w:pPr>
              <w:spacing w:line="276" w:lineRule="auto"/>
              <w:jc w:val="both"/>
              <w:rPr>
                <w:rFonts w:ascii="Times New Roman" w:hAnsi="Times New Roman" w:cs="Times New Roman"/>
                <w:sz w:val="24"/>
                <w:szCs w:val="24"/>
              </w:rPr>
            </w:pPr>
            <w:r w:rsidRPr="00C479B6">
              <w:rPr>
                <w:rFonts w:ascii="Times New Roman" w:hAnsi="Times New Roman" w:cs="Times New Roman"/>
                <w:sz w:val="24"/>
                <w:szCs w:val="24"/>
              </w:rPr>
              <w:t>Рынки, склады, базы</w:t>
            </w:r>
          </w:p>
        </w:tc>
        <w:tc>
          <w:tcPr>
            <w:tcW w:w="2040" w:type="dxa"/>
          </w:tcPr>
          <w:p w:rsidR="001F3C9B" w:rsidRPr="00C479B6" w:rsidRDefault="001F3C9B" w:rsidP="00A75F02">
            <w:pPr>
              <w:spacing w:line="276" w:lineRule="auto"/>
              <w:jc w:val="both"/>
              <w:rPr>
                <w:rFonts w:ascii="Times New Roman" w:hAnsi="Times New Roman" w:cs="Times New Roman"/>
                <w:sz w:val="24"/>
                <w:szCs w:val="24"/>
              </w:rPr>
            </w:pPr>
            <w:r w:rsidRPr="00C479B6">
              <w:rPr>
                <w:rFonts w:ascii="Times New Roman" w:hAnsi="Times New Roman" w:cs="Times New Roman"/>
                <w:sz w:val="24"/>
                <w:szCs w:val="24"/>
              </w:rPr>
              <w:t>На 1м2 общ. Пл.</w:t>
            </w:r>
          </w:p>
        </w:tc>
        <w:tc>
          <w:tcPr>
            <w:tcW w:w="1558" w:type="dxa"/>
          </w:tcPr>
          <w:p w:rsidR="001F3C9B" w:rsidRPr="00C479B6" w:rsidRDefault="001F3C9B" w:rsidP="00A75F02">
            <w:pPr>
              <w:spacing w:line="276" w:lineRule="auto"/>
              <w:ind w:firstLine="709"/>
              <w:jc w:val="both"/>
              <w:rPr>
                <w:rFonts w:ascii="Times New Roman" w:hAnsi="Times New Roman" w:cs="Times New Roman"/>
                <w:sz w:val="24"/>
                <w:szCs w:val="24"/>
              </w:rPr>
            </w:pPr>
            <w:r w:rsidRPr="00C479B6">
              <w:rPr>
                <w:rFonts w:ascii="Times New Roman" w:hAnsi="Times New Roman" w:cs="Times New Roman"/>
                <w:sz w:val="24"/>
                <w:szCs w:val="24"/>
              </w:rPr>
              <w:t>36</w:t>
            </w:r>
          </w:p>
        </w:tc>
        <w:tc>
          <w:tcPr>
            <w:tcW w:w="1941" w:type="dxa"/>
          </w:tcPr>
          <w:p w:rsidR="001F3C9B" w:rsidRPr="00C479B6" w:rsidRDefault="001F3C9B" w:rsidP="00A75F02">
            <w:pPr>
              <w:spacing w:line="276" w:lineRule="auto"/>
              <w:ind w:firstLine="709"/>
              <w:jc w:val="both"/>
              <w:rPr>
                <w:rFonts w:ascii="Times New Roman" w:hAnsi="Times New Roman" w:cs="Times New Roman"/>
                <w:sz w:val="24"/>
                <w:szCs w:val="24"/>
              </w:rPr>
            </w:pPr>
            <w:r w:rsidRPr="00C479B6">
              <w:rPr>
                <w:rFonts w:ascii="Times New Roman" w:hAnsi="Times New Roman" w:cs="Times New Roman"/>
                <w:sz w:val="24"/>
                <w:szCs w:val="24"/>
              </w:rPr>
              <w:t>0.36</w:t>
            </w:r>
          </w:p>
        </w:tc>
        <w:tc>
          <w:tcPr>
            <w:tcW w:w="2009" w:type="dxa"/>
          </w:tcPr>
          <w:p w:rsidR="001F3C9B" w:rsidRPr="00C479B6" w:rsidRDefault="001F3C9B" w:rsidP="00A75F02">
            <w:pPr>
              <w:spacing w:line="276" w:lineRule="auto"/>
              <w:ind w:firstLine="709"/>
              <w:jc w:val="both"/>
              <w:rPr>
                <w:rFonts w:ascii="Times New Roman" w:hAnsi="Times New Roman" w:cs="Times New Roman"/>
                <w:sz w:val="24"/>
                <w:szCs w:val="24"/>
              </w:rPr>
            </w:pPr>
            <w:r w:rsidRPr="00C479B6">
              <w:rPr>
                <w:rFonts w:ascii="Times New Roman" w:hAnsi="Times New Roman" w:cs="Times New Roman"/>
                <w:sz w:val="24"/>
                <w:szCs w:val="24"/>
              </w:rPr>
              <w:t>100</w:t>
            </w:r>
          </w:p>
        </w:tc>
      </w:tr>
      <w:tr w:rsidR="001F3C9B" w:rsidRPr="00C479B6" w:rsidTr="00687561">
        <w:tc>
          <w:tcPr>
            <w:tcW w:w="10682" w:type="dxa"/>
            <w:gridSpan w:val="7"/>
          </w:tcPr>
          <w:p w:rsidR="001F3C9B" w:rsidRPr="00C479B6" w:rsidRDefault="001F3C9B" w:rsidP="00A75F02">
            <w:pPr>
              <w:pStyle w:val="a3"/>
              <w:numPr>
                <w:ilvl w:val="0"/>
                <w:numId w:val="6"/>
              </w:numPr>
              <w:spacing w:line="276" w:lineRule="auto"/>
              <w:ind w:firstLine="709"/>
              <w:jc w:val="both"/>
              <w:rPr>
                <w:rFonts w:ascii="Times New Roman" w:hAnsi="Times New Roman" w:cs="Times New Roman"/>
                <w:sz w:val="24"/>
                <w:szCs w:val="24"/>
              </w:rPr>
            </w:pPr>
            <w:r w:rsidRPr="00C479B6">
              <w:rPr>
                <w:rFonts w:ascii="Times New Roman" w:hAnsi="Times New Roman" w:cs="Times New Roman"/>
                <w:sz w:val="24"/>
                <w:szCs w:val="24"/>
              </w:rPr>
              <w:t>Медицинские учреждения</w:t>
            </w:r>
          </w:p>
        </w:tc>
      </w:tr>
      <w:tr w:rsidR="00687561" w:rsidRPr="00C479B6" w:rsidTr="00687561">
        <w:tc>
          <w:tcPr>
            <w:tcW w:w="588" w:type="dxa"/>
            <w:gridSpan w:val="2"/>
          </w:tcPr>
          <w:p w:rsidR="001F3C9B" w:rsidRPr="00C479B6" w:rsidRDefault="00BE18AF" w:rsidP="00A75F02">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1F3C9B" w:rsidRPr="00C479B6">
              <w:rPr>
                <w:rFonts w:ascii="Times New Roman" w:hAnsi="Times New Roman" w:cs="Times New Roman"/>
                <w:sz w:val="24"/>
                <w:szCs w:val="24"/>
              </w:rPr>
              <w:t>1</w:t>
            </w:r>
          </w:p>
        </w:tc>
        <w:tc>
          <w:tcPr>
            <w:tcW w:w="2546" w:type="dxa"/>
          </w:tcPr>
          <w:p w:rsidR="001F3C9B" w:rsidRPr="00C479B6" w:rsidRDefault="001F3C9B" w:rsidP="00A75F02">
            <w:pPr>
              <w:spacing w:line="276" w:lineRule="auto"/>
              <w:jc w:val="both"/>
              <w:rPr>
                <w:rFonts w:ascii="Times New Roman" w:hAnsi="Times New Roman" w:cs="Times New Roman"/>
                <w:sz w:val="24"/>
                <w:szCs w:val="24"/>
              </w:rPr>
            </w:pPr>
            <w:r w:rsidRPr="00C479B6">
              <w:rPr>
                <w:rFonts w:ascii="Times New Roman" w:hAnsi="Times New Roman" w:cs="Times New Roman"/>
                <w:sz w:val="24"/>
                <w:szCs w:val="24"/>
              </w:rPr>
              <w:t>Больницы</w:t>
            </w:r>
          </w:p>
        </w:tc>
        <w:tc>
          <w:tcPr>
            <w:tcW w:w="2040" w:type="dxa"/>
          </w:tcPr>
          <w:p w:rsidR="001F3C9B" w:rsidRPr="00C479B6" w:rsidRDefault="001F3C9B" w:rsidP="00A75F02">
            <w:pPr>
              <w:spacing w:line="276" w:lineRule="auto"/>
              <w:jc w:val="both"/>
              <w:rPr>
                <w:rFonts w:ascii="Times New Roman" w:hAnsi="Times New Roman" w:cs="Times New Roman"/>
                <w:sz w:val="24"/>
                <w:szCs w:val="24"/>
              </w:rPr>
            </w:pPr>
            <w:r w:rsidRPr="00C479B6">
              <w:rPr>
                <w:rFonts w:ascii="Times New Roman" w:hAnsi="Times New Roman" w:cs="Times New Roman"/>
                <w:sz w:val="24"/>
                <w:szCs w:val="24"/>
              </w:rPr>
              <w:t>На 1 койко-место</w:t>
            </w:r>
          </w:p>
        </w:tc>
        <w:tc>
          <w:tcPr>
            <w:tcW w:w="1558" w:type="dxa"/>
          </w:tcPr>
          <w:p w:rsidR="001F3C9B" w:rsidRPr="00C479B6" w:rsidRDefault="001F3C9B" w:rsidP="00A75F02">
            <w:pPr>
              <w:spacing w:line="276" w:lineRule="auto"/>
              <w:ind w:firstLine="709"/>
              <w:jc w:val="both"/>
              <w:rPr>
                <w:rFonts w:ascii="Times New Roman" w:hAnsi="Times New Roman" w:cs="Times New Roman"/>
                <w:sz w:val="24"/>
                <w:szCs w:val="24"/>
              </w:rPr>
            </w:pPr>
            <w:r w:rsidRPr="00C479B6">
              <w:rPr>
                <w:rFonts w:ascii="Times New Roman" w:hAnsi="Times New Roman" w:cs="Times New Roman"/>
                <w:sz w:val="24"/>
                <w:szCs w:val="24"/>
              </w:rPr>
              <w:t>230</w:t>
            </w:r>
          </w:p>
        </w:tc>
        <w:tc>
          <w:tcPr>
            <w:tcW w:w="1941" w:type="dxa"/>
          </w:tcPr>
          <w:p w:rsidR="001F3C9B" w:rsidRPr="00C479B6" w:rsidRDefault="001F3C9B" w:rsidP="00A75F02">
            <w:pPr>
              <w:spacing w:line="276" w:lineRule="auto"/>
              <w:ind w:firstLine="709"/>
              <w:jc w:val="both"/>
              <w:rPr>
                <w:rFonts w:ascii="Times New Roman" w:hAnsi="Times New Roman" w:cs="Times New Roman"/>
                <w:sz w:val="24"/>
                <w:szCs w:val="24"/>
              </w:rPr>
            </w:pPr>
            <w:r w:rsidRPr="00C479B6">
              <w:rPr>
                <w:rFonts w:ascii="Times New Roman" w:hAnsi="Times New Roman" w:cs="Times New Roman"/>
                <w:sz w:val="24"/>
                <w:szCs w:val="24"/>
              </w:rPr>
              <w:t>0.7</w:t>
            </w:r>
          </w:p>
        </w:tc>
        <w:tc>
          <w:tcPr>
            <w:tcW w:w="2009" w:type="dxa"/>
          </w:tcPr>
          <w:p w:rsidR="001F3C9B" w:rsidRPr="00C479B6" w:rsidRDefault="001F3C9B" w:rsidP="00A75F02">
            <w:pPr>
              <w:spacing w:line="276" w:lineRule="auto"/>
              <w:ind w:firstLine="709"/>
              <w:jc w:val="both"/>
              <w:rPr>
                <w:rFonts w:ascii="Times New Roman" w:hAnsi="Times New Roman" w:cs="Times New Roman"/>
                <w:sz w:val="24"/>
                <w:szCs w:val="24"/>
              </w:rPr>
            </w:pPr>
            <w:r w:rsidRPr="00C479B6">
              <w:rPr>
                <w:rFonts w:ascii="Times New Roman" w:hAnsi="Times New Roman" w:cs="Times New Roman"/>
                <w:sz w:val="24"/>
                <w:szCs w:val="24"/>
              </w:rPr>
              <w:t>330</w:t>
            </w:r>
          </w:p>
        </w:tc>
      </w:tr>
      <w:tr w:rsidR="00687561" w:rsidRPr="00C479B6" w:rsidTr="00687561">
        <w:tc>
          <w:tcPr>
            <w:tcW w:w="588" w:type="dxa"/>
            <w:gridSpan w:val="2"/>
          </w:tcPr>
          <w:p w:rsidR="001F3C9B" w:rsidRPr="00C479B6" w:rsidRDefault="00BE18AF" w:rsidP="00A75F02">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1F3C9B" w:rsidRPr="00C479B6">
              <w:rPr>
                <w:rFonts w:ascii="Times New Roman" w:hAnsi="Times New Roman" w:cs="Times New Roman"/>
                <w:sz w:val="24"/>
                <w:szCs w:val="24"/>
              </w:rPr>
              <w:t>2</w:t>
            </w:r>
          </w:p>
        </w:tc>
        <w:tc>
          <w:tcPr>
            <w:tcW w:w="2546" w:type="dxa"/>
          </w:tcPr>
          <w:p w:rsidR="001F3C9B" w:rsidRPr="00C479B6" w:rsidRDefault="001F3C9B" w:rsidP="00A75F02">
            <w:pPr>
              <w:spacing w:line="276" w:lineRule="auto"/>
              <w:jc w:val="both"/>
              <w:rPr>
                <w:rFonts w:ascii="Times New Roman" w:hAnsi="Times New Roman" w:cs="Times New Roman"/>
                <w:sz w:val="24"/>
                <w:szCs w:val="24"/>
              </w:rPr>
            </w:pPr>
            <w:r w:rsidRPr="00C479B6">
              <w:rPr>
                <w:rFonts w:ascii="Times New Roman" w:hAnsi="Times New Roman" w:cs="Times New Roman"/>
                <w:sz w:val="24"/>
                <w:szCs w:val="24"/>
              </w:rPr>
              <w:t>Поликлиники</w:t>
            </w:r>
          </w:p>
        </w:tc>
        <w:tc>
          <w:tcPr>
            <w:tcW w:w="2040" w:type="dxa"/>
          </w:tcPr>
          <w:p w:rsidR="001F3C9B" w:rsidRPr="00C479B6" w:rsidRDefault="001F3C9B" w:rsidP="00A75F02">
            <w:pPr>
              <w:spacing w:line="276" w:lineRule="auto"/>
              <w:jc w:val="both"/>
              <w:rPr>
                <w:rFonts w:ascii="Times New Roman" w:hAnsi="Times New Roman" w:cs="Times New Roman"/>
                <w:sz w:val="24"/>
                <w:szCs w:val="24"/>
              </w:rPr>
            </w:pPr>
            <w:r w:rsidRPr="00C479B6">
              <w:rPr>
                <w:rFonts w:ascii="Times New Roman" w:hAnsi="Times New Roman" w:cs="Times New Roman"/>
                <w:sz w:val="24"/>
                <w:szCs w:val="24"/>
              </w:rPr>
              <w:t>На 1 посещение</w:t>
            </w:r>
          </w:p>
        </w:tc>
        <w:tc>
          <w:tcPr>
            <w:tcW w:w="1558" w:type="dxa"/>
          </w:tcPr>
          <w:p w:rsidR="001F3C9B" w:rsidRPr="00C479B6" w:rsidRDefault="001F3C9B" w:rsidP="00A75F02">
            <w:pPr>
              <w:spacing w:line="276" w:lineRule="auto"/>
              <w:ind w:firstLine="709"/>
              <w:jc w:val="both"/>
              <w:rPr>
                <w:rFonts w:ascii="Times New Roman" w:hAnsi="Times New Roman" w:cs="Times New Roman"/>
                <w:sz w:val="24"/>
                <w:szCs w:val="24"/>
              </w:rPr>
            </w:pPr>
            <w:r w:rsidRPr="00C479B6">
              <w:rPr>
                <w:rFonts w:ascii="Times New Roman" w:hAnsi="Times New Roman" w:cs="Times New Roman"/>
                <w:sz w:val="24"/>
                <w:szCs w:val="24"/>
              </w:rPr>
              <w:t>3.75</w:t>
            </w:r>
          </w:p>
        </w:tc>
        <w:tc>
          <w:tcPr>
            <w:tcW w:w="1941" w:type="dxa"/>
          </w:tcPr>
          <w:p w:rsidR="001F3C9B" w:rsidRPr="00C479B6" w:rsidRDefault="001F3C9B" w:rsidP="00A75F02">
            <w:pPr>
              <w:spacing w:line="276" w:lineRule="auto"/>
              <w:ind w:firstLine="709"/>
              <w:jc w:val="both"/>
              <w:rPr>
                <w:rFonts w:ascii="Times New Roman" w:hAnsi="Times New Roman" w:cs="Times New Roman"/>
                <w:sz w:val="24"/>
                <w:szCs w:val="24"/>
              </w:rPr>
            </w:pPr>
            <w:r w:rsidRPr="00C479B6">
              <w:rPr>
                <w:rFonts w:ascii="Times New Roman" w:hAnsi="Times New Roman" w:cs="Times New Roman"/>
                <w:sz w:val="24"/>
                <w:szCs w:val="24"/>
              </w:rPr>
              <w:t>0.015</w:t>
            </w:r>
          </w:p>
        </w:tc>
        <w:tc>
          <w:tcPr>
            <w:tcW w:w="2009" w:type="dxa"/>
          </w:tcPr>
          <w:p w:rsidR="001F3C9B" w:rsidRPr="00C479B6" w:rsidRDefault="001F3C9B" w:rsidP="00A75F02">
            <w:pPr>
              <w:spacing w:line="276" w:lineRule="auto"/>
              <w:ind w:firstLine="709"/>
              <w:jc w:val="both"/>
              <w:rPr>
                <w:rFonts w:ascii="Times New Roman" w:hAnsi="Times New Roman" w:cs="Times New Roman"/>
                <w:sz w:val="24"/>
                <w:szCs w:val="24"/>
              </w:rPr>
            </w:pPr>
            <w:r w:rsidRPr="00C479B6">
              <w:rPr>
                <w:rFonts w:ascii="Times New Roman" w:hAnsi="Times New Roman" w:cs="Times New Roman"/>
                <w:sz w:val="24"/>
                <w:szCs w:val="24"/>
              </w:rPr>
              <w:t>250</w:t>
            </w:r>
          </w:p>
        </w:tc>
      </w:tr>
      <w:tr w:rsidR="00687561" w:rsidRPr="00C479B6" w:rsidTr="00687561">
        <w:tc>
          <w:tcPr>
            <w:tcW w:w="588" w:type="dxa"/>
            <w:gridSpan w:val="2"/>
          </w:tcPr>
          <w:p w:rsidR="001F3C9B" w:rsidRPr="00C479B6" w:rsidRDefault="00BE18AF" w:rsidP="00A75F02">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1F3C9B" w:rsidRPr="00C479B6">
              <w:rPr>
                <w:rFonts w:ascii="Times New Roman" w:hAnsi="Times New Roman" w:cs="Times New Roman"/>
                <w:sz w:val="24"/>
                <w:szCs w:val="24"/>
              </w:rPr>
              <w:t>3</w:t>
            </w:r>
          </w:p>
        </w:tc>
        <w:tc>
          <w:tcPr>
            <w:tcW w:w="2546" w:type="dxa"/>
          </w:tcPr>
          <w:p w:rsidR="001F3C9B" w:rsidRPr="00C479B6" w:rsidRDefault="001F3C9B" w:rsidP="00A75F02">
            <w:pPr>
              <w:spacing w:line="276" w:lineRule="auto"/>
              <w:jc w:val="both"/>
              <w:rPr>
                <w:rFonts w:ascii="Times New Roman" w:hAnsi="Times New Roman" w:cs="Times New Roman"/>
                <w:sz w:val="24"/>
                <w:szCs w:val="24"/>
              </w:rPr>
            </w:pPr>
            <w:r w:rsidRPr="00C479B6">
              <w:rPr>
                <w:rFonts w:ascii="Times New Roman" w:hAnsi="Times New Roman" w:cs="Times New Roman"/>
                <w:sz w:val="24"/>
                <w:szCs w:val="24"/>
              </w:rPr>
              <w:t>Аптеки</w:t>
            </w:r>
          </w:p>
        </w:tc>
        <w:tc>
          <w:tcPr>
            <w:tcW w:w="2040" w:type="dxa"/>
          </w:tcPr>
          <w:p w:rsidR="001F3C9B" w:rsidRPr="00C479B6" w:rsidRDefault="001F3C9B" w:rsidP="00A75F02">
            <w:pPr>
              <w:spacing w:line="276" w:lineRule="auto"/>
              <w:jc w:val="both"/>
              <w:rPr>
                <w:rFonts w:ascii="Times New Roman" w:hAnsi="Times New Roman" w:cs="Times New Roman"/>
                <w:sz w:val="24"/>
                <w:szCs w:val="24"/>
              </w:rPr>
            </w:pPr>
            <w:r w:rsidRPr="00C479B6">
              <w:rPr>
                <w:rFonts w:ascii="Times New Roman" w:hAnsi="Times New Roman" w:cs="Times New Roman"/>
                <w:sz w:val="24"/>
                <w:szCs w:val="24"/>
              </w:rPr>
              <w:t>На 1 м2 торг.</w:t>
            </w:r>
            <w:r w:rsidR="00EB09F2" w:rsidRPr="00C479B6">
              <w:rPr>
                <w:rFonts w:ascii="Times New Roman" w:hAnsi="Times New Roman" w:cs="Times New Roman"/>
                <w:sz w:val="24"/>
                <w:szCs w:val="24"/>
              </w:rPr>
              <w:t xml:space="preserve"> </w:t>
            </w:r>
            <w:r w:rsidRPr="00C479B6">
              <w:rPr>
                <w:rFonts w:ascii="Times New Roman" w:hAnsi="Times New Roman" w:cs="Times New Roman"/>
                <w:sz w:val="24"/>
                <w:szCs w:val="24"/>
              </w:rPr>
              <w:t>пл.</w:t>
            </w:r>
          </w:p>
        </w:tc>
        <w:tc>
          <w:tcPr>
            <w:tcW w:w="1558" w:type="dxa"/>
          </w:tcPr>
          <w:p w:rsidR="001F3C9B" w:rsidRPr="00C479B6" w:rsidRDefault="001F3C9B" w:rsidP="00A75F02">
            <w:pPr>
              <w:spacing w:line="276" w:lineRule="auto"/>
              <w:ind w:firstLine="709"/>
              <w:jc w:val="both"/>
              <w:rPr>
                <w:rFonts w:ascii="Times New Roman" w:hAnsi="Times New Roman" w:cs="Times New Roman"/>
                <w:sz w:val="24"/>
                <w:szCs w:val="24"/>
              </w:rPr>
            </w:pPr>
            <w:r w:rsidRPr="00C479B6">
              <w:rPr>
                <w:rFonts w:ascii="Times New Roman" w:hAnsi="Times New Roman" w:cs="Times New Roman"/>
                <w:sz w:val="24"/>
                <w:szCs w:val="24"/>
              </w:rPr>
              <w:t>32</w:t>
            </w:r>
          </w:p>
        </w:tc>
        <w:tc>
          <w:tcPr>
            <w:tcW w:w="1941" w:type="dxa"/>
          </w:tcPr>
          <w:p w:rsidR="001F3C9B" w:rsidRPr="00C479B6" w:rsidRDefault="001F3C9B" w:rsidP="00A75F02">
            <w:pPr>
              <w:spacing w:line="276" w:lineRule="auto"/>
              <w:ind w:firstLine="709"/>
              <w:jc w:val="both"/>
              <w:rPr>
                <w:rFonts w:ascii="Times New Roman" w:hAnsi="Times New Roman" w:cs="Times New Roman"/>
                <w:sz w:val="24"/>
                <w:szCs w:val="24"/>
              </w:rPr>
            </w:pPr>
            <w:r w:rsidRPr="00C479B6">
              <w:rPr>
                <w:rFonts w:ascii="Times New Roman" w:hAnsi="Times New Roman" w:cs="Times New Roman"/>
                <w:sz w:val="24"/>
                <w:szCs w:val="24"/>
              </w:rPr>
              <w:t>0.3</w:t>
            </w:r>
          </w:p>
        </w:tc>
        <w:tc>
          <w:tcPr>
            <w:tcW w:w="2009" w:type="dxa"/>
          </w:tcPr>
          <w:p w:rsidR="001F3C9B" w:rsidRPr="00C479B6" w:rsidRDefault="001F3C9B" w:rsidP="00A75F02">
            <w:pPr>
              <w:spacing w:line="276" w:lineRule="auto"/>
              <w:ind w:firstLine="709"/>
              <w:jc w:val="both"/>
              <w:rPr>
                <w:rFonts w:ascii="Times New Roman" w:hAnsi="Times New Roman" w:cs="Times New Roman"/>
                <w:sz w:val="24"/>
                <w:szCs w:val="24"/>
              </w:rPr>
            </w:pPr>
            <w:r w:rsidRPr="00C479B6">
              <w:rPr>
                <w:rFonts w:ascii="Times New Roman" w:hAnsi="Times New Roman" w:cs="Times New Roman"/>
                <w:sz w:val="24"/>
                <w:szCs w:val="24"/>
              </w:rPr>
              <w:t>110</w:t>
            </w:r>
          </w:p>
        </w:tc>
      </w:tr>
      <w:tr w:rsidR="00687561" w:rsidRPr="00C479B6" w:rsidTr="00687561">
        <w:tc>
          <w:tcPr>
            <w:tcW w:w="588" w:type="dxa"/>
            <w:gridSpan w:val="2"/>
          </w:tcPr>
          <w:p w:rsidR="001F3C9B" w:rsidRPr="00C479B6" w:rsidRDefault="00BE18AF" w:rsidP="00A75F02">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1F3C9B" w:rsidRPr="00C479B6">
              <w:rPr>
                <w:rFonts w:ascii="Times New Roman" w:hAnsi="Times New Roman" w:cs="Times New Roman"/>
                <w:sz w:val="24"/>
                <w:szCs w:val="24"/>
              </w:rPr>
              <w:t>4</w:t>
            </w:r>
          </w:p>
        </w:tc>
        <w:tc>
          <w:tcPr>
            <w:tcW w:w="2546" w:type="dxa"/>
          </w:tcPr>
          <w:p w:rsidR="001F3C9B" w:rsidRPr="00C479B6" w:rsidRDefault="00247295" w:rsidP="00A75F02">
            <w:pPr>
              <w:spacing w:line="276" w:lineRule="auto"/>
              <w:jc w:val="both"/>
              <w:rPr>
                <w:rFonts w:ascii="Times New Roman" w:hAnsi="Times New Roman" w:cs="Times New Roman"/>
                <w:sz w:val="24"/>
                <w:szCs w:val="24"/>
              </w:rPr>
            </w:pPr>
            <w:r w:rsidRPr="00C479B6">
              <w:rPr>
                <w:rFonts w:ascii="Times New Roman" w:hAnsi="Times New Roman" w:cs="Times New Roman"/>
                <w:sz w:val="24"/>
                <w:szCs w:val="24"/>
              </w:rPr>
              <w:t>Санаторий, пансионат, профилакторий</w:t>
            </w:r>
          </w:p>
        </w:tc>
        <w:tc>
          <w:tcPr>
            <w:tcW w:w="2040" w:type="dxa"/>
          </w:tcPr>
          <w:p w:rsidR="001F3C9B" w:rsidRPr="00C479B6" w:rsidRDefault="00247295" w:rsidP="00A75F02">
            <w:pPr>
              <w:spacing w:line="276" w:lineRule="auto"/>
              <w:jc w:val="both"/>
              <w:rPr>
                <w:rFonts w:ascii="Times New Roman" w:hAnsi="Times New Roman" w:cs="Times New Roman"/>
                <w:sz w:val="24"/>
                <w:szCs w:val="24"/>
              </w:rPr>
            </w:pPr>
            <w:r w:rsidRPr="00C479B6">
              <w:rPr>
                <w:rFonts w:ascii="Times New Roman" w:hAnsi="Times New Roman" w:cs="Times New Roman"/>
                <w:sz w:val="24"/>
                <w:szCs w:val="24"/>
              </w:rPr>
              <w:t>На 1 место</w:t>
            </w:r>
          </w:p>
        </w:tc>
        <w:tc>
          <w:tcPr>
            <w:tcW w:w="1558" w:type="dxa"/>
          </w:tcPr>
          <w:p w:rsidR="001F3C9B" w:rsidRPr="00C479B6" w:rsidRDefault="00247295" w:rsidP="00A75F02">
            <w:pPr>
              <w:spacing w:line="276" w:lineRule="auto"/>
              <w:jc w:val="center"/>
              <w:rPr>
                <w:rFonts w:ascii="Times New Roman" w:hAnsi="Times New Roman" w:cs="Times New Roman"/>
                <w:sz w:val="24"/>
                <w:szCs w:val="24"/>
              </w:rPr>
            </w:pPr>
            <w:r w:rsidRPr="00C479B6">
              <w:rPr>
                <w:rFonts w:ascii="Times New Roman" w:hAnsi="Times New Roman" w:cs="Times New Roman"/>
                <w:sz w:val="24"/>
                <w:szCs w:val="24"/>
              </w:rPr>
              <w:t>381,4</w:t>
            </w:r>
          </w:p>
        </w:tc>
        <w:tc>
          <w:tcPr>
            <w:tcW w:w="1941" w:type="dxa"/>
          </w:tcPr>
          <w:p w:rsidR="001F3C9B" w:rsidRPr="00C479B6" w:rsidRDefault="00247295" w:rsidP="00A75F02">
            <w:pPr>
              <w:spacing w:line="276" w:lineRule="auto"/>
              <w:ind w:firstLine="709"/>
              <w:jc w:val="both"/>
              <w:rPr>
                <w:rFonts w:ascii="Times New Roman" w:hAnsi="Times New Roman" w:cs="Times New Roman"/>
                <w:sz w:val="24"/>
                <w:szCs w:val="24"/>
              </w:rPr>
            </w:pPr>
            <w:r w:rsidRPr="00C479B6">
              <w:rPr>
                <w:rFonts w:ascii="Times New Roman" w:hAnsi="Times New Roman" w:cs="Times New Roman"/>
                <w:sz w:val="24"/>
                <w:szCs w:val="24"/>
              </w:rPr>
              <w:t>2.01</w:t>
            </w:r>
          </w:p>
        </w:tc>
        <w:tc>
          <w:tcPr>
            <w:tcW w:w="2009" w:type="dxa"/>
          </w:tcPr>
          <w:p w:rsidR="001F3C9B" w:rsidRPr="00C479B6" w:rsidRDefault="00247295" w:rsidP="00A75F02">
            <w:pPr>
              <w:spacing w:line="276" w:lineRule="auto"/>
              <w:ind w:firstLine="709"/>
              <w:jc w:val="both"/>
              <w:rPr>
                <w:rFonts w:ascii="Times New Roman" w:hAnsi="Times New Roman" w:cs="Times New Roman"/>
                <w:sz w:val="24"/>
                <w:szCs w:val="24"/>
              </w:rPr>
            </w:pPr>
            <w:r w:rsidRPr="00C479B6">
              <w:rPr>
                <w:rFonts w:ascii="Times New Roman" w:hAnsi="Times New Roman" w:cs="Times New Roman"/>
                <w:sz w:val="24"/>
                <w:szCs w:val="24"/>
              </w:rPr>
              <w:t>190</w:t>
            </w:r>
          </w:p>
        </w:tc>
      </w:tr>
      <w:tr w:rsidR="00247295" w:rsidRPr="00C479B6" w:rsidTr="00687561">
        <w:tc>
          <w:tcPr>
            <w:tcW w:w="10682" w:type="dxa"/>
            <w:gridSpan w:val="7"/>
          </w:tcPr>
          <w:p w:rsidR="00247295" w:rsidRPr="00C479B6" w:rsidRDefault="00247295" w:rsidP="00A75F02">
            <w:pPr>
              <w:pStyle w:val="a3"/>
              <w:numPr>
                <w:ilvl w:val="0"/>
                <w:numId w:val="6"/>
              </w:numPr>
              <w:spacing w:line="276" w:lineRule="auto"/>
              <w:ind w:firstLine="709"/>
              <w:jc w:val="both"/>
              <w:rPr>
                <w:rFonts w:ascii="Times New Roman" w:hAnsi="Times New Roman" w:cs="Times New Roman"/>
                <w:sz w:val="24"/>
                <w:szCs w:val="24"/>
              </w:rPr>
            </w:pPr>
            <w:r w:rsidRPr="00C479B6">
              <w:rPr>
                <w:rFonts w:ascii="Times New Roman" w:hAnsi="Times New Roman" w:cs="Times New Roman"/>
                <w:sz w:val="24"/>
                <w:szCs w:val="24"/>
              </w:rPr>
              <w:t>Учреждения</w:t>
            </w:r>
          </w:p>
        </w:tc>
      </w:tr>
      <w:tr w:rsidR="00687561" w:rsidRPr="00C479B6" w:rsidTr="00687561">
        <w:tc>
          <w:tcPr>
            <w:tcW w:w="588" w:type="dxa"/>
            <w:gridSpan w:val="2"/>
          </w:tcPr>
          <w:p w:rsidR="001F3C9B" w:rsidRPr="00C479B6" w:rsidRDefault="00BE18AF" w:rsidP="00A75F02">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247295" w:rsidRPr="00C479B6">
              <w:rPr>
                <w:rFonts w:ascii="Times New Roman" w:hAnsi="Times New Roman" w:cs="Times New Roman"/>
                <w:sz w:val="24"/>
                <w:szCs w:val="24"/>
              </w:rPr>
              <w:t>1</w:t>
            </w:r>
          </w:p>
        </w:tc>
        <w:tc>
          <w:tcPr>
            <w:tcW w:w="2546" w:type="dxa"/>
          </w:tcPr>
          <w:p w:rsidR="001F3C9B" w:rsidRPr="00C479B6" w:rsidRDefault="00247295" w:rsidP="00A75F02">
            <w:pPr>
              <w:spacing w:line="276" w:lineRule="auto"/>
              <w:jc w:val="both"/>
              <w:rPr>
                <w:rFonts w:ascii="Times New Roman" w:hAnsi="Times New Roman" w:cs="Times New Roman"/>
                <w:sz w:val="24"/>
                <w:szCs w:val="24"/>
              </w:rPr>
            </w:pPr>
            <w:r w:rsidRPr="00C479B6">
              <w:rPr>
                <w:rFonts w:ascii="Times New Roman" w:hAnsi="Times New Roman" w:cs="Times New Roman"/>
                <w:sz w:val="24"/>
                <w:szCs w:val="24"/>
              </w:rPr>
              <w:t>Административные и другие учреждения, офисы</w:t>
            </w:r>
          </w:p>
        </w:tc>
        <w:tc>
          <w:tcPr>
            <w:tcW w:w="2040" w:type="dxa"/>
          </w:tcPr>
          <w:p w:rsidR="001F3C9B" w:rsidRPr="00C479B6" w:rsidRDefault="00247295" w:rsidP="00A75F02">
            <w:pPr>
              <w:spacing w:line="276" w:lineRule="auto"/>
              <w:jc w:val="both"/>
              <w:rPr>
                <w:rFonts w:ascii="Times New Roman" w:hAnsi="Times New Roman" w:cs="Times New Roman"/>
                <w:sz w:val="24"/>
                <w:szCs w:val="24"/>
              </w:rPr>
            </w:pPr>
            <w:r w:rsidRPr="00C479B6">
              <w:rPr>
                <w:rFonts w:ascii="Times New Roman" w:hAnsi="Times New Roman" w:cs="Times New Roman"/>
                <w:sz w:val="24"/>
                <w:szCs w:val="24"/>
              </w:rPr>
              <w:t>На 1 сотрудника</w:t>
            </w:r>
          </w:p>
        </w:tc>
        <w:tc>
          <w:tcPr>
            <w:tcW w:w="1558" w:type="dxa"/>
          </w:tcPr>
          <w:p w:rsidR="001F3C9B" w:rsidRPr="00C479B6" w:rsidRDefault="00247295" w:rsidP="00A75F02">
            <w:pPr>
              <w:spacing w:line="276" w:lineRule="auto"/>
              <w:ind w:firstLine="709"/>
              <w:jc w:val="both"/>
              <w:rPr>
                <w:rFonts w:ascii="Times New Roman" w:hAnsi="Times New Roman" w:cs="Times New Roman"/>
                <w:sz w:val="24"/>
                <w:szCs w:val="24"/>
              </w:rPr>
            </w:pPr>
            <w:r w:rsidRPr="00C479B6">
              <w:rPr>
                <w:rFonts w:ascii="Times New Roman" w:hAnsi="Times New Roman" w:cs="Times New Roman"/>
                <w:sz w:val="24"/>
                <w:szCs w:val="24"/>
              </w:rPr>
              <w:t>50</w:t>
            </w:r>
          </w:p>
        </w:tc>
        <w:tc>
          <w:tcPr>
            <w:tcW w:w="1941" w:type="dxa"/>
          </w:tcPr>
          <w:p w:rsidR="001F3C9B" w:rsidRPr="00C479B6" w:rsidRDefault="00247295" w:rsidP="00A75F02">
            <w:pPr>
              <w:spacing w:line="276" w:lineRule="auto"/>
              <w:ind w:firstLine="709"/>
              <w:jc w:val="both"/>
              <w:rPr>
                <w:rFonts w:ascii="Times New Roman" w:hAnsi="Times New Roman" w:cs="Times New Roman"/>
                <w:sz w:val="24"/>
                <w:szCs w:val="24"/>
              </w:rPr>
            </w:pPr>
            <w:r w:rsidRPr="00C479B6">
              <w:rPr>
                <w:rFonts w:ascii="Times New Roman" w:hAnsi="Times New Roman" w:cs="Times New Roman"/>
                <w:sz w:val="24"/>
                <w:szCs w:val="24"/>
              </w:rPr>
              <w:t>0.25</w:t>
            </w:r>
          </w:p>
        </w:tc>
        <w:tc>
          <w:tcPr>
            <w:tcW w:w="2009" w:type="dxa"/>
          </w:tcPr>
          <w:p w:rsidR="001F3C9B" w:rsidRPr="00C479B6" w:rsidRDefault="00247295" w:rsidP="00A75F02">
            <w:pPr>
              <w:spacing w:line="276" w:lineRule="auto"/>
              <w:ind w:firstLine="709"/>
              <w:jc w:val="both"/>
              <w:rPr>
                <w:rFonts w:ascii="Times New Roman" w:hAnsi="Times New Roman" w:cs="Times New Roman"/>
                <w:sz w:val="24"/>
                <w:szCs w:val="24"/>
              </w:rPr>
            </w:pPr>
            <w:r w:rsidRPr="00C479B6">
              <w:rPr>
                <w:rFonts w:ascii="Times New Roman" w:hAnsi="Times New Roman" w:cs="Times New Roman"/>
                <w:sz w:val="24"/>
                <w:szCs w:val="24"/>
              </w:rPr>
              <w:t>200</w:t>
            </w:r>
          </w:p>
        </w:tc>
      </w:tr>
      <w:tr w:rsidR="00687561" w:rsidRPr="00C479B6" w:rsidTr="00687561">
        <w:tc>
          <w:tcPr>
            <w:tcW w:w="588" w:type="dxa"/>
            <w:gridSpan w:val="2"/>
          </w:tcPr>
          <w:p w:rsidR="001F3C9B" w:rsidRPr="00C479B6" w:rsidRDefault="00BE18AF" w:rsidP="00A75F02">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247295" w:rsidRPr="00C479B6">
              <w:rPr>
                <w:rFonts w:ascii="Times New Roman" w:hAnsi="Times New Roman" w:cs="Times New Roman"/>
                <w:sz w:val="24"/>
                <w:szCs w:val="24"/>
              </w:rPr>
              <w:t>2</w:t>
            </w:r>
          </w:p>
        </w:tc>
        <w:tc>
          <w:tcPr>
            <w:tcW w:w="2546" w:type="dxa"/>
          </w:tcPr>
          <w:p w:rsidR="001F3C9B" w:rsidRPr="00C479B6" w:rsidRDefault="00247295" w:rsidP="00A75F02">
            <w:pPr>
              <w:spacing w:line="276" w:lineRule="auto"/>
              <w:jc w:val="both"/>
              <w:rPr>
                <w:rFonts w:ascii="Times New Roman" w:hAnsi="Times New Roman" w:cs="Times New Roman"/>
                <w:sz w:val="24"/>
                <w:szCs w:val="24"/>
              </w:rPr>
            </w:pPr>
            <w:r w:rsidRPr="00C479B6">
              <w:rPr>
                <w:rFonts w:ascii="Times New Roman" w:hAnsi="Times New Roman" w:cs="Times New Roman"/>
                <w:sz w:val="24"/>
                <w:szCs w:val="24"/>
              </w:rPr>
              <w:t>Отделения связи, переговорные пункты</w:t>
            </w:r>
          </w:p>
        </w:tc>
        <w:tc>
          <w:tcPr>
            <w:tcW w:w="2040" w:type="dxa"/>
          </w:tcPr>
          <w:p w:rsidR="001F3C9B" w:rsidRPr="00C479B6" w:rsidRDefault="00247295" w:rsidP="00A75F02">
            <w:pPr>
              <w:spacing w:line="276" w:lineRule="auto"/>
              <w:jc w:val="both"/>
              <w:rPr>
                <w:rFonts w:ascii="Times New Roman" w:hAnsi="Times New Roman" w:cs="Times New Roman"/>
                <w:sz w:val="24"/>
                <w:szCs w:val="24"/>
              </w:rPr>
            </w:pPr>
            <w:r w:rsidRPr="00C479B6">
              <w:rPr>
                <w:rFonts w:ascii="Times New Roman" w:hAnsi="Times New Roman" w:cs="Times New Roman"/>
                <w:sz w:val="24"/>
                <w:szCs w:val="24"/>
              </w:rPr>
              <w:t>На 1 сотрудника</w:t>
            </w:r>
          </w:p>
        </w:tc>
        <w:tc>
          <w:tcPr>
            <w:tcW w:w="1558" w:type="dxa"/>
          </w:tcPr>
          <w:p w:rsidR="001F3C9B" w:rsidRPr="00C479B6" w:rsidRDefault="00247295" w:rsidP="00A75F02">
            <w:pPr>
              <w:spacing w:line="276" w:lineRule="auto"/>
              <w:ind w:firstLine="709"/>
              <w:jc w:val="both"/>
              <w:rPr>
                <w:rFonts w:ascii="Times New Roman" w:hAnsi="Times New Roman" w:cs="Times New Roman"/>
                <w:sz w:val="24"/>
                <w:szCs w:val="24"/>
              </w:rPr>
            </w:pPr>
            <w:r w:rsidRPr="00C479B6">
              <w:rPr>
                <w:rFonts w:ascii="Times New Roman" w:hAnsi="Times New Roman" w:cs="Times New Roman"/>
                <w:sz w:val="24"/>
                <w:szCs w:val="24"/>
              </w:rPr>
              <w:t>50</w:t>
            </w:r>
          </w:p>
        </w:tc>
        <w:tc>
          <w:tcPr>
            <w:tcW w:w="1941" w:type="dxa"/>
          </w:tcPr>
          <w:p w:rsidR="001F3C9B" w:rsidRPr="00C479B6" w:rsidRDefault="00247295" w:rsidP="00A75F02">
            <w:pPr>
              <w:spacing w:line="276" w:lineRule="auto"/>
              <w:ind w:firstLine="709"/>
              <w:jc w:val="both"/>
              <w:rPr>
                <w:rFonts w:ascii="Times New Roman" w:hAnsi="Times New Roman" w:cs="Times New Roman"/>
                <w:sz w:val="24"/>
                <w:szCs w:val="24"/>
              </w:rPr>
            </w:pPr>
            <w:r w:rsidRPr="00C479B6">
              <w:rPr>
                <w:rFonts w:ascii="Times New Roman" w:hAnsi="Times New Roman" w:cs="Times New Roman"/>
                <w:sz w:val="24"/>
                <w:szCs w:val="24"/>
              </w:rPr>
              <w:t>0.25</w:t>
            </w:r>
          </w:p>
        </w:tc>
        <w:tc>
          <w:tcPr>
            <w:tcW w:w="2009" w:type="dxa"/>
          </w:tcPr>
          <w:p w:rsidR="001F3C9B" w:rsidRPr="00C479B6" w:rsidRDefault="00247295" w:rsidP="00A75F02">
            <w:pPr>
              <w:spacing w:line="276" w:lineRule="auto"/>
              <w:ind w:firstLine="709"/>
              <w:jc w:val="both"/>
              <w:rPr>
                <w:rFonts w:ascii="Times New Roman" w:hAnsi="Times New Roman" w:cs="Times New Roman"/>
                <w:sz w:val="24"/>
                <w:szCs w:val="24"/>
              </w:rPr>
            </w:pPr>
            <w:r w:rsidRPr="00C479B6">
              <w:rPr>
                <w:rFonts w:ascii="Times New Roman" w:hAnsi="Times New Roman" w:cs="Times New Roman"/>
                <w:sz w:val="24"/>
                <w:szCs w:val="24"/>
              </w:rPr>
              <w:t>200</w:t>
            </w:r>
          </w:p>
        </w:tc>
      </w:tr>
      <w:tr w:rsidR="00687561" w:rsidRPr="00C479B6" w:rsidTr="00687561">
        <w:tc>
          <w:tcPr>
            <w:tcW w:w="588" w:type="dxa"/>
            <w:gridSpan w:val="2"/>
          </w:tcPr>
          <w:p w:rsidR="001F3C9B" w:rsidRPr="00C479B6" w:rsidRDefault="00BE18AF" w:rsidP="00A75F02">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247295" w:rsidRPr="00C479B6">
              <w:rPr>
                <w:rFonts w:ascii="Times New Roman" w:hAnsi="Times New Roman" w:cs="Times New Roman"/>
                <w:sz w:val="24"/>
                <w:szCs w:val="24"/>
              </w:rPr>
              <w:t>3</w:t>
            </w:r>
          </w:p>
        </w:tc>
        <w:tc>
          <w:tcPr>
            <w:tcW w:w="2546" w:type="dxa"/>
          </w:tcPr>
          <w:p w:rsidR="001F3C9B" w:rsidRPr="00C479B6" w:rsidRDefault="00247295" w:rsidP="00A75F02">
            <w:pPr>
              <w:spacing w:line="276" w:lineRule="auto"/>
              <w:rPr>
                <w:rFonts w:ascii="Times New Roman" w:hAnsi="Times New Roman" w:cs="Times New Roman"/>
                <w:sz w:val="24"/>
                <w:szCs w:val="24"/>
              </w:rPr>
            </w:pPr>
            <w:r w:rsidRPr="00C479B6">
              <w:rPr>
                <w:rFonts w:ascii="Times New Roman" w:hAnsi="Times New Roman" w:cs="Times New Roman"/>
                <w:sz w:val="24"/>
                <w:szCs w:val="24"/>
              </w:rPr>
              <w:t xml:space="preserve">Научно –исследовательский, проектный институт и </w:t>
            </w:r>
            <w:proofErr w:type="spellStart"/>
            <w:r w:rsidRPr="00C479B6">
              <w:rPr>
                <w:rFonts w:ascii="Times New Roman" w:hAnsi="Times New Roman" w:cs="Times New Roman"/>
                <w:sz w:val="24"/>
                <w:szCs w:val="24"/>
              </w:rPr>
              <w:t>конструкторное</w:t>
            </w:r>
            <w:proofErr w:type="spellEnd"/>
            <w:r w:rsidRPr="00C479B6">
              <w:rPr>
                <w:rFonts w:ascii="Times New Roman" w:hAnsi="Times New Roman" w:cs="Times New Roman"/>
                <w:sz w:val="24"/>
                <w:szCs w:val="24"/>
              </w:rPr>
              <w:t xml:space="preserve"> бюро </w:t>
            </w:r>
          </w:p>
        </w:tc>
        <w:tc>
          <w:tcPr>
            <w:tcW w:w="2040" w:type="dxa"/>
          </w:tcPr>
          <w:p w:rsidR="001F3C9B" w:rsidRPr="00C479B6" w:rsidRDefault="00247295" w:rsidP="00A75F02">
            <w:pPr>
              <w:spacing w:line="276" w:lineRule="auto"/>
              <w:jc w:val="both"/>
              <w:rPr>
                <w:rFonts w:ascii="Times New Roman" w:hAnsi="Times New Roman" w:cs="Times New Roman"/>
                <w:sz w:val="24"/>
                <w:szCs w:val="24"/>
              </w:rPr>
            </w:pPr>
            <w:r w:rsidRPr="00C479B6">
              <w:rPr>
                <w:rFonts w:ascii="Times New Roman" w:hAnsi="Times New Roman" w:cs="Times New Roman"/>
                <w:sz w:val="24"/>
                <w:szCs w:val="24"/>
              </w:rPr>
              <w:t>На 1 сотрудника</w:t>
            </w:r>
          </w:p>
        </w:tc>
        <w:tc>
          <w:tcPr>
            <w:tcW w:w="1558" w:type="dxa"/>
          </w:tcPr>
          <w:p w:rsidR="001F3C9B" w:rsidRPr="00C479B6" w:rsidRDefault="00247295" w:rsidP="00A75F02">
            <w:pPr>
              <w:spacing w:line="276" w:lineRule="auto"/>
              <w:ind w:firstLine="709"/>
              <w:jc w:val="both"/>
              <w:rPr>
                <w:rFonts w:ascii="Times New Roman" w:hAnsi="Times New Roman" w:cs="Times New Roman"/>
                <w:sz w:val="24"/>
                <w:szCs w:val="24"/>
              </w:rPr>
            </w:pPr>
            <w:r w:rsidRPr="00C479B6">
              <w:rPr>
                <w:rFonts w:ascii="Times New Roman" w:hAnsi="Times New Roman" w:cs="Times New Roman"/>
                <w:sz w:val="24"/>
                <w:szCs w:val="24"/>
              </w:rPr>
              <w:t>50</w:t>
            </w:r>
          </w:p>
        </w:tc>
        <w:tc>
          <w:tcPr>
            <w:tcW w:w="1941" w:type="dxa"/>
          </w:tcPr>
          <w:p w:rsidR="001F3C9B" w:rsidRPr="00C479B6" w:rsidRDefault="00247295" w:rsidP="00A75F02">
            <w:pPr>
              <w:spacing w:line="276" w:lineRule="auto"/>
              <w:ind w:firstLine="709"/>
              <w:jc w:val="both"/>
              <w:rPr>
                <w:rFonts w:ascii="Times New Roman" w:hAnsi="Times New Roman" w:cs="Times New Roman"/>
                <w:sz w:val="24"/>
                <w:szCs w:val="24"/>
              </w:rPr>
            </w:pPr>
            <w:r w:rsidRPr="00C479B6">
              <w:rPr>
                <w:rFonts w:ascii="Times New Roman" w:hAnsi="Times New Roman" w:cs="Times New Roman"/>
                <w:sz w:val="24"/>
                <w:szCs w:val="24"/>
              </w:rPr>
              <w:t>0.25</w:t>
            </w:r>
          </w:p>
        </w:tc>
        <w:tc>
          <w:tcPr>
            <w:tcW w:w="2009" w:type="dxa"/>
          </w:tcPr>
          <w:p w:rsidR="001F3C9B" w:rsidRPr="00C479B6" w:rsidRDefault="00247295" w:rsidP="00A75F02">
            <w:pPr>
              <w:spacing w:line="276" w:lineRule="auto"/>
              <w:ind w:firstLine="709"/>
              <w:jc w:val="both"/>
              <w:rPr>
                <w:rFonts w:ascii="Times New Roman" w:hAnsi="Times New Roman" w:cs="Times New Roman"/>
                <w:sz w:val="24"/>
                <w:szCs w:val="24"/>
              </w:rPr>
            </w:pPr>
            <w:r w:rsidRPr="00C479B6">
              <w:rPr>
                <w:rFonts w:ascii="Times New Roman" w:hAnsi="Times New Roman" w:cs="Times New Roman"/>
                <w:sz w:val="24"/>
                <w:szCs w:val="24"/>
              </w:rPr>
              <w:t>200</w:t>
            </w:r>
          </w:p>
        </w:tc>
      </w:tr>
      <w:tr w:rsidR="00687561" w:rsidRPr="00C479B6" w:rsidTr="00687561">
        <w:tc>
          <w:tcPr>
            <w:tcW w:w="588" w:type="dxa"/>
            <w:gridSpan w:val="2"/>
          </w:tcPr>
          <w:p w:rsidR="001F3C9B" w:rsidRPr="00C479B6" w:rsidRDefault="00BE18AF" w:rsidP="00A75F02">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247295" w:rsidRPr="00C479B6">
              <w:rPr>
                <w:rFonts w:ascii="Times New Roman" w:hAnsi="Times New Roman" w:cs="Times New Roman"/>
                <w:sz w:val="24"/>
                <w:szCs w:val="24"/>
              </w:rPr>
              <w:t>4</w:t>
            </w:r>
          </w:p>
        </w:tc>
        <w:tc>
          <w:tcPr>
            <w:tcW w:w="2546" w:type="dxa"/>
          </w:tcPr>
          <w:p w:rsidR="001F3C9B" w:rsidRPr="00C479B6" w:rsidRDefault="00247295" w:rsidP="00A75F02">
            <w:pPr>
              <w:spacing w:line="276" w:lineRule="auto"/>
              <w:jc w:val="both"/>
              <w:rPr>
                <w:rFonts w:ascii="Times New Roman" w:hAnsi="Times New Roman" w:cs="Times New Roman"/>
                <w:sz w:val="24"/>
                <w:szCs w:val="24"/>
              </w:rPr>
            </w:pPr>
            <w:r w:rsidRPr="00C479B6">
              <w:rPr>
                <w:rFonts w:ascii="Times New Roman" w:hAnsi="Times New Roman" w:cs="Times New Roman"/>
                <w:sz w:val="24"/>
                <w:szCs w:val="24"/>
              </w:rPr>
              <w:t>Бани</w:t>
            </w:r>
          </w:p>
        </w:tc>
        <w:tc>
          <w:tcPr>
            <w:tcW w:w="2040" w:type="dxa"/>
          </w:tcPr>
          <w:p w:rsidR="001F3C9B" w:rsidRPr="00C479B6" w:rsidRDefault="00247295" w:rsidP="00A75F02">
            <w:pPr>
              <w:spacing w:line="276" w:lineRule="auto"/>
              <w:jc w:val="both"/>
              <w:rPr>
                <w:rFonts w:ascii="Times New Roman" w:hAnsi="Times New Roman" w:cs="Times New Roman"/>
                <w:sz w:val="24"/>
                <w:szCs w:val="24"/>
              </w:rPr>
            </w:pPr>
            <w:r w:rsidRPr="00C479B6">
              <w:rPr>
                <w:rFonts w:ascii="Times New Roman" w:hAnsi="Times New Roman" w:cs="Times New Roman"/>
                <w:sz w:val="24"/>
                <w:szCs w:val="24"/>
              </w:rPr>
              <w:t>На 1 сотрудника</w:t>
            </w:r>
          </w:p>
        </w:tc>
        <w:tc>
          <w:tcPr>
            <w:tcW w:w="1558" w:type="dxa"/>
          </w:tcPr>
          <w:p w:rsidR="001F3C9B" w:rsidRPr="00C479B6" w:rsidRDefault="00247295" w:rsidP="00A75F02">
            <w:pPr>
              <w:spacing w:line="276" w:lineRule="auto"/>
              <w:ind w:firstLine="709"/>
              <w:jc w:val="both"/>
              <w:rPr>
                <w:rFonts w:ascii="Times New Roman" w:hAnsi="Times New Roman" w:cs="Times New Roman"/>
                <w:sz w:val="24"/>
                <w:szCs w:val="24"/>
              </w:rPr>
            </w:pPr>
            <w:r w:rsidRPr="00C479B6">
              <w:rPr>
                <w:rFonts w:ascii="Times New Roman" w:hAnsi="Times New Roman" w:cs="Times New Roman"/>
                <w:sz w:val="24"/>
                <w:szCs w:val="24"/>
              </w:rPr>
              <w:t>50</w:t>
            </w:r>
          </w:p>
        </w:tc>
        <w:tc>
          <w:tcPr>
            <w:tcW w:w="1941" w:type="dxa"/>
          </w:tcPr>
          <w:p w:rsidR="001F3C9B" w:rsidRPr="00C479B6" w:rsidRDefault="00247295" w:rsidP="00A75F02">
            <w:pPr>
              <w:spacing w:line="276" w:lineRule="auto"/>
              <w:ind w:firstLine="709"/>
              <w:jc w:val="both"/>
              <w:rPr>
                <w:rFonts w:ascii="Times New Roman" w:hAnsi="Times New Roman" w:cs="Times New Roman"/>
                <w:sz w:val="24"/>
                <w:szCs w:val="24"/>
              </w:rPr>
            </w:pPr>
            <w:r w:rsidRPr="00C479B6">
              <w:rPr>
                <w:rFonts w:ascii="Times New Roman" w:hAnsi="Times New Roman" w:cs="Times New Roman"/>
                <w:sz w:val="24"/>
                <w:szCs w:val="24"/>
              </w:rPr>
              <w:t>0.25</w:t>
            </w:r>
          </w:p>
        </w:tc>
        <w:tc>
          <w:tcPr>
            <w:tcW w:w="2009" w:type="dxa"/>
          </w:tcPr>
          <w:p w:rsidR="001F3C9B" w:rsidRPr="00C479B6" w:rsidRDefault="00247295" w:rsidP="00A75F02">
            <w:pPr>
              <w:spacing w:line="276" w:lineRule="auto"/>
              <w:ind w:firstLine="709"/>
              <w:jc w:val="both"/>
              <w:rPr>
                <w:rFonts w:ascii="Times New Roman" w:hAnsi="Times New Roman" w:cs="Times New Roman"/>
                <w:sz w:val="24"/>
                <w:szCs w:val="24"/>
              </w:rPr>
            </w:pPr>
            <w:r w:rsidRPr="00C479B6">
              <w:rPr>
                <w:rFonts w:ascii="Times New Roman" w:hAnsi="Times New Roman" w:cs="Times New Roman"/>
                <w:sz w:val="24"/>
                <w:szCs w:val="24"/>
              </w:rPr>
              <w:t>200</w:t>
            </w:r>
          </w:p>
        </w:tc>
      </w:tr>
      <w:tr w:rsidR="00247295" w:rsidRPr="00C479B6" w:rsidTr="00687561">
        <w:tc>
          <w:tcPr>
            <w:tcW w:w="10682" w:type="dxa"/>
            <w:gridSpan w:val="7"/>
          </w:tcPr>
          <w:p w:rsidR="00247295" w:rsidRPr="00C479B6" w:rsidRDefault="00247295" w:rsidP="00A75F02">
            <w:pPr>
              <w:pStyle w:val="a3"/>
              <w:numPr>
                <w:ilvl w:val="0"/>
                <w:numId w:val="6"/>
              </w:numPr>
              <w:spacing w:line="276" w:lineRule="auto"/>
              <w:ind w:firstLine="709"/>
              <w:jc w:val="both"/>
              <w:rPr>
                <w:rFonts w:ascii="Times New Roman" w:hAnsi="Times New Roman" w:cs="Times New Roman"/>
                <w:sz w:val="24"/>
                <w:szCs w:val="24"/>
              </w:rPr>
            </w:pPr>
            <w:r w:rsidRPr="00C479B6">
              <w:rPr>
                <w:rFonts w:ascii="Times New Roman" w:hAnsi="Times New Roman" w:cs="Times New Roman"/>
                <w:sz w:val="24"/>
                <w:szCs w:val="24"/>
              </w:rPr>
              <w:t>Дошкольные и образовательные учреждения</w:t>
            </w:r>
          </w:p>
        </w:tc>
      </w:tr>
      <w:tr w:rsidR="00687561" w:rsidRPr="00C479B6" w:rsidTr="00687561">
        <w:tc>
          <w:tcPr>
            <w:tcW w:w="588" w:type="dxa"/>
            <w:gridSpan w:val="2"/>
          </w:tcPr>
          <w:p w:rsidR="001F3C9B" w:rsidRPr="00C479B6" w:rsidRDefault="00BE18AF" w:rsidP="00A75F02">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247295" w:rsidRPr="00C479B6">
              <w:rPr>
                <w:rFonts w:ascii="Times New Roman" w:hAnsi="Times New Roman" w:cs="Times New Roman"/>
                <w:sz w:val="24"/>
                <w:szCs w:val="24"/>
              </w:rPr>
              <w:t>1</w:t>
            </w:r>
          </w:p>
        </w:tc>
        <w:tc>
          <w:tcPr>
            <w:tcW w:w="2546" w:type="dxa"/>
          </w:tcPr>
          <w:p w:rsidR="001F3C9B" w:rsidRPr="00C479B6" w:rsidRDefault="00247295" w:rsidP="00A75F02">
            <w:pPr>
              <w:spacing w:line="276" w:lineRule="auto"/>
              <w:jc w:val="both"/>
              <w:rPr>
                <w:rFonts w:ascii="Times New Roman" w:hAnsi="Times New Roman" w:cs="Times New Roman"/>
                <w:sz w:val="24"/>
                <w:szCs w:val="24"/>
              </w:rPr>
            </w:pPr>
            <w:r w:rsidRPr="00C479B6">
              <w:rPr>
                <w:rFonts w:ascii="Times New Roman" w:hAnsi="Times New Roman" w:cs="Times New Roman"/>
                <w:sz w:val="24"/>
                <w:szCs w:val="24"/>
              </w:rPr>
              <w:t>Дошкольные учреждения</w:t>
            </w:r>
          </w:p>
        </w:tc>
        <w:tc>
          <w:tcPr>
            <w:tcW w:w="2040" w:type="dxa"/>
          </w:tcPr>
          <w:p w:rsidR="001F3C9B" w:rsidRPr="00C479B6" w:rsidRDefault="00247295" w:rsidP="00A75F02">
            <w:pPr>
              <w:spacing w:line="276" w:lineRule="auto"/>
              <w:jc w:val="both"/>
              <w:rPr>
                <w:rFonts w:ascii="Times New Roman" w:hAnsi="Times New Roman" w:cs="Times New Roman"/>
                <w:sz w:val="24"/>
                <w:szCs w:val="24"/>
              </w:rPr>
            </w:pPr>
            <w:r w:rsidRPr="00C479B6">
              <w:rPr>
                <w:rFonts w:ascii="Times New Roman" w:hAnsi="Times New Roman" w:cs="Times New Roman"/>
                <w:sz w:val="24"/>
                <w:szCs w:val="24"/>
              </w:rPr>
              <w:t xml:space="preserve">На 1 место </w:t>
            </w:r>
          </w:p>
        </w:tc>
        <w:tc>
          <w:tcPr>
            <w:tcW w:w="1558" w:type="dxa"/>
          </w:tcPr>
          <w:p w:rsidR="001F3C9B" w:rsidRPr="00C479B6" w:rsidRDefault="00247295" w:rsidP="00A75F02">
            <w:pPr>
              <w:spacing w:line="276" w:lineRule="auto"/>
              <w:ind w:firstLine="709"/>
              <w:jc w:val="both"/>
              <w:rPr>
                <w:rFonts w:ascii="Times New Roman" w:hAnsi="Times New Roman" w:cs="Times New Roman"/>
                <w:sz w:val="24"/>
                <w:szCs w:val="24"/>
              </w:rPr>
            </w:pPr>
            <w:r w:rsidRPr="00C479B6">
              <w:rPr>
                <w:rFonts w:ascii="Times New Roman" w:hAnsi="Times New Roman" w:cs="Times New Roman"/>
                <w:sz w:val="24"/>
                <w:szCs w:val="24"/>
              </w:rPr>
              <w:t>70</w:t>
            </w:r>
          </w:p>
        </w:tc>
        <w:tc>
          <w:tcPr>
            <w:tcW w:w="1941" w:type="dxa"/>
          </w:tcPr>
          <w:p w:rsidR="001F3C9B" w:rsidRPr="00C479B6" w:rsidRDefault="00247295" w:rsidP="00A75F02">
            <w:pPr>
              <w:spacing w:line="276" w:lineRule="auto"/>
              <w:ind w:firstLine="709"/>
              <w:jc w:val="both"/>
              <w:rPr>
                <w:rFonts w:ascii="Times New Roman" w:hAnsi="Times New Roman" w:cs="Times New Roman"/>
                <w:sz w:val="24"/>
                <w:szCs w:val="24"/>
              </w:rPr>
            </w:pPr>
            <w:r w:rsidRPr="00C479B6">
              <w:rPr>
                <w:rFonts w:ascii="Times New Roman" w:hAnsi="Times New Roman" w:cs="Times New Roman"/>
                <w:sz w:val="24"/>
                <w:szCs w:val="24"/>
              </w:rPr>
              <w:t>0.24</w:t>
            </w:r>
          </w:p>
        </w:tc>
        <w:tc>
          <w:tcPr>
            <w:tcW w:w="2009" w:type="dxa"/>
          </w:tcPr>
          <w:p w:rsidR="001F3C9B" w:rsidRPr="00C479B6" w:rsidRDefault="00247295" w:rsidP="00A75F02">
            <w:pPr>
              <w:spacing w:line="276" w:lineRule="auto"/>
              <w:ind w:firstLine="709"/>
              <w:jc w:val="both"/>
              <w:rPr>
                <w:rFonts w:ascii="Times New Roman" w:hAnsi="Times New Roman" w:cs="Times New Roman"/>
                <w:sz w:val="24"/>
                <w:szCs w:val="24"/>
              </w:rPr>
            </w:pPr>
            <w:r w:rsidRPr="00C479B6">
              <w:rPr>
                <w:rFonts w:ascii="Times New Roman" w:hAnsi="Times New Roman" w:cs="Times New Roman"/>
                <w:sz w:val="24"/>
                <w:szCs w:val="24"/>
              </w:rPr>
              <w:t>300</w:t>
            </w:r>
          </w:p>
        </w:tc>
      </w:tr>
      <w:tr w:rsidR="00687561" w:rsidRPr="00C479B6" w:rsidTr="00687561">
        <w:tc>
          <w:tcPr>
            <w:tcW w:w="588" w:type="dxa"/>
            <w:gridSpan w:val="2"/>
          </w:tcPr>
          <w:p w:rsidR="001F3C9B" w:rsidRPr="00C479B6" w:rsidRDefault="00BE18AF" w:rsidP="00A75F02">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247295" w:rsidRPr="00C479B6">
              <w:rPr>
                <w:rFonts w:ascii="Times New Roman" w:hAnsi="Times New Roman" w:cs="Times New Roman"/>
                <w:sz w:val="24"/>
                <w:szCs w:val="24"/>
              </w:rPr>
              <w:t>2</w:t>
            </w:r>
          </w:p>
        </w:tc>
        <w:tc>
          <w:tcPr>
            <w:tcW w:w="2546" w:type="dxa"/>
          </w:tcPr>
          <w:p w:rsidR="001F3C9B" w:rsidRPr="00C479B6" w:rsidRDefault="00247295" w:rsidP="00A75F02">
            <w:pPr>
              <w:spacing w:line="276" w:lineRule="auto"/>
              <w:jc w:val="both"/>
              <w:rPr>
                <w:rFonts w:ascii="Times New Roman" w:hAnsi="Times New Roman" w:cs="Times New Roman"/>
                <w:sz w:val="24"/>
                <w:szCs w:val="24"/>
              </w:rPr>
            </w:pPr>
            <w:r w:rsidRPr="00C479B6">
              <w:rPr>
                <w:rFonts w:ascii="Times New Roman" w:hAnsi="Times New Roman" w:cs="Times New Roman"/>
                <w:sz w:val="24"/>
                <w:szCs w:val="24"/>
              </w:rPr>
              <w:t>Школы, техникумы, другие учебные заведения</w:t>
            </w:r>
          </w:p>
        </w:tc>
        <w:tc>
          <w:tcPr>
            <w:tcW w:w="2040" w:type="dxa"/>
          </w:tcPr>
          <w:p w:rsidR="001F3C9B" w:rsidRPr="00C479B6" w:rsidRDefault="00247295" w:rsidP="00A75F02">
            <w:pPr>
              <w:spacing w:line="276" w:lineRule="auto"/>
              <w:jc w:val="both"/>
              <w:rPr>
                <w:rFonts w:ascii="Times New Roman" w:hAnsi="Times New Roman" w:cs="Times New Roman"/>
                <w:sz w:val="24"/>
                <w:szCs w:val="24"/>
              </w:rPr>
            </w:pPr>
            <w:r w:rsidRPr="00C479B6">
              <w:rPr>
                <w:rFonts w:ascii="Times New Roman" w:hAnsi="Times New Roman" w:cs="Times New Roman"/>
                <w:sz w:val="24"/>
                <w:szCs w:val="24"/>
              </w:rPr>
              <w:t>На 1 учащегося</w:t>
            </w:r>
          </w:p>
        </w:tc>
        <w:tc>
          <w:tcPr>
            <w:tcW w:w="1558" w:type="dxa"/>
          </w:tcPr>
          <w:p w:rsidR="001F3C9B" w:rsidRPr="00C479B6" w:rsidRDefault="00247295" w:rsidP="00A75F02">
            <w:pPr>
              <w:spacing w:line="276" w:lineRule="auto"/>
              <w:ind w:firstLine="709"/>
              <w:jc w:val="both"/>
              <w:rPr>
                <w:rFonts w:ascii="Times New Roman" w:hAnsi="Times New Roman" w:cs="Times New Roman"/>
                <w:sz w:val="24"/>
                <w:szCs w:val="24"/>
              </w:rPr>
            </w:pPr>
            <w:r w:rsidRPr="00C479B6">
              <w:rPr>
                <w:rFonts w:ascii="Times New Roman" w:hAnsi="Times New Roman" w:cs="Times New Roman"/>
                <w:sz w:val="24"/>
                <w:szCs w:val="24"/>
              </w:rPr>
              <w:t>26</w:t>
            </w:r>
          </w:p>
        </w:tc>
        <w:tc>
          <w:tcPr>
            <w:tcW w:w="1941" w:type="dxa"/>
          </w:tcPr>
          <w:p w:rsidR="001F3C9B" w:rsidRPr="00C479B6" w:rsidRDefault="00247295" w:rsidP="00A75F02">
            <w:pPr>
              <w:spacing w:line="276" w:lineRule="auto"/>
              <w:ind w:firstLine="709"/>
              <w:jc w:val="both"/>
              <w:rPr>
                <w:rFonts w:ascii="Times New Roman" w:hAnsi="Times New Roman" w:cs="Times New Roman"/>
                <w:sz w:val="24"/>
                <w:szCs w:val="24"/>
              </w:rPr>
            </w:pPr>
            <w:r w:rsidRPr="00C479B6">
              <w:rPr>
                <w:rFonts w:ascii="Times New Roman" w:hAnsi="Times New Roman" w:cs="Times New Roman"/>
                <w:sz w:val="24"/>
                <w:szCs w:val="24"/>
              </w:rPr>
              <w:t>0.12</w:t>
            </w:r>
          </w:p>
        </w:tc>
        <w:tc>
          <w:tcPr>
            <w:tcW w:w="2009" w:type="dxa"/>
          </w:tcPr>
          <w:p w:rsidR="001F3C9B" w:rsidRPr="00C479B6" w:rsidRDefault="00247295" w:rsidP="00A75F02">
            <w:pPr>
              <w:spacing w:line="276" w:lineRule="auto"/>
              <w:ind w:firstLine="709"/>
              <w:jc w:val="both"/>
              <w:rPr>
                <w:rFonts w:ascii="Times New Roman" w:hAnsi="Times New Roman" w:cs="Times New Roman"/>
                <w:sz w:val="24"/>
                <w:szCs w:val="24"/>
              </w:rPr>
            </w:pPr>
            <w:r w:rsidRPr="00C479B6">
              <w:rPr>
                <w:rFonts w:ascii="Times New Roman" w:hAnsi="Times New Roman" w:cs="Times New Roman"/>
                <w:sz w:val="24"/>
                <w:szCs w:val="24"/>
              </w:rPr>
              <w:t>220</w:t>
            </w:r>
          </w:p>
        </w:tc>
      </w:tr>
      <w:tr w:rsidR="009E4079" w:rsidRPr="00C479B6" w:rsidTr="00687561">
        <w:tc>
          <w:tcPr>
            <w:tcW w:w="10682" w:type="dxa"/>
            <w:gridSpan w:val="7"/>
          </w:tcPr>
          <w:p w:rsidR="009E4079" w:rsidRPr="00C479B6" w:rsidRDefault="009E4079" w:rsidP="00A75F02">
            <w:pPr>
              <w:pStyle w:val="a3"/>
              <w:numPr>
                <w:ilvl w:val="0"/>
                <w:numId w:val="6"/>
              </w:numPr>
              <w:spacing w:line="276" w:lineRule="auto"/>
              <w:ind w:firstLine="709"/>
              <w:jc w:val="both"/>
              <w:rPr>
                <w:rFonts w:ascii="Times New Roman" w:hAnsi="Times New Roman" w:cs="Times New Roman"/>
                <w:sz w:val="24"/>
                <w:szCs w:val="24"/>
              </w:rPr>
            </w:pPr>
            <w:r w:rsidRPr="00C479B6">
              <w:rPr>
                <w:rFonts w:ascii="Times New Roman" w:hAnsi="Times New Roman" w:cs="Times New Roman"/>
                <w:sz w:val="24"/>
                <w:szCs w:val="24"/>
              </w:rPr>
              <w:t>Предприятия бытового обслуживания населения</w:t>
            </w:r>
          </w:p>
        </w:tc>
      </w:tr>
      <w:tr w:rsidR="00687561" w:rsidRPr="00C479B6" w:rsidTr="00687561">
        <w:tc>
          <w:tcPr>
            <w:tcW w:w="588" w:type="dxa"/>
            <w:gridSpan w:val="2"/>
          </w:tcPr>
          <w:p w:rsidR="001F3C9B" w:rsidRPr="00C479B6" w:rsidRDefault="00BE18AF" w:rsidP="00A75F02">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9E4079" w:rsidRPr="00C479B6">
              <w:rPr>
                <w:rFonts w:ascii="Times New Roman" w:hAnsi="Times New Roman" w:cs="Times New Roman"/>
                <w:sz w:val="24"/>
                <w:szCs w:val="24"/>
              </w:rPr>
              <w:t>1</w:t>
            </w:r>
          </w:p>
        </w:tc>
        <w:tc>
          <w:tcPr>
            <w:tcW w:w="2546" w:type="dxa"/>
          </w:tcPr>
          <w:p w:rsidR="001F3C9B" w:rsidRPr="00C479B6" w:rsidRDefault="009E4079" w:rsidP="00A75F02">
            <w:pPr>
              <w:spacing w:line="276" w:lineRule="auto"/>
              <w:jc w:val="both"/>
              <w:rPr>
                <w:rFonts w:ascii="Times New Roman" w:hAnsi="Times New Roman" w:cs="Times New Roman"/>
                <w:sz w:val="24"/>
                <w:szCs w:val="24"/>
              </w:rPr>
            </w:pPr>
            <w:r w:rsidRPr="00C479B6">
              <w:rPr>
                <w:rFonts w:ascii="Times New Roman" w:hAnsi="Times New Roman" w:cs="Times New Roman"/>
                <w:sz w:val="24"/>
                <w:szCs w:val="24"/>
              </w:rPr>
              <w:t>Гостиницы</w:t>
            </w:r>
          </w:p>
        </w:tc>
        <w:tc>
          <w:tcPr>
            <w:tcW w:w="2040" w:type="dxa"/>
          </w:tcPr>
          <w:p w:rsidR="001F3C9B" w:rsidRPr="00C479B6" w:rsidRDefault="009E4079" w:rsidP="00A75F02">
            <w:pPr>
              <w:spacing w:line="276" w:lineRule="auto"/>
              <w:jc w:val="both"/>
              <w:rPr>
                <w:rFonts w:ascii="Times New Roman" w:hAnsi="Times New Roman" w:cs="Times New Roman"/>
                <w:sz w:val="24"/>
                <w:szCs w:val="24"/>
              </w:rPr>
            </w:pPr>
            <w:r w:rsidRPr="00C479B6">
              <w:rPr>
                <w:rFonts w:ascii="Times New Roman" w:hAnsi="Times New Roman" w:cs="Times New Roman"/>
                <w:sz w:val="24"/>
                <w:szCs w:val="24"/>
              </w:rPr>
              <w:t>На 1 место</w:t>
            </w:r>
          </w:p>
        </w:tc>
        <w:tc>
          <w:tcPr>
            <w:tcW w:w="1558" w:type="dxa"/>
          </w:tcPr>
          <w:p w:rsidR="001F3C9B" w:rsidRPr="00C479B6" w:rsidRDefault="009E4079" w:rsidP="00A75F02">
            <w:pPr>
              <w:spacing w:line="276" w:lineRule="auto"/>
              <w:jc w:val="both"/>
              <w:rPr>
                <w:rFonts w:ascii="Times New Roman" w:hAnsi="Times New Roman" w:cs="Times New Roman"/>
                <w:sz w:val="24"/>
                <w:szCs w:val="24"/>
              </w:rPr>
            </w:pPr>
            <w:r w:rsidRPr="00C479B6">
              <w:rPr>
                <w:rFonts w:ascii="Times New Roman" w:hAnsi="Times New Roman" w:cs="Times New Roman"/>
                <w:sz w:val="24"/>
                <w:szCs w:val="24"/>
              </w:rPr>
              <w:t>192,1</w:t>
            </w:r>
          </w:p>
        </w:tc>
        <w:tc>
          <w:tcPr>
            <w:tcW w:w="1941" w:type="dxa"/>
          </w:tcPr>
          <w:p w:rsidR="001F3C9B" w:rsidRPr="00C479B6" w:rsidRDefault="009E4079" w:rsidP="00A75F02">
            <w:pPr>
              <w:spacing w:line="276" w:lineRule="auto"/>
              <w:ind w:firstLine="709"/>
              <w:jc w:val="both"/>
              <w:rPr>
                <w:rFonts w:ascii="Times New Roman" w:hAnsi="Times New Roman" w:cs="Times New Roman"/>
                <w:sz w:val="24"/>
                <w:szCs w:val="24"/>
              </w:rPr>
            </w:pPr>
            <w:r w:rsidRPr="00C479B6">
              <w:rPr>
                <w:rFonts w:ascii="Times New Roman" w:hAnsi="Times New Roman" w:cs="Times New Roman"/>
                <w:sz w:val="24"/>
                <w:szCs w:val="24"/>
              </w:rPr>
              <w:t>1.13</w:t>
            </w:r>
          </w:p>
        </w:tc>
        <w:tc>
          <w:tcPr>
            <w:tcW w:w="2009" w:type="dxa"/>
          </w:tcPr>
          <w:p w:rsidR="001F3C9B" w:rsidRPr="00C479B6" w:rsidRDefault="009E4079" w:rsidP="00A75F02">
            <w:pPr>
              <w:spacing w:line="276" w:lineRule="auto"/>
              <w:ind w:firstLine="709"/>
              <w:jc w:val="both"/>
              <w:rPr>
                <w:rFonts w:ascii="Times New Roman" w:hAnsi="Times New Roman" w:cs="Times New Roman"/>
                <w:sz w:val="24"/>
                <w:szCs w:val="24"/>
              </w:rPr>
            </w:pPr>
            <w:r w:rsidRPr="00C479B6">
              <w:rPr>
                <w:rFonts w:ascii="Times New Roman" w:hAnsi="Times New Roman" w:cs="Times New Roman"/>
                <w:sz w:val="24"/>
                <w:szCs w:val="24"/>
              </w:rPr>
              <w:t>170</w:t>
            </w:r>
          </w:p>
        </w:tc>
      </w:tr>
      <w:tr w:rsidR="00687561" w:rsidRPr="00C479B6" w:rsidTr="00687561">
        <w:tc>
          <w:tcPr>
            <w:tcW w:w="588" w:type="dxa"/>
            <w:gridSpan w:val="2"/>
          </w:tcPr>
          <w:p w:rsidR="001F3C9B" w:rsidRPr="00C479B6" w:rsidRDefault="00BE18AF" w:rsidP="00A75F02">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9E4079" w:rsidRPr="00C479B6">
              <w:rPr>
                <w:rFonts w:ascii="Times New Roman" w:hAnsi="Times New Roman" w:cs="Times New Roman"/>
                <w:sz w:val="24"/>
                <w:szCs w:val="24"/>
              </w:rPr>
              <w:t>2</w:t>
            </w:r>
          </w:p>
        </w:tc>
        <w:tc>
          <w:tcPr>
            <w:tcW w:w="2546" w:type="dxa"/>
          </w:tcPr>
          <w:p w:rsidR="001F3C9B" w:rsidRPr="00C479B6" w:rsidRDefault="009E4079" w:rsidP="00A75F02">
            <w:pPr>
              <w:spacing w:line="276" w:lineRule="auto"/>
              <w:jc w:val="both"/>
              <w:rPr>
                <w:rFonts w:ascii="Times New Roman" w:hAnsi="Times New Roman" w:cs="Times New Roman"/>
                <w:sz w:val="24"/>
                <w:szCs w:val="24"/>
              </w:rPr>
            </w:pPr>
            <w:r w:rsidRPr="00C479B6">
              <w:rPr>
                <w:rFonts w:ascii="Times New Roman" w:hAnsi="Times New Roman" w:cs="Times New Roman"/>
                <w:sz w:val="24"/>
                <w:szCs w:val="24"/>
              </w:rPr>
              <w:t xml:space="preserve">Общежития </w:t>
            </w:r>
          </w:p>
        </w:tc>
        <w:tc>
          <w:tcPr>
            <w:tcW w:w="2040" w:type="dxa"/>
          </w:tcPr>
          <w:p w:rsidR="001F3C9B" w:rsidRPr="00C479B6" w:rsidRDefault="009E4079" w:rsidP="00A75F02">
            <w:pPr>
              <w:spacing w:line="276" w:lineRule="auto"/>
              <w:jc w:val="both"/>
              <w:rPr>
                <w:rFonts w:ascii="Times New Roman" w:hAnsi="Times New Roman" w:cs="Times New Roman"/>
                <w:sz w:val="24"/>
                <w:szCs w:val="24"/>
              </w:rPr>
            </w:pPr>
            <w:r w:rsidRPr="00C479B6">
              <w:rPr>
                <w:rFonts w:ascii="Times New Roman" w:hAnsi="Times New Roman" w:cs="Times New Roman"/>
                <w:sz w:val="24"/>
                <w:szCs w:val="24"/>
              </w:rPr>
              <w:t>На 1 место</w:t>
            </w:r>
          </w:p>
        </w:tc>
        <w:tc>
          <w:tcPr>
            <w:tcW w:w="1558" w:type="dxa"/>
          </w:tcPr>
          <w:p w:rsidR="001F3C9B" w:rsidRPr="00C479B6" w:rsidRDefault="009E4079" w:rsidP="00A75F02">
            <w:pPr>
              <w:spacing w:line="276" w:lineRule="auto"/>
              <w:jc w:val="both"/>
              <w:rPr>
                <w:rFonts w:ascii="Times New Roman" w:hAnsi="Times New Roman" w:cs="Times New Roman"/>
                <w:sz w:val="24"/>
                <w:szCs w:val="24"/>
              </w:rPr>
            </w:pPr>
            <w:r w:rsidRPr="00C479B6">
              <w:rPr>
                <w:rFonts w:ascii="Times New Roman" w:hAnsi="Times New Roman" w:cs="Times New Roman"/>
                <w:sz w:val="24"/>
                <w:szCs w:val="24"/>
              </w:rPr>
              <w:t>214,7</w:t>
            </w:r>
          </w:p>
        </w:tc>
        <w:tc>
          <w:tcPr>
            <w:tcW w:w="1941" w:type="dxa"/>
          </w:tcPr>
          <w:p w:rsidR="001F3C9B" w:rsidRPr="00C479B6" w:rsidRDefault="009E4079" w:rsidP="00A75F02">
            <w:pPr>
              <w:spacing w:line="276" w:lineRule="auto"/>
              <w:ind w:firstLine="709"/>
              <w:jc w:val="both"/>
              <w:rPr>
                <w:rFonts w:ascii="Times New Roman" w:hAnsi="Times New Roman" w:cs="Times New Roman"/>
                <w:sz w:val="24"/>
                <w:szCs w:val="24"/>
              </w:rPr>
            </w:pPr>
            <w:r w:rsidRPr="00C479B6">
              <w:rPr>
                <w:rFonts w:ascii="Times New Roman" w:hAnsi="Times New Roman" w:cs="Times New Roman"/>
                <w:sz w:val="24"/>
                <w:szCs w:val="24"/>
              </w:rPr>
              <w:t>1.13</w:t>
            </w:r>
          </w:p>
        </w:tc>
        <w:tc>
          <w:tcPr>
            <w:tcW w:w="2009" w:type="dxa"/>
          </w:tcPr>
          <w:p w:rsidR="001F3C9B" w:rsidRPr="00C479B6" w:rsidRDefault="009E4079" w:rsidP="00A75F02">
            <w:pPr>
              <w:spacing w:line="276" w:lineRule="auto"/>
              <w:ind w:firstLine="709"/>
              <w:jc w:val="both"/>
              <w:rPr>
                <w:rFonts w:ascii="Times New Roman" w:hAnsi="Times New Roman" w:cs="Times New Roman"/>
                <w:sz w:val="24"/>
                <w:szCs w:val="24"/>
              </w:rPr>
            </w:pPr>
            <w:r w:rsidRPr="00C479B6">
              <w:rPr>
                <w:rFonts w:ascii="Times New Roman" w:hAnsi="Times New Roman" w:cs="Times New Roman"/>
                <w:sz w:val="24"/>
                <w:szCs w:val="24"/>
              </w:rPr>
              <w:t>190</w:t>
            </w:r>
          </w:p>
        </w:tc>
      </w:tr>
      <w:tr w:rsidR="00687561" w:rsidRPr="00C479B6" w:rsidTr="00687561">
        <w:tc>
          <w:tcPr>
            <w:tcW w:w="588" w:type="dxa"/>
            <w:gridSpan w:val="2"/>
          </w:tcPr>
          <w:p w:rsidR="001F3C9B" w:rsidRPr="00C479B6" w:rsidRDefault="00BE18AF" w:rsidP="00A75F02">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9E4079" w:rsidRPr="00C479B6">
              <w:rPr>
                <w:rFonts w:ascii="Times New Roman" w:hAnsi="Times New Roman" w:cs="Times New Roman"/>
                <w:sz w:val="24"/>
                <w:szCs w:val="24"/>
              </w:rPr>
              <w:t>3</w:t>
            </w:r>
          </w:p>
        </w:tc>
        <w:tc>
          <w:tcPr>
            <w:tcW w:w="2546" w:type="dxa"/>
          </w:tcPr>
          <w:p w:rsidR="001F3C9B" w:rsidRPr="00C479B6" w:rsidRDefault="009E4079" w:rsidP="00A75F02">
            <w:pPr>
              <w:spacing w:line="276" w:lineRule="auto"/>
              <w:jc w:val="both"/>
              <w:rPr>
                <w:rFonts w:ascii="Times New Roman" w:hAnsi="Times New Roman" w:cs="Times New Roman"/>
                <w:sz w:val="24"/>
                <w:szCs w:val="24"/>
              </w:rPr>
            </w:pPr>
            <w:r w:rsidRPr="00C479B6">
              <w:rPr>
                <w:rFonts w:ascii="Times New Roman" w:hAnsi="Times New Roman" w:cs="Times New Roman"/>
                <w:sz w:val="24"/>
                <w:szCs w:val="24"/>
              </w:rPr>
              <w:t>Рестораны и кафе</w:t>
            </w:r>
          </w:p>
        </w:tc>
        <w:tc>
          <w:tcPr>
            <w:tcW w:w="2040" w:type="dxa"/>
          </w:tcPr>
          <w:p w:rsidR="001F3C9B" w:rsidRPr="00C479B6" w:rsidRDefault="009E4079" w:rsidP="00A75F02">
            <w:pPr>
              <w:spacing w:line="276" w:lineRule="auto"/>
              <w:jc w:val="both"/>
              <w:rPr>
                <w:rFonts w:ascii="Times New Roman" w:hAnsi="Times New Roman" w:cs="Times New Roman"/>
                <w:sz w:val="24"/>
                <w:szCs w:val="24"/>
              </w:rPr>
            </w:pPr>
            <w:r w:rsidRPr="00C479B6">
              <w:rPr>
                <w:rFonts w:ascii="Times New Roman" w:hAnsi="Times New Roman" w:cs="Times New Roman"/>
                <w:sz w:val="24"/>
                <w:szCs w:val="24"/>
              </w:rPr>
              <w:t>На 1 пос. место</w:t>
            </w:r>
          </w:p>
        </w:tc>
        <w:tc>
          <w:tcPr>
            <w:tcW w:w="1558" w:type="dxa"/>
          </w:tcPr>
          <w:p w:rsidR="001F3C9B" w:rsidRPr="00C479B6" w:rsidRDefault="009E4079" w:rsidP="00A75F02">
            <w:pPr>
              <w:spacing w:line="276" w:lineRule="auto"/>
              <w:jc w:val="both"/>
              <w:rPr>
                <w:rFonts w:ascii="Times New Roman" w:hAnsi="Times New Roman" w:cs="Times New Roman"/>
                <w:sz w:val="24"/>
                <w:szCs w:val="24"/>
              </w:rPr>
            </w:pPr>
            <w:r w:rsidRPr="00C479B6">
              <w:rPr>
                <w:rFonts w:ascii="Times New Roman" w:hAnsi="Times New Roman" w:cs="Times New Roman"/>
                <w:sz w:val="24"/>
                <w:szCs w:val="24"/>
              </w:rPr>
              <w:t>306.6</w:t>
            </w:r>
          </w:p>
        </w:tc>
        <w:tc>
          <w:tcPr>
            <w:tcW w:w="1941" w:type="dxa"/>
          </w:tcPr>
          <w:p w:rsidR="001F3C9B" w:rsidRPr="00C479B6" w:rsidRDefault="009E4079" w:rsidP="00A75F02">
            <w:pPr>
              <w:spacing w:line="276" w:lineRule="auto"/>
              <w:ind w:firstLine="709"/>
              <w:jc w:val="both"/>
              <w:rPr>
                <w:rFonts w:ascii="Times New Roman" w:hAnsi="Times New Roman" w:cs="Times New Roman"/>
                <w:sz w:val="24"/>
                <w:szCs w:val="24"/>
              </w:rPr>
            </w:pPr>
            <w:r w:rsidRPr="00C479B6">
              <w:rPr>
                <w:rFonts w:ascii="Times New Roman" w:hAnsi="Times New Roman" w:cs="Times New Roman"/>
                <w:sz w:val="24"/>
                <w:szCs w:val="24"/>
              </w:rPr>
              <w:t>0.73</w:t>
            </w:r>
          </w:p>
        </w:tc>
        <w:tc>
          <w:tcPr>
            <w:tcW w:w="2009" w:type="dxa"/>
          </w:tcPr>
          <w:p w:rsidR="001F3C9B" w:rsidRPr="00C479B6" w:rsidRDefault="009E4079" w:rsidP="00A75F02">
            <w:pPr>
              <w:spacing w:line="276" w:lineRule="auto"/>
              <w:ind w:firstLine="709"/>
              <w:jc w:val="both"/>
              <w:rPr>
                <w:rFonts w:ascii="Times New Roman" w:hAnsi="Times New Roman" w:cs="Times New Roman"/>
                <w:sz w:val="24"/>
                <w:szCs w:val="24"/>
              </w:rPr>
            </w:pPr>
            <w:r w:rsidRPr="00C479B6">
              <w:rPr>
                <w:rFonts w:ascii="Times New Roman" w:hAnsi="Times New Roman" w:cs="Times New Roman"/>
                <w:sz w:val="24"/>
                <w:szCs w:val="24"/>
              </w:rPr>
              <w:t>420</w:t>
            </w:r>
          </w:p>
        </w:tc>
      </w:tr>
      <w:tr w:rsidR="00687561" w:rsidRPr="00C479B6" w:rsidTr="00687561">
        <w:tc>
          <w:tcPr>
            <w:tcW w:w="588" w:type="dxa"/>
            <w:gridSpan w:val="2"/>
          </w:tcPr>
          <w:p w:rsidR="001F3C9B" w:rsidRPr="00C479B6" w:rsidRDefault="00BE18AF" w:rsidP="00A75F02">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9E4079" w:rsidRPr="00C479B6">
              <w:rPr>
                <w:rFonts w:ascii="Times New Roman" w:hAnsi="Times New Roman" w:cs="Times New Roman"/>
                <w:sz w:val="24"/>
                <w:szCs w:val="24"/>
              </w:rPr>
              <w:lastRenderedPageBreak/>
              <w:t>4</w:t>
            </w:r>
          </w:p>
        </w:tc>
        <w:tc>
          <w:tcPr>
            <w:tcW w:w="2546" w:type="dxa"/>
          </w:tcPr>
          <w:p w:rsidR="001F3C9B" w:rsidRPr="00C479B6" w:rsidRDefault="009E4079" w:rsidP="00A75F02">
            <w:pPr>
              <w:spacing w:line="276" w:lineRule="auto"/>
              <w:jc w:val="both"/>
              <w:rPr>
                <w:rFonts w:ascii="Times New Roman" w:hAnsi="Times New Roman" w:cs="Times New Roman"/>
                <w:sz w:val="24"/>
                <w:szCs w:val="24"/>
              </w:rPr>
            </w:pPr>
            <w:r w:rsidRPr="00C479B6">
              <w:rPr>
                <w:rFonts w:ascii="Times New Roman" w:hAnsi="Times New Roman" w:cs="Times New Roman"/>
                <w:sz w:val="24"/>
                <w:szCs w:val="24"/>
              </w:rPr>
              <w:lastRenderedPageBreak/>
              <w:t xml:space="preserve">Кафетерии, </w:t>
            </w:r>
            <w:r w:rsidRPr="00C479B6">
              <w:rPr>
                <w:rFonts w:ascii="Times New Roman" w:hAnsi="Times New Roman" w:cs="Times New Roman"/>
                <w:sz w:val="24"/>
                <w:szCs w:val="24"/>
              </w:rPr>
              <w:lastRenderedPageBreak/>
              <w:t>закусочные, предприятия быстрого обслуживания</w:t>
            </w:r>
          </w:p>
        </w:tc>
        <w:tc>
          <w:tcPr>
            <w:tcW w:w="2040" w:type="dxa"/>
          </w:tcPr>
          <w:p w:rsidR="001F3C9B" w:rsidRPr="00C479B6" w:rsidRDefault="009E4079" w:rsidP="00A75F02">
            <w:pPr>
              <w:spacing w:line="276" w:lineRule="auto"/>
              <w:jc w:val="both"/>
              <w:rPr>
                <w:rFonts w:ascii="Times New Roman" w:hAnsi="Times New Roman" w:cs="Times New Roman"/>
                <w:sz w:val="24"/>
                <w:szCs w:val="24"/>
              </w:rPr>
            </w:pPr>
            <w:r w:rsidRPr="00C479B6">
              <w:rPr>
                <w:rFonts w:ascii="Times New Roman" w:hAnsi="Times New Roman" w:cs="Times New Roman"/>
                <w:sz w:val="24"/>
                <w:szCs w:val="24"/>
              </w:rPr>
              <w:lastRenderedPageBreak/>
              <w:t>На 1 пос. место</w:t>
            </w:r>
          </w:p>
        </w:tc>
        <w:tc>
          <w:tcPr>
            <w:tcW w:w="1558" w:type="dxa"/>
          </w:tcPr>
          <w:p w:rsidR="001F3C9B" w:rsidRPr="00C479B6" w:rsidRDefault="009E4079" w:rsidP="00A75F02">
            <w:pPr>
              <w:spacing w:line="276" w:lineRule="auto"/>
              <w:jc w:val="both"/>
              <w:rPr>
                <w:rFonts w:ascii="Times New Roman" w:hAnsi="Times New Roman" w:cs="Times New Roman"/>
                <w:sz w:val="24"/>
                <w:szCs w:val="24"/>
              </w:rPr>
            </w:pPr>
            <w:r w:rsidRPr="00C479B6">
              <w:rPr>
                <w:rFonts w:ascii="Times New Roman" w:hAnsi="Times New Roman" w:cs="Times New Roman"/>
                <w:sz w:val="24"/>
                <w:szCs w:val="24"/>
              </w:rPr>
              <w:t>306.6</w:t>
            </w:r>
          </w:p>
        </w:tc>
        <w:tc>
          <w:tcPr>
            <w:tcW w:w="1941" w:type="dxa"/>
          </w:tcPr>
          <w:p w:rsidR="001F3C9B" w:rsidRPr="00C479B6" w:rsidRDefault="009E4079" w:rsidP="00A75F02">
            <w:pPr>
              <w:spacing w:line="276" w:lineRule="auto"/>
              <w:ind w:firstLine="709"/>
              <w:jc w:val="both"/>
              <w:rPr>
                <w:rFonts w:ascii="Times New Roman" w:hAnsi="Times New Roman" w:cs="Times New Roman"/>
                <w:sz w:val="24"/>
                <w:szCs w:val="24"/>
              </w:rPr>
            </w:pPr>
            <w:r w:rsidRPr="00C479B6">
              <w:rPr>
                <w:rFonts w:ascii="Times New Roman" w:hAnsi="Times New Roman" w:cs="Times New Roman"/>
                <w:sz w:val="24"/>
                <w:szCs w:val="24"/>
              </w:rPr>
              <w:t>0.73</w:t>
            </w:r>
          </w:p>
        </w:tc>
        <w:tc>
          <w:tcPr>
            <w:tcW w:w="2009" w:type="dxa"/>
          </w:tcPr>
          <w:p w:rsidR="001F3C9B" w:rsidRPr="00C479B6" w:rsidRDefault="009E4079" w:rsidP="00A75F02">
            <w:pPr>
              <w:spacing w:line="276" w:lineRule="auto"/>
              <w:ind w:firstLine="709"/>
              <w:jc w:val="both"/>
              <w:rPr>
                <w:rFonts w:ascii="Times New Roman" w:hAnsi="Times New Roman" w:cs="Times New Roman"/>
                <w:sz w:val="24"/>
                <w:szCs w:val="24"/>
              </w:rPr>
            </w:pPr>
            <w:r w:rsidRPr="00C479B6">
              <w:rPr>
                <w:rFonts w:ascii="Times New Roman" w:hAnsi="Times New Roman" w:cs="Times New Roman"/>
                <w:sz w:val="24"/>
                <w:szCs w:val="24"/>
              </w:rPr>
              <w:t>420</w:t>
            </w:r>
          </w:p>
        </w:tc>
      </w:tr>
      <w:tr w:rsidR="009E4079" w:rsidRPr="00C479B6" w:rsidTr="00687561">
        <w:tc>
          <w:tcPr>
            <w:tcW w:w="588" w:type="dxa"/>
            <w:gridSpan w:val="2"/>
          </w:tcPr>
          <w:p w:rsidR="009E4079" w:rsidRPr="00C479B6" w:rsidRDefault="00BE18AF" w:rsidP="00A75F02">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5</w:t>
            </w:r>
            <w:r w:rsidR="009E4079" w:rsidRPr="00C479B6">
              <w:rPr>
                <w:rFonts w:ascii="Times New Roman" w:hAnsi="Times New Roman" w:cs="Times New Roman"/>
                <w:sz w:val="24"/>
                <w:szCs w:val="24"/>
              </w:rPr>
              <w:t>5</w:t>
            </w:r>
          </w:p>
        </w:tc>
        <w:tc>
          <w:tcPr>
            <w:tcW w:w="2546" w:type="dxa"/>
          </w:tcPr>
          <w:p w:rsidR="009E4079" w:rsidRPr="00C479B6" w:rsidRDefault="009E4079" w:rsidP="00A75F02">
            <w:pPr>
              <w:spacing w:line="276" w:lineRule="auto"/>
              <w:jc w:val="both"/>
              <w:rPr>
                <w:rFonts w:ascii="Times New Roman" w:hAnsi="Times New Roman" w:cs="Times New Roman"/>
                <w:sz w:val="24"/>
                <w:szCs w:val="24"/>
              </w:rPr>
            </w:pPr>
            <w:r w:rsidRPr="00C479B6">
              <w:rPr>
                <w:rFonts w:ascii="Times New Roman" w:hAnsi="Times New Roman" w:cs="Times New Roman"/>
                <w:sz w:val="24"/>
                <w:szCs w:val="24"/>
              </w:rPr>
              <w:t xml:space="preserve">Парикмахерские </w:t>
            </w:r>
          </w:p>
        </w:tc>
        <w:tc>
          <w:tcPr>
            <w:tcW w:w="2040" w:type="dxa"/>
          </w:tcPr>
          <w:p w:rsidR="009E4079" w:rsidRPr="00C479B6" w:rsidRDefault="009E4079" w:rsidP="00A75F02">
            <w:pPr>
              <w:spacing w:line="276" w:lineRule="auto"/>
              <w:jc w:val="both"/>
              <w:rPr>
                <w:rFonts w:ascii="Times New Roman" w:hAnsi="Times New Roman" w:cs="Times New Roman"/>
                <w:sz w:val="24"/>
                <w:szCs w:val="24"/>
              </w:rPr>
            </w:pPr>
            <w:r w:rsidRPr="00C479B6">
              <w:rPr>
                <w:rFonts w:ascii="Times New Roman" w:hAnsi="Times New Roman" w:cs="Times New Roman"/>
                <w:sz w:val="24"/>
                <w:szCs w:val="24"/>
              </w:rPr>
              <w:t xml:space="preserve">На 1 </w:t>
            </w:r>
            <w:proofErr w:type="spellStart"/>
            <w:r w:rsidRPr="00C479B6">
              <w:rPr>
                <w:rFonts w:ascii="Times New Roman" w:hAnsi="Times New Roman" w:cs="Times New Roman"/>
                <w:sz w:val="24"/>
                <w:szCs w:val="24"/>
              </w:rPr>
              <w:t>пос.место</w:t>
            </w:r>
            <w:proofErr w:type="spellEnd"/>
          </w:p>
        </w:tc>
        <w:tc>
          <w:tcPr>
            <w:tcW w:w="1558" w:type="dxa"/>
          </w:tcPr>
          <w:p w:rsidR="009E4079" w:rsidRPr="00C479B6" w:rsidRDefault="009E4079" w:rsidP="00A75F02">
            <w:pPr>
              <w:spacing w:line="276" w:lineRule="auto"/>
              <w:ind w:firstLine="709"/>
              <w:jc w:val="both"/>
              <w:rPr>
                <w:rFonts w:ascii="Times New Roman" w:hAnsi="Times New Roman" w:cs="Times New Roman"/>
                <w:sz w:val="24"/>
                <w:szCs w:val="24"/>
              </w:rPr>
            </w:pPr>
            <w:r w:rsidRPr="00C479B6">
              <w:rPr>
                <w:rFonts w:ascii="Times New Roman" w:hAnsi="Times New Roman" w:cs="Times New Roman"/>
                <w:sz w:val="24"/>
                <w:szCs w:val="24"/>
              </w:rPr>
              <w:t>32,2</w:t>
            </w:r>
          </w:p>
        </w:tc>
        <w:tc>
          <w:tcPr>
            <w:tcW w:w="1941" w:type="dxa"/>
          </w:tcPr>
          <w:p w:rsidR="009E4079" w:rsidRPr="00C479B6" w:rsidRDefault="009E4079" w:rsidP="00A75F02">
            <w:pPr>
              <w:spacing w:line="276" w:lineRule="auto"/>
              <w:ind w:firstLine="709"/>
              <w:jc w:val="both"/>
              <w:rPr>
                <w:rFonts w:ascii="Times New Roman" w:hAnsi="Times New Roman" w:cs="Times New Roman"/>
                <w:sz w:val="24"/>
                <w:szCs w:val="24"/>
              </w:rPr>
            </w:pPr>
            <w:r w:rsidRPr="00C479B6">
              <w:rPr>
                <w:rFonts w:ascii="Times New Roman" w:hAnsi="Times New Roman" w:cs="Times New Roman"/>
                <w:sz w:val="24"/>
                <w:szCs w:val="24"/>
              </w:rPr>
              <w:t>0.23</w:t>
            </w:r>
          </w:p>
        </w:tc>
        <w:tc>
          <w:tcPr>
            <w:tcW w:w="2009" w:type="dxa"/>
          </w:tcPr>
          <w:p w:rsidR="009E4079" w:rsidRPr="00C479B6" w:rsidRDefault="009E4079" w:rsidP="00A75F02">
            <w:pPr>
              <w:spacing w:line="276" w:lineRule="auto"/>
              <w:ind w:firstLine="709"/>
              <w:jc w:val="both"/>
              <w:rPr>
                <w:rFonts w:ascii="Times New Roman" w:hAnsi="Times New Roman" w:cs="Times New Roman"/>
                <w:sz w:val="24"/>
                <w:szCs w:val="24"/>
              </w:rPr>
            </w:pPr>
            <w:r w:rsidRPr="00C479B6">
              <w:rPr>
                <w:rFonts w:ascii="Times New Roman" w:hAnsi="Times New Roman" w:cs="Times New Roman"/>
                <w:sz w:val="24"/>
                <w:szCs w:val="24"/>
              </w:rPr>
              <w:t>140</w:t>
            </w:r>
          </w:p>
        </w:tc>
      </w:tr>
      <w:tr w:rsidR="009E4079" w:rsidRPr="00C479B6" w:rsidTr="00687561">
        <w:tc>
          <w:tcPr>
            <w:tcW w:w="588" w:type="dxa"/>
            <w:gridSpan w:val="2"/>
          </w:tcPr>
          <w:p w:rsidR="009E4079" w:rsidRPr="00C479B6" w:rsidRDefault="00BE18AF" w:rsidP="00A75F02">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9E4079" w:rsidRPr="00C479B6">
              <w:rPr>
                <w:rFonts w:ascii="Times New Roman" w:hAnsi="Times New Roman" w:cs="Times New Roman"/>
                <w:sz w:val="24"/>
                <w:szCs w:val="24"/>
              </w:rPr>
              <w:t>6</w:t>
            </w:r>
          </w:p>
        </w:tc>
        <w:tc>
          <w:tcPr>
            <w:tcW w:w="2546" w:type="dxa"/>
          </w:tcPr>
          <w:p w:rsidR="009E4079" w:rsidRPr="00C479B6" w:rsidRDefault="009E4079" w:rsidP="00A75F02">
            <w:pPr>
              <w:spacing w:line="276" w:lineRule="auto"/>
              <w:jc w:val="both"/>
              <w:rPr>
                <w:rFonts w:ascii="Times New Roman" w:hAnsi="Times New Roman" w:cs="Times New Roman"/>
                <w:sz w:val="24"/>
                <w:szCs w:val="24"/>
              </w:rPr>
            </w:pPr>
            <w:r w:rsidRPr="00C479B6">
              <w:rPr>
                <w:rFonts w:ascii="Times New Roman" w:hAnsi="Times New Roman" w:cs="Times New Roman"/>
                <w:sz w:val="24"/>
                <w:szCs w:val="24"/>
              </w:rPr>
              <w:t>Ателье по ремонту и пошиву одежды и обуви</w:t>
            </w:r>
          </w:p>
        </w:tc>
        <w:tc>
          <w:tcPr>
            <w:tcW w:w="2040" w:type="dxa"/>
          </w:tcPr>
          <w:p w:rsidR="009E4079" w:rsidRPr="00C479B6" w:rsidRDefault="009E4079" w:rsidP="00A75F02">
            <w:pPr>
              <w:spacing w:line="276" w:lineRule="auto"/>
              <w:jc w:val="both"/>
              <w:rPr>
                <w:rFonts w:ascii="Times New Roman" w:hAnsi="Times New Roman" w:cs="Times New Roman"/>
                <w:sz w:val="24"/>
                <w:szCs w:val="24"/>
              </w:rPr>
            </w:pPr>
            <w:r w:rsidRPr="00C479B6">
              <w:rPr>
                <w:rFonts w:ascii="Times New Roman" w:hAnsi="Times New Roman" w:cs="Times New Roman"/>
                <w:sz w:val="24"/>
                <w:szCs w:val="24"/>
              </w:rPr>
              <w:t>На 1м2 общ. Пл.</w:t>
            </w:r>
          </w:p>
        </w:tc>
        <w:tc>
          <w:tcPr>
            <w:tcW w:w="1558" w:type="dxa"/>
          </w:tcPr>
          <w:p w:rsidR="009E4079" w:rsidRPr="00C479B6" w:rsidRDefault="009E4079" w:rsidP="00A75F02">
            <w:pPr>
              <w:spacing w:line="276" w:lineRule="auto"/>
              <w:ind w:firstLine="709"/>
              <w:jc w:val="both"/>
              <w:rPr>
                <w:rFonts w:ascii="Times New Roman" w:hAnsi="Times New Roman" w:cs="Times New Roman"/>
                <w:sz w:val="24"/>
                <w:szCs w:val="24"/>
              </w:rPr>
            </w:pPr>
            <w:r w:rsidRPr="00C479B6">
              <w:rPr>
                <w:rFonts w:ascii="Times New Roman" w:hAnsi="Times New Roman" w:cs="Times New Roman"/>
                <w:sz w:val="24"/>
                <w:szCs w:val="24"/>
              </w:rPr>
              <w:t>104</w:t>
            </w:r>
          </w:p>
        </w:tc>
        <w:tc>
          <w:tcPr>
            <w:tcW w:w="1941" w:type="dxa"/>
          </w:tcPr>
          <w:p w:rsidR="009E4079" w:rsidRPr="00C479B6" w:rsidRDefault="009E4079" w:rsidP="00A75F02">
            <w:pPr>
              <w:spacing w:line="276" w:lineRule="auto"/>
              <w:ind w:firstLine="709"/>
              <w:jc w:val="both"/>
              <w:rPr>
                <w:rFonts w:ascii="Times New Roman" w:hAnsi="Times New Roman" w:cs="Times New Roman"/>
                <w:sz w:val="24"/>
                <w:szCs w:val="24"/>
              </w:rPr>
            </w:pPr>
            <w:r w:rsidRPr="00C479B6">
              <w:rPr>
                <w:rFonts w:ascii="Times New Roman" w:hAnsi="Times New Roman" w:cs="Times New Roman"/>
                <w:sz w:val="24"/>
                <w:szCs w:val="24"/>
              </w:rPr>
              <w:t>0.26</w:t>
            </w:r>
          </w:p>
        </w:tc>
        <w:tc>
          <w:tcPr>
            <w:tcW w:w="2009" w:type="dxa"/>
          </w:tcPr>
          <w:p w:rsidR="009E4079" w:rsidRPr="00C479B6" w:rsidRDefault="009E4079" w:rsidP="00A75F02">
            <w:pPr>
              <w:spacing w:line="276" w:lineRule="auto"/>
              <w:ind w:firstLine="709"/>
              <w:jc w:val="both"/>
              <w:rPr>
                <w:rFonts w:ascii="Times New Roman" w:hAnsi="Times New Roman" w:cs="Times New Roman"/>
                <w:sz w:val="24"/>
                <w:szCs w:val="24"/>
              </w:rPr>
            </w:pPr>
            <w:r w:rsidRPr="00C479B6">
              <w:rPr>
                <w:rFonts w:ascii="Times New Roman" w:hAnsi="Times New Roman" w:cs="Times New Roman"/>
                <w:sz w:val="24"/>
                <w:szCs w:val="24"/>
              </w:rPr>
              <w:t>400</w:t>
            </w:r>
          </w:p>
        </w:tc>
      </w:tr>
      <w:tr w:rsidR="009E4079" w:rsidRPr="00C479B6" w:rsidTr="00687561">
        <w:tc>
          <w:tcPr>
            <w:tcW w:w="588" w:type="dxa"/>
            <w:gridSpan w:val="2"/>
          </w:tcPr>
          <w:p w:rsidR="009E4079" w:rsidRPr="00C479B6" w:rsidRDefault="00BE18AF" w:rsidP="00A75F02">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9E4079" w:rsidRPr="00C479B6">
              <w:rPr>
                <w:rFonts w:ascii="Times New Roman" w:hAnsi="Times New Roman" w:cs="Times New Roman"/>
                <w:sz w:val="24"/>
                <w:szCs w:val="24"/>
              </w:rPr>
              <w:t>7</w:t>
            </w:r>
          </w:p>
        </w:tc>
        <w:tc>
          <w:tcPr>
            <w:tcW w:w="2546" w:type="dxa"/>
          </w:tcPr>
          <w:p w:rsidR="009E4079" w:rsidRPr="00C479B6" w:rsidRDefault="009E4079" w:rsidP="00A75F02">
            <w:pPr>
              <w:spacing w:line="276" w:lineRule="auto"/>
              <w:jc w:val="both"/>
              <w:rPr>
                <w:rFonts w:ascii="Times New Roman" w:hAnsi="Times New Roman" w:cs="Times New Roman"/>
                <w:sz w:val="24"/>
                <w:szCs w:val="24"/>
              </w:rPr>
            </w:pPr>
            <w:r w:rsidRPr="00C479B6">
              <w:rPr>
                <w:rFonts w:ascii="Times New Roman" w:hAnsi="Times New Roman" w:cs="Times New Roman"/>
                <w:sz w:val="24"/>
                <w:szCs w:val="24"/>
              </w:rPr>
              <w:t>Ремонт бытовой, радио и оргтехники</w:t>
            </w:r>
          </w:p>
        </w:tc>
        <w:tc>
          <w:tcPr>
            <w:tcW w:w="2040" w:type="dxa"/>
          </w:tcPr>
          <w:p w:rsidR="009E4079" w:rsidRPr="00C479B6" w:rsidRDefault="009E4079" w:rsidP="00A75F02">
            <w:pPr>
              <w:spacing w:line="276" w:lineRule="auto"/>
              <w:jc w:val="both"/>
              <w:rPr>
                <w:rFonts w:ascii="Times New Roman" w:hAnsi="Times New Roman" w:cs="Times New Roman"/>
                <w:sz w:val="24"/>
                <w:szCs w:val="24"/>
              </w:rPr>
            </w:pPr>
            <w:r w:rsidRPr="00C479B6">
              <w:rPr>
                <w:rFonts w:ascii="Times New Roman" w:hAnsi="Times New Roman" w:cs="Times New Roman"/>
                <w:sz w:val="24"/>
                <w:szCs w:val="24"/>
              </w:rPr>
              <w:t>На 1 м2 общ. Пл.</w:t>
            </w:r>
          </w:p>
        </w:tc>
        <w:tc>
          <w:tcPr>
            <w:tcW w:w="1558" w:type="dxa"/>
          </w:tcPr>
          <w:p w:rsidR="009E4079" w:rsidRPr="00C479B6" w:rsidRDefault="009E4079" w:rsidP="00A75F02">
            <w:pPr>
              <w:spacing w:line="276" w:lineRule="auto"/>
              <w:ind w:firstLine="709"/>
              <w:jc w:val="both"/>
              <w:rPr>
                <w:rFonts w:ascii="Times New Roman" w:hAnsi="Times New Roman" w:cs="Times New Roman"/>
                <w:sz w:val="24"/>
                <w:szCs w:val="24"/>
              </w:rPr>
            </w:pPr>
            <w:r w:rsidRPr="00C479B6">
              <w:rPr>
                <w:rFonts w:ascii="Times New Roman" w:hAnsi="Times New Roman" w:cs="Times New Roman"/>
                <w:sz w:val="24"/>
                <w:szCs w:val="24"/>
              </w:rPr>
              <w:t>79,2</w:t>
            </w:r>
          </w:p>
        </w:tc>
        <w:tc>
          <w:tcPr>
            <w:tcW w:w="1941" w:type="dxa"/>
          </w:tcPr>
          <w:p w:rsidR="009E4079" w:rsidRPr="00C479B6" w:rsidRDefault="009E4079" w:rsidP="00A75F02">
            <w:pPr>
              <w:spacing w:line="276" w:lineRule="auto"/>
              <w:ind w:firstLine="709"/>
              <w:jc w:val="both"/>
              <w:rPr>
                <w:rFonts w:ascii="Times New Roman" w:hAnsi="Times New Roman" w:cs="Times New Roman"/>
                <w:sz w:val="24"/>
                <w:szCs w:val="24"/>
              </w:rPr>
            </w:pPr>
            <w:r w:rsidRPr="00C479B6">
              <w:rPr>
                <w:rFonts w:ascii="Times New Roman" w:hAnsi="Times New Roman" w:cs="Times New Roman"/>
                <w:sz w:val="24"/>
                <w:szCs w:val="24"/>
              </w:rPr>
              <w:t>0.36</w:t>
            </w:r>
          </w:p>
        </w:tc>
        <w:tc>
          <w:tcPr>
            <w:tcW w:w="2009" w:type="dxa"/>
          </w:tcPr>
          <w:p w:rsidR="009E4079" w:rsidRPr="00C479B6" w:rsidRDefault="009E4079" w:rsidP="00A75F02">
            <w:pPr>
              <w:spacing w:line="276" w:lineRule="auto"/>
              <w:ind w:firstLine="709"/>
              <w:jc w:val="both"/>
              <w:rPr>
                <w:rFonts w:ascii="Times New Roman" w:hAnsi="Times New Roman" w:cs="Times New Roman"/>
                <w:sz w:val="24"/>
                <w:szCs w:val="24"/>
              </w:rPr>
            </w:pPr>
            <w:r w:rsidRPr="00C479B6">
              <w:rPr>
                <w:rFonts w:ascii="Times New Roman" w:hAnsi="Times New Roman" w:cs="Times New Roman"/>
                <w:sz w:val="24"/>
                <w:szCs w:val="24"/>
              </w:rPr>
              <w:t>220</w:t>
            </w:r>
          </w:p>
        </w:tc>
      </w:tr>
      <w:tr w:rsidR="009E4079" w:rsidRPr="00C479B6" w:rsidTr="00687561">
        <w:tc>
          <w:tcPr>
            <w:tcW w:w="588" w:type="dxa"/>
            <w:gridSpan w:val="2"/>
          </w:tcPr>
          <w:p w:rsidR="009E4079" w:rsidRPr="00C479B6" w:rsidRDefault="00BE18AF" w:rsidP="00A75F02">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9E4079" w:rsidRPr="00C479B6">
              <w:rPr>
                <w:rFonts w:ascii="Times New Roman" w:hAnsi="Times New Roman" w:cs="Times New Roman"/>
                <w:sz w:val="24"/>
                <w:szCs w:val="24"/>
              </w:rPr>
              <w:t>8</w:t>
            </w:r>
          </w:p>
        </w:tc>
        <w:tc>
          <w:tcPr>
            <w:tcW w:w="2546" w:type="dxa"/>
          </w:tcPr>
          <w:p w:rsidR="009E4079" w:rsidRPr="00C479B6" w:rsidRDefault="00687561" w:rsidP="00A75F02">
            <w:pPr>
              <w:spacing w:line="276" w:lineRule="auto"/>
              <w:jc w:val="both"/>
              <w:rPr>
                <w:rFonts w:ascii="Times New Roman" w:hAnsi="Times New Roman" w:cs="Times New Roman"/>
                <w:sz w:val="24"/>
                <w:szCs w:val="24"/>
              </w:rPr>
            </w:pPr>
            <w:r w:rsidRPr="00C479B6">
              <w:rPr>
                <w:rFonts w:ascii="Times New Roman" w:hAnsi="Times New Roman" w:cs="Times New Roman"/>
                <w:sz w:val="24"/>
                <w:szCs w:val="24"/>
              </w:rPr>
              <w:t>Прачечные, химчистки</w:t>
            </w:r>
          </w:p>
        </w:tc>
        <w:tc>
          <w:tcPr>
            <w:tcW w:w="2040" w:type="dxa"/>
          </w:tcPr>
          <w:p w:rsidR="009E4079" w:rsidRPr="00C479B6" w:rsidRDefault="00687561" w:rsidP="00A75F02">
            <w:pPr>
              <w:spacing w:line="276" w:lineRule="auto"/>
              <w:jc w:val="both"/>
              <w:rPr>
                <w:rFonts w:ascii="Times New Roman" w:hAnsi="Times New Roman" w:cs="Times New Roman"/>
                <w:sz w:val="24"/>
                <w:szCs w:val="24"/>
              </w:rPr>
            </w:pPr>
            <w:r w:rsidRPr="00C479B6">
              <w:rPr>
                <w:rFonts w:ascii="Times New Roman" w:hAnsi="Times New Roman" w:cs="Times New Roman"/>
                <w:sz w:val="24"/>
                <w:szCs w:val="24"/>
              </w:rPr>
              <w:t>На 1 м2 общ. Пл.</w:t>
            </w:r>
          </w:p>
        </w:tc>
        <w:tc>
          <w:tcPr>
            <w:tcW w:w="1558" w:type="dxa"/>
          </w:tcPr>
          <w:p w:rsidR="009E4079" w:rsidRPr="00C479B6" w:rsidRDefault="00687561" w:rsidP="00A75F02">
            <w:pPr>
              <w:spacing w:line="276" w:lineRule="auto"/>
              <w:ind w:firstLine="709"/>
              <w:jc w:val="both"/>
              <w:rPr>
                <w:rFonts w:ascii="Times New Roman" w:hAnsi="Times New Roman" w:cs="Times New Roman"/>
                <w:sz w:val="24"/>
                <w:szCs w:val="24"/>
              </w:rPr>
            </w:pPr>
            <w:r w:rsidRPr="00C479B6">
              <w:rPr>
                <w:rFonts w:ascii="Times New Roman" w:hAnsi="Times New Roman" w:cs="Times New Roman"/>
                <w:sz w:val="24"/>
                <w:szCs w:val="24"/>
              </w:rPr>
              <w:t>10</w:t>
            </w:r>
          </w:p>
        </w:tc>
        <w:tc>
          <w:tcPr>
            <w:tcW w:w="1941" w:type="dxa"/>
          </w:tcPr>
          <w:p w:rsidR="009E4079" w:rsidRPr="00C479B6" w:rsidRDefault="00687561" w:rsidP="00A75F02">
            <w:pPr>
              <w:spacing w:line="276" w:lineRule="auto"/>
              <w:ind w:firstLine="709"/>
              <w:jc w:val="both"/>
              <w:rPr>
                <w:rFonts w:ascii="Times New Roman" w:hAnsi="Times New Roman" w:cs="Times New Roman"/>
                <w:sz w:val="24"/>
                <w:szCs w:val="24"/>
              </w:rPr>
            </w:pPr>
            <w:r w:rsidRPr="00C479B6">
              <w:rPr>
                <w:rFonts w:ascii="Times New Roman" w:hAnsi="Times New Roman" w:cs="Times New Roman"/>
                <w:sz w:val="24"/>
                <w:szCs w:val="24"/>
              </w:rPr>
              <w:t>0.1</w:t>
            </w:r>
          </w:p>
        </w:tc>
        <w:tc>
          <w:tcPr>
            <w:tcW w:w="2009" w:type="dxa"/>
          </w:tcPr>
          <w:p w:rsidR="009E4079" w:rsidRPr="00C479B6" w:rsidRDefault="00687561" w:rsidP="00A75F02">
            <w:pPr>
              <w:spacing w:line="276" w:lineRule="auto"/>
              <w:ind w:firstLine="709"/>
              <w:jc w:val="both"/>
              <w:rPr>
                <w:rFonts w:ascii="Times New Roman" w:hAnsi="Times New Roman" w:cs="Times New Roman"/>
                <w:sz w:val="24"/>
                <w:szCs w:val="24"/>
              </w:rPr>
            </w:pPr>
            <w:r w:rsidRPr="00C479B6">
              <w:rPr>
                <w:rFonts w:ascii="Times New Roman" w:hAnsi="Times New Roman" w:cs="Times New Roman"/>
                <w:sz w:val="24"/>
                <w:szCs w:val="24"/>
              </w:rPr>
              <w:t>100</w:t>
            </w:r>
          </w:p>
        </w:tc>
      </w:tr>
      <w:tr w:rsidR="00687561" w:rsidRPr="00C479B6" w:rsidTr="00687561">
        <w:tc>
          <w:tcPr>
            <w:tcW w:w="10682" w:type="dxa"/>
            <w:gridSpan w:val="7"/>
          </w:tcPr>
          <w:p w:rsidR="00687561" w:rsidRPr="00C479B6" w:rsidRDefault="00687561" w:rsidP="00A75F02">
            <w:pPr>
              <w:pStyle w:val="a3"/>
              <w:numPr>
                <w:ilvl w:val="0"/>
                <w:numId w:val="6"/>
              </w:numPr>
              <w:spacing w:line="276" w:lineRule="auto"/>
              <w:ind w:firstLine="709"/>
              <w:jc w:val="both"/>
              <w:rPr>
                <w:rFonts w:ascii="Times New Roman" w:hAnsi="Times New Roman" w:cs="Times New Roman"/>
                <w:sz w:val="24"/>
                <w:szCs w:val="24"/>
              </w:rPr>
            </w:pPr>
            <w:r w:rsidRPr="00C479B6">
              <w:rPr>
                <w:rFonts w:ascii="Times New Roman" w:hAnsi="Times New Roman" w:cs="Times New Roman"/>
                <w:sz w:val="24"/>
                <w:szCs w:val="24"/>
              </w:rPr>
              <w:t>Культурно – спортивные и развлекательные учреждения</w:t>
            </w:r>
          </w:p>
        </w:tc>
      </w:tr>
      <w:tr w:rsidR="00687561" w:rsidRPr="00C479B6" w:rsidTr="00687561">
        <w:tc>
          <w:tcPr>
            <w:tcW w:w="567" w:type="dxa"/>
            <w:tcBorders>
              <w:right w:val="single" w:sz="4" w:space="0" w:color="auto"/>
            </w:tcBorders>
          </w:tcPr>
          <w:p w:rsidR="00687561" w:rsidRPr="00C479B6" w:rsidRDefault="00BE18AF" w:rsidP="00A75F02">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687561" w:rsidRPr="00C479B6">
              <w:rPr>
                <w:rFonts w:ascii="Times New Roman" w:hAnsi="Times New Roman" w:cs="Times New Roman"/>
                <w:sz w:val="24"/>
                <w:szCs w:val="24"/>
              </w:rPr>
              <w:t>1</w:t>
            </w:r>
          </w:p>
        </w:tc>
        <w:tc>
          <w:tcPr>
            <w:tcW w:w="2567" w:type="dxa"/>
            <w:gridSpan w:val="2"/>
            <w:tcBorders>
              <w:left w:val="single" w:sz="4" w:space="0" w:color="auto"/>
            </w:tcBorders>
          </w:tcPr>
          <w:p w:rsidR="00687561" w:rsidRPr="00C479B6" w:rsidRDefault="00687561" w:rsidP="00A75F02">
            <w:pPr>
              <w:spacing w:line="276" w:lineRule="auto"/>
              <w:jc w:val="both"/>
              <w:rPr>
                <w:rFonts w:ascii="Times New Roman" w:hAnsi="Times New Roman" w:cs="Times New Roman"/>
                <w:sz w:val="24"/>
                <w:szCs w:val="24"/>
              </w:rPr>
            </w:pPr>
            <w:r w:rsidRPr="00C479B6">
              <w:rPr>
                <w:rFonts w:ascii="Times New Roman" w:hAnsi="Times New Roman" w:cs="Times New Roman"/>
                <w:sz w:val="24"/>
                <w:szCs w:val="24"/>
              </w:rPr>
              <w:t>Театры, кинотеатры, концертные залы</w:t>
            </w:r>
          </w:p>
        </w:tc>
        <w:tc>
          <w:tcPr>
            <w:tcW w:w="2040" w:type="dxa"/>
          </w:tcPr>
          <w:p w:rsidR="00687561" w:rsidRPr="00C479B6" w:rsidRDefault="00687561" w:rsidP="00A75F02">
            <w:pPr>
              <w:spacing w:line="276" w:lineRule="auto"/>
              <w:jc w:val="both"/>
              <w:rPr>
                <w:rFonts w:ascii="Times New Roman" w:hAnsi="Times New Roman" w:cs="Times New Roman"/>
                <w:sz w:val="24"/>
                <w:szCs w:val="24"/>
              </w:rPr>
            </w:pPr>
            <w:r w:rsidRPr="00C479B6">
              <w:rPr>
                <w:rFonts w:ascii="Times New Roman" w:hAnsi="Times New Roman" w:cs="Times New Roman"/>
                <w:sz w:val="24"/>
                <w:szCs w:val="24"/>
              </w:rPr>
              <w:t>На 1 посадочное место</w:t>
            </w:r>
          </w:p>
        </w:tc>
        <w:tc>
          <w:tcPr>
            <w:tcW w:w="1558" w:type="dxa"/>
          </w:tcPr>
          <w:p w:rsidR="00687561" w:rsidRPr="00C479B6" w:rsidRDefault="00687561" w:rsidP="00A75F02">
            <w:pPr>
              <w:spacing w:line="276" w:lineRule="auto"/>
              <w:ind w:firstLine="709"/>
              <w:jc w:val="both"/>
              <w:rPr>
                <w:rFonts w:ascii="Times New Roman" w:hAnsi="Times New Roman" w:cs="Times New Roman"/>
                <w:sz w:val="24"/>
                <w:szCs w:val="24"/>
              </w:rPr>
            </w:pPr>
            <w:r w:rsidRPr="00C479B6">
              <w:rPr>
                <w:rFonts w:ascii="Times New Roman" w:hAnsi="Times New Roman" w:cs="Times New Roman"/>
                <w:sz w:val="24"/>
                <w:szCs w:val="24"/>
              </w:rPr>
              <w:t>27</w:t>
            </w:r>
          </w:p>
        </w:tc>
        <w:tc>
          <w:tcPr>
            <w:tcW w:w="1941" w:type="dxa"/>
          </w:tcPr>
          <w:p w:rsidR="00687561" w:rsidRPr="00C479B6" w:rsidRDefault="00687561" w:rsidP="00A75F02">
            <w:pPr>
              <w:spacing w:line="276" w:lineRule="auto"/>
              <w:ind w:firstLine="709"/>
              <w:jc w:val="both"/>
              <w:rPr>
                <w:rFonts w:ascii="Times New Roman" w:hAnsi="Times New Roman" w:cs="Times New Roman"/>
                <w:sz w:val="24"/>
                <w:szCs w:val="24"/>
              </w:rPr>
            </w:pPr>
            <w:r w:rsidRPr="00C479B6">
              <w:rPr>
                <w:rFonts w:ascii="Times New Roman" w:hAnsi="Times New Roman" w:cs="Times New Roman"/>
                <w:sz w:val="24"/>
                <w:szCs w:val="24"/>
              </w:rPr>
              <w:t>0.18</w:t>
            </w:r>
          </w:p>
        </w:tc>
        <w:tc>
          <w:tcPr>
            <w:tcW w:w="2009" w:type="dxa"/>
          </w:tcPr>
          <w:p w:rsidR="00687561" w:rsidRPr="00C479B6" w:rsidRDefault="00687561" w:rsidP="00A75F02">
            <w:pPr>
              <w:spacing w:line="276" w:lineRule="auto"/>
              <w:ind w:firstLine="709"/>
              <w:jc w:val="both"/>
              <w:rPr>
                <w:rFonts w:ascii="Times New Roman" w:hAnsi="Times New Roman" w:cs="Times New Roman"/>
                <w:sz w:val="24"/>
                <w:szCs w:val="24"/>
              </w:rPr>
            </w:pPr>
            <w:r w:rsidRPr="00C479B6">
              <w:rPr>
                <w:rFonts w:ascii="Times New Roman" w:hAnsi="Times New Roman" w:cs="Times New Roman"/>
                <w:sz w:val="24"/>
                <w:szCs w:val="24"/>
              </w:rPr>
              <w:t>150</w:t>
            </w:r>
          </w:p>
        </w:tc>
      </w:tr>
      <w:tr w:rsidR="00687561" w:rsidRPr="00C479B6" w:rsidTr="00687561">
        <w:tc>
          <w:tcPr>
            <w:tcW w:w="567" w:type="dxa"/>
            <w:tcBorders>
              <w:right w:val="single" w:sz="4" w:space="0" w:color="auto"/>
            </w:tcBorders>
          </w:tcPr>
          <w:p w:rsidR="00687561" w:rsidRPr="00C479B6" w:rsidRDefault="00BE18AF" w:rsidP="00A75F02">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687561" w:rsidRPr="00C479B6">
              <w:rPr>
                <w:rFonts w:ascii="Times New Roman" w:hAnsi="Times New Roman" w:cs="Times New Roman"/>
                <w:sz w:val="24"/>
                <w:szCs w:val="24"/>
              </w:rPr>
              <w:t>2</w:t>
            </w:r>
          </w:p>
        </w:tc>
        <w:tc>
          <w:tcPr>
            <w:tcW w:w="2567" w:type="dxa"/>
            <w:gridSpan w:val="2"/>
            <w:tcBorders>
              <w:left w:val="single" w:sz="4" w:space="0" w:color="auto"/>
            </w:tcBorders>
          </w:tcPr>
          <w:p w:rsidR="00687561" w:rsidRPr="00C479B6" w:rsidRDefault="00687561" w:rsidP="00A75F02">
            <w:pPr>
              <w:spacing w:line="276" w:lineRule="auto"/>
              <w:jc w:val="both"/>
              <w:rPr>
                <w:rFonts w:ascii="Times New Roman" w:hAnsi="Times New Roman" w:cs="Times New Roman"/>
                <w:sz w:val="24"/>
                <w:szCs w:val="24"/>
              </w:rPr>
            </w:pPr>
            <w:r w:rsidRPr="00C479B6">
              <w:rPr>
                <w:rFonts w:ascii="Times New Roman" w:hAnsi="Times New Roman" w:cs="Times New Roman"/>
                <w:sz w:val="24"/>
                <w:szCs w:val="24"/>
              </w:rPr>
              <w:t>Дома культуры, клубы</w:t>
            </w:r>
          </w:p>
        </w:tc>
        <w:tc>
          <w:tcPr>
            <w:tcW w:w="2040" w:type="dxa"/>
          </w:tcPr>
          <w:p w:rsidR="00687561" w:rsidRPr="00C479B6" w:rsidRDefault="00687561" w:rsidP="00A75F02">
            <w:pPr>
              <w:spacing w:line="276" w:lineRule="auto"/>
              <w:jc w:val="both"/>
              <w:rPr>
                <w:rFonts w:ascii="Times New Roman" w:hAnsi="Times New Roman" w:cs="Times New Roman"/>
                <w:sz w:val="24"/>
                <w:szCs w:val="24"/>
              </w:rPr>
            </w:pPr>
            <w:r w:rsidRPr="00C479B6">
              <w:rPr>
                <w:rFonts w:ascii="Times New Roman" w:hAnsi="Times New Roman" w:cs="Times New Roman"/>
                <w:sz w:val="24"/>
                <w:szCs w:val="24"/>
              </w:rPr>
              <w:t>На 1 пос. место</w:t>
            </w:r>
          </w:p>
        </w:tc>
        <w:tc>
          <w:tcPr>
            <w:tcW w:w="1558" w:type="dxa"/>
          </w:tcPr>
          <w:p w:rsidR="00687561" w:rsidRPr="00C479B6" w:rsidRDefault="00687561" w:rsidP="00A75F02">
            <w:pPr>
              <w:spacing w:line="276" w:lineRule="auto"/>
              <w:ind w:firstLine="709"/>
              <w:jc w:val="both"/>
              <w:rPr>
                <w:rFonts w:ascii="Times New Roman" w:hAnsi="Times New Roman" w:cs="Times New Roman"/>
                <w:sz w:val="24"/>
                <w:szCs w:val="24"/>
              </w:rPr>
            </w:pPr>
            <w:r w:rsidRPr="00C479B6">
              <w:rPr>
                <w:rFonts w:ascii="Times New Roman" w:hAnsi="Times New Roman" w:cs="Times New Roman"/>
                <w:sz w:val="24"/>
                <w:szCs w:val="24"/>
              </w:rPr>
              <w:t>27</w:t>
            </w:r>
          </w:p>
        </w:tc>
        <w:tc>
          <w:tcPr>
            <w:tcW w:w="1941" w:type="dxa"/>
          </w:tcPr>
          <w:p w:rsidR="00687561" w:rsidRPr="00C479B6" w:rsidRDefault="00687561" w:rsidP="00A75F02">
            <w:pPr>
              <w:spacing w:line="276" w:lineRule="auto"/>
              <w:ind w:firstLine="709"/>
              <w:jc w:val="both"/>
              <w:rPr>
                <w:rFonts w:ascii="Times New Roman" w:hAnsi="Times New Roman" w:cs="Times New Roman"/>
                <w:sz w:val="24"/>
                <w:szCs w:val="24"/>
              </w:rPr>
            </w:pPr>
            <w:r w:rsidRPr="00C479B6">
              <w:rPr>
                <w:rFonts w:ascii="Times New Roman" w:hAnsi="Times New Roman" w:cs="Times New Roman"/>
                <w:sz w:val="24"/>
                <w:szCs w:val="24"/>
              </w:rPr>
              <w:t>0.18</w:t>
            </w:r>
          </w:p>
        </w:tc>
        <w:tc>
          <w:tcPr>
            <w:tcW w:w="2009" w:type="dxa"/>
          </w:tcPr>
          <w:p w:rsidR="00687561" w:rsidRPr="00C479B6" w:rsidRDefault="00687561" w:rsidP="00A75F02">
            <w:pPr>
              <w:spacing w:line="276" w:lineRule="auto"/>
              <w:ind w:firstLine="709"/>
              <w:jc w:val="both"/>
              <w:rPr>
                <w:rFonts w:ascii="Times New Roman" w:hAnsi="Times New Roman" w:cs="Times New Roman"/>
                <w:sz w:val="24"/>
                <w:szCs w:val="24"/>
              </w:rPr>
            </w:pPr>
            <w:r w:rsidRPr="00C479B6">
              <w:rPr>
                <w:rFonts w:ascii="Times New Roman" w:hAnsi="Times New Roman" w:cs="Times New Roman"/>
                <w:sz w:val="24"/>
                <w:szCs w:val="24"/>
              </w:rPr>
              <w:t>150</w:t>
            </w:r>
          </w:p>
        </w:tc>
      </w:tr>
      <w:tr w:rsidR="00687561" w:rsidRPr="00C479B6" w:rsidTr="00687561">
        <w:tc>
          <w:tcPr>
            <w:tcW w:w="567" w:type="dxa"/>
            <w:tcBorders>
              <w:right w:val="single" w:sz="4" w:space="0" w:color="auto"/>
            </w:tcBorders>
          </w:tcPr>
          <w:p w:rsidR="00687561" w:rsidRPr="00C479B6" w:rsidRDefault="00BE18AF" w:rsidP="00A75F02">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687561" w:rsidRPr="00C479B6">
              <w:rPr>
                <w:rFonts w:ascii="Times New Roman" w:hAnsi="Times New Roman" w:cs="Times New Roman"/>
                <w:sz w:val="24"/>
                <w:szCs w:val="24"/>
              </w:rPr>
              <w:t>3</w:t>
            </w:r>
          </w:p>
        </w:tc>
        <w:tc>
          <w:tcPr>
            <w:tcW w:w="2567" w:type="dxa"/>
            <w:gridSpan w:val="2"/>
            <w:tcBorders>
              <w:left w:val="single" w:sz="4" w:space="0" w:color="auto"/>
            </w:tcBorders>
          </w:tcPr>
          <w:p w:rsidR="00687561" w:rsidRPr="00C479B6" w:rsidRDefault="00687561" w:rsidP="00A75F02">
            <w:pPr>
              <w:spacing w:line="276" w:lineRule="auto"/>
              <w:jc w:val="both"/>
              <w:rPr>
                <w:rFonts w:ascii="Times New Roman" w:hAnsi="Times New Roman" w:cs="Times New Roman"/>
                <w:sz w:val="24"/>
                <w:szCs w:val="24"/>
              </w:rPr>
            </w:pPr>
            <w:r w:rsidRPr="00C479B6">
              <w:rPr>
                <w:rFonts w:ascii="Times New Roman" w:hAnsi="Times New Roman" w:cs="Times New Roman"/>
                <w:sz w:val="24"/>
                <w:szCs w:val="24"/>
              </w:rPr>
              <w:t>Спортивные арены, стадионы</w:t>
            </w:r>
          </w:p>
        </w:tc>
        <w:tc>
          <w:tcPr>
            <w:tcW w:w="2040" w:type="dxa"/>
          </w:tcPr>
          <w:p w:rsidR="00687561" w:rsidRPr="00C479B6" w:rsidRDefault="00687561" w:rsidP="00A75F02">
            <w:pPr>
              <w:spacing w:line="276" w:lineRule="auto"/>
              <w:jc w:val="both"/>
              <w:rPr>
                <w:rFonts w:ascii="Times New Roman" w:hAnsi="Times New Roman" w:cs="Times New Roman"/>
                <w:sz w:val="24"/>
                <w:szCs w:val="24"/>
              </w:rPr>
            </w:pPr>
            <w:r w:rsidRPr="00C479B6">
              <w:rPr>
                <w:rFonts w:ascii="Times New Roman" w:hAnsi="Times New Roman" w:cs="Times New Roman"/>
                <w:sz w:val="24"/>
                <w:szCs w:val="24"/>
              </w:rPr>
              <w:t>На 1 место</w:t>
            </w:r>
          </w:p>
        </w:tc>
        <w:tc>
          <w:tcPr>
            <w:tcW w:w="1558" w:type="dxa"/>
          </w:tcPr>
          <w:p w:rsidR="00687561" w:rsidRPr="00C479B6" w:rsidRDefault="00687561" w:rsidP="00A75F02">
            <w:pPr>
              <w:spacing w:line="276" w:lineRule="auto"/>
              <w:ind w:firstLine="709"/>
              <w:jc w:val="both"/>
              <w:rPr>
                <w:rFonts w:ascii="Times New Roman" w:hAnsi="Times New Roman" w:cs="Times New Roman"/>
                <w:sz w:val="24"/>
                <w:szCs w:val="24"/>
              </w:rPr>
            </w:pPr>
            <w:r w:rsidRPr="00C479B6">
              <w:rPr>
                <w:rFonts w:ascii="Times New Roman" w:hAnsi="Times New Roman" w:cs="Times New Roman"/>
                <w:sz w:val="24"/>
                <w:szCs w:val="24"/>
              </w:rPr>
              <w:t>44,2</w:t>
            </w:r>
          </w:p>
        </w:tc>
        <w:tc>
          <w:tcPr>
            <w:tcW w:w="1941" w:type="dxa"/>
          </w:tcPr>
          <w:p w:rsidR="00687561" w:rsidRPr="00C479B6" w:rsidRDefault="00687561" w:rsidP="00A75F02">
            <w:pPr>
              <w:spacing w:line="276" w:lineRule="auto"/>
              <w:ind w:firstLine="709"/>
              <w:jc w:val="both"/>
              <w:rPr>
                <w:rFonts w:ascii="Times New Roman" w:hAnsi="Times New Roman" w:cs="Times New Roman"/>
                <w:sz w:val="24"/>
                <w:szCs w:val="24"/>
              </w:rPr>
            </w:pPr>
            <w:r w:rsidRPr="00C479B6">
              <w:rPr>
                <w:rFonts w:ascii="Times New Roman" w:hAnsi="Times New Roman" w:cs="Times New Roman"/>
                <w:sz w:val="24"/>
                <w:szCs w:val="24"/>
              </w:rPr>
              <w:t>0.26</w:t>
            </w:r>
          </w:p>
        </w:tc>
        <w:tc>
          <w:tcPr>
            <w:tcW w:w="2009" w:type="dxa"/>
          </w:tcPr>
          <w:p w:rsidR="00687561" w:rsidRPr="00C479B6" w:rsidRDefault="00687561" w:rsidP="00A75F02">
            <w:pPr>
              <w:spacing w:line="276" w:lineRule="auto"/>
              <w:ind w:firstLine="709"/>
              <w:jc w:val="both"/>
              <w:rPr>
                <w:rFonts w:ascii="Times New Roman" w:hAnsi="Times New Roman" w:cs="Times New Roman"/>
                <w:sz w:val="24"/>
                <w:szCs w:val="24"/>
              </w:rPr>
            </w:pPr>
            <w:r w:rsidRPr="00C479B6">
              <w:rPr>
                <w:rFonts w:ascii="Times New Roman" w:hAnsi="Times New Roman" w:cs="Times New Roman"/>
                <w:sz w:val="24"/>
                <w:szCs w:val="24"/>
              </w:rPr>
              <w:t>170</w:t>
            </w:r>
          </w:p>
        </w:tc>
      </w:tr>
      <w:tr w:rsidR="00687561" w:rsidRPr="00C479B6" w:rsidTr="00687561">
        <w:tc>
          <w:tcPr>
            <w:tcW w:w="567" w:type="dxa"/>
            <w:tcBorders>
              <w:right w:val="single" w:sz="4" w:space="0" w:color="auto"/>
            </w:tcBorders>
          </w:tcPr>
          <w:p w:rsidR="00687561" w:rsidRPr="00C479B6" w:rsidRDefault="00687561" w:rsidP="00A75F02">
            <w:pPr>
              <w:spacing w:line="276" w:lineRule="auto"/>
              <w:ind w:firstLine="709"/>
              <w:jc w:val="both"/>
              <w:rPr>
                <w:rFonts w:ascii="Times New Roman" w:hAnsi="Times New Roman" w:cs="Times New Roman"/>
                <w:sz w:val="24"/>
                <w:szCs w:val="24"/>
              </w:rPr>
            </w:pPr>
            <w:r w:rsidRPr="00C479B6">
              <w:rPr>
                <w:rFonts w:ascii="Times New Roman" w:hAnsi="Times New Roman" w:cs="Times New Roman"/>
                <w:sz w:val="24"/>
                <w:szCs w:val="24"/>
              </w:rPr>
              <w:t>.4</w:t>
            </w:r>
          </w:p>
        </w:tc>
        <w:tc>
          <w:tcPr>
            <w:tcW w:w="2567" w:type="dxa"/>
            <w:gridSpan w:val="2"/>
            <w:tcBorders>
              <w:left w:val="single" w:sz="4" w:space="0" w:color="auto"/>
            </w:tcBorders>
          </w:tcPr>
          <w:p w:rsidR="00687561" w:rsidRPr="00C479B6" w:rsidRDefault="00687561" w:rsidP="00A75F02">
            <w:pPr>
              <w:spacing w:line="276" w:lineRule="auto"/>
              <w:jc w:val="both"/>
              <w:rPr>
                <w:rFonts w:ascii="Times New Roman" w:hAnsi="Times New Roman" w:cs="Times New Roman"/>
                <w:sz w:val="24"/>
                <w:szCs w:val="24"/>
              </w:rPr>
            </w:pPr>
            <w:r w:rsidRPr="00C479B6">
              <w:rPr>
                <w:rFonts w:ascii="Times New Roman" w:hAnsi="Times New Roman" w:cs="Times New Roman"/>
                <w:sz w:val="24"/>
                <w:szCs w:val="24"/>
              </w:rPr>
              <w:t>Спортклубы</w:t>
            </w:r>
          </w:p>
        </w:tc>
        <w:tc>
          <w:tcPr>
            <w:tcW w:w="2040" w:type="dxa"/>
          </w:tcPr>
          <w:p w:rsidR="00687561" w:rsidRPr="00C479B6" w:rsidRDefault="00687561" w:rsidP="00A75F02">
            <w:pPr>
              <w:spacing w:line="276" w:lineRule="auto"/>
              <w:jc w:val="both"/>
              <w:rPr>
                <w:rFonts w:ascii="Times New Roman" w:hAnsi="Times New Roman" w:cs="Times New Roman"/>
                <w:sz w:val="24"/>
                <w:szCs w:val="24"/>
              </w:rPr>
            </w:pPr>
            <w:r w:rsidRPr="00C479B6">
              <w:rPr>
                <w:rFonts w:ascii="Times New Roman" w:hAnsi="Times New Roman" w:cs="Times New Roman"/>
                <w:sz w:val="24"/>
                <w:szCs w:val="24"/>
              </w:rPr>
              <w:t>На 1 занимающегося</w:t>
            </w:r>
          </w:p>
        </w:tc>
        <w:tc>
          <w:tcPr>
            <w:tcW w:w="1558" w:type="dxa"/>
          </w:tcPr>
          <w:p w:rsidR="00687561" w:rsidRPr="00C479B6" w:rsidRDefault="00687561" w:rsidP="00A75F02">
            <w:pPr>
              <w:spacing w:line="276" w:lineRule="auto"/>
              <w:ind w:firstLine="709"/>
              <w:jc w:val="both"/>
              <w:rPr>
                <w:rFonts w:ascii="Times New Roman" w:hAnsi="Times New Roman" w:cs="Times New Roman"/>
                <w:sz w:val="24"/>
                <w:szCs w:val="24"/>
              </w:rPr>
            </w:pPr>
            <w:r w:rsidRPr="00C479B6">
              <w:rPr>
                <w:rFonts w:ascii="Times New Roman" w:hAnsi="Times New Roman" w:cs="Times New Roman"/>
                <w:sz w:val="24"/>
                <w:szCs w:val="24"/>
              </w:rPr>
              <w:t>44,2</w:t>
            </w:r>
          </w:p>
        </w:tc>
        <w:tc>
          <w:tcPr>
            <w:tcW w:w="1941" w:type="dxa"/>
          </w:tcPr>
          <w:p w:rsidR="00687561" w:rsidRPr="00C479B6" w:rsidRDefault="00687561" w:rsidP="00A75F02">
            <w:pPr>
              <w:spacing w:line="276" w:lineRule="auto"/>
              <w:ind w:firstLine="709"/>
              <w:jc w:val="both"/>
              <w:rPr>
                <w:rFonts w:ascii="Times New Roman" w:hAnsi="Times New Roman" w:cs="Times New Roman"/>
                <w:sz w:val="24"/>
                <w:szCs w:val="24"/>
              </w:rPr>
            </w:pPr>
            <w:r w:rsidRPr="00C479B6">
              <w:rPr>
                <w:rFonts w:ascii="Times New Roman" w:hAnsi="Times New Roman" w:cs="Times New Roman"/>
                <w:sz w:val="24"/>
                <w:szCs w:val="24"/>
              </w:rPr>
              <w:t>0.26</w:t>
            </w:r>
          </w:p>
        </w:tc>
        <w:tc>
          <w:tcPr>
            <w:tcW w:w="2009" w:type="dxa"/>
          </w:tcPr>
          <w:p w:rsidR="00687561" w:rsidRPr="00C479B6" w:rsidRDefault="00687561" w:rsidP="00A75F02">
            <w:pPr>
              <w:spacing w:line="276" w:lineRule="auto"/>
              <w:ind w:firstLine="709"/>
              <w:jc w:val="both"/>
              <w:rPr>
                <w:rFonts w:ascii="Times New Roman" w:hAnsi="Times New Roman" w:cs="Times New Roman"/>
                <w:sz w:val="24"/>
                <w:szCs w:val="24"/>
              </w:rPr>
            </w:pPr>
            <w:r w:rsidRPr="00C479B6">
              <w:rPr>
                <w:rFonts w:ascii="Times New Roman" w:hAnsi="Times New Roman" w:cs="Times New Roman"/>
                <w:sz w:val="24"/>
                <w:szCs w:val="24"/>
              </w:rPr>
              <w:t>170</w:t>
            </w:r>
          </w:p>
        </w:tc>
      </w:tr>
      <w:tr w:rsidR="00687561" w:rsidRPr="00C479B6" w:rsidTr="00687561">
        <w:tc>
          <w:tcPr>
            <w:tcW w:w="567" w:type="dxa"/>
            <w:tcBorders>
              <w:right w:val="single" w:sz="4" w:space="0" w:color="auto"/>
            </w:tcBorders>
          </w:tcPr>
          <w:p w:rsidR="00687561" w:rsidRPr="00C479B6" w:rsidRDefault="00BE18AF" w:rsidP="00A75F02">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687561" w:rsidRPr="00C479B6">
              <w:rPr>
                <w:rFonts w:ascii="Times New Roman" w:hAnsi="Times New Roman" w:cs="Times New Roman"/>
                <w:sz w:val="24"/>
                <w:szCs w:val="24"/>
              </w:rPr>
              <w:t>5</w:t>
            </w:r>
          </w:p>
        </w:tc>
        <w:tc>
          <w:tcPr>
            <w:tcW w:w="2567" w:type="dxa"/>
            <w:gridSpan w:val="2"/>
            <w:tcBorders>
              <w:left w:val="single" w:sz="4" w:space="0" w:color="auto"/>
            </w:tcBorders>
          </w:tcPr>
          <w:p w:rsidR="00687561" w:rsidRPr="00C479B6" w:rsidRDefault="00687561" w:rsidP="00A75F02">
            <w:pPr>
              <w:spacing w:line="276" w:lineRule="auto"/>
              <w:jc w:val="both"/>
              <w:rPr>
                <w:rFonts w:ascii="Times New Roman" w:hAnsi="Times New Roman" w:cs="Times New Roman"/>
                <w:sz w:val="24"/>
                <w:szCs w:val="24"/>
              </w:rPr>
            </w:pPr>
            <w:r w:rsidRPr="00C479B6">
              <w:rPr>
                <w:rFonts w:ascii="Times New Roman" w:hAnsi="Times New Roman" w:cs="Times New Roman"/>
                <w:sz w:val="24"/>
                <w:szCs w:val="24"/>
              </w:rPr>
              <w:t xml:space="preserve">Библиотеки </w:t>
            </w:r>
          </w:p>
        </w:tc>
        <w:tc>
          <w:tcPr>
            <w:tcW w:w="2040" w:type="dxa"/>
          </w:tcPr>
          <w:p w:rsidR="00687561" w:rsidRPr="00C479B6" w:rsidRDefault="00687561" w:rsidP="00A75F02">
            <w:pPr>
              <w:spacing w:line="276" w:lineRule="auto"/>
              <w:jc w:val="both"/>
              <w:rPr>
                <w:rFonts w:ascii="Times New Roman" w:hAnsi="Times New Roman" w:cs="Times New Roman"/>
                <w:sz w:val="24"/>
                <w:szCs w:val="24"/>
              </w:rPr>
            </w:pPr>
            <w:r w:rsidRPr="00C479B6">
              <w:rPr>
                <w:rFonts w:ascii="Times New Roman" w:hAnsi="Times New Roman" w:cs="Times New Roman"/>
                <w:sz w:val="24"/>
                <w:szCs w:val="24"/>
              </w:rPr>
              <w:t>На 1 м 2 общ. пл.</w:t>
            </w:r>
          </w:p>
        </w:tc>
        <w:tc>
          <w:tcPr>
            <w:tcW w:w="1558" w:type="dxa"/>
          </w:tcPr>
          <w:p w:rsidR="00687561" w:rsidRPr="00C479B6" w:rsidRDefault="00687561" w:rsidP="00A75F02">
            <w:pPr>
              <w:spacing w:line="276" w:lineRule="auto"/>
              <w:ind w:firstLine="709"/>
              <w:jc w:val="both"/>
              <w:rPr>
                <w:rFonts w:ascii="Times New Roman" w:hAnsi="Times New Roman" w:cs="Times New Roman"/>
                <w:sz w:val="24"/>
                <w:szCs w:val="24"/>
              </w:rPr>
            </w:pPr>
            <w:r w:rsidRPr="00C479B6">
              <w:rPr>
                <w:rFonts w:ascii="Times New Roman" w:hAnsi="Times New Roman" w:cs="Times New Roman"/>
                <w:sz w:val="24"/>
                <w:szCs w:val="24"/>
              </w:rPr>
              <w:t>27</w:t>
            </w:r>
          </w:p>
        </w:tc>
        <w:tc>
          <w:tcPr>
            <w:tcW w:w="1941" w:type="dxa"/>
          </w:tcPr>
          <w:p w:rsidR="00687561" w:rsidRPr="00C479B6" w:rsidRDefault="00687561" w:rsidP="00A75F02">
            <w:pPr>
              <w:spacing w:line="276" w:lineRule="auto"/>
              <w:ind w:firstLine="709"/>
              <w:jc w:val="both"/>
              <w:rPr>
                <w:rFonts w:ascii="Times New Roman" w:hAnsi="Times New Roman" w:cs="Times New Roman"/>
                <w:sz w:val="24"/>
                <w:szCs w:val="24"/>
              </w:rPr>
            </w:pPr>
            <w:r w:rsidRPr="00C479B6">
              <w:rPr>
                <w:rFonts w:ascii="Times New Roman" w:hAnsi="Times New Roman" w:cs="Times New Roman"/>
                <w:sz w:val="24"/>
                <w:szCs w:val="24"/>
              </w:rPr>
              <w:t>0.18</w:t>
            </w:r>
          </w:p>
        </w:tc>
        <w:tc>
          <w:tcPr>
            <w:tcW w:w="2009" w:type="dxa"/>
          </w:tcPr>
          <w:p w:rsidR="00687561" w:rsidRPr="00C479B6" w:rsidRDefault="00687561" w:rsidP="00A75F02">
            <w:pPr>
              <w:spacing w:line="276" w:lineRule="auto"/>
              <w:ind w:firstLine="709"/>
              <w:jc w:val="both"/>
              <w:rPr>
                <w:rFonts w:ascii="Times New Roman" w:hAnsi="Times New Roman" w:cs="Times New Roman"/>
                <w:sz w:val="24"/>
                <w:szCs w:val="24"/>
              </w:rPr>
            </w:pPr>
            <w:r w:rsidRPr="00C479B6">
              <w:rPr>
                <w:rFonts w:ascii="Times New Roman" w:hAnsi="Times New Roman" w:cs="Times New Roman"/>
                <w:sz w:val="24"/>
                <w:szCs w:val="24"/>
              </w:rPr>
              <w:t>150</w:t>
            </w:r>
          </w:p>
        </w:tc>
      </w:tr>
      <w:tr w:rsidR="00687561" w:rsidRPr="00C479B6" w:rsidTr="003F17D3">
        <w:tc>
          <w:tcPr>
            <w:tcW w:w="10682" w:type="dxa"/>
            <w:gridSpan w:val="7"/>
          </w:tcPr>
          <w:p w:rsidR="00687561" w:rsidRPr="00C479B6" w:rsidRDefault="00687561" w:rsidP="00A75F02">
            <w:pPr>
              <w:pStyle w:val="a3"/>
              <w:numPr>
                <w:ilvl w:val="0"/>
                <w:numId w:val="6"/>
              </w:numPr>
              <w:spacing w:line="276" w:lineRule="auto"/>
              <w:ind w:firstLine="709"/>
              <w:jc w:val="both"/>
              <w:rPr>
                <w:rFonts w:ascii="Times New Roman" w:hAnsi="Times New Roman" w:cs="Times New Roman"/>
                <w:sz w:val="24"/>
                <w:szCs w:val="24"/>
              </w:rPr>
            </w:pPr>
            <w:r w:rsidRPr="00C479B6">
              <w:rPr>
                <w:rFonts w:ascii="Times New Roman" w:hAnsi="Times New Roman" w:cs="Times New Roman"/>
                <w:sz w:val="24"/>
                <w:szCs w:val="24"/>
              </w:rPr>
              <w:t>Организации, оказывающие транспортные услуги</w:t>
            </w:r>
          </w:p>
        </w:tc>
      </w:tr>
      <w:tr w:rsidR="00687561" w:rsidRPr="00C479B6" w:rsidTr="00687561">
        <w:tc>
          <w:tcPr>
            <w:tcW w:w="567" w:type="dxa"/>
            <w:tcBorders>
              <w:right w:val="single" w:sz="4" w:space="0" w:color="auto"/>
            </w:tcBorders>
          </w:tcPr>
          <w:p w:rsidR="00687561" w:rsidRPr="00C479B6" w:rsidRDefault="00BE18AF" w:rsidP="00A75F02">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687561" w:rsidRPr="00C479B6">
              <w:rPr>
                <w:rFonts w:ascii="Times New Roman" w:hAnsi="Times New Roman" w:cs="Times New Roman"/>
                <w:sz w:val="24"/>
                <w:szCs w:val="24"/>
              </w:rPr>
              <w:t>1</w:t>
            </w:r>
          </w:p>
        </w:tc>
        <w:tc>
          <w:tcPr>
            <w:tcW w:w="2567" w:type="dxa"/>
            <w:gridSpan w:val="2"/>
            <w:tcBorders>
              <w:left w:val="single" w:sz="4" w:space="0" w:color="auto"/>
            </w:tcBorders>
          </w:tcPr>
          <w:p w:rsidR="00687561" w:rsidRPr="00C479B6" w:rsidRDefault="00687561" w:rsidP="00A75F02">
            <w:pPr>
              <w:spacing w:line="276" w:lineRule="auto"/>
              <w:jc w:val="both"/>
              <w:rPr>
                <w:rFonts w:ascii="Times New Roman" w:hAnsi="Times New Roman" w:cs="Times New Roman"/>
                <w:sz w:val="24"/>
                <w:szCs w:val="24"/>
              </w:rPr>
            </w:pPr>
            <w:r w:rsidRPr="00C479B6">
              <w:rPr>
                <w:rFonts w:ascii="Times New Roman" w:hAnsi="Times New Roman" w:cs="Times New Roman"/>
                <w:sz w:val="24"/>
                <w:szCs w:val="24"/>
              </w:rPr>
              <w:t>Автостоянки, парковки</w:t>
            </w:r>
          </w:p>
        </w:tc>
        <w:tc>
          <w:tcPr>
            <w:tcW w:w="2040" w:type="dxa"/>
          </w:tcPr>
          <w:p w:rsidR="00687561" w:rsidRPr="00C479B6" w:rsidRDefault="00687561" w:rsidP="00A75F02">
            <w:pPr>
              <w:spacing w:line="276" w:lineRule="auto"/>
              <w:jc w:val="both"/>
              <w:rPr>
                <w:rFonts w:ascii="Times New Roman" w:hAnsi="Times New Roman" w:cs="Times New Roman"/>
                <w:sz w:val="24"/>
                <w:szCs w:val="24"/>
              </w:rPr>
            </w:pPr>
            <w:r w:rsidRPr="00C479B6">
              <w:rPr>
                <w:rFonts w:ascii="Times New Roman" w:hAnsi="Times New Roman" w:cs="Times New Roman"/>
                <w:sz w:val="24"/>
                <w:szCs w:val="24"/>
              </w:rPr>
              <w:t>На 1 Машино место</w:t>
            </w:r>
          </w:p>
        </w:tc>
        <w:tc>
          <w:tcPr>
            <w:tcW w:w="1558" w:type="dxa"/>
          </w:tcPr>
          <w:p w:rsidR="00687561" w:rsidRPr="00C479B6" w:rsidRDefault="00687561" w:rsidP="00A75F02">
            <w:pPr>
              <w:spacing w:line="276" w:lineRule="auto"/>
              <w:ind w:firstLine="709"/>
              <w:jc w:val="both"/>
              <w:rPr>
                <w:rFonts w:ascii="Times New Roman" w:hAnsi="Times New Roman" w:cs="Times New Roman"/>
                <w:sz w:val="24"/>
                <w:szCs w:val="24"/>
              </w:rPr>
            </w:pPr>
            <w:r w:rsidRPr="00C479B6">
              <w:rPr>
                <w:rFonts w:ascii="Times New Roman" w:hAnsi="Times New Roman" w:cs="Times New Roman"/>
                <w:sz w:val="24"/>
                <w:szCs w:val="24"/>
              </w:rPr>
              <w:t>21.9</w:t>
            </w:r>
          </w:p>
        </w:tc>
        <w:tc>
          <w:tcPr>
            <w:tcW w:w="1941" w:type="dxa"/>
          </w:tcPr>
          <w:p w:rsidR="00687561" w:rsidRPr="00C479B6" w:rsidRDefault="00687561" w:rsidP="00A75F02">
            <w:pPr>
              <w:spacing w:line="276" w:lineRule="auto"/>
              <w:ind w:firstLine="709"/>
              <w:jc w:val="both"/>
              <w:rPr>
                <w:rFonts w:ascii="Times New Roman" w:hAnsi="Times New Roman" w:cs="Times New Roman"/>
                <w:sz w:val="24"/>
                <w:szCs w:val="24"/>
              </w:rPr>
            </w:pPr>
            <w:r w:rsidRPr="00C479B6">
              <w:rPr>
                <w:rFonts w:ascii="Times New Roman" w:hAnsi="Times New Roman" w:cs="Times New Roman"/>
                <w:sz w:val="24"/>
                <w:szCs w:val="24"/>
              </w:rPr>
              <w:t>0.11</w:t>
            </w:r>
          </w:p>
        </w:tc>
        <w:tc>
          <w:tcPr>
            <w:tcW w:w="2009" w:type="dxa"/>
          </w:tcPr>
          <w:p w:rsidR="00687561" w:rsidRPr="00C479B6" w:rsidRDefault="00687561" w:rsidP="00A75F02">
            <w:pPr>
              <w:spacing w:line="276" w:lineRule="auto"/>
              <w:ind w:firstLine="709"/>
              <w:jc w:val="both"/>
              <w:rPr>
                <w:rFonts w:ascii="Times New Roman" w:hAnsi="Times New Roman" w:cs="Times New Roman"/>
                <w:sz w:val="24"/>
                <w:szCs w:val="24"/>
              </w:rPr>
            </w:pPr>
            <w:r w:rsidRPr="00C479B6">
              <w:rPr>
                <w:rFonts w:ascii="Times New Roman" w:hAnsi="Times New Roman" w:cs="Times New Roman"/>
                <w:sz w:val="24"/>
                <w:szCs w:val="24"/>
              </w:rPr>
              <w:t>200</w:t>
            </w:r>
          </w:p>
        </w:tc>
      </w:tr>
      <w:tr w:rsidR="00687561" w:rsidRPr="00C479B6" w:rsidTr="00687561">
        <w:tc>
          <w:tcPr>
            <w:tcW w:w="567" w:type="dxa"/>
            <w:tcBorders>
              <w:right w:val="single" w:sz="4" w:space="0" w:color="auto"/>
            </w:tcBorders>
          </w:tcPr>
          <w:p w:rsidR="00687561" w:rsidRPr="00C479B6" w:rsidRDefault="00BE18AF" w:rsidP="00A75F02">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687561" w:rsidRPr="00C479B6">
              <w:rPr>
                <w:rFonts w:ascii="Times New Roman" w:hAnsi="Times New Roman" w:cs="Times New Roman"/>
                <w:sz w:val="24"/>
                <w:szCs w:val="24"/>
              </w:rPr>
              <w:t>2</w:t>
            </w:r>
          </w:p>
        </w:tc>
        <w:tc>
          <w:tcPr>
            <w:tcW w:w="2567" w:type="dxa"/>
            <w:gridSpan w:val="2"/>
            <w:tcBorders>
              <w:left w:val="single" w:sz="4" w:space="0" w:color="auto"/>
            </w:tcBorders>
          </w:tcPr>
          <w:p w:rsidR="00687561" w:rsidRPr="00C479B6" w:rsidRDefault="00687561" w:rsidP="00A75F02">
            <w:pPr>
              <w:spacing w:line="276" w:lineRule="auto"/>
              <w:jc w:val="both"/>
              <w:rPr>
                <w:rFonts w:ascii="Times New Roman" w:hAnsi="Times New Roman" w:cs="Times New Roman"/>
                <w:sz w:val="24"/>
                <w:szCs w:val="24"/>
              </w:rPr>
            </w:pPr>
            <w:r w:rsidRPr="00C479B6">
              <w:rPr>
                <w:rFonts w:ascii="Times New Roman" w:hAnsi="Times New Roman" w:cs="Times New Roman"/>
                <w:sz w:val="24"/>
                <w:szCs w:val="24"/>
              </w:rPr>
              <w:t>Гаражи</w:t>
            </w:r>
          </w:p>
        </w:tc>
        <w:tc>
          <w:tcPr>
            <w:tcW w:w="2040" w:type="dxa"/>
          </w:tcPr>
          <w:p w:rsidR="00687561" w:rsidRPr="00C479B6" w:rsidRDefault="00687561" w:rsidP="00A75F02">
            <w:pPr>
              <w:spacing w:line="276" w:lineRule="auto"/>
              <w:jc w:val="both"/>
              <w:rPr>
                <w:rFonts w:ascii="Times New Roman" w:hAnsi="Times New Roman" w:cs="Times New Roman"/>
                <w:sz w:val="24"/>
                <w:szCs w:val="24"/>
              </w:rPr>
            </w:pPr>
            <w:r w:rsidRPr="00C479B6">
              <w:rPr>
                <w:rFonts w:ascii="Times New Roman" w:hAnsi="Times New Roman" w:cs="Times New Roman"/>
                <w:sz w:val="24"/>
                <w:szCs w:val="24"/>
              </w:rPr>
              <w:t>На 1 Машино место</w:t>
            </w:r>
          </w:p>
        </w:tc>
        <w:tc>
          <w:tcPr>
            <w:tcW w:w="1558" w:type="dxa"/>
          </w:tcPr>
          <w:p w:rsidR="00687561" w:rsidRPr="00C479B6" w:rsidRDefault="00687561" w:rsidP="00A75F02">
            <w:pPr>
              <w:spacing w:line="276" w:lineRule="auto"/>
              <w:ind w:firstLine="709"/>
              <w:jc w:val="both"/>
              <w:rPr>
                <w:rFonts w:ascii="Times New Roman" w:hAnsi="Times New Roman" w:cs="Times New Roman"/>
                <w:sz w:val="24"/>
                <w:szCs w:val="24"/>
              </w:rPr>
            </w:pPr>
            <w:r w:rsidRPr="00C479B6">
              <w:rPr>
                <w:rFonts w:ascii="Times New Roman" w:hAnsi="Times New Roman" w:cs="Times New Roman"/>
                <w:sz w:val="24"/>
                <w:szCs w:val="24"/>
              </w:rPr>
              <w:t>401,5</w:t>
            </w:r>
          </w:p>
        </w:tc>
        <w:tc>
          <w:tcPr>
            <w:tcW w:w="1941" w:type="dxa"/>
          </w:tcPr>
          <w:p w:rsidR="00687561" w:rsidRPr="00C479B6" w:rsidRDefault="00687561" w:rsidP="00A75F02">
            <w:pPr>
              <w:spacing w:line="276" w:lineRule="auto"/>
              <w:ind w:firstLine="709"/>
              <w:jc w:val="both"/>
              <w:rPr>
                <w:rFonts w:ascii="Times New Roman" w:hAnsi="Times New Roman" w:cs="Times New Roman"/>
                <w:sz w:val="24"/>
                <w:szCs w:val="24"/>
              </w:rPr>
            </w:pPr>
            <w:r w:rsidRPr="00C479B6">
              <w:rPr>
                <w:rFonts w:ascii="Times New Roman" w:hAnsi="Times New Roman" w:cs="Times New Roman"/>
                <w:sz w:val="24"/>
                <w:szCs w:val="24"/>
              </w:rPr>
              <w:t>2,00</w:t>
            </w:r>
          </w:p>
        </w:tc>
        <w:tc>
          <w:tcPr>
            <w:tcW w:w="2009" w:type="dxa"/>
          </w:tcPr>
          <w:p w:rsidR="00687561" w:rsidRPr="00C479B6" w:rsidRDefault="00687561" w:rsidP="00A75F02">
            <w:pPr>
              <w:spacing w:line="276" w:lineRule="auto"/>
              <w:ind w:firstLine="709"/>
              <w:jc w:val="both"/>
              <w:rPr>
                <w:rFonts w:ascii="Times New Roman" w:hAnsi="Times New Roman" w:cs="Times New Roman"/>
                <w:sz w:val="24"/>
                <w:szCs w:val="24"/>
              </w:rPr>
            </w:pPr>
            <w:r w:rsidRPr="00C479B6">
              <w:rPr>
                <w:rFonts w:ascii="Times New Roman" w:hAnsi="Times New Roman" w:cs="Times New Roman"/>
                <w:sz w:val="24"/>
                <w:szCs w:val="24"/>
              </w:rPr>
              <w:t>200</w:t>
            </w:r>
          </w:p>
        </w:tc>
      </w:tr>
      <w:tr w:rsidR="00687561" w:rsidRPr="00C479B6" w:rsidTr="00687561">
        <w:tc>
          <w:tcPr>
            <w:tcW w:w="567" w:type="dxa"/>
            <w:tcBorders>
              <w:right w:val="single" w:sz="4" w:space="0" w:color="auto"/>
            </w:tcBorders>
          </w:tcPr>
          <w:p w:rsidR="00687561" w:rsidRPr="00C479B6" w:rsidRDefault="00BE18AF" w:rsidP="00A75F02">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687561" w:rsidRPr="00C479B6">
              <w:rPr>
                <w:rFonts w:ascii="Times New Roman" w:hAnsi="Times New Roman" w:cs="Times New Roman"/>
                <w:sz w:val="24"/>
                <w:szCs w:val="24"/>
              </w:rPr>
              <w:t>3</w:t>
            </w:r>
          </w:p>
        </w:tc>
        <w:tc>
          <w:tcPr>
            <w:tcW w:w="2567" w:type="dxa"/>
            <w:gridSpan w:val="2"/>
            <w:tcBorders>
              <w:left w:val="single" w:sz="4" w:space="0" w:color="auto"/>
            </w:tcBorders>
          </w:tcPr>
          <w:p w:rsidR="00687561" w:rsidRPr="00C479B6" w:rsidRDefault="00B35FDD" w:rsidP="00A75F02">
            <w:pPr>
              <w:spacing w:line="276" w:lineRule="auto"/>
              <w:jc w:val="both"/>
              <w:rPr>
                <w:rFonts w:ascii="Times New Roman" w:hAnsi="Times New Roman" w:cs="Times New Roman"/>
                <w:sz w:val="24"/>
                <w:szCs w:val="24"/>
              </w:rPr>
            </w:pPr>
            <w:r w:rsidRPr="00C479B6">
              <w:rPr>
                <w:rFonts w:ascii="Times New Roman" w:hAnsi="Times New Roman" w:cs="Times New Roman"/>
                <w:sz w:val="24"/>
                <w:szCs w:val="24"/>
              </w:rPr>
              <w:t>Авторемонтные мастерские, АЗС, автомойки</w:t>
            </w:r>
          </w:p>
        </w:tc>
        <w:tc>
          <w:tcPr>
            <w:tcW w:w="2040" w:type="dxa"/>
          </w:tcPr>
          <w:p w:rsidR="00687561" w:rsidRPr="00C479B6" w:rsidRDefault="00215F09" w:rsidP="00A75F02">
            <w:pPr>
              <w:spacing w:line="276" w:lineRule="auto"/>
              <w:jc w:val="both"/>
              <w:rPr>
                <w:rFonts w:ascii="Times New Roman" w:hAnsi="Times New Roman" w:cs="Times New Roman"/>
                <w:sz w:val="24"/>
                <w:szCs w:val="24"/>
              </w:rPr>
            </w:pPr>
            <w:r w:rsidRPr="00C479B6">
              <w:rPr>
                <w:rFonts w:ascii="Times New Roman" w:hAnsi="Times New Roman" w:cs="Times New Roman"/>
                <w:sz w:val="24"/>
                <w:szCs w:val="24"/>
              </w:rPr>
              <w:t>На 1 Маш</w:t>
            </w:r>
            <w:r w:rsidR="00B35FDD" w:rsidRPr="00C479B6">
              <w:rPr>
                <w:rFonts w:ascii="Times New Roman" w:hAnsi="Times New Roman" w:cs="Times New Roman"/>
                <w:sz w:val="24"/>
                <w:szCs w:val="24"/>
              </w:rPr>
              <w:t>ино место</w:t>
            </w:r>
          </w:p>
        </w:tc>
        <w:tc>
          <w:tcPr>
            <w:tcW w:w="1558" w:type="dxa"/>
          </w:tcPr>
          <w:p w:rsidR="00687561" w:rsidRPr="00C479B6" w:rsidRDefault="00B35FDD" w:rsidP="00A75F02">
            <w:pPr>
              <w:spacing w:line="276" w:lineRule="auto"/>
              <w:ind w:firstLine="709"/>
              <w:jc w:val="both"/>
              <w:rPr>
                <w:rFonts w:ascii="Times New Roman" w:hAnsi="Times New Roman" w:cs="Times New Roman"/>
                <w:sz w:val="24"/>
                <w:szCs w:val="24"/>
              </w:rPr>
            </w:pPr>
            <w:r w:rsidRPr="00C479B6">
              <w:rPr>
                <w:rFonts w:ascii="Times New Roman" w:hAnsi="Times New Roman" w:cs="Times New Roman"/>
                <w:sz w:val="24"/>
                <w:szCs w:val="24"/>
              </w:rPr>
              <w:t>394</w:t>
            </w:r>
          </w:p>
        </w:tc>
        <w:tc>
          <w:tcPr>
            <w:tcW w:w="1941" w:type="dxa"/>
          </w:tcPr>
          <w:p w:rsidR="00687561" w:rsidRPr="00C479B6" w:rsidRDefault="00B35FDD" w:rsidP="00A75F02">
            <w:pPr>
              <w:spacing w:line="276" w:lineRule="auto"/>
              <w:ind w:firstLine="709"/>
              <w:jc w:val="both"/>
              <w:rPr>
                <w:rFonts w:ascii="Times New Roman" w:hAnsi="Times New Roman" w:cs="Times New Roman"/>
                <w:sz w:val="24"/>
                <w:szCs w:val="24"/>
              </w:rPr>
            </w:pPr>
            <w:r w:rsidRPr="00C479B6">
              <w:rPr>
                <w:rFonts w:ascii="Times New Roman" w:hAnsi="Times New Roman" w:cs="Times New Roman"/>
                <w:sz w:val="24"/>
                <w:szCs w:val="24"/>
              </w:rPr>
              <w:t>1.97</w:t>
            </w:r>
          </w:p>
        </w:tc>
        <w:tc>
          <w:tcPr>
            <w:tcW w:w="2009" w:type="dxa"/>
          </w:tcPr>
          <w:p w:rsidR="00687561" w:rsidRPr="00C479B6" w:rsidRDefault="00B35FDD" w:rsidP="00A75F02">
            <w:pPr>
              <w:spacing w:line="276" w:lineRule="auto"/>
              <w:ind w:firstLine="709"/>
              <w:jc w:val="both"/>
              <w:rPr>
                <w:rFonts w:ascii="Times New Roman" w:hAnsi="Times New Roman" w:cs="Times New Roman"/>
                <w:sz w:val="24"/>
                <w:szCs w:val="24"/>
              </w:rPr>
            </w:pPr>
            <w:r w:rsidRPr="00C479B6">
              <w:rPr>
                <w:rFonts w:ascii="Times New Roman" w:hAnsi="Times New Roman" w:cs="Times New Roman"/>
                <w:sz w:val="24"/>
                <w:szCs w:val="24"/>
              </w:rPr>
              <w:t>200</w:t>
            </w:r>
          </w:p>
        </w:tc>
      </w:tr>
      <w:tr w:rsidR="00B35FDD" w:rsidRPr="00C479B6" w:rsidTr="00687561">
        <w:tc>
          <w:tcPr>
            <w:tcW w:w="567" w:type="dxa"/>
            <w:tcBorders>
              <w:right w:val="single" w:sz="4" w:space="0" w:color="auto"/>
            </w:tcBorders>
          </w:tcPr>
          <w:p w:rsidR="00B35FDD" w:rsidRPr="00C479B6" w:rsidRDefault="00BE18AF" w:rsidP="00A75F02">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B35FDD" w:rsidRPr="00C479B6">
              <w:rPr>
                <w:rFonts w:ascii="Times New Roman" w:hAnsi="Times New Roman" w:cs="Times New Roman"/>
                <w:sz w:val="24"/>
                <w:szCs w:val="24"/>
              </w:rPr>
              <w:t>4</w:t>
            </w:r>
          </w:p>
        </w:tc>
        <w:tc>
          <w:tcPr>
            <w:tcW w:w="2567" w:type="dxa"/>
            <w:gridSpan w:val="2"/>
            <w:tcBorders>
              <w:left w:val="single" w:sz="4" w:space="0" w:color="auto"/>
            </w:tcBorders>
          </w:tcPr>
          <w:p w:rsidR="00B35FDD" w:rsidRPr="00C479B6" w:rsidRDefault="00B35FDD" w:rsidP="00A75F02">
            <w:pPr>
              <w:spacing w:line="276" w:lineRule="auto"/>
              <w:jc w:val="both"/>
              <w:rPr>
                <w:rFonts w:ascii="Times New Roman" w:hAnsi="Times New Roman" w:cs="Times New Roman"/>
                <w:sz w:val="24"/>
                <w:szCs w:val="24"/>
              </w:rPr>
            </w:pPr>
            <w:r w:rsidRPr="00C479B6">
              <w:rPr>
                <w:rFonts w:ascii="Times New Roman" w:hAnsi="Times New Roman" w:cs="Times New Roman"/>
                <w:sz w:val="24"/>
                <w:szCs w:val="24"/>
              </w:rPr>
              <w:t xml:space="preserve">Железнодорожные и автовокзалы </w:t>
            </w:r>
          </w:p>
        </w:tc>
        <w:tc>
          <w:tcPr>
            <w:tcW w:w="2040" w:type="dxa"/>
          </w:tcPr>
          <w:p w:rsidR="00B35FDD" w:rsidRPr="00C479B6" w:rsidRDefault="00B35FDD" w:rsidP="00A75F02">
            <w:pPr>
              <w:spacing w:line="276" w:lineRule="auto"/>
              <w:jc w:val="both"/>
              <w:rPr>
                <w:rFonts w:ascii="Times New Roman" w:hAnsi="Times New Roman" w:cs="Times New Roman"/>
                <w:sz w:val="24"/>
                <w:szCs w:val="24"/>
              </w:rPr>
            </w:pPr>
            <w:r w:rsidRPr="00C479B6">
              <w:rPr>
                <w:rFonts w:ascii="Times New Roman" w:hAnsi="Times New Roman" w:cs="Times New Roman"/>
                <w:sz w:val="24"/>
                <w:szCs w:val="24"/>
              </w:rPr>
              <w:t>пассажира</w:t>
            </w:r>
          </w:p>
        </w:tc>
        <w:tc>
          <w:tcPr>
            <w:tcW w:w="1558" w:type="dxa"/>
          </w:tcPr>
          <w:p w:rsidR="00B35FDD" w:rsidRPr="00C479B6" w:rsidRDefault="00B35FDD" w:rsidP="00A75F02">
            <w:pPr>
              <w:spacing w:line="276" w:lineRule="auto"/>
              <w:ind w:firstLine="709"/>
              <w:jc w:val="both"/>
              <w:rPr>
                <w:rFonts w:ascii="Times New Roman" w:hAnsi="Times New Roman" w:cs="Times New Roman"/>
                <w:sz w:val="24"/>
                <w:szCs w:val="24"/>
              </w:rPr>
            </w:pPr>
            <w:r w:rsidRPr="00C479B6">
              <w:rPr>
                <w:rFonts w:ascii="Times New Roman" w:hAnsi="Times New Roman" w:cs="Times New Roman"/>
                <w:sz w:val="24"/>
                <w:szCs w:val="24"/>
              </w:rPr>
              <w:t>144</w:t>
            </w:r>
          </w:p>
        </w:tc>
        <w:tc>
          <w:tcPr>
            <w:tcW w:w="1941" w:type="dxa"/>
          </w:tcPr>
          <w:p w:rsidR="00B35FDD" w:rsidRPr="00C479B6" w:rsidRDefault="00B35FDD" w:rsidP="00A75F02">
            <w:pPr>
              <w:spacing w:line="276" w:lineRule="auto"/>
              <w:ind w:firstLine="709"/>
              <w:jc w:val="both"/>
              <w:rPr>
                <w:rFonts w:ascii="Times New Roman" w:hAnsi="Times New Roman" w:cs="Times New Roman"/>
                <w:sz w:val="24"/>
                <w:szCs w:val="24"/>
              </w:rPr>
            </w:pPr>
            <w:r w:rsidRPr="00C479B6">
              <w:rPr>
                <w:rFonts w:ascii="Times New Roman" w:hAnsi="Times New Roman" w:cs="Times New Roman"/>
                <w:sz w:val="24"/>
                <w:szCs w:val="24"/>
              </w:rPr>
              <w:t>0.8</w:t>
            </w:r>
          </w:p>
        </w:tc>
        <w:tc>
          <w:tcPr>
            <w:tcW w:w="2009" w:type="dxa"/>
          </w:tcPr>
          <w:p w:rsidR="00B35FDD" w:rsidRPr="00C479B6" w:rsidRDefault="00B35FDD" w:rsidP="00A75F02">
            <w:pPr>
              <w:spacing w:line="276" w:lineRule="auto"/>
              <w:ind w:firstLine="709"/>
              <w:jc w:val="both"/>
              <w:rPr>
                <w:rFonts w:ascii="Times New Roman" w:hAnsi="Times New Roman" w:cs="Times New Roman"/>
                <w:sz w:val="24"/>
                <w:szCs w:val="24"/>
              </w:rPr>
            </w:pPr>
            <w:r w:rsidRPr="00C479B6">
              <w:rPr>
                <w:rFonts w:ascii="Times New Roman" w:hAnsi="Times New Roman" w:cs="Times New Roman"/>
                <w:sz w:val="24"/>
                <w:szCs w:val="24"/>
              </w:rPr>
              <w:t>180</w:t>
            </w:r>
          </w:p>
        </w:tc>
      </w:tr>
    </w:tbl>
    <w:p w:rsidR="0086705F" w:rsidRPr="00C479B6" w:rsidRDefault="00B35FDD" w:rsidP="00A75F02">
      <w:pPr>
        <w:spacing w:after="0"/>
        <w:ind w:firstLine="709"/>
        <w:jc w:val="both"/>
        <w:rPr>
          <w:rFonts w:ascii="Times New Roman" w:hAnsi="Times New Roman" w:cs="Times New Roman"/>
          <w:sz w:val="24"/>
          <w:szCs w:val="24"/>
        </w:rPr>
      </w:pPr>
      <w:r w:rsidRPr="00C479B6">
        <w:rPr>
          <w:rFonts w:ascii="Times New Roman" w:hAnsi="Times New Roman" w:cs="Times New Roman"/>
          <w:sz w:val="24"/>
          <w:szCs w:val="24"/>
        </w:rPr>
        <w:t>Что касается уличного смета, то его плотность зависит от его состава и колеблется в пределах 0.6-1.6т/м3 (в расчетах принимаем значение равное 0.6 т/м3). Часть загрязнений, находящаяся во возвещенном состоянии в воздухе и смывается</w:t>
      </w:r>
      <w:r w:rsidR="003F17D3" w:rsidRPr="00C479B6">
        <w:rPr>
          <w:rFonts w:ascii="Times New Roman" w:hAnsi="Times New Roman" w:cs="Times New Roman"/>
          <w:sz w:val="24"/>
          <w:szCs w:val="24"/>
        </w:rPr>
        <w:t xml:space="preserve"> с дорог дождевыми и талыми водами</w:t>
      </w:r>
      <w:r w:rsidRPr="00C479B6">
        <w:rPr>
          <w:rFonts w:ascii="Times New Roman" w:hAnsi="Times New Roman" w:cs="Times New Roman"/>
          <w:sz w:val="24"/>
          <w:szCs w:val="24"/>
        </w:rPr>
        <w:t xml:space="preserve">, не может быть с достаточной точностью учтена и в расчет количества загрязнений при назначении режимов уборки обычно не </w:t>
      </w:r>
      <w:r w:rsidR="00A77E76" w:rsidRPr="00C479B6">
        <w:rPr>
          <w:rFonts w:ascii="Times New Roman" w:hAnsi="Times New Roman" w:cs="Times New Roman"/>
          <w:sz w:val="24"/>
          <w:szCs w:val="24"/>
        </w:rPr>
        <w:t>принимается</w:t>
      </w:r>
      <w:r w:rsidRPr="00C479B6">
        <w:rPr>
          <w:rFonts w:ascii="Times New Roman" w:hAnsi="Times New Roman" w:cs="Times New Roman"/>
          <w:sz w:val="24"/>
          <w:szCs w:val="24"/>
        </w:rPr>
        <w:t>.</w:t>
      </w:r>
    </w:p>
    <w:p w:rsidR="00A77E76" w:rsidRPr="00F84527" w:rsidRDefault="00F84527" w:rsidP="00A75F02">
      <w:pPr>
        <w:spacing w:after="0"/>
        <w:ind w:firstLine="709"/>
        <w:jc w:val="both"/>
        <w:rPr>
          <w:rFonts w:ascii="Times New Roman" w:hAnsi="Times New Roman" w:cs="Times New Roman"/>
          <w:b/>
          <w:sz w:val="24"/>
          <w:szCs w:val="24"/>
        </w:rPr>
      </w:pPr>
      <w:r w:rsidRPr="00F84527">
        <w:rPr>
          <w:rFonts w:ascii="Times New Roman" w:hAnsi="Times New Roman" w:cs="Times New Roman"/>
          <w:b/>
          <w:sz w:val="24"/>
          <w:szCs w:val="24"/>
        </w:rPr>
        <w:t xml:space="preserve">4.5. </w:t>
      </w:r>
      <w:r w:rsidR="00A77E76" w:rsidRPr="00F84527">
        <w:rPr>
          <w:rFonts w:ascii="Times New Roman" w:hAnsi="Times New Roman" w:cs="Times New Roman"/>
          <w:b/>
          <w:sz w:val="24"/>
          <w:szCs w:val="24"/>
        </w:rPr>
        <w:t>Расчет объема накопления т</w:t>
      </w:r>
      <w:r>
        <w:rPr>
          <w:rFonts w:ascii="Times New Roman" w:hAnsi="Times New Roman" w:cs="Times New Roman"/>
          <w:b/>
          <w:sz w:val="24"/>
          <w:szCs w:val="24"/>
        </w:rPr>
        <w:t xml:space="preserve">вердых коммунальных отходов от </w:t>
      </w:r>
      <w:r w:rsidR="00A77E76" w:rsidRPr="00F84527">
        <w:rPr>
          <w:rFonts w:ascii="Times New Roman" w:hAnsi="Times New Roman" w:cs="Times New Roman"/>
          <w:b/>
          <w:sz w:val="24"/>
          <w:szCs w:val="24"/>
        </w:rPr>
        <w:t>жилищного фонда и объектов с</w:t>
      </w:r>
      <w:r>
        <w:rPr>
          <w:rFonts w:ascii="Times New Roman" w:hAnsi="Times New Roman" w:cs="Times New Roman"/>
          <w:b/>
          <w:sz w:val="24"/>
          <w:szCs w:val="24"/>
        </w:rPr>
        <w:t>оциальной инфраструктуры, а так</w:t>
      </w:r>
      <w:r w:rsidR="00A77E76" w:rsidRPr="00F84527">
        <w:rPr>
          <w:rFonts w:ascii="Times New Roman" w:hAnsi="Times New Roman" w:cs="Times New Roman"/>
          <w:b/>
          <w:sz w:val="24"/>
          <w:szCs w:val="24"/>
        </w:rPr>
        <w:t>же прогноз изменения количе</w:t>
      </w:r>
      <w:r>
        <w:rPr>
          <w:rFonts w:ascii="Times New Roman" w:hAnsi="Times New Roman" w:cs="Times New Roman"/>
          <w:b/>
          <w:sz w:val="24"/>
          <w:szCs w:val="24"/>
        </w:rPr>
        <w:t>ства образующихся ТКО</w:t>
      </w:r>
    </w:p>
    <w:p w:rsidR="00A77E76" w:rsidRPr="00F84527" w:rsidRDefault="00A77E76" w:rsidP="00A75F02">
      <w:pPr>
        <w:spacing w:after="0"/>
        <w:ind w:firstLine="709"/>
        <w:jc w:val="both"/>
        <w:rPr>
          <w:rFonts w:ascii="Times New Roman" w:hAnsi="Times New Roman" w:cs="Times New Roman"/>
          <w:sz w:val="24"/>
          <w:szCs w:val="24"/>
        </w:rPr>
      </w:pPr>
      <w:r w:rsidRPr="00F84527">
        <w:rPr>
          <w:rFonts w:ascii="Times New Roman" w:hAnsi="Times New Roman" w:cs="Times New Roman"/>
          <w:sz w:val="24"/>
          <w:szCs w:val="24"/>
        </w:rPr>
        <w:t>Данные</w:t>
      </w:r>
      <w:r w:rsidR="00D9433A" w:rsidRPr="00F84527">
        <w:rPr>
          <w:rFonts w:ascii="Times New Roman" w:hAnsi="Times New Roman" w:cs="Times New Roman"/>
          <w:sz w:val="24"/>
          <w:szCs w:val="24"/>
        </w:rPr>
        <w:t xml:space="preserve"> по фактическим </w:t>
      </w:r>
      <w:r w:rsidR="008376D4" w:rsidRPr="00F84527">
        <w:rPr>
          <w:rFonts w:ascii="Times New Roman" w:hAnsi="Times New Roman" w:cs="Times New Roman"/>
          <w:sz w:val="24"/>
          <w:szCs w:val="24"/>
        </w:rPr>
        <w:t>объемам</w:t>
      </w:r>
      <w:r w:rsidR="00D9433A" w:rsidRPr="00F84527">
        <w:rPr>
          <w:rFonts w:ascii="Times New Roman" w:hAnsi="Times New Roman" w:cs="Times New Roman"/>
          <w:sz w:val="24"/>
          <w:szCs w:val="24"/>
        </w:rPr>
        <w:t xml:space="preserve"> образования твердых коммуналь</w:t>
      </w:r>
      <w:r w:rsidR="00F84527">
        <w:rPr>
          <w:rFonts w:ascii="Times New Roman" w:hAnsi="Times New Roman" w:cs="Times New Roman"/>
          <w:sz w:val="24"/>
          <w:szCs w:val="24"/>
        </w:rPr>
        <w:t xml:space="preserve">ных отходов на территории </w:t>
      </w:r>
      <w:proofErr w:type="spellStart"/>
      <w:r w:rsidR="00F84527">
        <w:rPr>
          <w:rFonts w:ascii="Times New Roman" w:hAnsi="Times New Roman" w:cs="Times New Roman"/>
          <w:sz w:val="24"/>
          <w:szCs w:val="24"/>
        </w:rPr>
        <w:t>Игжей</w:t>
      </w:r>
      <w:r w:rsidR="00D9433A" w:rsidRPr="00F84527">
        <w:rPr>
          <w:rFonts w:ascii="Times New Roman" w:hAnsi="Times New Roman" w:cs="Times New Roman"/>
          <w:sz w:val="24"/>
          <w:szCs w:val="24"/>
        </w:rPr>
        <w:t>ского</w:t>
      </w:r>
      <w:proofErr w:type="spellEnd"/>
      <w:r w:rsidR="00D9433A" w:rsidRPr="00F84527">
        <w:rPr>
          <w:rFonts w:ascii="Times New Roman" w:hAnsi="Times New Roman" w:cs="Times New Roman"/>
          <w:sz w:val="24"/>
          <w:szCs w:val="24"/>
        </w:rPr>
        <w:t xml:space="preserve"> муниципального образования отсутствуют.</w:t>
      </w:r>
    </w:p>
    <w:p w:rsidR="00D9433A" w:rsidRPr="00F84527" w:rsidRDefault="00D9433A" w:rsidP="00A75F02">
      <w:pPr>
        <w:spacing w:after="0"/>
        <w:ind w:firstLine="709"/>
        <w:jc w:val="both"/>
        <w:rPr>
          <w:rFonts w:ascii="Times New Roman" w:hAnsi="Times New Roman" w:cs="Times New Roman"/>
          <w:sz w:val="24"/>
          <w:szCs w:val="24"/>
        </w:rPr>
      </w:pPr>
      <w:r w:rsidRPr="00F84527">
        <w:rPr>
          <w:rFonts w:ascii="Times New Roman" w:hAnsi="Times New Roman" w:cs="Times New Roman"/>
          <w:sz w:val="24"/>
          <w:szCs w:val="24"/>
        </w:rPr>
        <w:lastRenderedPageBreak/>
        <w:t xml:space="preserve">Расчет объема образования ТКО от жилищного </w:t>
      </w:r>
      <w:r w:rsidR="00483487">
        <w:rPr>
          <w:rFonts w:ascii="Times New Roman" w:hAnsi="Times New Roman" w:cs="Times New Roman"/>
          <w:sz w:val="24"/>
          <w:szCs w:val="24"/>
        </w:rPr>
        <w:t>фонда на период с 2020 по 2025</w:t>
      </w:r>
      <w:r w:rsidR="00F84527">
        <w:rPr>
          <w:rFonts w:ascii="Times New Roman" w:hAnsi="Times New Roman" w:cs="Times New Roman"/>
          <w:sz w:val="24"/>
          <w:szCs w:val="24"/>
        </w:rPr>
        <w:t xml:space="preserve"> </w:t>
      </w:r>
      <w:r w:rsidRPr="00F84527">
        <w:rPr>
          <w:rFonts w:ascii="Times New Roman" w:hAnsi="Times New Roman" w:cs="Times New Roman"/>
          <w:sz w:val="24"/>
          <w:szCs w:val="24"/>
        </w:rPr>
        <w:t>год представлены в таблице.</w:t>
      </w:r>
    </w:p>
    <w:p w:rsidR="00A6584A" w:rsidRPr="00C479B6" w:rsidRDefault="00A6584A" w:rsidP="00A75F02">
      <w:pPr>
        <w:pStyle w:val="a3"/>
        <w:spacing w:after="0"/>
        <w:ind w:firstLine="709"/>
        <w:jc w:val="both"/>
        <w:rPr>
          <w:rFonts w:ascii="Times New Roman" w:hAnsi="Times New Roman" w:cs="Times New Roman"/>
          <w:sz w:val="24"/>
          <w:szCs w:val="24"/>
        </w:rPr>
      </w:pPr>
      <w:r w:rsidRPr="00C479B6">
        <w:rPr>
          <w:rFonts w:ascii="Times New Roman" w:hAnsi="Times New Roman" w:cs="Times New Roman"/>
          <w:sz w:val="24"/>
          <w:szCs w:val="24"/>
        </w:rPr>
        <w:t xml:space="preserve">Расчет объема </w:t>
      </w:r>
      <w:r w:rsidR="00406C8D">
        <w:rPr>
          <w:rFonts w:ascii="Times New Roman" w:hAnsi="Times New Roman" w:cs="Times New Roman"/>
          <w:sz w:val="24"/>
          <w:szCs w:val="24"/>
        </w:rPr>
        <w:t>образования ТКО по жилому фонду</w:t>
      </w:r>
    </w:p>
    <w:tbl>
      <w:tblPr>
        <w:tblStyle w:val="a4"/>
        <w:tblW w:w="0" w:type="auto"/>
        <w:tblInd w:w="720" w:type="dxa"/>
        <w:tblLook w:val="04A0" w:firstRow="1" w:lastRow="0" w:firstColumn="1" w:lastColumn="0" w:noHBand="0" w:noVBand="1"/>
      </w:tblPr>
      <w:tblGrid>
        <w:gridCol w:w="769"/>
        <w:gridCol w:w="823"/>
        <w:gridCol w:w="1223"/>
        <w:gridCol w:w="923"/>
        <w:gridCol w:w="1222"/>
        <w:gridCol w:w="923"/>
        <w:gridCol w:w="822"/>
        <w:gridCol w:w="1222"/>
        <w:gridCol w:w="923"/>
      </w:tblGrid>
      <w:tr w:rsidR="00A6584A" w:rsidRPr="00C479B6" w:rsidTr="00172440">
        <w:trPr>
          <w:trHeight w:val="210"/>
        </w:trPr>
        <w:tc>
          <w:tcPr>
            <w:tcW w:w="769" w:type="dxa"/>
            <w:vMerge w:val="restart"/>
            <w:tcBorders>
              <w:right w:val="single" w:sz="4" w:space="0" w:color="auto"/>
            </w:tcBorders>
          </w:tcPr>
          <w:p w:rsidR="00A6584A" w:rsidRPr="00C479B6" w:rsidRDefault="00A6584A" w:rsidP="00A75F02">
            <w:pPr>
              <w:pStyle w:val="a3"/>
              <w:spacing w:line="276" w:lineRule="auto"/>
              <w:ind w:left="0" w:firstLine="709"/>
              <w:jc w:val="both"/>
              <w:rPr>
                <w:rFonts w:ascii="Times New Roman" w:hAnsi="Times New Roman" w:cs="Times New Roman"/>
                <w:sz w:val="24"/>
                <w:szCs w:val="24"/>
              </w:rPr>
            </w:pPr>
            <w:proofErr w:type="spellStart"/>
            <w:r w:rsidRPr="00C479B6">
              <w:rPr>
                <w:rFonts w:ascii="Times New Roman" w:hAnsi="Times New Roman" w:cs="Times New Roman"/>
                <w:sz w:val="24"/>
                <w:szCs w:val="24"/>
              </w:rPr>
              <w:t>г</w:t>
            </w:r>
            <w:r w:rsidR="00F84527">
              <w:rPr>
                <w:rFonts w:ascii="Times New Roman" w:hAnsi="Times New Roman" w:cs="Times New Roman"/>
                <w:sz w:val="24"/>
                <w:szCs w:val="24"/>
              </w:rPr>
              <w:t>г</w:t>
            </w:r>
            <w:r w:rsidRPr="00C479B6">
              <w:rPr>
                <w:rFonts w:ascii="Times New Roman" w:hAnsi="Times New Roman" w:cs="Times New Roman"/>
                <w:sz w:val="24"/>
                <w:szCs w:val="24"/>
              </w:rPr>
              <w:t>од</w:t>
            </w:r>
            <w:proofErr w:type="spellEnd"/>
          </w:p>
        </w:tc>
        <w:tc>
          <w:tcPr>
            <w:tcW w:w="2968" w:type="dxa"/>
            <w:gridSpan w:val="3"/>
            <w:tcBorders>
              <w:left w:val="single" w:sz="4" w:space="0" w:color="auto"/>
              <w:bottom w:val="single" w:sz="4" w:space="0" w:color="auto"/>
            </w:tcBorders>
          </w:tcPr>
          <w:p w:rsidR="00A6584A" w:rsidRPr="00C479B6" w:rsidRDefault="00A6584A" w:rsidP="00A75F02">
            <w:pPr>
              <w:pStyle w:val="a3"/>
              <w:spacing w:line="276" w:lineRule="auto"/>
              <w:ind w:left="0"/>
              <w:jc w:val="both"/>
              <w:rPr>
                <w:rFonts w:ascii="Times New Roman" w:hAnsi="Times New Roman" w:cs="Times New Roman"/>
                <w:sz w:val="24"/>
                <w:szCs w:val="24"/>
              </w:rPr>
            </w:pPr>
            <w:r w:rsidRPr="00C479B6">
              <w:rPr>
                <w:rFonts w:ascii="Times New Roman" w:hAnsi="Times New Roman" w:cs="Times New Roman"/>
                <w:sz w:val="24"/>
                <w:szCs w:val="24"/>
              </w:rPr>
              <w:t>Численность населения, чел.</w:t>
            </w:r>
          </w:p>
        </w:tc>
        <w:tc>
          <w:tcPr>
            <w:tcW w:w="2030" w:type="dxa"/>
            <w:gridSpan w:val="2"/>
            <w:tcBorders>
              <w:bottom w:val="single" w:sz="4" w:space="0" w:color="auto"/>
            </w:tcBorders>
          </w:tcPr>
          <w:p w:rsidR="00A6584A" w:rsidRPr="00C479B6" w:rsidRDefault="00A6584A" w:rsidP="00A75F02">
            <w:pPr>
              <w:pStyle w:val="a3"/>
              <w:spacing w:line="276" w:lineRule="auto"/>
              <w:ind w:left="0"/>
              <w:jc w:val="both"/>
              <w:rPr>
                <w:rFonts w:ascii="Times New Roman" w:hAnsi="Times New Roman" w:cs="Times New Roman"/>
                <w:sz w:val="24"/>
                <w:szCs w:val="24"/>
              </w:rPr>
            </w:pPr>
            <w:r w:rsidRPr="00C479B6">
              <w:rPr>
                <w:rFonts w:ascii="Times New Roman" w:hAnsi="Times New Roman" w:cs="Times New Roman"/>
                <w:sz w:val="24"/>
                <w:szCs w:val="24"/>
              </w:rPr>
              <w:t>Удельная норма накопления ТКО м3/год</w:t>
            </w:r>
          </w:p>
        </w:tc>
        <w:tc>
          <w:tcPr>
            <w:tcW w:w="3083" w:type="dxa"/>
            <w:gridSpan w:val="3"/>
            <w:tcBorders>
              <w:bottom w:val="single" w:sz="4" w:space="0" w:color="auto"/>
            </w:tcBorders>
          </w:tcPr>
          <w:p w:rsidR="00A6584A" w:rsidRPr="00C479B6" w:rsidRDefault="00A6584A" w:rsidP="00A75F02">
            <w:pPr>
              <w:pStyle w:val="a3"/>
              <w:spacing w:line="276" w:lineRule="auto"/>
              <w:ind w:left="0"/>
              <w:jc w:val="both"/>
              <w:rPr>
                <w:rFonts w:ascii="Times New Roman" w:hAnsi="Times New Roman" w:cs="Times New Roman"/>
                <w:sz w:val="24"/>
                <w:szCs w:val="24"/>
              </w:rPr>
            </w:pPr>
            <w:r w:rsidRPr="00C479B6">
              <w:rPr>
                <w:rFonts w:ascii="Times New Roman" w:hAnsi="Times New Roman" w:cs="Times New Roman"/>
                <w:sz w:val="24"/>
                <w:szCs w:val="24"/>
              </w:rPr>
              <w:t>Объемы образования ТКО, м3/год.</w:t>
            </w:r>
          </w:p>
        </w:tc>
      </w:tr>
      <w:tr w:rsidR="00A6584A" w:rsidRPr="00C479B6" w:rsidTr="00172440">
        <w:trPr>
          <w:trHeight w:val="105"/>
        </w:trPr>
        <w:tc>
          <w:tcPr>
            <w:tcW w:w="769" w:type="dxa"/>
            <w:vMerge/>
            <w:tcBorders>
              <w:right w:val="single" w:sz="4" w:space="0" w:color="auto"/>
            </w:tcBorders>
          </w:tcPr>
          <w:p w:rsidR="00A6584A" w:rsidRPr="00C479B6" w:rsidRDefault="00A6584A" w:rsidP="00A75F02">
            <w:pPr>
              <w:pStyle w:val="a3"/>
              <w:spacing w:line="276" w:lineRule="auto"/>
              <w:ind w:left="0" w:firstLine="709"/>
              <w:jc w:val="both"/>
              <w:rPr>
                <w:rFonts w:ascii="Times New Roman" w:hAnsi="Times New Roman" w:cs="Times New Roman"/>
                <w:sz w:val="24"/>
                <w:szCs w:val="24"/>
              </w:rPr>
            </w:pPr>
          </w:p>
        </w:tc>
        <w:tc>
          <w:tcPr>
            <w:tcW w:w="823" w:type="dxa"/>
            <w:tcBorders>
              <w:top w:val="single" w:sz="4" w:space="0" w:color="auto"/>
              <w:left w:val="single" w:sz="4" w:space="0" w:color="auto"/>
              <w:right w:val="single" w:sz="4" w:space="0" w:color="auto"/>
            </w:tcBorders>
          </w:tcPr>
          <w:p w:rsidR="00A6584A" w:rsidRPr="00C479B6" w:rsidRDefault="00A6584A" w:rsidP="00A75F02">
            <w:pPr>
              <w:pStyle w:val="a3"/>
              <w:spacing w:line="276" w:lineRule="auto"/>
              <w:ind w:left="0" w:firstLine="709"/>
              <w:jc w:val="both"/>
              <w:rPr>
                <w:rFonts w:ascii="Times New Roman" w:hAnsi="Times New Roman" w:cs="Times New Roman"/>
                <w:sz w:val="24"/>
                <w:szCs w:val="24"/>
              </w:rPr>
            </w:pPr>
            <w:proofErr w:type="spellStart"/>
            <w:r w:rsidRPr="00C479B6">
              <w:rPr>
                <w:rFonts w:ascii="Times New Roman" w:hAnsi="Times New Roman" w:cs="Times New Roman"/>
                <w:sz w:val="24"/>
                <w:szCs w:val="24"/>
              </w:rPr>
              <w:t>в</w:t>
            </w:r>
            <w:r w:rsidR="00F84527">
              <w:rPr>
                <w:rFonts w:ascii="Times New Roman" w:hAnsi="Times New Roman" w:cs="Times New Roman"/>
                <w:sz w:val="24"/>
                <w:szCs w:val="24"/>
              </w:rPr>
              <w:t>в</w:t>
            </w:r>
            <w:r w:rsidRPr="00C479B6">
              <w:rPr>
                <w:rFonts w:ascii="Times New Roman" w:hAnsi="Times New Roman" w:cs="Times New Roman"/>
                <w:sz w:val="24"/>
                <w:szCs w:val="24"/>
              </w:rPr>
              <w:t>сего</w:t>
            </w:r>
            <w:proofErr w:type="spellEnd"/>
          </w:p>
        </w:tc>
        <w:tc>
          <w:tcPr>
            <w:tcW w:w="1222" w:type="dxa"/>
            <w:tcBorders>
              <w:top w:val="single" w:sz="4" w:space="0" w:color="auto"/>
              <w:left w:val="single" w:sz="4" w:space="0" w:color="auto"/>
              <w:right w:val="single" w:sz="4" w:space="0" w:color="auto"/>
            </w:tcBorders>
          </w:tcPr>
          <w:p w:rsidR="00A6584A" w:rsidRPr="00C479B6" w:rsidRDefault="002D6EF2" w:rsidP="00A75F02">
            <w:pPr>
              <w:pStyle w:val="a3"/>
              <w:spacing w:line="276" w:lineRule="auto"/>
              <w:ind w:left="0"/>
              <w:jc w:val="both"/>
              <w:rPr>
                <w:rFonts w:ascii="Times New Roman" w:hAnsi="Times New Roman" w:cs="Times New Roman"/>
                <w:sz w:val="24"/>
                <w:szCs w:val="24"/>
              </w:rPr>
            </w:pPr>
            <w:proofErr w:type="spellStart"/>
            <w:r w:rsidRPr="00C479B6">
              <w:rPr>
                <w:rFonts w:ascii="Times New Roman" w:hAnsi="Times New Roman" w:cs="Times New Roman"/>
                <w:sz w:val="24"/>
                <w:szCs w:val="24"/>
              </w:rPr>
              <w:t>Благоустр</w:t>
            </w:r>
            <w:proofErr w:type="spellEnd"/>
            <w:r w:rsidRPr="00C479B6">
              <w:rPr>
                <w:rFonts w:ascii="Times New Roman" w:hAnsi="Times New Roman" w:cs="Times New Roman"/>
                <w:sz w:val="24"/>
                <w:szCs w:val="24"/>
              </w:rPr>
              <w:t>.</w:t>
            </w:r>
            <w:r w:rsidR="00A6584A" w:rsidRPr="00C479B6">
              <w:rPr>
                <w:rFonts w:ascii="Times New Roman" w:hAnsi="Times New Roman" w:cs="Times New Roman"/>
                <w:sz w:val="24"/>
                <w:szCs w:val="24"/>
              </w:rPr>
              <w:t xml:space="preserve"> дома </w:t>
            </w:r>
          </w:p>
        </w:tc>
        <w:tc>
          <w:tcPr>
            <w:tcW w:w="923" w:type="dxa"/>
            <w:tcBorders>
              <w:top w:val="single" w:sz="4" w:space="0" w:color="auto"/>
              <w:left w:val="single" w:sz="4" w:space="0" w:color="auto"/>
            </w:tcBorders>
          </w:tcPr>
          <w:p w:rsidR="00A6584A" w:rsidRPr="00C479B6" w:rsidRDefault="00A6584A" w:rsidP="00A75F02">
            <w:pPr>
              <w:pStyle w:val="a3"/>
              <w:spacing w:line="276" w:lineRule="auto"/>
              <w:ind w:left="0"/>
              <w:jc w:val="both"/>
              <w:rPr>
                <w:rFonts w:ascii="Times New Roman" w:hAnsi="Times New Roman" w:cs="Times New Roman"/>
                <w:sz w:val="24"/>
                <w:szCs w:val="24"/>
              </w:rPr>
            </w:pPr>
            <w:r w:rsidRPr="00C479B6">
              <w:rPr>
                <w:rFonts w:ascii="Times New Roman" w:hAnsi="Times New Roman" w:cs="Times New Roman"/>
                <w:sz w:val="24"/>
                <w:szCs w:val="24"/>
              </w:rPr>
              <w:t>Прочие дома</w:t>
            </w:r>
          </w:p>
        </w:tc>
        <w:tc>
          <w:tcPr>
            <w:tcW w:w="1222" w:type="dxa"/>
            <w:tcBorders>
              <w:top w:val="single" w:sz="4" w:space="0" w:color="auto"/>
              <w:right w:val="single" w:sz="4" w:space="0" w:color="auto"/>
            </w:tcBorders>
          </w:tcPr>
          <w:p w:rsidR="00A6584A" w:rsidRPr="00C479B6" w:rsidRDefault="00A6584A" w:rsidP="00A75F02">
            <w:pPr>
              <w:pStyle w:val="a3"/>
              <w:spacing w:line="276" w:lineRule="auto"/>
              <w:ind w:left="0"/>
              <w:jc w:val="both"/>
              <w:rPr>
                <w:rFonts w:ascii="Times New Roman" w:hAnsi="Times New Roman" w:cs="Times New Roman"/>
                <w:sz w:val="24"/>
                <w:szCs w:val="24"/>
              </w:rPr>
            </w:pPr>
            <w:proofErr w:type="spellStart"/>
            <w:r w:rsidRPr="00C479B6">
              <w:rPr>
                <w:rFonts w:ascii="Times New Roman" w:hAnsi="Times New Roman" w:cs="Times New Roman"/>
                <w:sz w:val="24"/>
                <w:szCs w:val="24"/>
              </w:rPr>
              <w:t>Благоустр</w:t>
            </w:r>
            <w:proofErr w:type="spellEnd"/>
            <w:r w:rsidRPr="00C479B6">
              <w:rPr>
                <w:rFonts w:ascii="Times New Roman" w:hAnsi="Times New Roman" w:cs="Times New Roman"/>
                <w:sz w:val="24"/>
                <w:szCs w:val="24"/>
              </w:rPr>
              <w:t>. дома</w:t>
            </w:r>
          </w:p>
        </w:tc>
        <w:tc>
          <w:tcPr>
            <w:tcW w:w="808" w:type="dxa"/>
            <w:tcBorders>
              <w:top w:val="single" w:sz="4" w:space="0" w:color="auto"/>
              <w:left w:val="single" w:sz="4" w:space="0" w:color="auto"/>
            </w:tcBorders>
          </w:tcPr>
          <w:p w:rsidR="00A6584A" w:rsidRPr="00C479B6" w:rsidRDefault="00A6584A" w:rsidP="00A75F02">
            <w:pPr>
              <w:pStyle w:val="a3"/>
              <w:spacing w:line="276" w:lineRule="auto"/>
              <w:ind w:left="0"/>
              <w:jc w:val="both"/>
              <w:rPr>
                <w:rFonts w:ascii="Times New Roman" w:hAnsi="Times New Roman" w:cs="Times New Roman"/>
                <w:sz w:val="24"/>
                <w:szCs w:val="24"/>
              </w:rPr>
            </w:pPr>
            <w:r w:rsidRPr="00C479B6">
              <w:rPr>
                <w:rFonts w:ascii="Times New Roman" w:hAnsi="Times New Roman" w:cs="Times New Roman"/>
                <w:sz w:val="24"/>
                <w:szCs w:val="24"/>
              </w:rPr>
              <w:t>Прочие дома</w:t>
            </w:r>
          </w:p>
        </w:tc>
        <w:tc>
          <w:tcPr>
            <w:tcW w:w="938" w:type="dxa"/>
            <w:tcBorders>
              <w:top w:val="single" w:sz="4" w:space="0" w:color="auto"/>
              <w:right w:val="single" w:sz="4" w:space="0" w:color="auto"/>
            </w:tcBorders>
          </w:tcPr>
          <w:p w:rsidR="00A6584A" w:rsidRPr="00C479B6" w:rsidRDefault="00A6584A" w:rsidP="00A75F02">
            <w:pPr>
              <w:pStyle w:val="a3"/>
              <w:spacing w:line="276" w:lineRule="auto"/>
              <w:ind w:left="0" w:firstLine="709"/>
              <w:jc w:val="both"/>
              <w:rPr>
                <w:rFonts w:ascii="Times New Roman" w:hAnsi="Times New Roman" w:cs="Times New Roman"/>
                <w:sz w:val="24"/>
                <w:szCs w:val="24"/>
              </w:rPr>
            </w:pPr>
            <w:proofErr w:type="spellStart"/>
            <w:r w:rsidRPr="00C479B6">
              <w:rPr>
                <w:rFonts w:ascii="Times New Roman" w:hAnsi="Times New Roman" w:cs="Times New Roman"/>
                <w:sz w:val="24"/>
                <w:szCs w:val="24"/>
              </w:rPr>
              <w:t>в</w:t>
            </w:r>
            <w:r w:rsidR="00F84527">
              <w:rPr>
                <w:rFonts w:ascii="Times New Roman" w:hAnsi="Times New Roman" w:cs="Times New Roman"/>
                <w:sz w:val="24"/>
                <w:szCs w:val="24"/>
              </w:rPr>
              <w:t>в</w:t>
            </w:r>
            <w:r w:rsidRPr="00C479B6">
              <w:rPr>
                <w:rFonts w:ascii="Times New Roman" w:hAnsi="Times New Roman" w:cs="Times New Roman"/>
                <w:sz w:val="24"/>
                <w:szCs w:val="24"/>
              </w:rPr>
              <w:t>сего</w:t>
            </w:r>
            <w:proofErr w:type="spellEnd"/>
          </w:p>
        </w:tc>
        <w:tc>
          <w:tcPr>
            <w:tcW w:w="1222" w:type="dxa"/>
            <w:tcBorders>
              <w:top w:val="single" w:sz="4" w:space="0" w:color="auto"/>
              <w:left w:val="single" w:sz="4" w:space="0" w:color="auto"/>
              <w:right w:val="single" w:sz="4" w:space="0" w:color="auto"/>
            </w:tcBorders>
          </w:tcPr>
          <w:p w:rsidR="00A6584A" w:rsidRPr="00C479B6" w:rsidRDefault="00A6584A" w:rsidP="00A75F02">
            <w:pPr>
              <w:pStyle w:val="a3"/>
              <w:spacing w:line="276" w:lineRule="auto"/>
              <w:ind w:left="0"/>
              <w:jc w:val="both"/>
              <w:rPr>
                <w:rFonts w:ascii="Times New Roman" w:hAnsi="Times New Roman" w:cs="Times New Roman"/>
                <w:sz w:val="24"/>
                <w:szCs w:val="24"/>
              </w:rPr>
            </w:pPr>
            <w:proofErr w:type="spellStart"/>
            <w:r w:rsidRPr="00C479B6">
              <w:rPr>
                <w:rFonts w:ascii="Times New Roman" w:hAnsi="Times New Roman" w:cs="Times New Roman"/>
                <w:sz w:val="24"/>
                <w:szCs w:val="24"/>
              </w:rPr>
              <w:t>Благоустр</w:t>
            </w:r>
            <w:proofErr w:type="spellEnd"/>
            <w:r w:rsidRPr="00C479B6">
              <w:rPr>
                <w:rFonts w:ascii="Times New Roman" w:hAnsi="Times New Roman" w:cs="Times New Roman"/>
                <w:sz w:val="24"/>
                <w:szCs w:val="24"/>
              </w:rPr>
              <w:t>. дома</w:t>
            </w:r>
          </w:p>
        </w:tc>
        <w:tc>
          <w:tcPr>
            <w:tcW w:w="923" w:type="dxa"/>
            <w:tcBorders>
              <w:top w:val="single" w:sz="4" w:space="0" w:color="auto"/>
              <w:left w:val="single" w:sz="4" w:space="0" w:color="auto"/>
            </w:tcBorders>
          </w:tcPr>
          <w:p w:rsidR="00A6584A" w:rsidRPr="00C479B6" w:rsidRDefault="00A6584A" w:rsidP="00A75F02">
            <w:pPr>
              <w:pStyle w:val="a3"/>
              <w:spacing w:line="276" w:lineRule="auto"/>
              <w:ind w:left="0"/>
              <w:jc w:val="both"/>
              <w:rPr>
                <w:rFonts w:ascii="Times New Roman" w:hAnsi="Times New Roman" w:cs="Times New Roman"/>
                <w:sz w:val="24"/>
                <w:szCs w:val="24"/>
              </w:rPr>
            </w:pPr>
            <w:r w:rsidRPr="00C479B6">
              <w:rPr>
                <w:rFonts w:ascii="Times New Roman" w:hAnsi="Times New Roman" w:cs="Times New Roman"/>
                <w:sz w:val="24"/>
                <w:szCs w:val="24"/>
              </w:rPr>
              <w:t>Прочие дома.</w:t>
            </w:r>
          </w:p>
        </w:tc>
      </w:tr>
      <w:tr w:rsidR="006F091F" w:rsidRPr="006F091F" w:rsidTr="00172440">
        <w:tc>
          <w:tcPr>
            <w:tcW w:w="769" w:type="dxa"/>
          </w:tcPr>
          <w:p w:rsidR="008577CB" w:rsidRPr="006F091F" w:rsidRDefault="008577CB" w:rsidP="00A75F02">
            <w:pPr>
              <w:pStyle w:val="a3"/>
              <w:spacing w:line="276" w:lineRule="auto"/>
              <w:ind w:left="0" w:firstLine="709"/>
              <w:jc w:val="both"/>
              <w:rPr>
                <w:rFonts w:ascii="Times New Roman" w:hAnsi="Times New Roman" w:cs="Times New Roman"/>
                <w:sz w:val="24"/>
                <w:szCs w:val="24"/>
              </w:rPr>
            </w:pPr>
            <w:r w:rsidRPr="006F091F">
              <w:rPr>
                <w:rFonts w:ascii="Times New Roman" w:hAnsi="Times New Roman" w:cs="Times New Roman"/>
                <w:sz w:val="24"/>
                <w:szCs w:val="24"/>
              </w:rPr>
              <w:t>22019</w:t>
            </w:r>
          </w:p>
        </w:tc>
        <w:tc>
          <w:tcPr>
            <w:tcW w:w="823" w:type="dxa"/>
            <w:tcBorders>
              <w:right w:val="single" w:sz="4" w:space="0" w:color="auto"/>
            </w:tcBorders>
          </w:tcPr>
          <w:p w:rsidR="008577CB" w:rsidRPr="006F091F" w:rsidRDefault="00172440" w:rsidP="00172440">
            <w:pPr>
              <w:pStyle w:val="a3"/>
              <w:spacing w:line="276" w:lineRule="auto"/>
              <w:ind w:left="0"/>
              <w:jc w:val="both"/>
              <w:rPr>
                <w:rFonts w:ascii="Times New Roman" w:hAnsi="Times New Roman" w:cs="Times New Roman"/>
                <w:sz w:val="24"/>
                <w:szCs w:val="24"/>
              </w:rPr>
            </w:pPr>
            <w:r>
              <w:rPr>
                <w:rFonts w:ascii="Times New Roman" w:hAnsi="Times New Roman" w:cs="Times New Roman"/>
                <w:sz w:val="24"/>
                <w:szCs w:val="24"/>
              </w:rPr>
              <w:t>752</w:t>
            </w:r>
          </w:p>
        </w:tc>
        <w:tc>
          <w:tcPr>
            <w:tcW w:w="1222" w:type="dxa"/>
            <w:tcBorders>
              <w:left w:val="single" w:sz="4" w:space="0" w:color="auto"/>
              <w:right w:val="single" w:sz="4" w:space="0" w:color="auto"/>
            </w:tcBorders>
          </w:tcPr>
          <w:p w:rsidR="008577CB" w:rsidRPr="006F091F" w:rsidRDefault="008577CB" w:rsidP="00A75F02">
            <w:pPr>
              <w:pStyle w:val="a3"/>
              <w:spacing w:line="276" w:lineRule="auto"/>
              <w:ind w:left="0" w:firstLine="709"/>
              <w:rPr>
                <w:rFonts w:ascii="Times New Roman" w:hAnsi="Times New Roman" w:cs="Times New Roman"/>
                <w:sz w:val="24"/>
                <w:szCs w:val="24"/>
              </w:rPr>
            </w:pPr>
            <w:r w:rsidRPr="006F091F">
              <w:rPr>
                <w:rFonts w:ascii="Times New Roman" w:hAnsi="Times New Roman" w:cs="Times New Roman"/>
                <w:sz w:val="24"/>
                <w:szCs w:val="24"/>
              </w:rPr>
              <w:t>-</w:t>
            </w:r>
          </w:p>
        </w:tc>
        <w:tc>
          <w:tcPr>
            <w:tcW w:w="923" w:type="dxa"/>
            <w:tcBorders>
              <w:left w:val="single" w:sz="4" w:space="0" w:color="auto"/>
            </w:tcBorders>
          </w:tcPr>
          <w:p w:rsidR="008577CB" w:rsidRPr="006F091F" w:rsidRDefault="00172440" w:rsidP="00A75F02">
            <w:pPr>
              <w:pStyle w:val="a3"/>
              <w:spacing w:line="276" w:lineRule="auto"/>
              <w:ind w:left="0"/>
              <w:jc w:val="both"/>
              <w:rPr>
                <w:rFonts w:ascii="Times New Roman" w:hAnsi="Times New Roman" w:cs="Times New Roman"/>
                <w:sz w:val="24"/>
                <w:szCs w:val="24"/>
              </w:rPr>
            </w:pPr>
            <w:r>
              <w:rPr>
                <w:rFonts w:ascii="Times New Roman" w:hAnsi="Times New Roman" w:cs="Times New Roman"/>
                <w:sz w:val="24"/>
                <w:szCs w:val="24"/>
              </w:rPr>
              <w:t>752</w:t>
            </w:r>
          </w:p>
        </w:tc>
        <w:tc>
          <w:tcPr>
            <w:tcW w:w="1222" w:type="dxa"/>
            <w:tcBorders>
              <w:right w:val="single" w:sz="4" w:space="0" w:color="auto"/>
            </w:tcBorders>
          </w:tcPr>
          <w:p w:rsidR="008577CB" w:rsidRPr="006F091F" w:rsidRDefault="008577CB" w:rsidP="00A75F02">
            <w:pPr>
              <w:pStyle w:val="a3"/>
              <w:spacing w:line="276" w:lineRule="auto"/>
              <w:ind w:left="0" w:firstLine="709"/>
              <w:jc w:val="both"/>
              <w:rPr>
                <w:rFonts w:ascii="Times New Roman" w:hAnsi="Times New Roman" w:cs="Times New Roman"/>
                <w:sz w:val="24"/>
                <w:szCs w:val="24"/>
              </w:rPr>
            </w:pPr>
            <w:r w:rsidRPr="006F091F">
              <w:rPr>
                <w:rFonts w:ascii="Times New Roman" w:hAnsi="Times New Roman" w:cs="Times New Roman"/>
                <w:sz w:val="24"/>
                <w:szCs w:val="24"/>
              </w:rPr>
              <w:t>-</w:t>
            </w:r>
          </w:p>
        </w:tc>
        <w:tc>
          <w:tcPr>
            <w:tcW w:w="808" w:type="dxa"/>
            <w:tcBorders>
              <w:left w:val="single" w:sz="4" w:space="0" w:color="auto"/>
            </w:tcBorders>
          </w:tcPr>
          <w:p w:rsidR="008577CB" w:rsidRPr="006F091F" w:rsidRDefault="008577CB" w:rsidP="00A75F02">
            <w:pPr>
              <w:pStyle w:val="a3"/>
              <w:spacing w:line="276" w:lineRule="auto"/>
              <w:ind w:left="0"/>
              <w:jc w:val="both"/>
              <w:rPr>
                <w:rFonts w:ascii="Times New Roman" w:hAnsi="Times New Roman" w:cs="Times New Roman"/>
                <w:sz w:val="24"/>
                <w:szCs w:val="24"/>
              </w:rPr>
            </w:pPr>
            <w:r w:rsidRPr="006F091F">
              <w:rPr>
                <w:rFonts w:ascii="Times New Roman" w:hAnsi="Times New Roman" w:cs="Times New Roman"/>
                <w:sz w:val="24"/>
                <w:szCs w:val="24"/>
              </w:rPr>
              <w:t>1,6</w:t>
            </w:r>
          </w:p>
        </w:tc>
        <w:tc>
          <w:tcPr>
            <w:tcW w:w="938" w:type="dxa"/>
            <w:tcBorders>
              <w:right w:val="single" w:sz="4" w:space="0" w:color="auto"/>
            </w:tcBorders>
          </w:tcPr>
          <w:p w:rsidR="008577CB" w:rsidRPr="006F091F" w:rsidRDefault="008577CB" w:rsidP="00172440">
            <w:pPr>
              <w:pStyle w:val="a3"/>
              <w:spacing w:line="276" w:lineRule="auto"/>
              <w:ind w:left="0"/>
              <w:jc w:val="both"/>
              <w:rPr>
                <w:rFonts w:ascii="Times New Roman" w:hAnsi="Times New Roman" w:cs="Times New Roman"/>
                <w:sz w:val="24"/>
                <w:szCs w:val="24"/>
              </w:rPr>
            </w:pPr>
            <w:r w:rsidRPr="006F091F">
              <w:rPr>
                <w:rFonts w:ascii="Times New Roman" w:hAnsi="Times New Roman" w:cs="Times New Roman"/>
                <w:sz w:val="24"/>
                <w:szCs w:val="24"/>
              </w:rPr>
              <w:t>758</w:t>
            </w:r>
            <w:r w:rsidR="00172440">
              <w:rPr>
                <w:rFonts w:ascii="Times New Roman" w:hAnsi="Times New Roman" w:cs="Times New Roman"/>
                <w:sz w:val="24"/>
                <w:szCs w:val="24"/>
              </w:rPr>
              <w:t>,0</w:t>
            </w:r>
          </w:p>
        </w:tc>
        <w:tc>
          <w:tcPr>
            <w:tcW w:w="1222" w:type="dxa"/>
            <w:tcBorders>
              <w:left w:val="single" w:sz="4" w:space="0" w:color="auto"/>
              <w:right w:val="single" w:sz="4" w:space="0" w:color="auto"/>
            </w:tcBorders>
          </w:tcPr>
          <w:p w:rsidR="008577CB" w:rsidRPr="006F091F" w:rsidRDefault="008577CB" w:rsidP="00A75F02">
            <w:pPr>
              <w:pStyle w:val="a3"/>
              <w:spacing w:line="276" w:lineRule="auto"/>
              <w:ind w:left="0" w:firstLine="709"/>
              <w:jc w:val="both"/>
              <w:rPr>
                <w:rFonts w:ascii="Times New Roman" w:hAnsi="Times New Roman" w:cs="Times New Roman"/>
                <w:sz w:val="24"/>
                <w:szCs w:val="24"/>
              </w:rPr>
            </w:pPr>
            <w:r w:rsidRPr="006F091F">
              <w:rPr>
                <w:rFonts w:ascii="Times New Roman" w:hAnsi="Times New Roman" w:cs="Times New Roman"/>
                <w:sz w:val="24"/>
                <w:szCs w:val="24"/>
              </w:rPr>
              <w:t>-</w:t>
            </w:r>
          </w:p>
        </w:tc>
        <w:tc>
          <w:tcPr>
            <w:tcW w:w="923" w:type="dxa"/>
            <w:tcBorders>
              <w:left w:val="single" w:sz="4" w:space="0" w:color="auto"/>
            </w:tcBorders>
          </w:tcPr>
          <w:p w:rsidR="008577CB" w:rsidRPr="006F091F" w:rsidRDefault="008577CB" w:rsidP="00A75F02">
            <w:pPr>
              <w:pStyle w:val="a3"/>
              <w:spacing w:line="276" w:lineRule="auto"/>
              <w:ind w:left="0"/>
              <w:jc w:val="both"/>
              <w:rPr>
                <w:rFonts w:ascii="Times New Roman" w:hAnsi="Times New Roman" w:cs="Times New Roman"/>
                <w:sz w:val="24"/>
                <w:szCs w:val="24"/>
              </w:rPr>
            </w:pPr>
            <w:r w:rsidRPr="006F091F">
              <w:rPr>
                <w:rFonts w:ascii="Times New Roman" w:hAnsi="Times New Roman" w:cs="Times New Roman"/>
                <w:sz w:val="24"/>
                <w:szCs w:val="24"/>
              </w:rPr>
              <w:t>758</w:t>
            </w:r>
            <w:r w:rsidR="00172440">
              <w:rPr>
                <w:rFonts w:ascii="Times New Roman" w:hAnsi="Times New Roman" w:cs="Times New Roman"/>
                <w:sz w:val="24"/>
                <w:szCs w:val="24"/>
              </w:rPr>
              <w:t>,0</w:t>
            </w:r>
          </w:p>
        </w:tc>
      </w:tr>
      <w:tr w:rsidR="006F091F" w:rsidRPr="006F091F" w:rsidTr="00172440">
        <w:tc>
          <w:tcPr>
            <w:tcW w:w="769" w:type="dxa"/>
          </w:tcPr>
          <w:p w:rsidR="008577CB" w:rsidRPr="006F091F" w:rsidRDefault="008577CB" w:rsidP="00A75F02">
            <w:pPr>
              <w:pStyle w:val="a3"/>
              <w:spacing w:line="276" w:lineRule="auto"/>
              <w:ind w:left="0" w:firstLine="709"/>
              <w:jc w:val="both"/>
              <w:rPr>
                <w:rFonts w:ascii="Times New Roman" w:hAnsi="Times New Roman" w:cs="Times New Roman"/>
                <w:sz w:val="24"/>
                <w:szCs w:val="24"/>
              </w:rPr>
            </w:pPr>
            <w:r w:rsidRPr="006F091F">
              <w:rPr>
                <w:rFonts w:ascii="Times New Roman" w:hAnsi="Times New Roman" w:cs="Times New Roman"/>
                <w:sz w:val="24"/>
                <w:szCs w:val="24"/>
              </w:rPr>
              <w:t>22020</w:t>
            </w:r>
          </w:p>
        </w:tc>
        <w:tc>
          <w:tcPr>
            <w:tcW w:w="823" w:type="dxa"/>
            <w:tcBorders>
              <w:right w:val="single" w:sz="4" w:space="0" w:color="auto"/>
            </w:tcBorders>
          </w:tcPr>
          <w:p w:rsidR="008577CB" w:rsidRPr="006F091F" w:rsidRDefault="00BE18AF" w:rsidP="00172440">
            <w:pPr>
              <w:pStyle w:val="a3"/>
              <w:spacing w:line="276" w:lineRule="auto"/>
              <w:ind w:left="0"/>
              <w:jc w:val="both"/>
              <w:rPr>
                <w:rFonts w:ascii="Times New Roman" w:hAnsi="Times New Roman" w:cs="Times New Roman"/>
                <w:sz w:val="24"/>
                <w:szCs w:val="24"/>
              </w:rPr>
            </w:pPr>
            <w:r>
              <w:rPr>
                <w:rFonts w:ascii="Times New Roman" w:hAnsi="Times New Roman" w:cs="Times New Roman"/>
                <w:sz w:val="24"/>
                <w:szCs w:val="24"/>
              </w:rPr>
              <w:t>756</w:t>
            </w:r>
          </w:p>
        </w:tc>
        <w:tc>
          <w:tcPr>
            <w:tcW w:w="1222" w:type="dxa"/>
            <w:tcBorders>
              <w:left w:val="single" w:sz="4" w:space="0" w:color="auto"/>
              <w:right w:val="single" w:sz="4" w:space="0" w:color="auto"/>
            </w:tcBorders>
          </w:tcPr>
          <w:p w:rsidR="008577CB" w:rsidRPr="006F091F" w:rsidRDefault="008577CB" w:rsidP="00A75F02">
            <w:pPr>
              <w:pStyle w:val="a3"/>
              <w:spacing w:line="276" w:lineRule="auto"/>
              <w:ind w:left="0" w:firstLine="709"/>
              <w:rPr>
                <w:rFonts w:ascii="Times New Roman" w:hAnsi="Times New Roman" w:cs="Times New Roman"/>
                <w:sz w:val="24"/>
                <w:szCs w:val="24"/>
              </w:rPr>
            </w:pPr>
            <w:r w:rsidRPr="006F091F">
              <w:rPr>
                <w:rFonts w:ascii="Times New Roman" w:hAnsi="Times New Roman" w:cs="Times New Roman"/>
                <w:sz w:val="24"/>
                <w:szCs w:val="24"/>
              </w:rPr>
              <w:t>-</w:t>
            </w:r>
          </w:p>
        </w:tc>
        <w:tc>
          <w:tcPr>
            <w:tcW w:w="923" w:type="dxa"/>
            <w:tcBorders>
              <w:left w:val="single" w:sz="4" w:space="0" w:color="auto"/>
            </w:tcBorders>
          </w:tcPr>
          <w:p w:rsidR="008577CB" w:rsidRPr="006F091F" w:rsidRDefault="00BE18AF" w:rsidP="00A75F02">
            <w:pPr>
              <w:pStyle w:val="a3"/>
              <w:spacing w:line="276" w:lineRule="auto"/>
              <w:ind w:left="0"/>
              <w:jc w:val="both"/>
              <w:rPr>
                <w:rFonts w:ascii="Times New Roman" w:hAnsi="Times New Roman" w:cs="Times New Roman"/>
                <w:sz w:val="24"/>
                <w:szCs w:val="24"/>
              </w:rPr>
            </w:pPr>
            <w:r>
              <w:rPr>
                <w:rFonts w:ascii="Times New Roman" w:hAnsi="Times New Roman" w:cs="Times New Roman"/>
                <w:sz w:val="24"/>
                <w:szCs w:val="24"/>
              </w:rPr>
              <w:t>756</w:t>
            </w:r>
          </w:p>
        </w:tc>
        <w:tc>
          <w:tcPr>
            <w:tcW w:w="1222" w:type="dxa"/>
            <w:tcBorders>
              <w:right w:val="single" w:sz="4" w:space="0" w:color="auto"/>
            </w:tcBorders>
          </w:tcPr>
          <w:p w:rsidR="008577CB" w:rsidRPr="006F091F" w:rsidRDefault="008577CB" w:rsidP="00A75F02">
            <w:pPr>
              <w:pStyle w:val="a3"/>
              <w:spacing w:line="276" w:lineRule="auto"/>
              <w:ind w:left="0" w:firstLine="709"/>
              <w:jc w:val="both"/>
              <w:rPr>
                <w:rFonts w:ascii="Times New Roman" w:hAnsi="Times New Roman" w:cs="Times New Roman"/>
                <w:sz w:val="24"/>
                <w:szCs w:val="24"/>
              </w:rPr>
            </w:pPr>
            <w:r w:rsidRPr="006F091F">
              <w:rPr>
                <w:rFonts w:ascii="Times New Roman" w:hAnsi="Times New Roman" w:cs="Times New Roman"/>
                <w:sz w:val="24"/>
                <w:szCs w:val="24"/>
              </w:rPr>
              <w:t>-</w:t>
            </w:r>
          </w:p>
        </w:tc>
        <w:tc>
          <w:tcPr>
            <w:tcW w:w="808" w:type="dxa"/>
            <w:tcBorders>
              <w:left w:val="single" w:sz="4" w:space="0" w:color="auto"/>
            </w:tcBorders>
          </w:tcPr>
          <w:p w:rsidR="008577CB" w:rsidRPr="006F091F" w:rsidRDefault="008577CB" w:rsidP="00A75F02">
            <w:pPr>
              <w:pStyle w:val="a3"/>
              <w:spacing w:line="276" w:lineRule="auto"/>
              <w:ind w:left="0"/>
              <w:jc w:val="both"/>
              <w:rPr>
                <w:rFonts w:ascii="Times New Roman" w:hAnsi="Times New Roman" w:cs="Times New Roman"/>
                <w:sz w:val="24"/>
                <w:szCs w:val="24"/>
              </w:rPr>
            </w:pPr>
            <w:r w:rsidRPr="006F091F">
              <w:rPr>
                <w:rFonts w:ascii="Times New Roman" w:hAnsi="Times New Roman" w:cs="Times New Roman"/>
                <w:sz w:val="24"/>
                <w:szCs w:val="24"/>
              </w:rPr>
              <w:t>1,6</w:t>
            </w:r>
          </w:p>
        </w:tc>
        <w:tc>
          <w:tcPr>
            <w:tcW w:w="938" w:type="dxa"/>
            <w:tcBorders>
              <w:right w:val="single" w:sz="4" w:space="0" w:color="auto"/>
            </w:tcBorders>
          </w:tcPr>
          <w:p w:rsidR="008577CB" w:rsidRPr="006F091F" w:rsidRDefault="00172440" w:rsidP="00172440">
            <w:pPr>
              <w:pStyle w:val="a3"/>
              <w:spacing w:line="276" w:lineRule="auto"/>
              <w:ind w:left="0"/>
              <w:jc w:val="both"/>
              <w:rPr>
                <w:rFonts w:ascii="Times New Roman" w:hAnsi="Times New Roman" w:cs="Times New Roman"/>
                <w:sz w:val="24"/>
                <w:szCs w:val="24"/>
              </w:rPr>
            </w:pPr>
            <w:r>
              <w:rPr>
                <w:rFonts w:ascii="Times New Roman" w:hAnsi="Times New Roman" w:cs="Times New Roman"/>
                <w:sz w:val="24"/>
                <w:szCs w:val="24"/>
              </w:rPr>
              <w:t>760,0</w:t>
            </w:r>
          </w:p>
        </w:tc>
        <w:tc>
          <w:tcPr>
            <w:tcW w:w="1222" w:type="dxa"/>
            <w:tcBorders>
              <w:left w:val="single" w:sz="4" w:space="0" w:color="auto"/>
              <w:right w:val="single" w:sz="4" w:space="0" w:color="auto"/>
            </w:tcBorders>
          </w:tcPr>
          <w:p w:rsidR="008577CB" w:rsidRPr="006F091F" w:rsidRDefault="008577CB" w:rsidP="00A75F02">
            <w:pPr>
              <w:pStyle w:val="a3"/>
              <w:spacing w:line="276" w:lineRule="auto"/>
              <w:ind w:left="0" w:firstLine="709"/>
              <w:jc w:val="both"/>
              <w:rPr>
                <w:rFonts w:ascii="Times New Roman" w:hAnsi="Times New Roman" w:cs="Times New Roman"/>
                <w:sz w:val="24"/>
                <w:szCs w:val="24"/>
              </w:rPr>
            </w:pPr>
            <w:r w:rsidRPr="006F091F">
              <w:rPr>
                <w:rFonts w:ascii="Times New Roman" w:hAnsi="Times New Roman" w:cs="Times New Roman"/>
                <w:sz w:val="24"/>
                <w:szCs w:val="24"/>
              </w:rPr>
              <w:t>-</w:t>
            </w:r>
          </w:p>
        </w:tc>
        <w:tc>
          <w:tcPr>
            <w:tcW w:w="923" w:type="dxa"/>
            <w:tcBorders>
              <w:left w:val="single" w:sz="4" w:space="0" w:color="auto"/>
            </w:tcBorders>
          </w:tcPr>
          <w:p w:rsidR="008577CB" w:rsidRPr="006F091F" w:rsidRDefault="00172440" w:rsidP="00A75F02">
            <w:pPr>
              <w:pStyle w:val="a3"/>
              <w:spacing w:line="276" w:lineRule="auto"/>
              <w:ind w:left="0"/>
              <w:jc w:val="both"/>
              <w:rPr>
                <w:rFonts w:ascii="Times New Roman" w:hAnsi="Times New Roman" w:cs="Times New Roman"/>
                <w:sz w:val="24"/>
                <w:szCs w:val="24"/>
              </w:rPr>
            </w:pPr>
            <w:r>
              <w:rPr>
                <w:rFonts w:ascii="Times New Roman" w:hAnsi="Times New Roman" w:cs="Times New Roman"/>
                <w:sz w:val="24"/>
                <w:szCs w:val="24"/>
              </w:rPr>
              <w:t>760,0</w:t>
            </w:r>
          </w:p>
        </w:tc>
      </w:tr>
      <w:tr w:rsidR="006F091F" w:rsidRPr="006F091F" w:rsidTr="00172440">
        <w:tc>
          <w:tcPr>
            <w:tcW w:w="769" w:type="dxa"/>
          </w:tcPr>
          <w:p w:rsidR="008577CB" w:rsidRPr="006F091F" w:rsidRDefault="008577CB" w:rsidP="00A75F02">
            <w:pPr>
              <w:pStyle w:val="a3"/>
              <w:spacing w:line="276" w:lineRule="auto"/>
              <w:ind w:left="0" w:firstLine="709"/>
              <w:jc w:val="both"/>
              <w:rPr>
                <w:rFonts w:ascii="Times New Roman" w:hAnsi="Times New Roman" w:cs="Times New Roman"/>
                <w:sz w:val="24"/>
                <w:szCs w:val="24"/>
              </w:rPr>
            </w:pPr>
            <w:r w:rsidRPr="006F091F">
              <w:rPr>
                <w:rFonts w:ascii="Times New Roman" w:hAnsi="Times New Roman" w:cs="Times New Roman"/>
                <w:sz w:val="24"/>
                <w:szCs w:val="24"/>
              </w:rPr>
              <w:t>22021</w:t>
            </w:r>
          </w:p>
        </w:tc>
        <w:tc>
          <w:tcPr>
            <w:tcW w:w="823" w:type="dxa"/>
            <w:tcBorders>
              <w:right w:val="single" w:sz="4" w:space="0" w:color="auto"/>
            </w:tcBorders>
          </w:tcPr>
          <w:p w:rsidR="008577CB" w:rsidRPr="006F091F" w:rsidRDefault="00172440" w:rsidP="00172440">
            <w:pPr>
              <w:pStyle w:val="a3"/>
              <w:spacing w:line="276" w:lineRule="auto"/>
              <w:ind w:left="0"/>
              <w:jc w:val="both"/>
              <w:rPr>
                <w:rFonts w:ascii="Times New Roman" w:hAnsi="Times New Roman" w:cs="Times New Roman"/>
                <w:sz w:val="24"/>
                <w:szCs w:val="24"/>
              </w:rPr>
            </w:pPr>
            <w:r>
              <w:rPr>
                <w:rFonts w:ascii="Times New Roman" w:hAnsi="Times New Roman" w:cs="Times New Roman"/>
                <w:sz w:val="24"/>
                <w:szCs w:val="24"/>
              </w:rPr>
              <w:t>760</w:t>
            </w:r>
          </w:p>
        </w:tc>
        <w:tc>
          <w:tcPr>
            <w:tcW w:w="1222" w:type="dxa"/>
            <w:tcBorders>
              <w:left w:val="single" w:sz="4" w:space="0" w:color="auto"/>
              <w:right w:val="single" w:sz="4" w:space="0" w:color="auto"/>
            </w:tcBorders>
          </w:tcPr>
          <w:p w:rsidR="008577CB" w:rsidRPr="006F091F" w:rsidRDefault="008577CB" w:rsidP="00A75F02">
            <w:pPr>
              <w:pStyle w:val="a3"/>
              <w:spacing w:line="276" w:lineRule="auto"/>
              <w:ind w:left="0" w:firstLine="709"/>
              <w:jc w:val="both"/>
              <w:rPr>
                <w:rFonts w:ascii="Times New Roman" w:hAnsi="Times New Roman" w:cs="Times New Roman"/>
                <w:sz w:val="24"/>
                <w:szCs w:val="24"/>
              </w:rPr>
            </w:pPr>
            <w:r w:rsidRPr="006F091F">
              <w:rPr>
                <w:rFonts w:ascii="Times New Roman" w:hAnsi="Times New Roman" w:cs="Times New Roman"/>
                <w:sz w:val="24"/>
                <w:szCs w:val="24"/>
              </w:rPr>
              <w:t>-</w:t>
            </w:r>
          </w:p>
        </w:tc>
        <w:tc>
          <w:tcPr>
            <w:tcW w:w="923" w:type="dxa"/>
            <w:tcBorders>
              <w:left w:val="single" w:sz="4" w:space="0" w:color="auto"/>
            </w:tcBorders>
          </w:tcPr>
          <w:p w:rsidR="008577CB" w:rsidRPr="006F091F" w:rsidRDefault="00172440" w:rsidP="00A75F02">
            <w:pPr>
              <w:pStyle w:val="a3"/>
              <w:spacing w:line="276" w:lineRule="auto"/>
              <w:ind w:left="0"/>
              <w:jc w:val="both"/>
              <w:rPr>
                <w:rFonts w:ascii="Times New Roman" w:hAnsi="Times New Roman" w:cs="Times New Roman"/>
                <w:sz w:val="24"/>
                <w:szCs w:val="24"/>
              </w:rPr>
            </w:pPr>
            <w:r>
              <w:rPr>
                <w:rFonts w:ascii="Times New Roman" w:hAnsi="Times New Roman" w:cs="Times New Roman"/>
                <w:sz w:val="24"/>
                <w:szCs w:val="24"/>
              </w:rPr>
              <w:t>760</w:t>
            </w:r>
          </w:p>
        </w:tc>
        <w:tc>
          <w:tcPr>
            <w:tcW w:w="1222" w:type="dxa"/>
            <w:tcBorders>
              <w:right w:val="single" w:sz="4" w:space="0" w:color="auto"/>
            </w:tcBorders>
          </w:tcPr>
          <w:p w:rsidR="008577CB" w:rsidRPr="006F091F" w:rsidRDefault="008577CB" w:rsidP="00A75F02">
            <w:pPr>
              <w:pStyle w:val="a3"/>
              <w:spacing w:line="276" w:lineRule="auto"/>
              <w:ind w:left="0" w:firstLine="709"/>
              <w:jc w:val="both"/>
              <w:rPr>
                <w:rFonts w:ascii="Times New Roman" w:hAnsi="Times New Roman" w:cs="Times New Roman"/>
                <w:sz w:val="24"/>
                <w:szCs w:val="24"/>
              </w:rPr>
            </w:pPr>
            <w:r w:rsidRPr="006F091F">
              <w:rPr>
                <w:rFonts w:ascii="Times New Roman" w:hAnsi="Times New Roman" w:cs="Times New Roman"/>
                <w:sz w:val="24"/>
                <w:szCs w:val="24"/>
              </w:rPr>
              <w:t>-</w:t>
            </w:r>
          </w:p>
        </w:tc>
        <w:tc>
          <w:tcPr>
            <w:tcW w:w="808" w:type="dxa"/>
            <w:tcBorders>
              <w:left w:val="single" w:sz="4" w:space="0" w:color="auto"/>
            </w:tcBorders>
          </w:tcPr>
          <w:p w:rsidR="008577CB" w:rsidRPr="006F091F" w:rsidRDefault="003429C0" w:rsidP="00A75F02">
            <w:pPr>
              <w:pStyle w:val="a3"/>
              <w:spacing w:line="276" w:lineRule="auto"/>
              <w:ind w:left="0"/>
              <w:jc w:val="both"/>
              <w:rPr>
                <w:rFonts w:ascii="Times New Roman" w:hAnsi="Times New Roman" w:cs="Times New Roman"/>
                <w:sz w:val="24"/>
                <w:szCs w:val="24"/>
              </w:rPr>
            </w:pPr>
            <w:r>
              <w:rPr>
                <w:rFonts w:ascii="Times New Roman" w:hAnsi="Times New Roman" w:cs="Times New Roman"/>
                <w:sz w:val="24"/>
                <w:szCs w:val="24"/>
              </w:rPr>
              <w:t>1,</w:t>
            </w:r>
            <w:r w:rsidR="008577CB" w:rsidRPr="006F091F">
              <w:rPr>
                <w:rFonts w:ascii="Times New Roman" w:hAnsi="Times New Roman" w:cs="Times New Roman"/>
                <w:sz w:val="24"/>
                <w:szCs w:val="24"/>
              </w:rPr>
              <w:t>6</w:t>
            </w:r>
          </w:p>
        </w:tc>
        <w:tc>
          <w:tcPr>
            <w:tcW w:w="938" w:type="dxa"/>
            <w:tcBorders>
              <w:right w:val="single" w:sz="4" w:space="0" w:color="auto"/>
            </w:tcBorders>
          </w:tcPr>
          <w:p w:rsidR="008577CB" w:rsidRPr="006F091F" w:rsidRDefault="00172440" w:rsidP="00172440">
            <w:pPr>
              <w:pStyle w:val="a3"/>
              <w:spacing w:line="276" w:lineRule="auto"/>
              <w:ind w:left="0"/>
              <w:jc w:val="both"/>
              <w:rPr>
                <w:rFonts w:ascii="Times New Roman" w:hAnsi="Times New Roman" w:cs="Times New Roman"/>
                <w:sz w:val="24"/>
                <w:szCs w:val="24"/>
              </w:rPr>
            </w:pPr>
            <w:r>
              <w:rPr>
                <w:rFonts w:ascii="Times New Roman" w:hAnsi="Times New Roman" w:cs="Times New Roman"/>
                <w:sz w:val="24"/>
                <w:szCs w:val="24"/>
              </w:rPr>
              <w:t>763,0</w:t>
            </w:r>
          </w:p>
        </w:tc>
        <w:tc>
          <w:tcPr>
            <w:tcW w:w="1222" w:type="dxa"/>
            <w:tcBorders>
              <w:left w:val="single" w:sz="4" w:space="0" w:color="auto"/>
              <w:right w:val="single" w:sz="4" w:space="0" w:color="auto"/>
            </w:tcBorders>
          </w:tcPr>
          <w:p w:rsidR="008577CB" w:rsidRPr="006F091F" w:rsidRDefault="008577CB" w:rsidP="00A75F02">
            <w:pPr>
              <w:pStyle w:val="a3"/>
              <w:spacing w:line="276" w:lineRule="auto"/>
              <w:ind w:left="0" w:firstLine="709"/>
              <w:jc w:val="both"/>
              <w:rPr>
                <w:rFonts w:ascii="Times New Roman" w:hAnsi="Times New Roman" w:cs="Times New Roman"/>
                <w:sz w:val="24"/>
                <w:szCs w:val="24"/>
              </w:rPr>
            </w:pPr>
            <w:r w:rsidRPr="006F091F">
              <w:rPr>
                <w:rFonts w:ascii="Times New Roman" w:hAnsi="Times New Roman" w:cs="Times New Roman"/>
                <w:sz w:val="24"/>
                <w:szCs w:val="24"/>
              </w:rPr>
              <w:t>-</w:t>
            </w:r>
          </w:p>
        </w:tc>
        <w:tc>
          <w:tcPr>
            <w:tcW w:w="923" w:type="dxa"/>
            <w:tcBorders>
              <w:left w:val="single" w:sz="4" w:space="0" w:color="auto"/>
            </w:tcBorders>
          </w:tcPr>
          <w:p w:rsidR="008577CB" w:rsidRPr="006F091F" w:rsidRDefault="00172440" w:rsidP="00A75F02">
            <w:pPr>
              <w:pStyle w:val="a3"/>
              <w:spacing w:line="276" w:lineRule="auto"/>
              <w:ind w:left="0"/>
              <w:jc w:val="both"/>
              <w:rPr>
                <w:rFonts w:ascii="Times New Roman" w:hAnsi="Times New Roman" w:cs="Times New Roman"/>
                <w:sz w:val="24"/>
                <w:szCs w:val="24"/>
              </w:rPr>
            </w:pPr>
            <w:r>
              <w:rPr>
                <w:rFonts w:ascii="Times New Roman" w:hAnsi="Times New Roman" w:cs="Times New Roman"/>
                <w:sz w:val="24"/>
                <w:szCs w:val="24"/>
              </w:rPr>
              <w:t>763,0</w:t>
            </w:r>
          </w:p>
        </w:tc>
      </w:tr>
      <w:tr w:rsidR="00C96041" w:rsidRPr="00C96041" w:rsidTr="00172440">
        <w:tc>
          <w:tcPr>
            <w:tcW w:w="769" w:type="dxa"/>
          </w:tcPr>
          <w:p w:rsidR="008577CB" w:rsidRPr="00C479B6" w:rsidRDefault="008577CB" w:rsidP="00A75F02">
            <w:pPr>
              <w:pStyle w:val="a3"/>
              <w:spacing w:line="276" w:lineRule="auto"/>
              <w:ind w:left="0" w:firstLine="709"/>
              <w:jc w:val="both"/>
              <w:rPr>
                <w:rFonts w:ascii="Times New Roman" w:hAnsi="Times New Roman" w:cs="Times New Roman"/>
                <w:sz w:val="24"/>
                <w:szCs w:val="24"/>
              </w:rPr>
            </w:pPr>
            <w:r w:rsidRPr="00C479B6">
              <w:rPr>
                <w:rFonts w:ascii="Times New Roman" w:hAnsi="Times New Roman" w:cs="Times New Roman"/>
                <w:sz w:val="24"/>
                <w:szCs w:val="24"/>
              </w:rPr>
              <w:t>2</w:t>
            </w:r>
            <w:r>
              <w:rPr>
                <w:rFonts w:ascii="Times New Roman" w:hAnsi="Times New Roman" w:cs="Times New Roman"/>
                <w:sz w:val="24"/>
                <w:szCs w:val="24"/>
              </w:rPr>
              <w:t>2</w:t>
            </w:r>
            <w:r w:rsidRPr="00C479B6">
              <w:rPr>
                <w:rFonts w:ascii="Times New Roman" w:hAnsi="Times New Roman" w:cs="Times New Roman"/>
                <w:sz w:val="24"/>
                <w:szCs w:val="24"/>
              </w:rPr>
              <w:t>022</w:t>
            </w:r>
          </w:p>
        </w:tc>
        <w:tc>
          <w:tcPr>
            <w:tcW w:w="823" w:type="dxa"/>
            <w:tcBorders>
              <w:right w:val="single" w:sz="4" w:space="0" w:color="auto"/>
            </w:tcBorders>
          </w:tcPr>
          <w:p w:rsidR="008577CB" w:rsidRPr="00C96041" w:rsidRDefault="00172440" w:rsidP="00172440">
            <w:pPr>
              <w:pStyle w:val="a3"/>
              <w:spacing w:line="276" w:lineRule="auto"/>
              <w:ind w:left="0"/>
              <w:jc w:val="both"/>
              <w:rPr>
                <w:rFonts w:ascii="Times New Roman" w:hAnsi="Times New Roman" w:cs="Times New Roman"/>
                <w:sz w:val="24"/>
                <w:szCs w:val="24"/>
              </w:rPr>
            </w:pPr>
            <w:r w:rsidRPr="00C96041">
              <w:rPr>
                <w:rFonts w:ascii="Times New Roman" w:hAnsi="Times New Roman" w:cs="Times New Roman"/>
                <w:sz w:val="24"/>
                <w:szCs w:val="24"/>
              </w:rPr>
              <w:t>762</w:t>
            </w:r>
          </w:p>
        </w:tc>
        <w:tc>
          <w:tcPr>
            <w:tcW w:w="1222" w:type="dxa"/>
            <w:tcBorders>
              <w:left w:val="single" w:sz="4" w:space="0" w:color="auto"/>
              <w:right w:val="single" w:sz="4" w:space="0" w:color="auto"/>
            </w:tcBorders>
          </w:tcPr>
          <w:p w:rsidR="008577CB" w:rsidRPr="00C96041" w:rsidRDefault="008577CB" w:rsidP="00A75F02">
            <w:pPr>
              <w:pStyle w:val="a3"/>
              <w:spacing w:line="276" w:lineRule="auto"/>
              <w:ind w:left="0" w:firstLine="709"/>
              <w:jc w:val="both"/>
              <w:rPr>
                <w:rFonts w:ascii="Times New Roman" w:hAnsi="Times New Roman" w:cs="Times New Roman"/>
                <w:sz w:val="24"/>
                <w:szCs w:val="24"/>
              </w:rPr>
            </w:pPr>
            <w:r w:rsidRPr="00C96041">
              <w:rPr>
                <w:rFonts w:ascii="Times New Roman" w:hAnsi="Times New Roman" w:cs="Times New Roman"/>
                <w:sz w:val="24"/>
                <w:szCs w:val="24"/>
              </w:rPr>
              <w:t>-</w:t>
            </w:r>
          </w:p>
        </w:tc>
        <w:tc>
          <w:tcPr>
            <w:tcW w:w="923" w:type="dxa"/>
            <w:tcBorders>
              <w:left w:val="single" w:sz="4" w:space="0" w:color="auto"/>
            </w:tcBorders>
          </w:tcPr>
          <w:p w:rsidR="008577CB" w:rsidRPr="00C96041" w:rsidRDefault="00172440" w:rsidP="00A75F02">
            <w:pPr>
              <w:pStyle w:val="a3"/>
              <w:spacing w:line="276" w:lineRule="auto"/>
              <w:ind w:left="0"/>
              <w:jc w:val="both"/>
              <w:rPr>
                <w:rFonts w:ascii="Times New Roman" w:hAnsi="Times New Roman" w:cs="Times New Roman"/>
                <w:sz w:val="24"/>
                <w:szCs w:val="24"/>
              </w:rPr>
            </w:pPr>
            <w:r w:rsidRPr="00C96041">
              <w:rPr>
                <w:rFonts w:ascii="Times New Roman" w:hAnsi="Times New Roman" w:cs="Times New Roman"/>
                <w:sz w:val="24"/>
                <w:szCs w:val="24"/>
              </w:rPr>
              <w:t>762</w:t>
            </w:r>
          </w:p>
        </w:tc>
        <w:tc>
          <w:tcPr>
            <w:tcW w:w="1222" w:type="dxa"/>
            <w:tcBorders>
              <w:right w:val="single" w:sz="4" w:space="0" w:color="auto"/>
            </w:tcBorders>
          </w:tcPr>
          <w:p w:rsidR="008577CB" w:rsidRPr="00C96041" w:rsidRDefault="008577CB" w:rsidP="00A75F02">
            <w:pPr>
              <w:pStyle w:val="a3"/>
              <w:spacing w:line="276" w:lineRule="auto"/>
              <w:ind w:left="0" w:firstLine="709"/>
              <w:jc w:val="both"/>
              <w:rPr>
                <w:rFonts w:ascii="Times New Roman" w:hAnsi="Times New Roman" w:cs="Times New Roman"/>
                <w:sz w:val="24"/>
                <w:szCs w:val="24"/>
              </w:rPr>
            </w:pPr>
            <w:r w:rsidRPr="00C96041">
              <w:rPr>
                <w:rFonts w:ascii="Times New Roman" w:hAnsi="Times New Roman" w:cs="Times New Roman"/>
                <w:sz w:val="24"/>
                <w:szCs w:val="24"/>
              </w:rPr>
              <w:t>-</w:t>
            </w:r>
          </w:p>
        </w:tc>
        <w:tc>
          <w:tcPr>
            <w:tcW w:w="808" w:type="dxa"/>
            <w:tcBorders>
              <w:left w:val="single" w:sz="4" w:space="0" w:color="auto"/>
            </w:tcBorders>
          </w:tcPr>
          <w:p w:rsidR="008577CB" w:rsidRPr="00C96041" w:rsidRDefault="003429C0" w:rsidP="00A75F02">
            <w:pPr>
              <w:pStyle w:val="a3"/>
              <w:spacing w:line="276" w:lineRule="auto"/>
              <w:ind w:left="0"/>
              <w:jc w:val="both"/>
              <w:rPr>
                <w:rFonts w:ascii="Times New Roman" w:hAnsi="Times New Roman" w:cs="Times New Roman"/>
                <w:sz w:val="24"/>
                <w:szCs w:val="24"/>
              </w:rPr>
            </w:pPr>
            <w:r>
              <w:rPr>
                <w:rFonts w:ascii="Times New Roman" w:hAnsi="Times New Roman" w:cs="Times New Roman"/>
                <w:sz w:val="24"/>
                <w:szCs w:val="24"/>
              </w:rPr>
              <w:t>1,</w:t>
            </w:r>
            <w:r w:rsidR="00172440" w:rsidRPr="00C96041">
              <w:rPr>
                <w:rFonts w:ascii="Times New Roman" w:hAnsi="Times New Roman" w:cs="Times New Roman"/>
                <w:sz w:val="24"/>
                <w:szCs w:val="24"/>
              </w:rPr>
              <w:t>6</w:t>
            </w:r>
          </w:p>
        </w:tc>
        <w:tc>
          <w:tcPr>
            <w:tcW w:w="938" w:type="dxa"/>
            <w:tcBorders>
              <w:right w:val="single" w:sz="4" w:space="0" w:color="auto"/>
            </w:tcBorders>
          </w:tcPr>
          <w:p w:rsidR="008577CB" w:rsidRPr="00C96041" w:rsidRDefault="00172440" w:rsidP="00172440">
            <w:pPr>
              <w:jc w:val="both"/>
              <w:rPr>
                <w:rFonts w:ascii="Times New Roman" w:hAnsi="Times New Roman" w:cs="Times New Roman"/>
                <w:sz w:val="24"/>
                <w:szCs w:val="24"/>
              </w:rPr>
            </w:pPr>
            <w:r w:rsidRPr="00C96041">
              <w:rPr>
                <w:rFonts w:ascii="Times New Roman" w:hAnsi="Times New Roman" w:cs="Times New Roman"/>
                <w:sz w:val="24"/>
                <w:szCs w:val="24"/>
              </w:rPr>
              <w:t>765,0</w:t>
            </w:r>
          </w:p>
        </w:tc>
        <w:tc>
          <w:tcPr>
            <w:tcW w:w="1222" w:type="dxa"/>
            <w:tcBorders>
              <w:left w:val="single" w:sz="4" w:space="0" w:color="auto"/>
              <w:right w:val="single" w:sz="4" w:space="0" w:color="auto"/>
            </w:tcBorders>
          </w:tcPr>
          <w:p w:rsidR="008577CB" w:rsidRPr="00C96041" w:rsidRDefault="00172440" w:rsidP="00A75F02">
            <w:pPr>
              <w:pStyle w:val="a3"/>
              <w:spacing w:line="276" w:lineRule="auto"/>
              <w:ind w:left="0" w:firstLine="709"/>
              <w:jc w:val="both"/>
              <w:rPr>
                <w:rFonts w:ascii="Times New Roman" w:hAnsi="Times New Roman" w:cs="Times New Roman"/>
                <w:sz w:val="24"/>
                <w:szCs w:val="24"/>
              </w:rPr>
            </w:pPr>
            <w:r w:rsidRPr="00C96041">
              <w:rPr>
                <w:rFonts w:ascii="Times New Roman" w:hAnsi="Times New Roman" w:cs="Times New Roman"/>
                <w:sz w:val="24"/>
                <w:szCs w:val="24"/>
              </w:rPr>
              <w:t>-</w:t>
            </w:r>
          </w:p>
        </w:tc>
        <w:tc>
          <w:tcPr>
            <w:tcW w:w="923" w:type="dxa"/>
            <w:tcBorders>
              <w:left w:val="single" w:sz="4" w:space="0" w:color="auto"/>
            </w:tcBorders>
          </w:tcPr>
          <w:p w:rsidR="008577CB" w:rsidRPr="00C96041" w:rsidRDefault="00172440" w:rsidP="00172440">
            <w:pPr>
              <w:pStyle w:val="a3"/>
              <w:spacing w:line="276" w:lineRule="auto"/>
              <w:ind w:left="0"/>
              <w:jc w:val="both"/>
              <w:rPr>
                <w:rFonts w:ascii="Times New Roman" w:hAnsi="Times New Roman" w:cs="Times New Roman"/>
                <w:sz w:val="24"/>
                <w:szCs w:val="24"/>
              </w:rPr>
            </w:pPr>
            <w:r w:rsidRPr="00C96041">
              <w:rPr>
                <w:rFonts w:ascii="Times New Roman" w:hAnsi="Times New Roman" w:cs="Times New Roman"/>
                <w:sz w:val="24"/>
                <w:szCs w:val="24"/>
              </w:rPr>
              <w:t>765,0</w:t>
            </w:r>
          </w:p>
        </w:tc>
      </w:tr>
      <w:tr w:rsidR="00C96041" w:rsidRPr="00C96041" w:rsidTr="00172440">
        <w:tc>
          <w:tcPr>
            <w:tcW w:w="769" w:type="dxa"/>
          </w:tcPr>
          <w:p w:rsidR="008577CB" w:rsidRPr="00C479B6" w:rsidRDefault="008577CB" w:rsidP="00A75F02">
            <w:pPr>
              <w:pStyle w:val="a3"/>
              <w:spacing w:line="276" w:lineRule="auto"/>
              <w:ind w:left="0" w:firstLine="709"/>
              <w:jc w:val="both"/>
              <w:rPr>
                <w:rFonts w:ascii="Times New Roman" w:hAnsi="Times New Roman" w:cs="Times New Roman"/>
                <w:sz w:val="24"/>
                <w:szCs w:val="24"/>
              </w:rPr>
            </w:pPr>
            <w:r w:rsidRPr="00C479B6">
              <w:rPr>
                <w:rFonts w:ascii="Times New Roman" w:hAnsi="Times New Roman" w:cs="Times New Roman"/>
                <w:sz w:val="24"/>
                <w:szCs w:val="24"/>
              </w:rPr>
              <w:t>2</w:t>
            </w:r>
            <w:r>
              <w:rPr>
                <w:rFonts w:ascii="Times New Roman" w:hAnsi="Times New Roman" w:cs="Times New Roman"/>
                <w:sz w:val="24"/>
                <w:szCs w:val="24"/>
              </w:rPr>
              <w:t>2</w:t>
            </w:r>
            <w:r w:rsidRPr="00C479B6">
              <w:rPr>
                <w:rFonts w:ascii="Times New Roman" w:hAnsi="Times New Roman" w:cs="Times New Roman"/>
                <w:sz w:val="24"/>
                <w:szCs w:val="24"/>
              </w:rPr>
              <w:t>023</w:t>
            </w:r>
          </w:p>
        </w:tc>
        <w:tc>
          <w:tcPr>
            <w:tcW w:w="823" w:type="dxa"/>
            <w:tcBorders>
              <w:right w:val="single" w:sz="4" w:space="0" w:color="auto"/>
            </w:tcBorders>
          </w:tcPr>
          <w:p w:rsidR="008577CB" w:rsidRPr="00C96041" w:rsidRDefault="00172440" w:rsidP="00172440">
            <w:pPr>
              <w:pStyle w:val="a3"/>
              <w:spacing w:line="276" w:lineRule="auto"/>
              <w:ind w:left="0"/>
              <w:jc w:val="both"/>
              <w:rPr>
                <w:rFonts w:ascii="Times New Roman" w:hAnsi="Times New Roman" w:cs="Times New Roman"/>
                <w:sz w:val="24"/>
                <w:szCs w:val="24"/>
              </w:rPr>
            </w:pPr>
            <w:r w:rsidRPr="00C96041">
              <w:rPr>
                <w:rFonts w:ascii="Times New Roman" w:hAnsi="Times New Roman" w:cs="Times New Roman"/>
                <w:sz w:val="24"/>
                <w:szCs w:val="24"/>
              </w:rPr>
              <w:t>764</w:t>
            </w:r>
          </w:p>
        </w:tc>
        <w:tc>
          <w:tcPr>
            <w:tcW w:w="1222" w:type="dxa"/>
            <w:tcBorders>
              <w:right w:val="single" w:sz="4" w:space="0" w:color="auto"/>
            </w:tcBorders>
          </w:tcPr>
          <w:p w:rsidR="008577CB" w:rsidRPr="00C96041" w:rsidRDefault="008577CB" w:rsidP="00A75F02">
            <w:pPr>
              <w:pStyle w:val="a3"/>
              <w:spacing w:line="276" w:lineRule="auto"/>
              <w:ind w:left="0" w:firstLine="709"/>
              <w:jc w:val="both"/>
              <w:rPr>
                <w:rFonts w:ascii="Times New Roman" w:hAnsi="Times New Roman" w:cs="Times New Roman"/>
                <w:sz w:val="24"/>
                <w:szCs w:val="24"/>
              </w:rPr>
            </w:pPr>
            <w:r w:rsidRPr="00C96041">
              <w:rPr>
                <w:rFonts w:ascii="Times New Roman" w:hAnsi="Times New Roman" w:cs="Times New Roman"/>
                <w:sz w:val="24"/>
                <w:szCs w:val="24"/>
              </w:rPr>
              <w:t>-</w:t>
            </w:r>
          </w:p>
        </w:tc>
        <w:tc>
          <w:tcPr>
            <w:tcW w:w="923" w:type="dxa"/>
            <w:tcBorders>
              <w:left w:val="single" w:sz="4" w:space="0" w:color="auto"/>
            </w:tcBorders>
          </w:tcPr>
          <w:p w:rsidR="008577CB" w:rsidRPr="00C96041" w:rsidRDefault="00172440" w:rsidP="00A75F02">
            <w:pPr>
              <w:pStyle w:val="a3"/>
              <w:spacing w:line="276" w:lineRule="auto"/>
              <w:ind w:left="0"/>
              <w:jc w:val="both"/>
              <w:rPr>
                <w:rFonts w:ascii="Times New Roman" w:hAnsi="Times New Roman" w:cs="Times New Roman"/>
                <w:sz w:val="24"/>
                <w:szCs w:val="24"/>
              </w:rPr>
            </w:pPr>
            <w:r w:rsidRPr="00C96041">
              <w:rPr>
                <w:rFonts w:ascii="Times New Roman" w:hAnsi="Times New Roman" w:cs="Times New Roman"/>
                <w:sz w:val="24"/>
                <w:szCs w:val="24"/>
              </w:rPr>
              <w:t>764</w:t>
            </w:r>
          </w:p>
        </w:tc>
        <w:tc>
          <w:tcPr>
            <w:tcW w:w="1222" w:type="dxa"/>
            <w:tcBorders>
              <w:right w:val="single" w:sz="4" w:space="0" w:color="auto"/>
            </w:tcBorders>
          </w:tcPr>
          <w:p w:rsidR="008577CB" w:rsidRPr="00C96041" w:rsidRDefault="008577CB" w:rsidP="00A75F02">
            <w:pPr>
              <w:pStyle w:val="a3"/>
              <w:spacing w:line="276" w:lineRule="auto"/>
              <w:ind w:left="0" w:firstLine="709"/>
              <w:jc w:val="both"/>
              <w:rPr>
                <w:rFonts w:ascii="Times New Roman" w:hAnsi="Times New Roman" w:cs="Times New Roman"/>
                <w:sz w:val="24"/>
                <w:szCs w:val="24"/>
              </w:rPr>
            </w:pPr>
            <w:r w:rsidRPr="00C96041">
              <w:rPr>
                <w:rFonts w:ascii="Times New Roman" w:hAnsi="Times New Roman" w:cs="Times New Roman"/>
                <w:sz w:val="24"/>
                <w:szCs w:val="24"/>
              </w:rPr>
              <w:t>-</w:t>
            </w:r>
          </w:p>
        </w:tc>
        <w:tc>
          <w:tcPr>
            <w:tcW w:w="808" w:type="dxa"/>
            <w:tcBorders>
              <w:left w:val="single" w:sz="4" w:space="0" w:color="auto"/>
            </w:tcBorders>
          </w:tcPr>
          <w:p w:rsidR="008577CB" w:rsidRPr="00C96041" w:rsidRDefault="003429C0" w:rsidP="00A75F02">
            <w:pPr>
              <w:pStyle w:val="a3"/>
              <w:spacing w:line="276" w:lineRule="auto"/>
              <w:ind w:left="0"/>
              <w:jc w:val="both"/>
              <w:rPr>
                <w:rFonts w:ascii="Times New Roman" w:hAnsi="Times New Roman" w:cs="Times New Roman"/>
                <w:sz w:val="24"/>
                <w:szCs w:val="24"/>
              </w:rPr>
            </w:pPr>
            <w:r>
              <w:rPr>
                <w:rFonts w:ascii="Times New Roman" w:hAnsi="Times New Roman" w:cs="Times New Roman"/>
                <w:sz w:val="24"/>
                <w:szCs w:val="24"/>
              </w:rPr>
              <w:t>1,</w:t>
            </w:r>
            <w:r w:rsidR="00172440" w:rsidRPr="00C96041">
              <w:rPr>
                <w:rFonts w:ascii="Times New Roman" w:hAnsi="Times New Roman" w:cs="Times New Roman"/>
                <w:sz w:val="24"/>
                <w:szCs w:val="24"/>
              </w:rPr>
              <w:t>6</w:t>
            </w:r>
          </w:p>
        </w:tc>
        <w:tc>
          <w:tcPr>
            <w:tcW w:w="938" w:type="dxa"/>
            <w:tcBorders>
              <w:right w:val="single" w:sz="4" w:space="0" w:color="auto"/>
            </w:tcBorders>
          </w:tcPr>
          <w:p w:rsidR="008577CB" w:rsidRPr="00C96041" w:rsidRDefault="008577CB" w:rsidP="00172440">
            <w:pPr>
              <w:pStyle w:val="a3"/>
              <w:spacing w:line="276" w:lineRule="auto"/>
              <w:ind w:left="0"/>
              <w:jc w:val="both"/>
              <w:rPr>
                <w:rFonts w:ascii="Times New Roman" w:hAnsi="Times New Roman" w:cs="Times New Roman"/>
                <w:sz w:val="24"/>
                <w:szCs w:val="24"/>
              </w:rPr>
            </w:pPr>
            <w:r w:rsidRPr="00C96041">
              <w:rPr>
                <w:rFonts w:ascii="Times New Roman" w:hAnsi="Times New Roman" w:cs="Times New Roman"/>
                <w:sz w:val="24"/>
                <w:szCs w:val="24"/>
              </w:rPr>
              <w:t>770</w:t>
            </w:r>
            <w:r w:rsidR="00172440" w:rsidRPr="00C96041">
              <w:rPr>
                <w:rFonts w:ascii="Times New Roman" w:hAnsi="Times New Roman" w:cs="Times New Roman"/>
                <w:sz w:val="24"/>
                <w:szCs w:val="24"/>
              </w:rPr>
              <w:t>,0</w:t>
            </w:r>
          </w:p>
        </w:tc>
        <w:tc>
          <w:tcPr>
            <w:tcW w:w="1222" w:type="dxa"/>
            <w:tcBorders>
              <w:left w:val="single" w:sz="4" w:space="0" w:color="auto"/>
              <w:right w:val="single" w:sz="4" w:space="0" w:color="auto"/>
            </w:tcBorders>
          </w:tcPr>
          <w:p w:rsidR="008577CB" w:rsidRPr="00C96041" w:rsidRDefault="00172440" w:rsidP="00A75F02">
            <w:pPr>
              <w:pStyle w:val="a3"/>
              <w:spacing w:line="276" w:lineRule="auto"/>
              <w:ind w:left="0" w:firstLine="709"/>
              <w:jc w:val="both"/>
              <w:rPr>
                <w:rFonts w:ascii="Times New Roman" w:hAnsi="Times New Roman" w:cs="Times New Roman"/>
                <w:sz w:val="24"/>
                <w:szCs w:val="24"/>
              </w:rPr>
            </w:pPr>
            <w:r w:rsidRPr="00C96041">
              <w:rPr>
                <w:rFonts w:ascii="Times New Roman" w:hAnsi="Times New Roman" w:cs="Times New Roman"/>
                <w:sz w:val="24"/>
                <w:szCs w:val="24"/>
              </w:rPr>
              <w:t>-</w:t>
            </w:r>
          </w:p>
        </w:tc>
        <w:tc>
          <w:tcPr>
            <w:tcW w:w="923" w:type="dxa"/>
            <w:tcBorders>
              <w:left w:val="single" w:sz="4" w:space="0" w:color="auto"/>
            </w:tcBorders>
          </w:tcPr>
          <w:p w:rsidR="008577CB" w:rsidRPr="00C96041" w:rsidRDefault="00172440" w:rsidP="00172440">
            <w:pPr>
              <w:pStyle w:val="a3"/>
              <w:spacing w:line="276" w:lineRule="auto"/>
              <w:ind w:left="0"/>
              <w:jc w:val="both"/>
              <w:rPr>
                <w:rFonts w:ascii="Times New Roman" w:hAnsi="Times New Roman" w:cs="Times New Roman"/>
                <w:sz w:val="24"/>
                <w:szCs w:val="24"/>
              </w:rPr>
            </w:pPr>
            <w:r w:rsidRPr="00C96041">
              <w:rPr>
                <w:rFonts w:ascii="Times New Roman" w:hAnsi="Times New Roman" w:cs="Times New Roman"/>
                <w:sz w:val="24"/>
                <w:szCs w:val="24"/>
              </w:rPr>
              <w:t>770,0</w:t>
            </w:r>
          </w:p>
        </w:tc>
      </w:tr>
      <w:tr w:rsidR="00C96041" w:rsidRPr="00C96041" w:rsidTr="00172440">
        <w:tc>
          <w:tcPr>
            <w:tcW w:w="769" w:type="dxa"/>
          </w:tcPr>
          <w:p w:rsidR="008577CB" w:rsidRPr="00C479B6" w:rsidRDefault="008577CB" w:rsidP="00A75F02">
            <w:pPr>
              <w:pStyle w:val="a3"/>
              <w:spacing w:line="276" w:lineRule="auto"/>
              <w:ind w:left="0" w:firstLine="709"/>
              <w:jc w:val="both"/>
              <w:rPr>
                <w:rFonts w:ascii="Times New Roman" w:hAnsi="Times New Roman" w:cs="Times New Roman"/>
                <w:sz w:val="24"/>
                <w:szCs w:val="24"/>
              </w:rPr>
            </w:pPr>
            <w:r w:rsidRPr="00C479B6">
              <w:rPr>
                <w:rFonts w:ascii="Times New Roman" w:hAnsi="Times New Roman" w:cs="Times New Roman"/>
                <w:sz w:val="24"/>
                <w:szCs w:val="24"/>
              </w:rPr>
              <w:t>2</w:t>
            </w:r>
            <w:r>
              <w:rPr>
                <w:rFonts w:ascii="Times New Roman" w:hAnsi="Times New Roman" w:cs="Times New Roman"/>
                <w:sz w:val="24"/>
                <w:szCs w:val="24"/>
              </w:rPr>
              <w:t>2</w:t>
            </w:r>
            <w:r w:rsidRPr="00C479B6">
              <w:rPr>
                <w:rFonts w:ascii="Times New Roman" w:hAnsi="Times New Roman" w:cs="Times New Roman"/>
                <w:sz w:val="24"/>
                <w:szCs w:val="24"/>
              </w:rPr>
              <w:t>024</w:t>
            </w:r>
          </w:p>
        </w:tc>
        <w:tc>
          <w:tcPr>
            <w:tcW w:w="823" w:type="dxa"/>
            <w:tcBorders>
              <w:right w:val="single" w:sz="4" w:space="0" w:color="auto"/>
            </w:tcBorders>
          </w:tcPr>
          <w:p w:rsidR="008577CB" w:rsidRPr="00C96041" w:rsidRDefault="00172440" w:rsidP="00172440">
            <w:pPr>
              <w:pStyle w:val="a3"/>
              <w:spacing w:line="276" w:lineRule="auto"/>
              <w:ind w:left="0"/>
              <w:jc w:val="both"/>
              <w:rPr>
                <w:rFonts w:ascii="Times New Roman" w:hAnsi="Times New Roman" w:cs="Times New Roman"/>
                <w:sz w:val="24"/>
                <w:szCs w:val="24"/>
              </w:rPr>
            </w:pPr>
            <w:r w:rsidRPr="00C96041">
              <w:rPr>
                <w:rFonts w:ascii="Times New Roman" w:hAnsi="Times New Roman" w:cs="Times New Roman"/>
                <w:sz w:val="24"/>
                <w:szCs w:val="24"/>
              </w:rPr>
              <w:t>766</w:t>
            </w:r>
          </w:p>
        </w:tc>
        <w:tc>
          <w:tcPr>
            <w:tcW w:w="1222" w:type="dxa"/>
            <w:tcBorders>
              <w:right w:val="single" w:sz="4" w:space="0" w:color="auto"/>
            </w:tcBorders>
          </w:tcPr>
          <w:p w:rsidR="008577CB" w:rsidRPr="00C96041" w:rsidRDefault="008577CB" w:rsidP="00A75F02">
            <w:pPr>
              <w:pStyle w:val="a3"/>
              <w:spacing w:line="276" w:lineRule="auto"/>
              <w:ind w:left="0" w:firstLine="709"/>
              <w:jc w:val="both"/>
              <w:rPr>
                <w:rFonts w:ascii="Times New Roman" w:hAnsi="Times New Roman" w:cs="Times New Roman"/>
                <w:sz w:val="24"/>
                <w:szCs w:val="24"/>
              </w:rPr>
            </w:pPr>
            <w:r w:rsidRPr="00C96041">
              <w:rPr>
                <w:rFonts w:ascii="Times New Roman" w:hAnsi="Times New Roman" w:cs="Times New Roman"/>
                <w:sz w:val="24"/>
                <w:szCs w:val="24"/>
              </w:rPr>
              <w:t>-</w:t>
            </w:r>
          </w:p>
        </w:tc>
        <w:tc>
          <w:tcPr>
            <w:tcW w:w="923" w:type="dxa"/>
            <w:tcBorders>
              <w:left w:val="single" w:sz="4" w:space="0" w:color="auto"/>
            </w:tcBorders>
          </w:tcPr>
          <w:p w:rsidR="008577CB" w:rsidRPr="00C96041" w:rsidRDefault="00172440" w:rsidP="00A75F02">
            <w:pPr>
              <w:pStyle w:val="a3"/>
              <w:spacing w:line="276" w:lineRule="auto"/>
              <w:ind w:left="0"/>
              <w:jc w:val="both"/>
              <w:rPr>
                <w:rFonts w:ascii="Times New Roman" w:hAnsi="Times New Roman" w:cs="Times New Roman"/>
                <w:sz w:val="24"/>
                <w:szCs w:val="24"/>
              </w:rPr>
            </w:pPr>
            <w:r w:rsidRPr="00C96041">
              <w:rPr>
                <w:rFonts w:ascii="Times New Roman" w:hAnsi="Times New Roman" w:cs="Times New Roman"/>
                <w:sz w:val="24"/>
                <w:szCs w:val="24"/>
              </w:rPr>
              <w:t>766</w:t>
            </w:r>
          </w:p>
        </w:tc>
        <w:tc>
          <w:tcPr>
            <w:tcW w:w="1222" w:type="dxa"/>
            <w:tcBorders>
              <w:right w:val="single" w:sz="4" w:space="0" w:color="auto"/>
            </w:tcBorders>
          </w:tcPr>
          <w:p w:rsidR="008577CB" w:rsidRPr="00C96041" w:rsidRDefault="008577CB" w:rsidP="00A75F02">
            <w:pPr>
              <w:pStyle w:val="a3"/>
              <w:spacing w:line="276" w:lineRule="auto"/>
              <w:ind w:left="0" w:firstLine="709"/>
              <w:jc w:val="both"/>
              <w:rPr>
                <w:rFonts w:ascii="Times New Roman" w:hAnsi="Times New Roman" w:cs="Times New Roman"/>
                <w:sz w:val="24"/>
                <w:szCs w:val="24"/>
              </w:rPr>
            </w:pPr>
            <w:r w:rsidRPr="00C96041">
              <w:rPr>
                <w:rFonts w:ascii="Times New Roman" w:hAnsi="Times New Roman" w:cs="Times New Roman"/>
                <w:sz w:val="24"/>
                <w:szCs w:val="24"/>
              </w:rPr>
              <w:t>-</w:t>
            </w:r>
          </w:p>
        </w:tc>
        <w:tc>
          <w:tcPr>
            <w:tcW w:w="808" w:type="dxa"/>
            <w:tcBorders>
              <w:left w:val="single" w:sz="4" w:space="0" w:color="auto"/>
            </w:tcBorders>
          </w:tcPr>
          <w:p w:rsidR="008577CB" w:rsidRPr="00C96041" w:rsidRDefault="003429C0" w:rsidP="00A75F02">
            <w:pPr>
              <w:pStyle w:val="a3"/>
              <w:spacing w:line="276" w:lineRule="auto"/>
              <w:ind w:left="0"/>
              <w:jc w:val="both"/>
              <w:rPr>
                <w:rFonts w:ascii="Times New Roman" w:hAnsi="Times New Roman" w:cs="Times New Roman"/>
                <w:sz w:val="24"/>
                <w:szCs w:val="24"/>
              </w:rPr>
            </w:pPr>
            <w:r>
              <w:rPr>
                <w:rFonts w:ascii="Times New Roman" w:hAnsi="Times New Roman" w:cs="Times New Roman"/>
                <w:sz w:val="24"/>
                <w:szCs w:val="24"/>
              </w:rPr>
              <w:t>1,</w:t>
            </w:r>
            <w:r w:rsidR="00172440" w:rsidRPr="00C96041">
              <w:rPr>
                <w:rFonts w:ascii="Times New Roman" w:hAnsi="Times New Roman" w:cs="Times New Roman"/>
                <w:sz w:val="24"/>
                <w:szCs w:val="24"/>
              </w:rPr>
              <w:t>6</w:t>
            </w:r>
          </w:p>
        </w:tc>
        <w:tc>
          <w:tcPr>
            <w:tcW w:w="938" w:type="dxa"/>
            <w:tcBorders>
              <w:right w:val="single" w:sz="4" w:space="0" w:color="auto"/>
            </w:tcBorders>
          </w:tcPr>
          <w:p w:rsidR="008577CB" w:rsidRPr="00C96041" w:rsidRDefault="008577CB" w:rsidP="00172440">
            <w:pPr>
              <w:pStyle w:val="a3"/>
              <w:spacing w:line="276" w:lineRule="auto"/>
              <w:ind w:left="0"/>
              <w:jc w:val="both"/>
              <w:rPr>
                <w:rFonts w:ascii="Times New Roman" w:hAnsi="Times New Roman" w:cs="Times New Roman"/>
                <w:sz w:val="24"/>
                <w:szCs w:val="24"/>
              </w:rPr>
            </w:pPr>
            <w:r w:rsidRPr="00C96041">
              <w:rPr>
                <w:rFonts w:ascii="Times New Roman" w:hAnsi="Times New Roman" w:cs="Times New Roman"/>
                <w:sz w:val="24"/>
                <w:szCs w:val="24"/>
              </w:rPr>
              <w:t>777</w:t>
            </w:r>
            <w:r w:rsidR="00172440" w:rsidRPr="00C96041">
              <w:rPr>
                <w:rFonts w:ascii="Times New Roman" w:hAnsi="Times New Roman" w:cs="Times New Roman"/>
                <w:sz w:val="24"/>
                <w:szCs w:val="24"/>
              </w:rPr>
              <w:t>,0</w:t>
            </w:r>
          </w:p>
        </w:tc>
        <w:tc>
          <w:tcPr>
            <w:tcW w:w="1222" w:type="dxa"/>
            <w:tcBorders>
              <w:left w:val="single" w:sz="4" w:space="0" w:color="auto"/>
              <w:right w:val="single" w:sz="4" w:space="0" w:color="auto"/>
            </w:tcBorders>
          </w:tcPr>
          <w:p w:rsidR="008577CB" w:rsidRPr="00C96041" w:rsidRDefault="00172440" w:rsidP="00A75F02">
            <w:pPr>
              <w:pStyle w:val="a3"/>
              <w:spacing w:line="276" w:lineRule="auto"/>
              <w:ind w:left="0" w:firstLine="709"/>
              <w:jc w:val="both"/>
              <w:rPr>
                <w:rFonts w:ascii="Times New Roman" w:hAnsi="Times New Roman" w:cs="Times New Roman"/>
                <w:sz w:val="24"/>
                <w:szCs w:val="24"/>
              </w:rPr>
            </w:pPr>
            <w:r w:rsidRPr="00C96041">
              <w:rPr>
                <w:rFonts w:ascii="Times New Roman" w:hAnsi="Times New Roman" w:cs="Times New Roman"/>
                <w:sz w:val="24"/>
                <w:szCs w:val="24"/>
              </w:rPr>
              <w:t>-</w:t>
            </w:r>
          </w:p>
        </w:tc>
        <w:tc>
          <w:tcPr>
            <w:tcW w:w="923" w:type="dxa"/>
            <w:tcBorders>
              <w:left w:val="single" w:sz="4" w:space="0" w:color="auto"/>
            </w:tcBorders>
          </w:tcPr>
          <w:p w:rsidR="008577CB" w:rsidRPr="00C96041" w:rsidRDefault="00172440" w:rsidP="00172440">
            <w:pPr>
              <w:pStyle w:val="a3"/>
              <w:spacing w:line="276" w:lineRule="auto"/>
              <w:ind w:left="0"/>
              <w:jc w:val="both"/>
              <w:rPr>
                <w:rFonts w:ascii="Times New Roman" w:hAnsi="Times New Roman" w:cs="Times New Roman"/>
                <w:sz w:val="24"/>
                <w:szCs w:val="24"/>
              </w:rPr>
            </w:pPr>
            <w:r w:rsidRPr="00C96041">
              <w:rPr>
                <w:rFonts w:ascii="Times New Roman" w:hAnsi="Times New Roman" w:cs="Times New Roman"/>
                <w:sz w:val="24"/>
                <w:szCs w:val="24"/>
              </w:rPr>
              <w:t>777,0</w:t>
            </w:r>
          </w:p>
        </w:tc>
      </w:tr>
      <w:tr w:rsidR="00172440" w:rsidRPr="00C96041" w:rsidTr="00172440">
        <w:tc>
          <w:tcPr>
            <w:tcW w:w="769" w:type="dxa"/>
          </w:tcPr>
          <w:p w:rsidR="00172440" w:rsidRPr="00C479B6" w:rsidRDefault="00172440" w:rsidP="00A75F02">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22025</w:t>
            </w:r>
          </w:p>
        </w:tc>
        <w:tc>
          <w:tcPr>
            <w:tcW w:w="823" w:type="dxa"/>
            <w:tcBorders>
              <w:right w:val="single" w:sz="4" w:space="0" w:color="auto"/>
            </w:tcBorders>
          </w:tcPr>
          <w:p w:rsidR="00172440" w:rsidRPr="00C96041" w:rsidRDefault="00172440" w:rsidP="00172440">
            <w:pPr>
              <w:pStyle w:val="a3"/>
              <w:ind w:left="0"/>
              <w:jc w:val="both"/>
              <w:rPr>
                <w:rFonts w:ascii="Times New Roman" w:hAnsi="Times New Roman" w:cs="Times New Roman"/>
                <w:sz w:val="24"/>
                <w:szCs w:val="24"/>
              </w:rPr>
            </w:pPr>
            <w:r w:rsidRPr="00C96041">
              <w:rPr>
                <w:rFonts w:ascii="Times New Roman" w:hAnsi="Times New Roman" w:cs="Times New Roman"/>
                <w:sz w:val="24"/>
                <w:szCs w:val="24"/>
              </w:rPr>
              <w:t>768</w:t>
            </w:r>
          </w:p>
        </w:tc>
        <w:tc>
          <w:tcPr>
            <w:tcW w:w="1222" w:type="dxa"/>
            <w:tcBorders>
              <w:right w:val="single" w:sz="4" w:space="0" w:color="auto"/>
            </w:tcBorders>
          </w:tcPr>
          <w:p w:rsidR="00172440" w:rsidRPr="00C96041" w:rsidRDefault="00172440" w:rsidP="00A75F02">
            <w:pPr>
              <w:pStyle w:val="a3"/>
              <w:ind w:left="0" w:firstLine="709"/>
              <w:jc w:val="both"/>
              <w:rPr>
                <w:rFonts w:ascii="Times New Roman" w:hAnsi="Times New Roman" w:cs="Times New Roman"/>
                <w:sz w:val="24"/>
                <w:szCs w:val="24"/>
              </w:rPr>
            </w:pPr>
            <w:r w:rsidRPr="00C96041">
              <w:rPr>
                <w:rFonts w:ascii="Times New Roman" w:hAnsi="Times New Roman" w:cs="Times New Roman"/>
                <w:sz w:val="24"/>
                <w:szCs w:val="24"/>
              </w:rPr>
              <w:t>-</w:t>
            </w:r>
          </w:p>
        </w:tc>
        <w:tc>
          <w:tcPr>
            <w:tcW w:w="923" w:type="dxa"/>
            <w:tcBorders>
              <w:left w:val="single" w:sz="4" w:space="0" w:color="auto"/>
            </w:tcBorders>
          </w:tcPr>
          <w:p w:rsidR="00172440" w:rsidRPr="00C96041" w:rsidRDefault="00172440" w:rsidP="00A75F02">
            <w:pPr>
              <w:pStyle w:val="a3"/>
              <w:ind w:left="0"/>
              <w:jc w:val="both"/>
              <w:rPr>
                <w:rFonts w:ascii="Times New Roman" w:hAnsi="Times New Roman" w:cs="Times New Roman"/>
                <w:sz w:val="24"/>
                <w:szCs w:val="24"/>
              </w:rPr>
            </w:pPr>
            <w:r w:rsidRPr="00C96041">
              <w:rPr>
                <w:rFonts w:ascii="Times New Roman" w:hAnsi="Times New Roman" w:cs="Times New Roman"/>
                <w:sz w:val="24"/>
                <w:szCs w:val="24"/>
              </w:rPr>
              <w:t>768</w:t>
            </w:r>
          </w:p>
        </w:tc>
        <w:tc>
          <w:tcPr>
            <w:tcW w:w="1222" w:type="dxa"/>
            <w:tcBorders>
              <w:right w:val="single" w:sz="4" w:space="0" w:color="auto"/>
            </w:tcBorders>
          </w:tcPr>
          <w:p w:rsidR="00172440" w:rsidRPr="00C96041" w:rsidRDefault="00172440" w:rsidP="00A75F02">
            <w:pPr>
              <w:pStyle w:val="a3"/>
              <w:ind w:left="0" w:firstLine="709"/>
              <w:jc w:val="both"/>
              <w:rPr>
                <w:rFonts w:ascii="Times New Roman" w:hAnsi="Times New Roman" w:cs="Times New Roman"/>
                <w:sz w:val="24"/>
                <w:szCs w:val="24"/>
              </w:rPr>
            </w:pPr>
            <w:r w:rsidRPr="00C96041">
              <w:rPr>
                <w:rFonts w:ascii="Times New Roman" w:hAnsi="Times New Roman" w:cs="Times New Roman"/>
                <w:sz w:val="24"/>
                <w:szCs w:val="24"/>
              </w:rPr>
              <w:t>-</w:t>
            </w:r>
          </w:p>
        </w:tc>
        <w:tc>
          <w:tcPr>
            <w:tcW w:w="808" w:type="dxa"/>
            <w:tcBorders>
              <w:left w:val="single" w:sz="4" w:space="0" w:color="auto"/>
            </w:tcBorders>
          </w:tcPr>
          <w:p w:rsidR="00172440" w:rsidRPr="00C96041" w:rsidRDefault="00172440" w:rsidP="00A75F02">
            <w:pPr>
              <w:pStyle w:val="a3"/>
              <w:ind w:left="0"/>
              <w:jc w:val="both"/>
              <w:rPr>
                <w:rFonts w:ascii="Times New Roman" w:hAnsi="Times New Roman" w:cs="Times New Roman"/>
                <w:sz w:val="24"/>
                <w:szCs w:val="24"/>
              </w:rPr>
            </w:pPr>
            <w:r w:rsidRPr="00C96041">
              <w:rPr>
                <w:rFonts w:ascii="Times New Roman" w:hAnsi="Times New Roman" w:cs="Times New Roman"/>
                <w:sz w:val="24"/>
                <w:szCs w:val="24"/>
              </w:rPr>
              <w:t>1,6</w:t>
            </w:r>
          </w:p>
        </w:tc>
        <w:tc>
          <w:tcPr>
            <w:tcW w:w="938" w:type="dxa"/>
            <w:tcBorders>
              <w:right w:val="single" w:sz="4" w:space="0" w:color="auto"/>
            </w:tcBorders>
          </w:tcPr>
          <w:p w:rsidR="00172440" w:rsidRPr="00C96041" w:rsidRDefault="00172440" w:rsidP="00172440">
            <w:pPr>
              <w:pStyle w:val="a3"/>
              <w:ind w:left="0"/>
              <w:jc w:val="both"/>
              <w:rPr>
                <w:rFonts w:ascii="Times New Roman" w:hAnsi="Times New Roman" w:cs="Times New Roman"/>
                <w:sz w:val="24"/>
                <w:szCs w:val="24"/>
              </w:rPr>
            </w:pPr>
            <w:r w:rsidRPr="00C96041">
              <w:rPr>
                <w:rFonts w:ascii="Times New Roman" w:hAnsi="Times New Roman" w:cs="Times New Roman"/>
                <w:sz w:val="24"/>
                <w:szCs w:val="24"/>
              </w:rPr>
              <w:t>779,0</w:t>
            </w:r>
          </w:p>
        </w:tc>
        <w:tc>
          <w:tcPr>
            <w:tcW w:w="1222" w:type="dxa"/>
            <w:tcBorders>
              <w:left w:val="single" w:sz="4" w:space="0" w:color="auto"/>
              <w:right w:val="single" w:sz="4" w:space="0" w:color="auto"/>
            </w:tcBorders>
          </w:tcPr>
          <w:p w:rsidR="00172440" w:rsidRPr="00C96041" w:rsidRDefault="00172440" w:rsidP="00A75F02">
            <w:pPr>
              <w:pStyle w:val="a3"/>
              <w:ind w:left="0" w:firstLine="709"/>
              <w:jc w:val="both"/>
              <w:rPr>
                <w:rFonts w:ascii="Times New Roman" w:hAnsi="Times New Roman" w:cs="Times New Roman"/>
                <w:sz w:val="24"/>
                <w:szCs w:val="24"/>
              </w:rPr>
            </w:pPr>
            <w:r w:rsidRPr="00C96041">
              <w:rPr>
                <w:rFonts w:ascii="Times New Roman" w:hAnsi="Times New Roman" w:cs="Times New Roman"/>
                <w:sz w:val="24"/>
                <w:szCs w:val="24"/>
              </w:rPr>
              <w:t>-</w:t>
            </w:r>
          </w:p>
        </w:tc>
        <w:tc>
          <w:tcPr>
            <w:tcW w:w="923" w:type="dxa"/>
            <w:tcBorders>
              <w:left w:val="single" w:sz="4" w:space="0" w:color="auto"/>
            </w:tcBorders>
          </w:tcPr>
          <w:p w:rsidR="00172440" w:rsidRPr="00C96041" w:rsidRDefault="00172440" w:rsidP="00172440">
            <w:pPr>
              <w:pStyle w:val="a3"/>
              <w:ind w:left="0"/>
              <w:jc w:val="both"/>
              <w:rPr>
                <w:rFonts w:ascii="Times New Roman" w:hAnsi="Times New Roman" w:cs="Times New Roman"/>
                <w:sz w:val="24"/>
                <w:szCs w:val="24"/>
              </w:rPr>
            </w:pPr>
            <w:r w:rsidRPr="00C96041">
              <w:rPr>
                <w:rFonts w:ascii="Times New Roman" w:hAnsi="Times New Roman" w:cs="Times New Roman"/>
                <w:sz w:val="24"/>
                <w:szCs w:val="24"/>
              </w:rPr>
              <w:t>779,0</w:t>
            </w:r>
          </w:p>
        </w:tc>
      </w:tr>
    </w:tbl>
    <w:p w:rsidR="003429C0" w:rsidRDefault="003429C0" w:rsidP="00A75F02">
      <w:pPr>
        <w:spacing w:after="0"/>
        <w:ind w:firstLine="709"/>
        <w:jc w:val="both"/>
        <w:rPr>
          <w:rFonts w:ascii="Times New Roman" w:hAnsi="Times New Roman" w:cs="Times New Roman"/>
          <w:b/>
          <w:sz w:val="24"/>
          <w:szCs w:val="24"/>
        </w:rPr>
      </w:pPr>
    </w:p>
    <w:p w:rsidR="003429C0" w:rsidRDefault="003429C0" w:rsidP="00A75F02">
      <w:pPr>
        <w:spacing w:after="0"/>
        <w:ind w:firstLine="709"/>
        <w:jc w:val="both"/>
        <w:rPr>
          <w:rFonts w:ascii="Times New Roman" w:hAnsi="Times New Roman" w:cs="Times New Roman"/>
          <w:b/>
          <w:sz w:val="24"/>
          <w:szCs w:val="24"/>
        </w:rPr>
      </w:pPr>
    </w:p>
    <w:p w:rsidR="003429C0" w:rsidRDefault="003429C0" w:rsidP="00A75F02">
      <w:pPr>
        <w:spacing w:after="0"/>
        <w:ind w:firstLine="709"/>
        <w:jc w:val="both"/>
        <w:rPr>
          <w:rFonts w:ascii="Times New Roman" w:hAnsi="Times New Roman" w:cs="Times New Roman"/>
          <w:b/>
          <w:sz w:val="24"/>
          <w:szCs w:val="24"/>
        </w:rPr>
      </w:pPr>
    </w:p>
    <w:p w:rsidR="003429C0" w:rsidRDefault="003429C0" w:rsidP="00A75F02">
      <w:pPr>
        <w:spacing w:after="0"/>
        <w:ind w:firstLine="709"/>
        <w:jc w:val="both"/>
        <w:rPr>
          <w:rFonts w:ascii="Times New Roman" w:hAnsi="Times New Roman" w:cs="Times New Roman"/>
          <w:b/>
          <w:sz w:val="24"/>
          <w:szCs w:val="24"/>
        </w:rPr>
      </w:pPr>
    </w:p>
    <w:p w:rsidR="003429C0" w:rsidRDefault="003429C0" w:rsidP="00A75F02">
      <w:pPr>
        <w:spacing w:after="0"/>
        <w:ind w:firstLine="709"/>
        <w:jc w:val="both"/>
        <w:rPr>
          <w:rFonts w:ascii="Times New Roman" w:hAnsi="Times New Roman" w:cs="Times New Roman"/>
          <w:b/>
          <w:sz w:val="24"/>
          <w:szCs w:val="24"/>
        </w:rPr>
      </w:pPr>
    </w:p>
    <w:p w:rsidR="003429C0" w:rsidRDefault="003429C0" w:rsidP="00A75F02">
      <w:pPr>
        <w:spacing w:after="0"/>
        <w:ind w:firstLine="709"/>
        <w:jc w:val="both"/>
        <w:rPr>
          <w:rFonts w:ascii="Times New Roman" w:hAnsi="Times New Roman" w:cs="Times New Roman"/>
          <w:b/>
          <w:sz w:val="24"/>
          <w:szCs w:val="24"/>
        </w:rPr>
      </w:pPr>
    </w:p>
    <w:p w:rsidR="003429C0" w:rsidRDefault="003429C0" w:rsidP="00A75F02">
      <w:pPr>
        <w:spacing w:after="0"/>
        <w:ind w:firstLine="709"/>
        <w:jc w:val="both"/>
        <w:rPr>
          <w:rFonts w:ascii="Times New Roman" w:hAnsi="Times New Roman" w:cs="Times New Roman"/>
          <w:b/>
          <w:sz w:val="24"/>
          <w:szCs w:val="24"/>
        </w:rPr>
      </w:pPr>
    </w:p>
    <w:p w:rsidR="003429C0" w:rsidRDefault="003429C0" w:rsidP="00A75F02">
      <w:pPr>
        <w:spacing w:after="0"/>
        <w:ind w:firstLine="709"/>
        <w:jc w:val="both"/>
        <w:rPr>
          <w:rFonts w:ascii="Times New Roman" w:hAnsi="Times New Roman" w:cs="Times New Roman"/>
          <w:b/>
          <w:sz w:val="24"/>
          <w:szCs w:val="24"/>
        </w:rPr>
      </w:pPr>
    </w:p>
    <w:p w:rsidR="003429C0" w:rsidRDefault="003429C0" w:rsidP="00A75F02">
      <w:pPr>
        <w:spacing w:after="0"/>
        <w:ind w:firstLine="709"/>
        <w:jc w:val="both"/>
        <w:rPr>
          <w:rFonts w:ascii="Times New Roman" w:hAnsi="Times New Roman" w:cs="Times New Roman"/>
          <w:b/>
          <w:sz w:val="24"/>
          <w:szCs w:val="24"/>
        </w:rPr>
      </w:pPr>
    </w:p>
    <w:p w:rsidR="003429C0" w:rsidRDefault="003429C0" w:rsidP="00A75F02">
      <w:pPr>
        <w:spacing w:after="0"/>
        <w:ind w:firstLine="709"/>
        <w:jc w:val="both"/>
        <w:rPr>
          <w:rFonts w:ascii="Times New Roman" w:hAnsi="Times New Roman" w:cs="Times New Roman"/>
          <w:b/>
          <w:sz w:val="24"/>
          <w:szCs w:val="24"/>
        </w:rPr>
      </w:pPr>
    </w:p>
    <w:p w:rsidR="003429C0" w:rsidRDefault="003429C0" w:rsidP="00A75F02">
      <w:pPr>
        <w:spacing w:after="0"/>
        <w:ind w:firstLine="709"/>
        <w:jc w:val="both"/>
        <w:rPr>
          <w:rFonts w:ascii="Times New Roman" w:hAnsi="Times New Roman" w:cs="Times New Roman"/>
          <w:b/>
          <w:sz w:val="24"/>
          <w:szCs w:val="24"/>
        </w:rPr>
      </w:pPr>
    </w:p>
    <w:p w:rsidR="003429C0" w:rsidRDefault="003429C0" w:rsidP="00A75F02">
      <w:pPr>
        <w:spacing w:after="0"/>
        <w:ind w:firstLine="709"/>
        <w:jc w:val="both"/>
        <w:rPr>
          <w:rFonts w:ascii="Times New Roman" w:hAnsi="Times New Roman" w:cs="Times New Roman"/>
          <w:b/>
          <w:sz w:val="24"/>
          <w:szCs w:val="24"/>
        </w:rPr>
      </w:pPr>
    </w:p>
    <w:p w:rsidR="003429C0" w:rsidRDefault="003429C0" w:rsidP="00A75F02">
      <w:pPr>
        <w:spacing w:after="0"/>
        <w:ind w:firstLine="709"/>
        <w:jc w:val="both"/>
        <w:rPr>
          <w:rFonts w:ascii="Times New Roman" w:hAnsi="Times New Roman" w:cs="Times New Roman"/>
          <w:b/>
          <w:sz w:val="24"/>
          <w:szCs w:val="24"/>
        </w:rPr>
      </w:pPr>
    </w:p>
    <w:p w:rsidR="003429C0" w:rsidRDefault="003429C0" w:rsidP="00A75F02">
      <w:pPr>
        <w:spacing w:after="0"/>
        <w:ind w:firstLine="709"/>
        <w:jc w:val="both"/>
        <w:rPr>
          <w:rFonts w:ascii="Times New Roman" w:hAnsi="Times New Roman" w:cs="Times New Roman"/>
          <w:b/>
          <w:sz w:val="24"/>
          <w:szCs w:val="24"/>
        </w:rPr>
      </w:pPr>
    </w:p>
    <w:p w:rsidR="003429C0" w:rsidRDefault="003429C0" w:rsidP="00A75F02">
      <w:pPr>
        <w:spacing w:after="0"/>
        <w:ind w:firstLine="709"/>
        <w:jc w:val="both"/>
        <w:rPr>
          <w:rFonts w:ascii="Times New Roman" w:hAnsi="Times New Roman" w:cs="Times New Roman"/>
          <w:b/>
          <w:sz w:val="24"/>
          <w:szCs w:val="24"/>
        </w:rPr>
      </w:pPr>
    </w:p>
    <w:p w:rsidR="003429C0" w:rsidRDefault="003429C0" w:rsidP="00A75F02">
      <w:pPr>
        <w:spacing w:after="0"/>
        <w:ind w:firstLine="709"/>
        <w:jc w:val="both"/>
        <w:rPr>
          <w:rFonts w:ascii="Times New Roman" w:hAnsi="Times New Roman" w:cs="Times New Roman"/>
          <w:b/>
          <w:sz w:val="24"/>
          <w:szCs w:val="24"/>
        </w:rPr>
      </w:pPr>
    </w:p>
    <w:p w:rsidR="003429C0" w:rsidRDefault="003429C0" w:rsidP="00A75F02">
      <w:pPr>
        <w:spacing w:after="0"/>
        <w:ind w:firstLine="709"/>
        <w:jc w:val="both"/>
        <w:rPr>
          <w:rFonts w:ascii="Times New Roman" w:hAnsi="Times New Roman" w:cs="Times New Roman"/>
          <w:b/>
          <w:sz w:val="24"/>
          <w:szCs w:val="24"/>
        </w:rPr>
        <w:sectPr w:rsidR="003429C0" w:rsidSect="00E22846">
          <w:pgSz w:w="11906" w:h="16838"/>
          <w:pgMar w:top="1134" w:right="851" w:bottom="1134" w:left="1701" w:header="709" w:footer="709" w:gutter="0"/>
          <w:cols w:space="708"/>
          <w:docGrid w:linePitch="360"/>
        </w:sectPr>
      </w:pPr>
    </w:p>
    <w:p w:rsidR="0097240F" w:rsidRPr="00C479B6" w:rsidRDefault="0097240F" w:rsidP="0097240F">
      <w:pPr>
        <w:spacing w:after="0"/>
        <w:ind w:firstLine="709"/>
        <w:jc w:val="both"/>
        <w:rPr>
          <w:rFonts w:ascii="Times New Roman" w:hAnsi="Times New Roman" w:cs="Times New Roman"/>
          <w:sz w:val="24"/>
          <w:szCs w:val="24"/>
        </w:rPr>
      </w:pPr>
      <w:r w:rsidRPr="00C479B6">
        <w:rPr>
          <w:rFonts w:ascii="Times New Roman" w:hAnsi="Times New Roman" w:cs="Times New Roman"/>
          <w:sz w:val="24"/>
          <w:szCs w:val="24"/>
        </w:rPr>
        <w:lastRenderedPageBreak/>
        <w:t>Объем образования ТКО от населения и объектов социальной инфраструктур</w:t>
      </w:r>
      <w:r>
        <w:rPr>
          <w:rFonts w:ascii="Times New Roman" w:hAnsi="Times New Roman" w:cs="Times New Roman"/>
          <w:sz w:val="24"/>
          <w:szCs w:val="24"/>
        </w:rPr>
        <w:t>ы на существующие положение 2020</w:t>
      </w:r>
      <w:r w:rsidRPr="00C479B6">
        <w:rPr>
          <w:rFonts w:ascii="Times New Roman" w:hAnsi="Times New Roman" w:cs="Times New Roman"/>
          <w:sz w:val="24"/>
          <w:szCs w:val="24"/>
        </w:rPr>
        <w:t xml:space="preserve"> года первую очередь </w:t>
      </w:r>
      <w:r>
        <w:rPr>
          <w:rFonts w:ascii="Times New Roman" w:hAnsi="Times New Roman" w:cs="Times New Roman"/>
          <w:sz w:val="24"/>
          <w:szCs w:val="24"/>
        </w:rPr>
        <w:t xml:space="preserve">2021 г. и на расчетный срок 2036 года </w:t>
      </w:r>
      <w:r w:rsidRPr="00C479B6">
        <w:rPr>
          <w:rFonts w:ascii="Times New Roman" w:hAnsi="Times New Roman" w:cs="Times New Roman"/>
          <w:sz w:val="24"/>
          <w:szCs w:val="24"/>
        </w:rPr>
        <w:t>представлены в таблице.</w:t>
      </w:r>
    </w:p>
    <w:p w:rsidR="00C3109C" w:rsidRDefault="00222A24" w:rsidP="00A75F02">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t>4.6.</w:t>
      </w:r>
      <w:r w:rsidR="00EC290C">
        <w:rPr>
          <w:rFonts w:ascii="Times New Roman" w:hAnsi="Times New Roman" w:cs="Times New Roman"/>
          <w:b/>
          <w:sz w:val="24"/>
          <w:szCs w:val="24"/>
        </w:rPr>
        <w:t>1.</w:t>
      </w:r>
      <w:r>
        <w:rPr>
          <w:rFonts w:ascii="Times New Roman" w:hAnsi="Times New Roman" w:cs="Times New Roman"/>
          <w:b/>
          <w:sz w:val="24"/>
          <w:szCs w:val="24"/>
        </w:rPr>
        <w:t xml:space="preserve"> </w:t>
      </w:r>
      <w:r w:rsidR="00C3109C" w:rsidRPr="00222A24">
        <w:rPr>
          <w:rFonts w:ascii="Times New Roman" w:hAnsi="Times New Roman" w:cs="Times New Roman"/>
          <w:b/>
          <w:sz w:val="24"/>
          <w:szCs w:val="24"/>
        </w:rPr>
        <w:t>Расчет объема образования ТКО от объектов социальной и</w:t>
      </w:r>
      <w:r w:rsidR="00EC290C">
        <w:rPr>
          <w:rFonts w:ascii="Times New Roman" w:hAnsi="Times New Roman" w:cs="Times New Roman"/>
          <w:b/>
          <w:sz w:val="24"/>
          <w:szCs w:val="24"/>
        </w:rPr>
        <w:t>нфраструктуры на базовый период</w:t>
      </w:r>
    </w:p>
    <w:tbl>
      <w:tblPr>
        <w:tblW w:w="14928" w:type="dxa"/>
        <w:tblLayout w:type="fixed"/>
        <w:tblCellMar>
          <w:left w:w="10" w:type="dxa"/>
          <w:right w:w="10" w:type="dxa"/>
        </w:tblCellMar>
        <w:tblLook w:val="0000" w:firstRow="0" w:lastRow="0" w:firstColumn="0" w:lastColumn="0" w:noHBand="0" w:noVBand="0"/>
      </w:tblPr>
      <w:tblGrid>
        <w:gridCol w:w="821"/>
        <w:gridCol w:w="2827"/>
        <w:gridCol w:w="2424"/>
        <w:gridCol w:w="797"/>
        <w:gridCol w:w="1392"/>
        <w:gridCol w:w="1363"/>
        <w:gridCol w:w="1200"/>
        <w:gridCol w:w="1205"/>
        <w:gridCol w:w="1387"/>
        <w:gridCol w:w="1512"/>
      </w:tblGrid>
      <w:tr w:rsidR="001F2C54" w:rsidRPr="001F2C54" w:rsidTr="0097240F">
        <w:trPr>
          <w:trHeight w:hRule="exact" w:val="595"/>
        </w:trPr>
        <w:tc>
          <w:tcPr>
            <w:tcW w:w="821" w:type="dxa"/>
            <w:vMerge w:val="restart"/>
            <w:tcBorders>
              <w:top w:val="single" w:sz="4" w:space="0" w:color="auto"/>
              <w:left w:val="single" w:sz="4" w:space="0" w:color="auto"/>
            </w:tcBorders>
            <w:shd w:val="clear" w:color="auto" w:fill="FFFFFF"/>
          </w:tcPr>
          <w:p w:rsidR="001F2C54" w:rsidRPr="001F2C54" w:rsidRDefault="001F2C54" w:rsidP="001F2C54">
            <w:pPr>
              <w:widowControl w:val="0"/>
              <w:spacing w:after="60" w:line="220" w:lineRule="exact"/>
              <w:ind w:left="340"/>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w:t>
            </w:r>
          </w:p>
          <w:p w:rsidR="001F2C54" w:rsidRPr="001F2C54" w:rsidRDefault="001F2C54" w:rsidP="001F2C54">
            <w:pPr>
              <w:widowControl w:val="0"/>
              <w:spacing w:before="60" w:after="0" w:line="220" w:lineRule="exact"/>
              <w:ind w:left="340"/>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п/п</w:t>
            </w:r>
          </w:p>
        </w:tc>
        <w:tc>
          <w:tcPr>
            <w:tcW w:w="2827" w:type="dxa"/>
            <w:vMerge w:val="restart"/>
            <w:tcBorders>
              <w:top w:val="single" w:sz="4" w:space="0" w:color="auto"/>
              <w:left w:val="single" w:sz="4" w:space="0" w:color="auto"/>
            </w:tcBorders>
            <w:shd w:val="clear" w:color="auto" w:fill="FFFFFF"/>
          </w:tcPr>
          <w:p w:rsidR="001F2C54" w:rsidRPr="001F2C54" w:rsidRDefault="001F2C54" w:rsidP="001F2C54">
            <w:pPr>
              <w:widowControl w:val="0"/>
              <w:spacing w:after="60" w:line="220"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Наименование</w:t>
            </w:r>
          </w:p>
          <w:p w:rsidR="001F2C54" w:rsidRPr="001F2C54" w:rsidRDefault="001F2C54" w:rsidP="001F2C54">
            <w:pPr>
              <w:widowControl w:val="0"/>
              <w:spacing w:before="60" w:after="0" w:line="220"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организаций</w:t>
            </w:r>
          </w:p>
        </w:tc>
        <w:tc>
          <w:tcPr>
            <w:tcW w:w="2424" w:type="dxa"/>
            <w:vMerge w:val="restart"/>
            <w:tcBorders>
              <w:top w:val="single" w:sz="4" w:space="0" w:color="auto"/>
              <w:left w:val="single" w:sz="4" w:space="0" w:color="auto"/>
            </w:tcBorders>
            <w:shd w:val="clear" w:color="auto" w:fill="FFFFFF"/>
          </w:tcPr>
          <w:p w:rsidR="001F2C54" w:rsidRPr="001F2C54" w:rsidRDefault="001F2C54" w:rsidP="001F2C54">
            <w:pPr>
              <w:widowControl w:val="0"/>
              <w:spacing w:after="0" w:line="220" w:lineRule="exact"/>
              <w:ind w:left="200"/>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Единица измерения</w:t>
            </w:r>
          </w:p>
        </w:tc>
        <w:tc>
          <w:tcPr>
            <w:tcW w:w="797" w:type="dxa"/>
            <w:vMerge w:val="restart"/>
            <w:tcBorders>
              <w:top w:val="single" w:sz="4" w:space="0" w:color="auto"/>
              <w:left w:val="single" w:sz="4" w:space="0" w:color="auto"/>
            </w:tcBorders>
            <w:shd w:val="clear" w:color="auto" w:fill="FFFFFF"/>
            <w:textDirection w:val="btLr"/>
          </w:tcPr>
          <w:p w:rsidR="001F2C54" w:rsidRPr="001F2C54" w:rsidRDefault="001F2C54" w:rsidP="001F2C54">
            <w:pPr>
              <w:widowControl w:val="0"/>
              <w:spacing w:after="0" w:line="220" w:lineRule="exact"/>
              <w:ind w:left="160"/>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Количество</w:t>
            </w:r>
          </w:p>
        </w:tc>
        <w:tc>
          <w:tcPr>
            <w:tcW w:w="2755" w:type="dxa"/>
            <w:gridSpan w:val="2"/>
            <w:tcBorders>
              <w:top w:val="single" w:sz="4" w:space="0" w:color="auto"/>
              <w:left w:val="single" w:sz="4" w:space="0" w:color="auto"/>
            </w:tcBorders>
            <w:shd w:val="clear" w:color="auto" w:fill="FFFFFF"/>
            <w:vAlign w:val="bottom"/>
          </w:tcPr>
          <w:p w:rsidR="001F2C54" w:rsidRPr="001F2C54" w:rsidRDefault="001F2C54" w:rsidP="001F2C54">
            <w:pPr>
              <w:widowControl w:val="0"/>
              <w:spacing w:after="0" w:line="283"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Норма накопления отходов в год на ед. изм.</w:t>
            </w:r>
          </w:p>
        </w:tc>
        <w:tc>
          <w:tcPr>
            <w:tcW w:w="2405" w:type="dxa"/>
            <w:gridSpan w:val="2"/>
            <w:tcBorders>
              <w:top w:val="single" w:sz="4" w:space="0" w:color="auto"/>
              <w:left w:val="single" w:sz="4" w:space="0" w:color="auto"/>
            </w:tcBorders>
            <w:shd w:val="clear" w:color="auto" w:fill="FFFFFF"/>
            <w:vAlign w:val="bottom"/>
          </w:tcPr>
          <w:p w:rsidR="001F2C54" w:rsidRPr="001F2C54" w:rsidRDefault="001F2C54" w:rsidP="001F2C54">
            <w:pPr>
              <w:widowControl w:val="0"/>
              <w:spacing w:after="0" w:line="278"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Годовой объем образования ТКО</w:t>
            </w:r>
          </w:p>
        </w:tc>
        <w:tc>
          <w:tcPr>
            <w:tcW w:w="2899" w:type="dxa"/>
            <w:gridSpan w:val="2"/>
            <w:tcBorders>
              <w:top w:val="single" w:sz="4" w:space="0" w:color="auto"/>
              <w:left w:val="single" w:sz="4" w:space="0" w:color="auto"/>
              <w:right w:val="single" w:sz="4" w:space="0" w:color="auto"/>
            </w:tcBorders>
            <w:shd w:val="clear" w:color="auto" w:fill="FFFFFF"/>
            <w:vAlign w:val="bottom"/>
          </w:tcPr>
          <w:p w:rsidR="001F2C54" w:rsidRPr="001F2C54" w:rsidRDefault="001F2C54" w:rsidP="001F2C54">
            <w:pPr>
              <w:widowControl w:val="0"/>
              <w:spacing w:after="0" w:line="283" w:lineRule="exact"/>
              <w:ind w:left="560"/>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Суточный объем образования ТКО</w:t>
            </w:r>
          </w:p>
        </w:tc>
      </w:tr>
      <w:tr w:rsidR="001F2C54" w:rsidRPr="001F2C54" w:rsidTr="0097240F">
        <w:trPr>
          <w:trHeight w:hRule="exact" w:val="936"/>
        </w:trPr>
        <w:tc>
          <w:tcPr>
            <w:tcW w:w="821" w:type="dxa"/>
            <w:vMerge/>
            <w:tcBorders>
              <w:left w:val="single" w:sz="4" w:space="0" w:color="auto"/>
            </w:tcBorders>
            <w:shd w:val="clear" w:color="auto" w:fill="FFFFFF"/>
          </w:tcPr>
          <w:p w:rsidR="001F2C54" w:rsidRPr="001F2C54" w:rsidRDefault="001F2C54" w:rsidP="001F2C54">
            <w:pPr>
              <w:widowControl w:val="0"/>
              <w:spacing w:after="0" w:line="240" w:lineRule="auto"/>
              <w:rPr>
                <w:rFonts w:ascii="Microsoft Sans Serif" w:eastAsia="Microsoft Sans Serif" w:hAnsi="Microsoft Sans Serif" w:cs="Microsoft Sans Serif"/>
                <w:color w:val="000000"/>
                <w:sz w:val="24"/>
                <w:szCs w:val="24"/>
                <w:lang w:eastAsia="ru-RU" w:bidi="ru-RU"/>
              </w:rPr>
            </w:pPr>
          </w:p>
        </w:tc>
        <w:tc>
          <w:tcPr>
            <w:tcW w:w="2827" w:type="dxa"/>
            <w:vMerge/>
            <w:tcBorders>
              <w:left w:val="single" w:sz="4" w:space="0" w:color="auto"/>
            </w:tcBorders>
            <w:shd w:val="clear" w:color="auto" w:fill="FFFFFF"/>
          </w:tcPr>
          <w:p w:rsidR="001F2C54" w:rsidRPr="001F2C54" w:rsidRDefault="001F2C54" w:rsidP="001F2C54">
            <w:pPr>
              <w:widowControl w:val="0"/>
              <w:spacing w:after="0" w:line="240" w:lineRule="auto"/>
              <w:rPr>
                <w:rFonts w:ascii="Microsoft Sans Serif" w:eastAsia="Microsoft Sans Serif" w:hAnsi="Microsoft Sans Serif" w:cs="Microsoft Sans Serif"/>
                <w:color w:val="000000"/>
                <w:sz w:val="24"/>
                <w:szCs w:val="24"/>
                <w:lang w:eastAsia="ru-RU" w:bidi="ru-RU"/>
              </w:rPr>
            </w:pPr>
          </w:p>
        </w:tc>
        <w:tc>
          <w:tcPr>
            <w:tcW w:w="2424" w:type="dxa"/>
            <w:vMerge/>
            <w:tcBorders>
              <w:left w:val="single" w:sz="4" w:space="0" w:color="auto"/>
            </w:tcBorders>
            <w:shd w:val="clear" w:color="auto" w:fill="FFFFFF"/>
          </w:tcPr>
          <w:p w:rsidR="001F2C54" w:rsidRPr="001F2C54" w:rsidRDefault="001F2C54" w:rsidP="001F2C54">
            <w:pPr>
              <w:widowControl w:val="0"/>
              <w:spacing w:after="0" w:line="240" w:lineRule="auto"/>
              <w:rPr>
                <w:rFonts w:ascii="Microsoft Sans Serif" w:eastAsia="Microsoft Sans Serif" w:hAnsi="Microsoft Sans Serif" w:cs="Microsoft Sans Serif"/>
                <w:color w:val="000000"/>
                <w:sz w:val="24"/>
                <w:szCs w:val="24"/>
                <w:lang w:eastAsia="ru-RU" w:bidi="ru-RU"/>
              </w:rPr>
            </w:pPr>
          </w:p>
        </w:tc>
        <w:tc>
          <w:tcPr>
            <w:tcW w:w="797" w:type="dxa"/>
            <w:vMerge/>
            <w:tcBorders>
              <w:left w:val="single" w:sz="4" w:space="0" w:color="auto"/>
            </w:tcBorders>
            <w:shd w:val="clear" w:color="auto" w:fill="FFFFFF"/>
            <w:textDirection w:val="btLr"/>
          </w:tcPr>
          <w:p w:rsidR="001F2C54" w:rsidRPr="001F2C54" w:rsidRDefault="001F2C54" w:rsidP="001F2C54">
            <w:pPr>
              <w:widowControl w:val="0"/>
              <w:spacing w:after="0" w:line="240" w:lineRule="auto"/>
              <w:rPr>
                <w:rFonts w:ascii="Microsoft Sans Serif" w:eastAsia="Microsoft Sans Serif" w:hAnsi="Microsoft Sans Serif" w:cs="Microsoft Sans Serif"/>
                <w:color w:val="000000"/>
                <w:sz w:val="24"/>
                <w:szCs w:val="24"/>
                <w:lang w:eastAsia="ru-RU" w:bidi="ru-RU"/>
              </w:rPr>
            </w:pPr>
          </w:p>
        </w:tc>
        <w:tc>
          <w:tcPr>
            <w:tcW w:w="1392" w:type="dxa"/>
            <w:tcBorders>
              <w:top w:val="single" w:sz="4" w:space="0" w:color="auto"/>
              <w:left w:val="single" w:sz="4" w:space="0" w:color="auto"/>
            </w:tcBorders>
            <w:shd w:val="clear" w:color="auto" w:fill="FFFFFF"/>
            <w:vAlign w:val="center"/>
          </w:tcPr>
          <w:p w:rsidR="001F2C54" w:rsidRPr="001F2C54" w:rsidRDefault="001F2C54" w:rsidP="001F2C54">
            <w:pPr>
              <w:widowControl w:val="0"/>
              <w:spacing w:after="0" w:line="269"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м</w:t>
            </w:r>
            <w:r w:rsidRPr="001F2C54">
              <w:rPr>
                <w:rFonts w:ascii="Times New Roman" w:eastAsia="Times New Roman" w:hAnsi="Times New Roman" w:cs="Times New Roman"/>
                <w:color w:val="000000"/>
                <w:vertAlign w:val="superscript"/>
                <w:lang w:eastAsia="ru-RU" w:bidi="ru-RU"/>
              </w:rPr>
              <w:t>3</w:t>
            </w:r>
            <w:r w:rsidRPr="001F2C54">
              <w:rPr>
                <w:rFonts w:ascii="Times New Roman" w:eastAsia="Times New Roman" w:hAnsi="Times New Roman" w:cs="Times New Roman"/>
                <w:color w:val="000000"/>
                <w:lang w:eastAsia="ru-RU" w:bidi="ru-RU"/>
              </w:rPr>
              <w:t>/ед. изм. в год</w:t>
            </w:r>
          </w:p>
        </w:tc>
        <w:tc>
          <w:tcPr>
            <w:tcW w:w="1363" w:type="dxa"/>
            <w:tcBorders>
              <w:top w:val="single" w:sz="4" w:space="0" w:color="auto"/>
              <w:left w:val="single" w:sz="4" w:space="0" w:color="auto"/>
            </w:tcBorders>
            <w:shd w:val="clear" w:color="auto" w:fill="FFFFFF"/>
            <w:vAlign w:val="center"/>
          </w:tcPr>
          <w:p w:rsidR="001F2C54" w:rsidRPr="001F2C54" w:rsidRDefault="001F2C54" w:rsidP="001F2C54">
            <w:pPr>
              <w:widowControl w:val="0"/>
              <w:spacing w:after="0" w:line="220" w:lineRule="exact"/>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Плотность,</w:t>
            </w:r>
          </w:p>
          <w:p w:rsidR="001F2C54" w:rsidRPr="001F2C54" w:rsidRDefault="001F2C54" w:rsidP="001F2C54">
            <w:pPr>
              <w:widowControl w:val="0"/>
              <w:spacing w:after="0" w:line="220" w:lineRule="exact"/>
              <w:ind w:left="520"/>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кг/м</w:t>
            </w:r>
            <w:r w:rsidRPr="001F2C54">
              <w:rPr>
                <w:rFonts w:ascii="Times New Roman" w:eastAsia="Times New Roman" w:hAnsi="Times New Roman" w:cs="Times New Roman"/>
                <w:color w:val="000000"/>
                <w:vertAlign w:val="superscript"/>
                <w:lang w:eastAsia="ru-RU" w:bidi="ru-RU"/>
              </w:rPr>
              <w:t>3</w:t>
            </w:r>
          </w:p>
        </w:tc>
        <w:tc>
          <w:tcPr>
            <w:tcW w:w="1200" w:type="dxa"/>
            <w:tcBorders>
              <w:top w:val="single" w:sz="4" w:space="0" w:color="auto"/>
              <w:left w:val="single" w:sz="4" w:space="0" w:color="auto"/>
            </w:tcBorders>
            <w:shd w:val="clear" w:color="auto" w:fill="FFFFFF"/>
            <w:vAlign w:val="center"/>
          </w:tcPr>
          <w:p w:rsidR="001F2C54" w:rsidRPr="001F2C54" w:rsidRDefault="001F2C54" w:rsidP="001F2C54">
            <w:pPr>
              <w:widowControl w:val="0"/>
              <w:spacing w:after="0" w:line="220"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3</w:t>
            </w:r>
          </w:p>
          <w:p w:rsidR="001F2C54" w:rsidRPr="001F2C54" w:rsidRDefault="001F2C54" w:rsidP="001F2C54">
            <w:pPr>
              <w:widowControl w:val="0"/>
              <w:spacing w:after="0" w:line="220"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м</w:t>
            </w:r>
          </w:p>
        </w:tc>
        <w:tc>
          <w:tcPr>
            <w:tcW w:w="1205" w:type="dxa"/>
            <w:tcBorders>
              <w:top w:val="single" w:sz="4" w:space="0" w:color="auto"/>
              <w:left w:val="single" w:sz="4" w:space="0" w:color="auto"/>
            </w:tcBorders>
            <w:shd w:val="clear" w:color="auto" w:fill="FFFFFF"/>
            <w:vAlign w:val="center"/>
          </w:tcPr>
          <w:p w:rsidR="001F2C54" w:rsidRPr="001F2C54" w:rsidRDefault="001F2C54" w:rsidP="001F2C54">
            <w:pPr>
              <w:widowControl w:val="0"/>
              <w:spacing w:after="0" w:line="220" w:lineRule="exact"/>
              <w:ind w:left="220"/>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масса, т</w:t>
            </w:r>
          </w:p>
        </w:tc>
        <w:tc>
          <w:tcPr>
            <w:tcW w:w="1387" w:type="dxa"/>
            <w:tcBorders>
              <w:top w:val="single" w:sz="4" w:space="0" w:color="auto"/>
              <w:left w:val="single" w:sz="4" w:space="0" w:color="auto"/>
            </w:tcBorders>
            <w:shd w:val="clear" w:color="auto" w:fill="FFFFFF"/>
            <w:vAlign w:val="center"/>
          </w:tcPr>
          <w:p w:rsidR="001F2C54" w:rsidRPr="001F2C54" w:rsidRDefault="001F2C54" w:rsidP="001F2C54">
            <w:pPr>
              <w:widowControl w:val="0"/>
              <w:spacing w:after="0" w:line="220"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3</w:t>
            </w:r>
          </w:p>
          <w:p w:rsidR="001F2C54" w:rsidRPr="001F2C54" w:rsidRDefault="001F2C54" w:rsidP="001F2C54">
            <w:pPr>
              <w:widowControl w:val="0"/>
              <w:spacing w:after="0" w:line="220"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м</w:t>
            </w:r>
          </w:p>
        </w:tc>
        <w:tc>
          <w:tcPr>
            <w:tcW w:w="1512" w:type="dxa"/>
            <w:tcBorders>
              <w:top w:val="single" w:sz="4" w:space="0" w:color="auto"/>
              <w:left w:val="single" w:sz="4" w:space="0" w:color="auto"/>
              <w:right w:val="single" w:sz="4" w:space="0" w:color="auto"/>
            </w:tcBorders>
            <w:shd w:val="clear" w:color="auto" w:fill="FFFFFF"/>
            <w:vAlign w:val="center"/>
          </w:tcPr>
          <w:p w:rsidR="001F2C54" w:rsidRPr="001F2C54" w:rsidRDefault="001F2C54" w:rsidP="001F2C54">
            <w:pPr>
              <w:widowControl w:val="0"/>
              <w:spacing w:after="0" w:line="220"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масса, т</w:t>
            </w:r>
          </w:p>
        </w:tc>
      </w:tr>
      <w:tr w:rsidR="001F2C54" w:rsidRPr="001F2C54" w:rsidTr="0097240F">
        <w:trPr>
          <w:trHeight w:hRule="exact" w:val="298"/>
        </w:trPr>
        <w:tc>
          <w:tcPr>
            <w:tcW w:w="821" w:type="dxa"/>
            <w:tcBorders>
              <w:top w:val="single" w:sz="4" w:space="0" w:color="auto"/>
              <w:left w:val="single" w:sz="4" w:space="0" w:color="auto"/>
            </w:tcBorders>
            <w:shd w:val="clear" w:color="auto" w:fill="FFFFFF"/>
            <w:vAlign w:val="bottom"/>
          </w:tcPr>
          <w:p w:rsidR="001F2C54" w:rsidRPr="001F2C54" w:rsidRDefault="001F2C54" w:rsidP="001F2C54">
            <w:pPr>
              <w:widowControl w:val="0"/>
              <w:spacing w:after="0" w:line="220"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1</w:t>
            </w:r>
          </w:p>
        </w:tc>
        <w:tc>
          <w:tcPr>
            <w:tcW w:w="2827" w:type="dxa"/>
            <w:tcBorders>
              <w:top w:val="single" w:sz="4" w:space="0" w:color="auto"/>
              <w:left w:val="single" w:sz="4" w:space="0" w:color="auto"/>
            </w:tcBorders>
            <w:shd w:val="clear" w:color="auto" w:fill="FFFFFF"/>
            <w:vAlign w:val="bottom"/>
          </w:tcPr>
          <w:p w:rsidR="001F2C54" w:rsidRPr="001F2C54" w:rsidRDefault="001F2C54" w:rsidP="001F2C54">
            <w:pPr>
              <w:widowControl w:val="0"/>
              <w:spacing w:after="0" w:line="220"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Больницы</w:t>
            </w:r>
          </w:p>
        </w:tc>
        <w:tc>
          <w:tcPr>
            <w:tcW w:w="2424" w:type="dxa"/>
            <w:tcBorders>
              <w:top w:val="single" w:sz="4" w:space="0" w:color="auto"/>
              <w:left w:val="single" w:sz="4" w:space="0" w:color="auto"/>
            </w:tcBorders>
            <w:shd w:val="clear" w:color="auto" w:fill="FFFFFF"/>
            <w:vAlign w:val="bottom"/>
          </w:tcPr>
          <w:p w:rsidR="001F2C54" w:rsidRPr="001F2C54" w:rsidRDefault="001F2C54" w:rsidP="001F2C54">
            <w:pPr>
              <w:widowControl w:val="0"/>
              <w:spacing w:after="0" w:line="220"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на 1 койко-место</w:t>
            </w:r>
          </w:p>
        </w:tc>
        <w:tc>
          <w:tcPr>
            <w:tcW w:w="797" w:type="dxa"/>
            <w:tcBorders>
              <w:top w:val="single" w:sz="4" w:space="0" w:color="auto"/>
              <w:left w:val="single" w:sz="4" w:space="0" w:color="auto"/>
            </w:tcBorders>
            <w:shd w:val="clear" w:color="auto" w:fill="FFFFFF"/>
          </w:tcPr>
          <w:p w:rsidR="001F2C54" w:rsidRPr="001F2C54" w:rsidRDefault="001F2C54" w:rsidP="001F2C54">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1392" w:type="dxa"/>
            <w:tcBorders>
              <w:top w:val="single" w:sz="4" w:space="0" w:color="auto"/>
              <w:left w:val="single" w:sz="4" w:space="0" w:color="auto"/>
            </w:tcBorders>
            <w:shd w:val="clear" w:color="auto" w:fill="FFFFFF"/>
            <w:vAlign w:val="bottom"/>
          </w:tcPr>
          <w:p w:rsidR="001F2C54" w:rsidRPr="001F2C54" w:rsidRDefault="001F2C54" w:rsidP="001F2C54">
            <w:pPr>
              <w:widowControl w:val="0"/>
              <w:spacing w:after="0" w:line="220"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0,7</w:t>
            </w:r>
          </w:p>
        </w:tc>
        <w:tc>
          <w:tcPr>
            <w:tcW w:w="1363" w:type="dxa"/>
            <w:tcBorders>
              <w:top w:val="single" w:sz="4" w:space="0" w:color="auto"/>
              <w:left w:val="single" w:sz="4" w:space="0" w:color="auto"/>
            </w:tcBorders>
            <w:shd w:val="clear" w:color="auto" w:fill="FFFFFF"/>
            <w:vAlign w:val="bottom"/>
          </w:tcPr>
          <w:p w:rsidR="001F2C54" w:rsidRPr="001F2C54" w:rsidRDefault="001F2C54" w:rsidP="001F2C54">
            <w:pPr>
              <w:widowControl w:val="0"/>
              <w:spacing w:after="0" w:line="220" w:lineRule="exact"/>
              <w:ind w:left="520"/>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330</w:t>
            </w:r>
          </w:p>
        </w:tc>
        <w:tc>
          <w:tcPr>
            <w:tcW w:w="1200" w:type="dxa"/>
            <w:tcBorders>
              <w:top w:val="single" w:sz="4" w:space="0" w:color="auto"/>
              <w:left w:val="single" w:sz="4" w:space="0" w:color="auto"/>
            </w:tcBorders>
            <w:shd w:val="clear" w:color="auto" w:fill="FFFFFF"/>
            <w:vAlign w:val="bottom"/>
          </w:tcPr>
          <w:p w:rsidR="001F2C54" w:rsidRPr="001F2C54" w:rsidRDefault="001F2C54" w:rsidP="001F2C54">
            <w:pPr>
              <w:widowControl w:val="0"/>
              <w:spacing w:after="0" w:line="220"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0,00</w:t>
            </w:r>
          </w:p>
        </w:tc>
        <w:tc>
          <w:tcPr>
            <w:tcW w:w="1205" w:type="dxa"/>
            <w:tcBorders>
              <w:top w:val="single" w:sz="4" w:space="0" w:color="auto"/>
              <w:left w:val="single" w:sz="4" w:space="0" w:color="auto"/>
            </w:tcBorders>
            <w:shd w:val="clear" w:color="auto" w:fill="FFFFFF"/>
            <w:vAlign w:val="bottom"/>
          </w:tcPr>
          <w:p w:rsidR="001F2C54" w:rsidRPr="001F2C54" w:rsidRDefault="001F2C54" w:rsidP="001F2C54">
            <w:pPr>
              <w:widowControl w:val="0"/>
              <w:spacing w:after="0" w:line="220"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0,00</w:t>
            </w:r>
          </w:p>
        </w:tc>
        <w:tc>
          <w:tcPr>
            <w:tcW w:w="1387" w:type="dxa"/>
            <w:tcBorders>
              <w:top w:val="single" w:sz="4" w:space="0" w:color="auto"/>
              <w:left w:val="single" w:sz="4" w:space="0" w:color="auto"/>
            </w:tcBorders>
            <w:shd w:val="clear" w:color="auto" w:fill="FFFFFF"/>
            <w:vAlign w:val="bottom"/>
          </w:tcPr>
          <w:p w:rsidR="001F2C54" w:rsidRPr="001F2C54" w:rsidRDefault="001F2C54" w:rsidP="001F2C54">
            <w:pPr>
              <w:widowControl w:val="0"/>
              <w:spacing w:after="0" w:line="220"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0,00</w:t>
            </w:r>
          </w:p>
        </w:tc>
        <w:tc>
          <w:tcPr>
            <w:tcW w:w="1512" w:type="dxa"/>
            <w:tcBorders>
              <w:top w:val="single" w:sz="4" w:space="0" w:color="auto"/>
              <w:left w:val="single" w:sz="4" w:space="0" w:color="auto"/>
              <w:right w:val="single" w:sz="4" w:space="0" w:color="auto"/>
            </w:tcBorders>
            <w:shd w:val="clear" w:color="auto" w:fill="FFFFFF"/>
            <w:vAlign w:val="bottom"/>
          </w:tcPr>
          <w:p w:rsidR="001F2C54" w:rsidRPr="001F2C54" w:rsidRDefault="001F2C54" w:rsidP="001F2C54">
            <w:pPr>
              <w:widowControl w:val="0"/>
              <w:spacing w:after="0" w:line="220"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0,00</w:t>
            </w:r>
          </w:p>
        </w:tc>
      </w:tr>
      <w:tr w:rsidR="001F2C54" w:rsidRPr="001F2C54" w:rsidTr="0097240F">
        <w:trPr>
          <w:trHeight w:hRule="exact" w:val="288"/>
        </w:trPr>
        <w:tc>
          <w:tcPr>
            <w:tcW w:w="821" w:type="dxa"/>
            <w:tcBorders>
              <w:top w:val="single" w:sz="4" w:space="0" w:color="auto"/>
              <w:left w:val="single" w:sz="4" w:space="0" w:color="auto"/>
            </w:tcBorders>
            <w:shd w:val="clear" w:color="auto" w:fill="FFFFFF"/>
            <w:vAlign w:val="bottom"/>
          </w:tcPr>
          <w:p w:rsidR="001F2C54" w:rsidRPr="001F2C54" w:rsidRDefault="001F2C54" w:rsidP="001F2C54">
            <w:pPr>
              <w:widowControl w:val="0"/>
              <w:spacing w:after="0" w:line="220"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2</w:t>
            </w:r>
          </w:p>
        </w:tc>
        <w:tc>
          <w:tcPr>
            <w:tcW w:w="2827" w:type="dxa"/>
            <w:tcBorders>
              <w:top w:val="single" w:sz="4" w:space="0" w:color="auto"/>
              <w:left w:val="single" w:sz="4" w:space="0" w:color="auto"/>
            </w:tcBorders>
            <w:shd w:val="clear" w:color="auto" w:fill="FFFFFF"/>
            <w:vAlign w:val="bottom"/>
          </w:tcPr>
          <w:p w:rsidR="001F2C54" w:rsidRPr="001F2C54" w:rsidRDefault="001F2C54" w:rsidP="001F2C54">
            <w:pPr>
              <w:widowControl w:val="0"/>
              <w:spacing w:after="0" w:line="220"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Поликлиники, ФАП</w:t>
            </w:r>
          </w:p>
        </w:tc>
        <w:tc>
          <w:tcPr>
            <w:tcW w:w="2424" w:type="dxa"/>
            <w:tcBorders>
              <w:top w:val="single" w:sz="4" w:space="0" w:color="auto"/>
              <w:left w:val="single" w:sz="4" w:space="0" w:color="auto"/>
            </w:tcBorders>
            <w:shd w:val="clear" w:color="auto" w:fill="FFFFFF"/>
            <w:vAlign w:val="bottom"/>
          </w:tcPr>
          <w:p w:rsidR="001F2C54" w:rsidRPr="001F2C54" w:rsidRDefault="001F2C54" w:rsidP="001F2C54">
            <w:pPr>
              <w:widowControl w:val="0"/>
              <w:spacing w:after="0" w:line="220"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на 1 посещение</w:t>
            </w:r>
          </w:p>
        </w:tc>
        <w:tc>
          <w:tcPr>
            <w:tcW w:w="797" w:type="dxa"/>
            <w:tcBorders>
              <w:top w:val="single" w:sz="4" w:space="0" w:color="auto"/>
              <w:left w:val="single" w:sz="4" w:space="0" w:color="auto"/>
            </w:tcBorders>
            <w:shd w:val="clear" w:color="auto" w:fill="FFFFFF"/>
            <w:vAlign w:val="bottom"/>
          </w:tcPr>
          <w:p w:rsidR="001F2C54" w:rsidRPr="001F2C54" w:rsidRDefault="001F2C54" w:rsidP="001F2C54">
            <w:pPr>
              <w:widowControl w:val="0"/>
              <w:spacing w:after="0" w:line="220" w:lineRule="exact"/>
              <w:ind w:left="260"/>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40</w:t>
            </w:r>
          </w:p>
        </w:tc>
        <w:tc>
          <w:tcPr>
            <w:tcW w:w="1392" w:type="dxa"/>
            <w:tcBorders>
              <w:top w:val="single" w:sz="4" w:space="0" w:color="auto"/>
              <w:left w:val="single" w:sz="4" w:space="0" w:color="auto"/>
            </w:tcBorders>
            <w:shd w:val="clear" w:color="auto" w:fill="FFFFFF"/>
            <w:vAlign w:val="bottom"/>
          </w:tcPr>
          <w:p w:rsidR="001F2C54" w:rsidRPr="001F2C54" w:rsidRDefault="001F2C54" w:rsidP="001F2C54">
            <w:pPr>
              <w:widowControl w:val="0"/>
              <w:spacing w:after="0" w:line="220"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0,015</w:t>
            </w:r>
          </w:p>
        </w:tc>
        <w:tc>
          <w:tcPr>
            <w:tcW w:w="1363" w:type="dxa"/>
            <w:tcBorders>
              <w:top w:val="single" w:sz="4" w:space="0" w:color="auto"/>
              <w:left w:val="single" w:sz="4" w:space="0" w:color="auto"/>
            </w:tcBorders>
            <w:shd w:val="clear" w:color="auto" w:fill="FFFFFF"/>
            <w:vAlign w:val="bottom"/>
          </w:tcPr>
          <w:p w:rsidR="001F2C54" w:rsidRPr="001F2C54" w:rsidRDefault="001F2C54" w:rsidP="001F2C54">
            <w:pPr>
              <w:widowControl w:val="0"/>
              <w:spacing w:after="0" w:line="220" w:lineRule="exact"/>
              <w:ind w:left="520"/>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250</w:t>
            </w:r>
          </w:p>
        </w:tc>
        <w:tc>
          <w:tcPr>
            <w:tcW w:w="1200" w:type="dxa"/>
            <w:tcBorders>
              <w:top w:val="single" w:sz="4" w:space="0" w:color="auto"/>
              <w:left w:val="single" w:sz="4" w:space="0" w:color="auto"/>
            </w:tcBorders>
            <w:shd w:val="clear" w:color="auto" w:fill="FFFFFF"/>
            <w:vAlign w:val="bottom"/>
          </w:tcPr>
          <w:p w:rsidR="001F2C54" w:rsidRPr="001F2C54" w:rsidRDefault="001F2C54" w:rsidP="001F2C54">
            <w:pPr>
              <w:widowControl w:val="0"/>
              <w:spacing w:after="0" w:line="220"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0,60</w:t>
            </w:r>
          </w:p>
        </w:tc>
        <w:tc>
          <w:tcPr>
            <w:tcW w:w="1205" w:type="dxa"/>
            <w:tcBorders>
              <w:top w:val="single" w:sz="4" w:space="0" w:color="auto"/>
              <w:left w:val="single" w:sz="4" w:space="0" w:color="auto"/>
            </w:tcBorders>
            <w:shd w:val="clear" w:color="auto" w:fill="FFFFFF"/>
            <w:vAlign w:val="bottom"/>
          </w:tcPr>
          <w:p w:rsidR="001F2C54" w:rsidRPr="001F2C54" w:rsidRDefault="001F2C54" w:rsidP="001F2C54">
            <w:pPr>
              <w:widowControl w:val="0"/>
              <w:spacing w:after="0" w:line="220"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0,15</w:t>
            </w:r>
          </w:p>
        </w:tc>
        <w:tc>
          <w:tcPr>
            <w:tcW w:w="1387" w:type="dxa"/>
            <w:tcBorders>
              <w:top w:val="single" w:sz="4" w:space="0" w:color="auto"/>
              <w:left w:val="single" w:sz="4" w:space="0" w:color="auto"/>
            </w:tcBorders>
            <w:shd w:val="clear" w:color="auto" w:fill="FFFFFF"/>
            <w:vAlign w:val="bottom"/>
          </w:tcPr>
          <w:p w:rsidR="001F2C54" w:rsidRPr="001F2C54" w:rsidRDefault="001F2C54" w:rsidP="001F2C54">
            <w:pPr>
              <w:widowControl w:val="0"/>
              <w:spacing w:after="0" w:line="220"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0,00</w:t>
            </w:r>
          </w:p>
        </w:tc>
        <w:tc>
          <w:tcPr>
            <w:tcW w:w="1512" w:type="dxa"/>
            <w:tcBorders>
              <w:top w:val="single" w:sz="4" w:space="0" w:color="auto"/>
              <w:left w:val="single" w:sz="4" w:space="0" w:color="auto"/>
              <w:right w:val="single" w:sz="4" w:space="0" w:color="auto"/>
            </w:tcBorders>
            <w:shd w:val="clear" w:color="auto" w:fill="FFFFFF"/>
            <w:vAlign w:val="bottom"/>
          </w:tcPr>
          <w:p w:rsidR="001F2C54" w:rsidRPr="001F2C54" w:rsidRDefault="001F2C54" w:rsidP="001F2C54">
            <w:pPr>
              <w:widowControl w:val="0"/>
              <w:spacing w:after="0" w:line="220"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0,00</w:t>
            </w:r>
          </w:p>
        </w:tc>
      </w:tr>
      <w:tr w:rsidR="001F2C54" w:rsidRPr="001F2C54" w:rsidTr="0097240F">
        <w:trPr>
          <w:trHeight w:hRule="exact" w:val="283"/>
        </w:trPr>
        <w:tc>
          <w:tcPr>
            <w:tcW w:w="821" w:type="dxa"/>
            <w:tcBorders>
              <w:top w:val="single" w:sz="4" w:space="0" w:color="auto"/>
              <w:left w:val="single" w:sz="4" w:space="0" w:color="auto"/>
            </w:tcBorders>
            <w:shd w:val="clear" w:color="auto" w:fill="FFFFFF"/>
            <w:vAlign w:val="bottom"/>
          </w:tcPr>
          <w:p w:rsidR="001F2C54" w:rsidRPr="001F2C54" w:rsidRDefault="001F2C54" w:rsidP="001F2C54">
            <w:pPr>
              <w:widowControl w:val="0"/>
              <w:spacing w:after="0" w:line="220"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3</w:t>
            </w:r>
          </w:p>
        </w:tc>
        <w:tc>
          <w:tcPr>
            <w:tcW w:w="2827" w:type="dxa"/>
            <w:tcBorders>
              <w:top w:val="single" w:sz="4" w:space="0" w:color="auto"/>
              <w:left w:val="single" w:sz="4" w:space="0" w:color="auto"/>
            </w:tcBorders>
            <w:shd w:val="clear" w:color="auto" w:fill="FFFFFF"/>
            <w:vAlign w:val="bottom"/>
          </w:tcPr>
          <w:p w:rsidR="001F2C54" w:rsidRPr="001F2C54" w:rsidRDefault="001F2C54" w:rsidP="001F2C54">
            <w:pPr>
              <w:widowControl w:val="0"/>
              <w:spacing w:after="0" w:line="220"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Гостиницы</w:t>
            </w:r>
          </w:p>
        </w:tc>
        <w:tc>
          <w:tcPr>
            <w:tcW w:w="2424" w:type="dxa"/>
            <w:tcBorders>
              <w:top w:val="single" w:sz="4" w:space="0" w:color="auto"/>
              <w:left w:val="single" w:sz="4" w:space="0" w:color="auto"/>
            </w:tcBorders>
            <w:shd w:val="clear" w:color="auto" w:fill="FFFFFF"/>
            <w:vAlign w:val="bottom"/>
          </w:tcPr>
          <w:p w:rsidR="001F2C54" w:rsidRPr="001F2C54" w:rsidRDefault="001F2C54" w:rsidP="001F2C54">
            <w:pPr>
              <w:widowControl w:val="0"/>
              <w:spacing w:after="0" w:line="220"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мест</w:t>
            </w:r>
          </w:p>
        </w:tc>
        <w:tc>
          <w:tcPr>
            <w:tcW w:w="797" w:type="dxa"/>
            <w:tcBorders>
              <w:top w:val="single" w:sz="4" w:space="0" w:color="auto"/>
              <w:left w:val="single" w:sz="4" w:space="0" w:color="auto"/>
            </w:tcBorders>
            <w:shd w:val="clear" w:color="auto" w:fill="FFFFFF"/>
          </w:tcPr>
          <w:p w:rsidR="001F2C54" w:rsidRPr="001F2C54" w:rsidRDefault="001F2C54" w:rsidP="001F2C54">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1392" w:type="dxa"/>
            <w:tcBorders>
              <w:top w:val="single" w:sz="4" w:space="0" w:color="auto"/>
              <w:left w:val="single" w:sz="4" w:space="0" w:color="auto"/>
            </w:tcBorders>
            <w:shd w:val="clear" w:color="auto" w:fill="FFFFFF"/>
            <w:vAlign w:val="bottom"/>
          </w:tcPr>
          <w:p w:rsidR="001F2C54" w:rsidRPr="001F2C54" w:rsidRDefault="001F2C54" w:rsidP="001F2C54">
            <w:pPr>
              <w:widowControl w:val="0"/>
              <w:spacing w:after="0" w:line="220"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1,13</w:t>
            </w:r>
          </w:p>
        </w:tc>
        <w:tc>
          <w:tcPr>
            <w:tcW w:w="1363" w:type="dxa"/>
            <w:tcBorders>
              <w:top w:val="single" w:sz="4" w:space="0" w:color="auto"/>
              <w:left w:val="single" w:sz="4" w:space="0" w:color="auto"/>
            </w:tcBorders>
            <w:shd w:val="clear" w:color="auto" w:fill="FFFFFF"/>
            <w:vAlign w:val="bottom"/>
          </w:tcPr>
          <w:p w:rsidR="001F2C54" w:rsidRPr="001F2C54" w:rsidRDefault="001F2C54" w:rsidP="001F2C54">
            <w:pPr>
              <w:widowControl w:val="0"/>
              <w:spacing w:after="0" w:line="220" w:lineRule="exact"/>
              <w:ind w:left="520"/>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100</w:t>
            </w:r>
          </w:p>
        </w:tc>
        <w:tc>
          <w:tcPr>
            <w:tcW w:w="1200" w:type="dxa"/>
            <w:tcBorders>
              <w:top w:val="single" w:sz="4" w:space="0" w:color="auto"/>
              <w:left w:val="single" w:sz="4" w:space="0" w:color="auto"/>
            </w:tcBorders>
            <w:shd w:val="clear" w:color="auto" w:fill="FFFFFF"/>
            <w:vAlign w:val="bottom"/>
          </w:tcPr>
          <w:p w:rsidR="001F2C54" w:rsidRPr="001F2C54" w:rsidRDefault="001F2C54" w:rsidP="001F2C54">
            <w:pPr>
              <w:widowControl w:val="0"/>
              <w:spacing w:after="0" w:line="220"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0,00</w:t>
            </w:r>
          </w:p>
        </w:tc>
        <w:tc>
          <w:tcPr>
            <w:tcW w:w="1205" w:type="dxa"/>
            <w:tcBorders>
              <w:top w:val="single" w:sz="4" w:space="0" w:color="auto"/>
              <w:left w:val="single" w:sz="4" w:space="0" w:color="auto"/>
            </w:tcBorders>
            <w:shd w:val="clear" w:color="auto" w:fill="FFFFFF"/>
            <w:vAlign w:val="bottom"/>
          </w:tcPr>
          <w:p w:rsidR="001F2C54" w:rsidRPr="001F2C54" w:rsidRDefault="001F2C54" w:rsidP="001F2C54">
            <w:pPr>
              <w:widowControl w:val="0"/>
              <w:spacing w:after="0" w:line="220"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0,00</w:t>
            </w:r>
          </w:p>
        </w:tc>
        <w:tc>
          <w:tcPr>
            <w:tcW w:w="1387" w:type="dxa"/>
            <w:tcBorders>
              <w:top w:val="single" w:sz="4" w:space="0" w:color="auto"/>
              <w:left w:val="single" w:sz="4" w:space="0" w:color="auto"/>
            </w:tcBorders>
            <w:shd w:val="clear" w:color="auto" w:fill="FFFFFF"/>
            <w:vAlign w:val="bottom"/>
          </w:tcPr>
          <w:p w:rsidR="001F2C54" w:rsidRPr="001F2C54" w:rsidRDefault="001F2C54" w:rsidP="001F2C54">
            <w:pPr>
              <w:widowControl w:val="0"/>
              <w:spacing w:after="0" w:line="220"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0,00</w:t>
            </w:r>
          </w:p>
        </w:tc>
        <w:tc>
          <w:tcPr>
            <w:tcW w:w="1512" w:type="dxa"/>
            <w:tcBorders>
              <w:top w:val="single" w:sz="4" w:space="0" w:color="auto"/>
              <w:left w:val="single" w:sz="4" w:space="0" w:color="auto"/>
              <w:right w:val="single" w:sz="4" w:space="0" w:color="auto"/>
            </w:tcBorders>
            <w:shd w:val="clear" w:color="auto" w:fill="FFFFFF"/>
            <w:vAlign w:val="bottom"/>
          </w:tcPr>
          <w:p w:rsidR="001F2C54" w:rsidRPr="001F2C54" w:rsidRDefault="001F2C54" w:rsidP="001F2C54">
            <w:pPr>
              <w:widowControl w:val="0"/>
              <w:spacing w:after="0" w:line="220"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0,00</w:t>
            </w:r>
          </w:p>
        </w:tc>
      </w:tr>
      <w:tr w:rsidR="001F2C54" w:rsidRPr="001F2C54" w:rsidTr="0097240F">
        <w:trPr>
          <w:trHeight w:hRule="exact" w:val="562"/>
        </w:trPr>
        <w:tc>
          <w:tcPr>
            <w:tcW w:w="821" w:type="dxa"/>
            <w:tcBorders>
              <w:top w:val="single" w:sz="4" w:space="0" w:color="auto"/>
              <w:left w:val="single" w:sz="4" w:space="0" w:color="auto"/>
            </w:tcBorders>
            <w:shd w:val="clear" w:color="auto" w:fill="FFFFFF"/>
            <w:vAlign w:val="center"/>
          </w:tcPr>
          <w:p w:rsidR="001F2C54" w:rsidRPr="001F2C54" w:rsidRDefault="001F2C54" w:rsidP="001F2C54">
            <w:pPr>
              <w:widowControl w:val="0"/>
              <w:spacing w:after="0" w:line="220"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4</w:t>
            </w:r>
          </w:p>
        </w:tc>
        <w:tc>
          <w:tcPr>
            <w:tcW w:w="2827" w:type="dxa"/>
            <w:tcBorders>
              <w:top w:val="single" w:sz="4" w:space="0" w:color="auto"/>
              <w:left w:val="single" w:sz="4" w:space="0" w:color="auto"/>
            </w:tcBorders>
            <w:shd w:val="clear" w:color="auto" w:fill="FFFFFF"/>
            <w:vAlign w:val="bottom"/>
          </w:tcPr>
          <w:p w:rsidR="001F2C54" w:rsidRPr="001F2C54" w:rsidRDefault="001F2C54" w:rsidP="001F2C54">
            <w:pPr>
              <w:widowControl w:val="0"/>
              <w:spacing w:after="0" w:line="274"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Детские дошкольные учреждения</w:t>
            </w:r>
          </w:p>
        </w:tc>
        <w:tc>
          <w:tcPr>
            <w:tcW w:w="2424" w:type="dxa"/>
            <w:tcBorders>
              <w:top w:val="single" w:sz="4" w:space="0" w:color="auto"/>
              <w:left w:val="single" w:sz="4" w:space="0" w:color="auto"/>
            </w:tcBorders>
            <w:shd w:val="clear" w:color="auto" w:fill="FFFFFF"/>
            <w:vAlign w:val="center"/>
          </w:tcPr>
          <w:p w:rsidR="001F2C54" w:rsidRPr="001F2C54" w:rsidRDefault="001F2C54" w:rsidP="001F2C54">
            <w:pPr>
              <w:widowControl w:val="0"/>
              <w:spacing w:after="0" w:line="220"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на 1 ребенка</w:t>
            </w:r>
          </w:p>
        </w:tc>
        <w:tc>
          <w:tcPr>
            <w:tcW w:w="797" w:type="dxa"/>
            <w:tcBorders>
              <w:top w:val="single" w:sz="4" w:space="0" w:color="auto"/>
              <w:left w:val="single" w:sz="4" w:space="0" w:color="auto"/>
            </w:tcBorders>
            <w:shd w:val="clear" w:color="auto" w:fill="FFFFFF"/>
            <w:vAlign w:val="center"/>
          </w:tcPr>
          <w:p w:rsidR="001F2C54" w:rsidRPr="001F2C54" w:rsidRDefault="001F2C54" w:rsidP="001F2C54">
            <w:pPr>
              <w:widowControl w:val="0"/>
              <w:spacing w:after="0" w:line="220" w:lineRule="exact"/>
              <w:ind w:left="260"/>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60</w:t>
            </w:r>
          </w:p>
        </w:tc>
        <w:tc>
          <w:tcPr>
            <w:tcW w:w="1392" w:type="dxa"/>
            <w:tcBorders>
              <w:top w:val="single" w:sz="4" w:space="0" w:color="auto"/>
              <w:left w:val="single" w:sz="4" w:space="0" w:color="auto"/>
            </w:tcBorders>
            <w:shd w:val="clear" w:color="auto" w:fill="FFFFFF"/>
            <w:vAlign w:val="center"/>
          </w:tcPr>
          <w:p w:rsidR="001F2C54" w:rsidRPr="001F2C54" w:rsidRDefault="001F2C54" w:rsidP="001F2C54">
            <w:pPr>
              <w:widowControl w:val="0"/>
              <w:spacing w:after="0" w:line="220"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0,24</w:t>
            </w:r>
          </w:p>
        </w:tc>
        <w:tc>
          <w:tcPr>
            <w:tcW w:w="1363" w:type="dxa"/>
            <w:tcBorders>
              <w:top w:val="single" w:sz="4" w:space="0" w:color="auto"/>
              <w:left w:val="single" w:sz="4" w:space="0" w:color="auto"/>
            </w:tcBorders>
            <w:shd w:val="clear" w:color="auto" w:fill="FFFFFF"/>
            <w:vAlign w:val="center"/>
          </w:tcPr>
          <w:p w:rsidR="001F2C54" w:rsidRPr="001F2C54" w:rsidRDefault="001F2C54" w:rsidP="001F2C54">
            <w:pPr>
              <w:widowControl w:val="0"/>
              <w:spacing w:after="0" w:line="220" w:lineRule="exact"/>
              <w:ind w:left="520"/>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300</w:t>
            </w:r>
          </w:p>
        </w:tc>
        <w:tc>
          <w:tcPr>
            <w:tcW w:w="1200" w:type="dxa"/>
            <w:tcBorders>
              <w:top w:val="single" w:sz="4" w:space="0" w:color="auto"/>
              <w:left w:val="single" w:sz="4" w:space="0" w:color="auto"/>
            </w:tcBorders>
            <w:shd w:val="clear" w:color="auto" w:fill="FFFFFF"/>
            <w:vAlign w:val="center"/>
          </w:tcPr>
          <w:p w:rsidR="001F2C54" w:rsidRPr="001F2C54" w:rsidRDefault="001F2C54" w:rsidP="001F2C54">
            <w:pPr>
              <w:widowControl w:val="0"/>
              <w:spacing w:after="0" w:line="220"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14,40</w:t>
            </w:r>
          </w:p>
        </w:tc>
        <w:tc>
          <w:tcPr>
            <w:tcW w:w="1205" w:type="dxa"/>
            <w:tcBorders>
              <w:top w:val="single" w:sz="4" w:space="0" w:color="auto"/>
              <w:left w:val="single" w:sz="4" w:space="0" w:color="auto"/>
            </w:tcBorders>
            <w:shd w:val="clear" w:color="auto" w:fill="FFFFFF"/>
            <w:vAlign w:val="center"/>
          </w:tcPr>
          <w:p w:rsidR="001F2C54" w:rsidRPr="001F2C54" w:rsidRDefault="001F2C54" w:rsidP="001F2C54">
            <w:pPr>
              <w:widowControl w:val="0"/>
              <w:spacing w:after="0" w:line="220"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4,32</w:t>
            </w:r>
          </w:p>
        </w:tc>
        <w:tc>
          <w:tcPr>
            <w:tcW w:w="1387" w:type="dxa"/>
            <w:tcBorders>
              <w:top w:val="single" w:sz="4" w:space="0" w:color="auto"/>
              <w:left w:val="single" w:sz="4" w:space="0" w:color="auto"/>
            </w:tcBorders>
            <w:shd w:val="clear" w:color="auto" w:fill="FFFFFF"/>
            <w:vAlign w:val="center"/>
          </w:tcPr>
          <w:p w:rsidR="001F2C54" w:rsidRPr="001F2C54" w:rsidRDefault="001F2C54" w:rsidP="001F2C54">
            <w:pPr>
              <w:widowControl w:val="0"/>
              <w:spacing w:after="0" w:line="220"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0,04</w:t>
            </w:r>
          </w:p>
        </w:tc>
        <w:tc>
          <w:tcPr>
            <w:tcW w:w="1512" w:type="dxa"/>
            <w:tcBorders>
              <w:top w:val="single" w:sz="4" w:space="0" w:color="auto"/>
              <w:left w:val="single" w:sz="4" w:space="0" w:color="auto"/>
              <w:right w:val="single" w:sz="4" w:space="0" w:color="auto"/>
            </w:tcBorders>
            <w:shd w:val="clear" w:color="auto" w:fill="FFFFFF"/>
            <w:vAlign w:val="center"/>
          </w:tcPr>
          <w:p w:rsidR="001F2C54" w:rsidRPr="001F2C54" w:rsidRDefault="001F2C54" w:rsidP="001F2C54">
            <w:pPr>
              <w:widowControl w:val="0"/>
              <w:spacing w:after="0" w:line="220"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0,01</w:t>
            </w:r>
          </w:p>
        </w:tc>
      </w:tr>
      <w:tr w:rsidR="001F2C54" w:rsidRPr="001F2C54" w:rsidTr="0097240F">
        <w:trPr>
          <w:trHeight w:hRule="exact" w:val="562"/>
        </w:trPr>
        <w:tc>
          <w:tcPr>
            <w:tcW w:w="821" w:type="dxa"/>
            <w:tcBorders>
              <w:top w:val="single" w:sz="4" w:space="0" w:color="auto"/>
              <w:left w:val="single" w:sz="4" w:space="0" w:color="auto"/>
            </w:tcBorders>
            <w:shd w:val="clear" w:color="auto" w:fill="FFFFFF"/>
            <w:vAlign w:val="center"/>
          </w:tcPr>
          <w:p w:rsidR="001F2C54" w:rsidRPr="001F2C54" w:rsidRDefault="001F2C54" w:rsidP="001F2C54">
            <w:pPr>
              <w:widowControl w:val="0"/>
              <w:spacing w:after="0" w:line="220"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5</w:t>
            </w:r>
          </w:p>
        </w:tc>
        <w:tc>
          <w:tcPr>
            <w:tcW w:w="2827" w:type="dxa"/>
            <w:tcBorders>
              <w:top w:val="single" w:sz="4" w:space="0" w:color="auto"/>
              <w:left w:val="single" w:sz="4" w:space="0" w:color="auto"/>
            </w:tcBorders>
            <w:shd w:val="clear" w:color="auto" w:fill="FFFFFF"/>
          </w:tcPr>
          <w:p w:rsidR="001F2C54" w:rsidRPr="001F2C54" w:rsidRDefault="001F2C54" w:rsidP="001F2C54">
            <w:pPr>
              <w:widowControl w:val="0"/>
              <w:spacing w:after="120" w:line="220" w:lineRule="exact"/>
              <w:ind w:left="340"/>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Общеобразовательные</w:t>
            </w:r>
          </w:p>
          <w:p w:rsidR="001F2C54" w:rsidRPr="001F2C54" w:rsidRDefault="001F2C54" w:rsidP="001F2C54">
            <w:pPr>
              <w:widowControl w:val="0"/>
              <w:spacing w:before="120" w:after="0" w:line="220"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школы</w:t>
            </w:r>
          </w:p>
        </w:tc>
        <w:tc>
          <w:tcPr>
            <w:tcW w:w="2424" w:type="dxa"/>
            <w:tcBorders>
              <w:top w:val="single" w:sz="4" w:space="0" w:color="auto"/>
              <w:left w:val="single" w:sz="4" w:space="0" w:color="auto"/>
            </w:tcBorders>
            <w:shd w:val="clear" w:color="auto" w:fill="FFFFFF"/>
            <w:vAlign w:val="center"/>
          </w:tcPr>
          <w:p w:rsidR="001F2C54" w:rsidRPr="001F2C54" w:rsidRDefault="001F2C54" w:rsidP="001F2C54">
            <w:pPr>
              <w:widowControl w:val="0"/>
              <w:spacing w:after="0" w:line="220"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на 1 учащегося</w:t>
            </w:r>
          </w:p>
        </w:tc>
        <w:tc>
          <w:tcPr>
            <w:tcW w:w="797" w:type="dxa"/>
            <w:tcBorders>
              <w:top w:val="single" w:sz="4" w:space="0" w:color="auto"/>
              <w:left w:val="single" w:sz="4" w:space="0" w:color="auto"/>
            </w:tcBorders>
            <w:shd w:val="clear" w:color="auto" w:fill="FFFFFF"/>
            <w:vAlign w:val="center"/>
          </w:tcPr>
          <w:p w:rsidR="001F2C54" w:rsidRPr="001F2C54" w:rsidRDefault="001F2C54" w:rsidP="001F2C54">
            <w:pPr>
              <w:widowControl w:val="0"/>
              <w:spacing w:after="0" w:line="220" w:lineRule="exact"/>
              <w:ind w:left="260"/>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300</w:t>
            </w:r>
          </w:p>
        </w:tc>
        <w:tc>
          <w:tcPr>
            <w:tcW w:w="1392" w:type="dxa"/>
            <w:tcBorders>
              <w:top w:val="single" w:sz="4" w:space="0" w:color="auto"/>
              <w:left w:val="single" w:sz="4" w:space="0" w:color="auto"/>
            </w:tcBorders>
            <w:shd w:val="clear" w:color="auto" w:fill="FFFFFF"/>
            <w:vAlign w:val="center"/>
          </w:tcPr>
          <w:p w:rsidR="001F2C54" w:rsidRPr="001F2C54" w:rsidRDefault="001F2C54" w:rsidP="001F2C54">
            <w:pPr>
              <w:widowControl w:val="0"/>
              <w:spacing w:after="0" w:line="220"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0,12</w:t>
            </w:r>
          </w:p>
        </w:tc>
        <w:tc>
          <w:tcPr>
            <w:tcW w:w="1363" w:type="dxa"/>
            <w:tcBorders>
              <w:top w:val="single" w:sz="4" w:space="0" w:color="auto"/>
              <w:left w:val="single" w:sz="4" w:space="0" w:color="auto"/>
            </w:tcBorders>
            <w:shd w:val="clear" w:color="auto" w:fill="FFFFFF"/>
            <w:vAlign w:val="center"/>
          </w:tcPr>
          <w:p w:rsidR="001F2C54" w:rsidRPr="001F2C54" w:rsidRDefault="001F2C54" w:rsidP="001F2C54">
            <w:pPr>
              <w:widowControl w:val="0"/>
              <w:spacing w:after="0" w:line="220" w:lineRule="exact"/>
              <w:ind w:left="520"/>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220</w:t>
            </w:r>
          </w:p>
        </w:tc>
        <w:tc>
          <w:tcPr>
            <w:tcW w:w="1200" w:type="dxa"/>
            <w:tcBorders>
              <w:top w:val="single" w:sz="4" w:space="0" w:color="auto"/>
              <w:left w:val="single" w:sz="4" w:space="0" w:color="auto"/>
            </w:tcBorders>
            <w:shd w:val="clear" w:color="auto" w:fill="FFFFFF"/>
            <w:vAlign w:val="center"/>
          </w:tcPr>
          <w:p w:rsidR="001F2C54" w:rsidRPr="001F2C54" w:rsidRDefault="001F2C54" w:rsidP="001F2C54">
            <w:pPr>
              <w:widowControl w:val="0"/>
              <w:spacing w:after="0" w:line="220"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36,00</w:t>
            </w:r>
          </w:p>
        </w:tc>
        <w:tc>
          <w:tcPr>
            <w:tcW w:w="1205" w:type="dxa"/>
            <w:tcBorders>
              <w:top w:val="single" w:sz="4" w:space="0" w:color="auto"/>
              <w:left w:val="single" w:sz="4" w:space="0" w:color="auto"/>
            </w:tcBorders>
            <w:shd w:val="clear" w:color="auto" w:fill="FFFFFF"/>
            <w:vAlign w:val="center"/>
          </w:tcPr>
          <w:p w:rsidR="001F2C54" w:rsidRPr="001F2C54" w:rsidRDefault="001F2C54" w:rsidP="001F2C54">
            <w:pPr>
              <w:widowControl w:val="0"/>
              <w:spacing w:after="0" w:line="220"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7,92</w:t>
            </w:r>
          </w:p>
        </w:tc>
        <w:tc>
          <w:tcPr>
            <w:tcW w:w="1387" w:type="dxa"/>
            <w:tcBorders>
              <w:top w:val="single" w:sz="4" w:space="0" w:color="auto"/>
              <w:left w:val="single" w:sz="4" w:space="0" w:color="auto"/>
            </w:tcBorders>
            <w:shd w:val="clear" w:color="auto" w:fill="FFFFFF"/>
            <w:vAlign w:val="center"/>
          </w:tcPr>
          <w:p w:rsidR="001F2C54" w:rsidRPr="001F2C54" w:rsidRDefault="001F2C54" w:rsidP="001F2C54">
            <w:pPr>
              <w:widowControl w:val="0"/>
              <w:spacing w:after="0" w:line="220"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0,10</w:t>
            </w:r>
          </w:p>
        </w:tc>
        <w:tc>
          <w:tcPr>
            <w:tcW w:w="1512" w:type="dxa"/>
            <w:tcBorders>
              <w:top w:val="single" w:sz="4" w:space="0" w:color="auto"/>
              <w:left w:val="single" w:sz="4" w:space="0" w:color="auto"/>
              <w:right w:val="single" w:sz="4" w:space="0" w:color="auto"/>
            </w:tcBorders>
            <w:shd w:val="clear" w:color="auto" w:fill="FFFFFF"/>
            <w:vAlign w:val="center"/>
          </w:tcPr>
          <w:p w:rsidR="001F2C54" w:rsidRPr="001F2C54" w:rsidRDefault="001F2C54" w:rsidP="001F2C54">
            <w:pPr>
              <w:widowControl w:val="0"/>
              <w:spacing w:after="0" w:line="220"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0,02</w:t>
            </w:r>
          </w:p>
        </w:tc>
      </w:tr>
      <w:tr w:rsidR="001F2C54" w:rsidRPr="001F2C54" w:rsidTr="0097240F">
        <w:trPr>
          <w:trHeight w:hRule="exact" w:val="288"/>
        </w:trPr>
        <w:tc>
          <w:tcPr>
            <w:tcW w:w="821" w:type="dxa"/>
            <w:tcBorders>
              <w:top w:val="single" w:sz="4" w:space="0" w:color="auto"/>
              <w:left w:val="single" w:sz="4" w:space="0" w:color="auto"/>
            </w:tcBorders>
            <w:shd w:val="clear" w:color="auto" w:fill="FFFFFF"/>
            <w:vAlign w:val="bottom"/>
          </w:tcPr>
          <w:p w:rsidR="001F2C54" w:rsidRPr="001F2C54" w:rsidRDefault="001F2C54" w:rsidP="001F2C54">
            <w:pPr>
              <w:widowControl w:val="0"/>
              <w:spacing w:after="0" w:line="220"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6</w:t>
            </w:r>
          </w:p>
        </w:tc>
        <w:tc>
          <w:tcPr>
            <w:tcW w:w="2827" w:type="dxa"/>
            <w:tcBorders>
              <w:top w:val="single" w:sz="4" w:space="0" w:color="auto"/>
              <w:left w:val="single" w:sz="4" w:space="0" w:color="auto"/>
            </w:tcBorders>
            <w:shd w:val="clear" w:color="auto" w:fill="FFFFFF"/>
            <w:vAlign w:val="bottom"/>
          </w:tcPr>
          <w:p w:rsidR="001F2C54" w:rsidRPr="001F2C54" w:rsidRDefault="001F2C54" w:rsidP="001F2C54">
            <w:pPr>
              <w:widowControl w:val="0"/>
              <w:spacing w:after="0" w:line="220" w:lineRule="exact"/>
              <w:ind w:left="160"/>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Учреждения соцзащиты</w:t>
            </w:r>
          </w:p>
        </w:tc>
        <w:tc>
          <w:tcPr>
            <w:tcW w:w="2424" w:type="dxa"/>
            <w:tcBorders>
              <w:top w:val="single" w:sz="4" w:space="0" w:color="auto"/>
              <w:left w:val="single" w:sz="4" w:space="0" w:color="auto"/>
            </w:tcBorders>
            <w:shd w:val="clear" w:color="auto" w:fill="FFFFFF"/>
            <w:vAlign w:val="bottom"/>
          </w:tcPr>
          <w:p w:rsidR="001F2C54" w:rsidRPr="001F2C54" w:rsidRDefault="001F2C54" w:rsidP="001F2C54">
            <w:pPr>
              <w:widowControl w:val="0"/>
              <w:spacing w:after="0" w:line="220"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на 1 сотрудника</w:t>
            </w:r>
          </w:p>
        </w:tc>
        <w:tc>
          <w:tcPr>
            <w:tcW w:w="797" w:type="dxa"/>
            <w:tcBorders>
              <w:top w:val="single" w:sz="4" w:space="0" w:color="auto"/>
              <w:left w:val="single" w:sz="4" w:space="0" w:color="auto"/>
            </w:tcBorders>
            <w:shd w:val="clear" w:color="auto" w:fill="FFFFFF"/>
          </w:tcPr>
          <w:p w:rsidR="001F2C54" w:rsidRPr="001F2C54" w:rsidRDefault="001F2C54" w:rsidP="001F2C54">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1392" w:type="dxa"/>
            <w:tcBorders>
              <w:top w:val="single" w:sz="4" w:space="0" w:color="auto"/>
              <w:left w:val="single" w:sz="4" w:space="0" w:color="auto"/>
            </w:tcBorders>
            <w:shd w:val="clear" w:color="auto" w:fill="FFFFFF"/>
            <w:vAlign w:val="bottom"/>
          </w:tcPr>
          <w:p w:rsidR="001F2C54" w:rsidRPr="001F2C54" w:rsidRDefault="001F2C54" w:rsidP="001F2C54">
            <w:pPr>
              <w:widowControl w:val="0"/>
              <w:spacing w:after="0" w:line="220"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0,25</w:t>
            </w:r>
          </w:p>
        </w:tc>
        <w:tc>
          <w:tcPr>
            <w:tcW w:w="1363" w:type="dxa"/>
            <w:tcBorders>
              <w:top w:val="single" w:sz="4" w:space="0" w:color="auto"/>
              <w:left w:val="single" w:sz="4" w:space="0" w:color="auto"/>
            </w:tcBorders>
            <w:shd w:val="clear" w:color="auto" w:fill="FFFFFF"/>
            <w:vAlign w:val="bottom"/>
          </w:tcPr>
          <w:p w:rsidR="001F2C54" w:rsidRPr="001F2C54" w:rsidRDefault="001F2C54" w:rsidP="001F2C54">
            <w:pPr>
              <w:widowControl w:val="0"/>
              <w:spacing w:after="0" w:line="220" w:lineRule="exact"/>
              <w:ind w:left="520"/>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200</w:t>
            </w:r>
          </w:p>
        </w:tc>
        <w:tc>
          <w:tcPr>
            <w:tcW w:w="1200" w:type="dxa"/>
            <w:tcBorders>
              <w:top w:val="single" w:sz="4" w:space="0" w:color="auto"/>
              <w:left w:val="single" w:sz="4" w:space="0" w:color="auto"/>
            </w:tcBorders>
            <w:shd w:val="clear" w:color="auto" w:fill="FFFFFF"/>
            <w:vAlign w:val="bottom"/>
          </w:tcPr>
          <w:p w:rsidR="001F2C54" w:rsidRPr="001F2C54" w:rsidRDefault="001F2C54" w:rsidP="001F2C54">
            <w:pPr>
              <w:widowControl w:val="0"/>
              <w:spacing w:after="0" w:line="220"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0,00</w:t>
            </w:r>
          </w:p>
        </w:tc>
        <w:tc>
          <w:tcPr>
            <w:tcW w:w="1205" w:type="dxa"/>
            <w:tcBorders>
              <w:top w:val="single" w:sz="4" w:space="0" w:color="auto"/>
              <w:left w:val="single" w:sz="4" w:space="0" w:color="auto"/>
            </w:tcBorders>
            <w:shd w:val="clear" w:color="auto" w:fill="FFFFFF"/>
            <w:vAlign w:val="bottom"/>
          </w:tcPr>
          <w:p w:rsidR="001F2C54" w:rsidRPr="001F2C54" w:rsidRDefault="001F2C54" w:rsidP="001F2C54">
            <w:pPr>
              <w:widowControl w:val="0"/>
              <w:spacing w:after="0" w:line="220"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0,00</w:t>
            </w:r>
          </w:p>
        </w:tc>
        <w:tc>
          <w:tcPr>
            <w:tcW w:w="1387" w:type="dxa"/>
            <w:tcBorders>
              <w:top w:val="single" w:sz="4" w:space="0" w:color="auto"/>
              <w:left w:val="single" w:sz="4" w:space="0" w:color="auto"/>
            </w:tcBorders>
            <w:shd w:val="clear" w:color="auto" w:fill="FFFFFF"/>
            <w:vAlign w:val="bottom"/>
          </w:tcPr>
          <w:p w:rsidR="001F2C54" w:rsidRPr="001F2C54" w:rsidRDefault="001F2C54" w:rsidP="001F2C54">
            <w:pPr>
              <w:widowControl w:val="0"/>
              <w:spacing w:after="0" w:line="220"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0,00</w:t>
            </w:r>
          </w:p>
        </w:tc>
        <w:tc>
          <w:tcPr>
            <w:tcW w:w="1512" w:type="dxa"/>
            <w:tcBorders>
              <w:top w:val="single" w:sz="4" w:space="0" w:color="auto"/>
              <w:left w:val="single" w:sz="4" w:space="0" w:color="auto"/>
              <w:right w:val="single" w:sz="4" w:space="0" w:color="auto"/>
            </w:tcBorders>
            <w:shd w:val="clear" w:color="auto" w:fill="FFFFFF"/>
            <w:vAlign w:val="bottom"/>
          </w:tcPr>
          <w:p w:rsidR="001F2C54" w:rsidRPr="001F2C54" w:rsidRDefault="001F2C54" w:rsidP="001F2C54">
            <w:pPr>
              <w:widowControl w:val="0"/>
              <w:spacing w:after="0" w:line="220"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0,00</w:t>
            </w:r>
          </w:p>
        </w:tc>
      </w:tr>
      <w:tr w:rsidR="001F2C54" w:rsidRPr="001F2C54" w:rsidTr="0097240F">
        <w:trPr>
          <w:trHeight w:hRule="exact" w:val="288"/>
        </w:trPr>
        <w:tc>
          <w:tcPr>
            <w:tcW w:w="821" w:type="dxa"/>
            <w:tcBorders>
              <w:top w:val="single" w:sz="4" w:space="0" w:color="auto"/>
              <w:left w:val="single" w:sz="4" w:space="0" w:color="auto"/>
            </w:tcBorders>
            <w:shd w:val="clear" w:color="auto" w:fill="FFFFFF"/>
            <w:vAlign w:val="bottom"/>
          </w:tcPr>
          <w:p w:rsidR="001F2C54" w:rsidRPr="001F2C54" w:rsidRDefault="001F2C54" w:rsidP="001F2C54">
            <w:pPr>
              <w:widowControl w:val="0"/>
              <w:spacing w:after="0" w:line="220"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7</w:t>
            </w:r>
          </w:p>
        </w:tc>
        <w:tc>
          <w:tcPr>
            <w:tcW w:w="2827" w:type="dxa"/>
            <w:tcBorders>
              <w:top w:val="single" w:sz="4" w:space="0" w:color="auto"/>
              <w:left w:val="single" w:sz="4" w:space="0" w:color="auto"/>
            </w:tcBorders>
            <w:shd w:val="clear" w:color="auto" w:fill="FFFFFF"/>
            <w:vAlign w:val="bottom"/>
          </w:tcPr>
          <w:p w:rsidR="001F2C54" w:rsidRPr="001F2C54" w:rsidRDefault="001F2C54" w:rsidP="001F2C54">
            <w:pPr>
              <w:widowControl w:val="0"/>
              <w:spacing w:after="0" w:line="220"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Интернаты</w:t>
            </w:r>
          </w:p>
        </w:tc>
        <w:tc>
          <w:tcPr>
            <w:tcW w:w="2424" w:type="dxa"/>
            <w:tcBorders>
              <w:top w:val="single" w:sz="4" w:space="0" w:color="auto"/>
              <w:left w:val="single" w:sz="4" w:space="0" w:color="auto"/>
            </w:tcBorders>
            <w:shd w:val="clear" w:color="auto" w:fill="FFFFFF"/>
            <w:vAlign w:val="bottom"/>
          </w:tcPr>
          <w:p w:rsidR="001F2C54" w:rsidRPr="001F2C54" w:rsidRDefault="001F2C54" w:rsidP="001F2C54">
            <w:pPr>
              <w:widowControl w:val="0"/>
              <w:spacing w:after="0" w:line="220"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на 1 место</w:t>
            </w:r>
          </w:p>
        </w:tc>
        <w:tc>
          <w:tcPr>
            <w:tcW w:w="797" w:type="dxa"/>
            <w:tcBorders>
              <w:top w:val="single" w:sz="4" w:space="0" w:color="auto"/>
              <w:left w:val="single" w:sz="4" w:space="0" w:color="auto"/>
            </w:tcBorders>
            <w:shd w:val="clear" w:color="auto" w:fill="FFFFFF"/>
          </w:tcPr>
          <w:p w:rsidR="001F2C54" w:rsidRPr="001F2C54" w:rsidRDefault="001F2C54" w:rsidP="001F2C54">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1392" w:type="dxa"/>
            <w:tcBorders>
              <w:top w:val="single" w:sz="4" w:space="0" w:color="auto"/>
              <w:left w:val="single" w:sz="4" w:space="0" w:color="auto"/>
            </w:tcBorders>
            <w:shd w:val="clear" w:color="auto" w:fill="FFFFFF"/>
            <w:vAlign w:val="bottom"/>
          </w:tcPr>
          <w:p w:rsidR="001F2C54" w:rsidRPr="001F2C54" w:rsidRDefault="001F2C54" w:rsidP="001F2C54">
            <w:pPr>
              <w:widowControl w:val="0"/>
              <w:spacing w:after="0" w:line="220"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2,01</w:t>
            </w:r>
          </w:p>
        </w:tc>
        <w:tc>
          <w:tcPr>
            <w:tcW w:w="1363" w:type="dxa"/>
            <w:tcBorders>
              <w:top w:val="single" w:sz="4" w:space="0" w:color="auto"/>
              <w:left w:val="single" w:sz="4" w:space="0" w:color="auto"/>
            </w:tcBorders>
            <w:shd w:val="clear" w:color="auto" w:fill="FFFFFF"/>
            <w:vAlign w:val="bottom"/>
          </w:tcPr>
          <w:p w:rsidR="001F2C54" w:rsidRPr="001F2C54" w:rsidRDefault="001F2C54" w:rsidP="001F2C54">
            <w:pPr>
              <w:widowControl w:val="0"/>
              <w:spacing w:after="0" w:line="220" w:lineRule="exact"/>
              <w:ind w:left="520"/>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190</w:t>
            </w:r>
          </w:p>
        </w:tc>
        <w:tc>
          <w:tcPr>
            <w:tcW w:w="1200" w:type="dxa"/>
            <w:tcBorders>
              <w:top w:val="single" w:sz="4" w:space="0" w:color="auto"/>
              <w:left w:val="single" w:sz="4" w:space="0" w:color="auto"/>
            </w:tcBorders>
            <w:shd w:val="clear" w:color="auto" w:fill="FFFFFF"/>
            <w:vAlign w:val="bottom"/>
          </w:tcPr>
          <w:p w:rsidR="001F2C54" w:rsidRPr="001F2C54" w:rsidRDefault="001F2C54" w:rsidP="001F2C54">
            <w:pPr>
              <w:widowControl w:val="0"/>
              <w:spacing w:after="0" w:line="220"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0,00</w:t>
            </w:r>
          </w:p>
        </w:tc>
        <w:tc>
          <w:tcPr>
            <w:tcW w:w="1205" w:type="dxa"/>
            <w:tcBorders>
              <w:top w:val="single" w:sz="4" w:space="0" w:color="auto"/>
              <w:left w:val="single" w:sz="4" w:space="0" w:color="auto"/>
            </w:tcBorders>
            <w:shd w:val="clear" w:color="auto" w:fill="FFFFFF"/>
            <w:vAlign w:val="bottom"/>
          </w:tcPr>
          <w:p w:rsidR="001F2C54" w:rsidRPr="001F2C54" w:rsidRDefault="001F2C54" w:rsidP="001F2C54">
            <w:pPr>
              <w:widowControl w:val="0"/>
              <w:spacing w:after="0" w:line="220"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0,00</w:t>
            </w:r>
          </w:p>
        </w:tc>
        <w:tc>
          <w:tcPr>
            <w:tcW w:w="1387" w:type="dxa"/>
            <w:tcBorders>
              <w:top w:val="single" w:sz="4" w:space="0" w:color="auto"/>
              <w:left w:val="single" w:sz="4" w:space="0" w:color="auto"/>
            </w:tcBorders>
            <w:shd w:val="clear" w:color="auto" w:fill="FFFFFF"/>
            <w:vAlign w:val="bottom"/>
          </w:tcPr>
          <w:p w:rsidR="001F2C54" w:rsidRPr="001F2C54" w:rsidRDefault="001F2C54" w:rsidP="001F2C54">
            <w:pPr>
              <w:widowControl w:val="0"/>
              <w:spacing w:after="0" w:line="220"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0,00</w:t>
            </w:r>
          </w:p>
        </w:tc>
        <w:tc>
          <w:tcPr>
            <w:tcW w:w="1512" w:type="dxa"/>
            <w:tcBorders>
              <w:top w:val="single" w:sz="4" w:space="0" w:color="auto"/>
              <w:left w:val="single" w:sz="4" w:space="0" w:color="auto"/>
              <w:right w:val="single" w:sz="4" w:space="0" w:color="auto"/>
            </w:tcBorders>
            <w:shd w:val="clear" w:color="auto" w:fill="FFFFFF"/>
            <w:vAlign w:val="bottom"/>
          </w:tcPr>
          <w:p w:rsidR="001F2C54" w:rsidRPr="001F2C54" w:rsidRDefault="001F2C54" w:rsidP="001F2C54">
            <w:pPr>
              <w:widowControl w:val="0"/>
              <w:spacing w:after="0" w:line="220"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0,00</w:t>
            </w:r>
          </w:p>
        </w:tc>
      </w:tr>
      <w:tr w:rsidR="001F2C54" w:rsidRPr="001F2C54" w:rsidTr="0097240F">
        <w:trPr>
          <w:trHeight w:hRule="exact" w:val="562"/>
        </w:trPr>
        <w:tc>
          <w:tcPr>
            <w:tcW w:w="821" w:type="dxa"/>
            <w:tcBorders>
              <w:top w:val="single" w:sz="4" w:space="0" w:color="auto"/>
              <w:left w:val="single" w:sz="4" w:space="0" w:color="auto"/>
            </w:tcBorders>
            <w:shd w:val="clear" w:color="auto" w:fill="FFFFFF"/>
            <w:vAlign w:val="bottom"/>
          </w:tcPr>
          <w:p w:rsidR="001F2C54" w:rsidRPr="001F2C54" w:rsidRDefault="001F2C54" w:rsidP="001F2C54">
            <w:pPr>
              <w:widowControl w:val="0"/>
              <w:spacing w:after="0" w:line="220"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8</w:t>
            </w:r>
          </w:p>
        </w:tc>
        <w:tc>
          <w:tcPr>
            <w:tcW w:w="2827" w:type="dxa"/>
            <w:tcBorders>
              <w:top w:val="single" w:sz="4" w:space="0" w:color="auto"/>
              <w:left w:val="single" w:sz="4" w:space="0" w:color="auto"/>
            </w:tcBorders>
            <w:shd w:val="clear" w:color="auto" w:fill="FFFFFF"/>
            <w:vAlign w:val="center"/>
          </w:tcPr>
          <w:p w:rsidR="001F2C54" w:rsidRPr="001F2C54" w:rsidRDefault="001F2C54" w:rsidP="001F2C54">
            <w:pPr>
              <w:widowControl w:val="0"/>
              <w:spacing w:after="120" w:line="220"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Продовольственные</w:t>
            </w:r>
          </w:p>
          <w:p w:rsidR="001F2C54" w:rsidRPr="001F2C54" w:rsidRDefault="001F2C54" w:rsidP="001F2C54">
            <w:pPr>
              <w:widowControl w:val="0"/>
              <w:spacing w:before="120" w:after="0" w:line="220"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магазины</w:t>
            </w:r>
          </w:p>
        </w:tc>
        <w:tc>
          <w:tcPr>
            <w:tcW w:w="2424" w:type="dxa"/>
            <w:tcBorders>
              <w:top w:val="single" w:sz="4" w:space="0" w:color="auto"/>
              <w:left w:val="single" w:sz="4" w:space="0" w:color="auto"/>
            </w:tcBorders>
            <w:shd w:val="clear" w:color="auto" w:fill="FFFFFF"/>
            <w:vAlign w:val="center"/>
          </w:tcPr>
          <w:p w:rsidR="001F2C54" w:rsidRPr="001F2C54" w:rsidRDefault="001F2C54" w:rsidP="001F2C54">
            <w:pPr>
              <w:widowControl w:val="0"/>
              <w:spacing w:after="0" w:line="220" w:lineRule="exact"/>
              <w:ind w:left="420"/>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на 1 м</w:t>
            </w:r>
            <w:r w:rsidRPr="001F2C54">
              <w:rPr>
                <w:rFonts w:ascii="Times New Roman" w:eastAsia="Times New Roman" w:hAnsi="Times New Roman" w:cs="Times New Roman"/>
                <w:color w:val="000000"/>
                <w:vertAlign w:val="superscript"/>
                <w:lang w:eastAsia="ru-RU" w:bidi="ru-RU"/>
              </w:rPr>
              <w:t>2</w:t>
            </w:r>
            <w:r w:rsidRPr="001F2C54">
              <w:rPr>
                <w:rFonts w:ascii="Times New Roman" w:eastAsia="Times New Roman" w:hAnsi="Times New Roman" w:cs="Times New Roman"/>
                <w:color w:val="000000"/>
                <w:lang w:eastAsia="ru-RU" w:bidi="ru-RU"/>
              </w:rPr>
              <w:t xml:space="preserve"> торг. пл.</w:t>
            </w:r>
          </w:p>
        </w:tc>
        <w:tc>
          <w:tcPr>
            <w:tcW w:w="797" w:type="dxa"/>
            <w:tcBorders>
              <w:top w:val="single" w:sz="4" w:space="0" w:color="auto"/>
              <w:left w:val="single" w:sz="4" w:space="0" w:color="auto"/>
            </w:tcBorders>
            <w:shd w:val="clear" w:color="auto" w:fill="FFFFFF"/>
          </w:tcPr>
          <w:p w:rsidR="001F2C54" w:rsidRPr="001F2C54" w:rsidRDefault="001F2C54" w:rsidP="001F2C54">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1392" w:type="dxa"/>
            <w:tcBorders>
              <w:top w:val="single" w:sz="4" w:space="0" w:color="auto"/>
              <w:left w:val="single" w:sz="4" w:space="0" w:color="auto"/>
            </w:tcBorders>
            <w:shd w:val="clear" w:color="auto" w:fill="FFFFFF"/>
            <w:vAlign w:val="center"/>
          </w:tcPr>
          <w:p w:rsidR="001F2C54" w:rsidRPr="001F2C54" w:rsidRDefault="001F2C54" w:rsidP="001F2C54">
            <w:pPr>
              <w:widowControl w:val="0"/>
              <w:spacing w:after="0" w:line="220"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1,5</w:t>
            </w:r>
          </w:p>
        </w:tc>
        <w:tc>
          <w:tcPr>
            <w:tcW w:w="1363" w:type="dxa"/>
            <w:tcBorders>
              <w:top w:val="single" w:sz="4" w:space="0" w:color="auto"/>
              <w:left w:val="single" w:sz="4" w:space="0" w:color="auto"/>
            </w:tcBorders>
            <w:shd w:val="clear" w:color="auto" w:fill="FFFFFF"/>
            <w:vAlign w:val="bottom"/>
          </w:tcPr>
          <w:p w:rsidR="001F2C54" w:rsidRPr="001F2C54" w:rsidRDefault="001F2C54" w:rsidP="001F2C54">
            <w:pPr>
              <w:widowControl w:val="0"/>
              <w:spacing w:after="0" w:line="220" w:lineRule="exact"/>
              <w:ind w:left="520"/>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110</w:t>
            </w:r>
          </w:p>
        </w:tc>
        <w:tc>
          <w:tcPr>
            <w:tcW w:w="1200" w:type="dxa"/>
            <w:tcBorders>
              <w:top w:val="single" w:sz="4" w:space="0" w:color="auto"/>
              <w:left w:val="single" w:sz="4" w:space="0" w:color="auto"/>
            </w:tcBorders>
            <w:shd w:val="clear" w:color="auto" w:fill="FFFFFF"/>
            <w:vAlign w:val="bottom"/>
          </w:tcPr>
          <w:p w:rsidR="001F2C54" w:rsidRPr="001F2C54" w:rsidRDefault="001F2C54" w:rsidP="001F2C54">
            <w:pPr>
              <w:widowControl w:val="0"/>
              <w:spacing w:after="0" w:line="220"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0,00</w:t>
            </w:r>
          </w:p>
        </w:tc>
        <w:tc>
          <w:tcPr>
            <w:tcW w:w="1205" w:type="dxa"/>
            <w:tcBorders>
              <w:top w:val="single" w:sz="4" w:space="0" w:color="auto"/>
              <w:left w:val="single" w:sz="4" w:space="0" w:color="auto"/>
            </w:tcBorders>
            <w:shd w:val="clear" w:color="auto" w:fill="FFFFFF"/>
            <w:vAlign w:val="bottom"/>
          </w:tcPr>
          <w:p w:rsidR="001F2C54" w:rsidRPr="001F2C54" w:rsidRDefault="001F2C54" w:rsidP="001F2C54">
            <w:pPr>
              <w:widowControl w:val="0"/>
              <w:spacing w:after="0" w:line="220"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0,00</w:t>
            </w:r>
          </w:p>
        </w:tc>
        <w:tc>
          <w:tcPr>
            <w:tcW w:w="1387" w:type="dxa"/>
            <w:tcBorders>
              <w:top w:val="single" w:sz="4" w:space="0" w:color="auto"/>
              <w:left w:val="single" w:sz="4" w:space="0" w:color="auto"/>
            </w:tcBorders>
            <w:shd w:val="clear" w:color="auto" w:fill="FFFFFF"/>
            <w:vAlign w:val="bottom"/>
          </w:tcPr>
          <w:p w:rsidR="001F2C54" w:rsidRPr="001F2C54" w:rsidRDefault="001F2C54" w:rsidP="001F2C54">
            <w:pPr>
              <w:widowControl w:val="0"/>
              <w:spacing w:after="0" w:line="220"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0,00</w:t>
            </w:r>
          </w:p>
        </w:tc>
        <w:tc>
          <w:tcPr>
            <w:tcW w:w="1512" w:type="dxa"/>
            <w:tcBorders>
              <w:top w:val="single" w:sz="4" w:space="0" w:color="auto"/>
              <w:left w:val="single" w:sz="4" w:space="0" w:color="auto"/>
              <w:right w:val="single" w:sz="4" w:space="0" w:color="auto"/>
            </w:tcBorders>
            <w:shd w:val="clear" w:color="auto" w:fill="FFFFFF"/>
            <w:vAlign w:val="bottom"/>
          </w:tcPr>
          <w:p w:rsidR="001F2C54" w:rsidRPr="001F2C54" w:rsidRDefault="001F2C54" w:rsidP="001F2C54">
            <w:pPr>
              <w:widowControl w:val="0"/>
              <w:spacing w:after="0" w:line="220"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0,00</w:t>
            </w:r>
          </w:p>
        </w:tc>
      </w:tr>
      <w:tr w:rsidR="001F2C54" w:rsidRPr="001F2C54" w:rsidTr="0097240F">
        <w:trPr>
          <w:trHeight w:hRule="exact" w:val="283"/>
        </w:trPr>
        <w:tc>
          <w:tcPr>
            <w:tcW w:w="821" w:type="dxa"/>
            <w:tcBorders>
              <w:top w:val="single" w:sz="4" w:space="0" w:color="auto"/>
              <w:left w:val="single" w:sz="4" w:space="0" w:color="auto"/>
            </w:tcBorders>
            <w:shd w:val="clear" w:color="auto" w:fill="FFFFFF"/>
            <w:vAlign w:val="bottom"/>
          </w:tcPr>
          <w:p w:rsidR="001F2C54" w:rsidRPr="001F2C54" w:rsidRDefault="001F2C54" w:rsidP="001F2C54">
            <w:pPr>
              <w:widowControl w:val="0"/>
              <w:spacing w:after="0" w:line="220"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9</w:t>
            </w:r>
          </w:p>
        </w:tc>
        <w:tc>
          <w:tcPr>
            <w:tcW w:w="2827" w:type="dxa"/>
            <w:tcBorders>
              <w:top w:val="single" w:sz="4" w:space="0" w:color="auto"/>
              <w:left w:val="single" w:sz="4" w:space="0" w:color="auto"/>
            </w:tcBorders>
            <w:shd w:val="clear" w:color="auto" w:fill="FFFFFF"/>
            <w:vAlign w:val="bottom"/>
          </w:tcPr>
          <w:p w:rsidR="001F2C54" w:rsidRPr="001F2C54" w:rsidRDefault="001F2C54" w:rsidP="001F2C54">
            <w:pPr>
              <w:widowControl w:val="0"/>
              <w:spacing w:after="0" w:line="220" w:lineRule="exact"/>
              <w:ind w:left="160"/>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Промтоварные магазины</w:t>
            </w:r>
          </w:p>
        </w:tc>
        <w:tc>
          <w:tcPr>
            <w:tcW w:w="2424" w:type="dxa"/>
            <w:tcBorders>
              <w:top w:val="single" w:sz="4" w:space="0" w:color="auto"/>
              <w:left w:val="single" w:sz="4" w:space="0" w:color="auto"/>
            </w:tcBorders>
            <w:shd w:val="clear" w:color="auto" w:fill="FFFFFF"/>
            <w:vAlign w:val="bottom"/>
          </w:tcPr>
          <w:p w:rsidR="001F2C54" w:rsidRPr="001F2C54" w:rsidRDefault="001F2C54" w:rsidP="001F2C54">
            <w:pPr>
              <w:widowControl w:val="0"/>
              <w:spacing w:after="0" w:line="220"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на 1 м</w:t>
            </w:r>
            <w:r w:rsidRPr="001F2C54">
              <w:rPr>
                <w:rFonts w:ascii="Times New Roman" w:eastAsia="Times New Roman" w:hAnsi="Times New Roman" w:cs="Times New Roman"/>
                <w:color w:val="000000"/>
                <w:vertAlign w:val="superscript"/>
                <w:lang w:eastAsia="ru-RU" w:bidi="ru-RU"/>
              </w:rPr>
              <w:t>2</w:t>
            </w:r>
            <w:r w:rsidRPr="001F2C54">
              <w:rPr>
                <w:rFonts w:ascii="Times New Roman" w:eastAsia="Times New Roman" w:hAnsi="Times New Roman" w:cs="Times New Roman"/>
                <w:color w:val="000000"/>
                <w:lang w:eastAsia="ru-RU" w:bidi="ru-RU"/>
              </w:rPr>
              <w:t xml:space="preserve"> торг. пл.</w:t>
            </w:r>
          </w:p>
        </w:tc>
        <w:tc>
          <w:tcPr>
            <w:tcW w:w="797" w:type="dxa"/>
            <w:tcBorders>
              <w:top w:val="single" w:sz="4" w:space="0" w:color="auto"/>
              <w:left w:val="single" w:sz="4" w:space="0" w:color="auto"/>
            </w:tcBorders>
            <w:shd w:val="clear" w:color="auto" w:fill="FFFFFF"/>
          </w:tcPr>
          <w:p w:rsidR="001F2C54" w:rsidRPr="001F2C54" w:rsidRDefault="001F2C54" w:rsidP="001F2C54">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1392" w:type="dxa"/>
            <w:tcBorders>
              <w:top w:val="single" w:sz="4" w:space="0" w:color="auto"/>
              <w:left w:val="single" w:sz="4" w:space="0" w:color="auto"/>
            </w:tcBorders>
            <w:shd w:val="clear" w:color="auto" w:fill="FFFFFF"/>
            <w:vAlign w:val="bottom"/>
          </w:tcPr>
          <w:p w:rsidR="001F2C54" w:rsidRPr="001F2C54" w:rsidRDefault="001F2C54" w:rsidP="001F2C54">
            <w:pPr>
              <w:widowControl w:val="0"/>
              <w:spacing w:after="0" w:line="220"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1,3</w:t>
            </w:r>
          </w:p>
        </w:tc>
        <w:tc>
          <w:tcPr>
            <w:tcW w:w="1363" w:type="dxa"/>
            <w:tcBorders>
              <w:top w:val="single" w:sz="4" w:space="0" w:color="auto"/>
              <w:left w:val="single" w:sz="4" w:space="0" w:color="auto"/>
            </w:tcBorders>
            <w:shd w:val="clear" w:color="auto" w:fill="FFFFFF"/>
            <w:vAlign w:val="bottom"/>
          </w:tcPr>
          <w:p w:rsidR="001F2C54" w:rsidRPr="001F2C54" w:rsidRDefault="001F2C54" w:rsidP="001F2C54">
            <w:pPr>
              <w:widowControl w:val="0"/>
              <w:spacing w:after="0" w:line="220" w:lineRule="exact"/>
              <w:ind w:left="520"/>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110</w:t>
            </w:r>
          </w:p>
        </w:tc>
        <w:tc>
          <w:tcPr>
            <w:tcW w:w="1200" w:type="dxa"/>
            <w:tcBorders>
              <w:top w:val="single" w:sz="4" w:space="0" w:color="auto"/>
              <w:left w:val="single" w:sz="4" w:space="0" w:color="auto"/>
            </w:tcBorders>
            <w:shd w:val="clear" w:color="auto" w:fill="FFFFFF"/>
            <w:vAlign w:val="bottom"/>
          </w:tcPr>
          <w:p w:rsidR="001F2C54" w:rsidRPr="001F2C54" w:rsidRDefault="001F2C54" w:rsidP="001F2C54">
            <w:pPr>
              <w:widowControl w:val="0"/>
              <w:spacing w:after="0" w:line="220"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0,00</w:t>
            </w:r>
          </w:p>
        </w:tc>
        <w:tc>
          <w:tcPr>
            <w:tcW w:w="1205" w:type="dxa"/>
            <w:tcBorders>
              <w:top w:val="single" w:sz="4" w:space="0" w:color="auto"/>
              <w:left w:val="single" w:sz="4" w:space="0" w:color="auto"/>
            </w:tcBorders>
            <w:shd w:val="clear" w:color="auto" w:fill="FFFFFF"/>
            <w:vAlign w:val="bottom"/>
          </w:tcPr>
          <w:p w:rsidR="001F2C54" w:rsidRPr="001F2C54" w:rsidRDefault="001F2C54" w:rsidP="001F2C54">
            <w:pPr>
              <w:widowControl w:val="0"/>
              <w:spacing w:after="0" w:line="220"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0,00</w:t>
            </w:r>
          </w:p>
        </w:tc>
        <w:tc>
          <w:tcPr>
            <w:tcW w:w="1387" w:type="dxa"/>
            <w:tcBorders>
              <w:top w:val="single" w:sz="4" w:space="0" w:color="auto"/>
              <w:left w:val="single" w:sz="4" w:space="0" w:color="auto"/>
            </w:tcBorders>
            <w:shd w:val="clear" w:color="auto" w:fill="FFFFFF"/>
            <w:vAlign w:val="bottom"/>
          </w:tcPr>
          <w:p w:rsidR="001F2C54" w:rsidRPr="001F2C54" w:rsidRDefault="001F2C54" w:rsidP="001F2C54">
            <w:pPr>
              <w:widowControl w:val="0"/>
              <w:spacing w:after="0" w:line="220"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0,00</w:t>
            </w:r>
          </w:p>
        </w:tc>
        <w:tc>
          <w:tcPr>
            <w:tcW w:w="1512" w:type="dxa"/>
            <w:tcBorders>
              <w:top w:val="single" w:sz="4" w:space="0" w:color="auto"/>
              <w:left w:val="single" w:sz="4" w:space="0" w:color="auto"/>
              <w:right w:val="single" w:sz="4" w:space="0" w:color="auto"/>
            </w:tcBorders>
            <w:shd w:val="clear" w:color="auto" w:fill="FFFFFF"/>
            <w:vAlign w:val="bottom"/>
          </w:tcPr>
          <w:p w:rsidR="001F2C54" w:rsidRPr="001F2C54" w:rsidRDefault="001F2C54" w:rsidP="001F2C54">
            <w:pPr>
              <w:widowControl w:val="0"/>
              <w:spacing w:after="0" w:line="220"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0,00</w:t>
            </w:r>
          </w:p>
        </w:tc>
      </w:tr>
      <w:tr w:rsidR="001F2C54" w:rsidRPr="001F2C54" w:rsidTr="0097240F">
        <w:trPr>
          <w:trHeight w:hRule="exact" w:val="288"/>
        </w:trPr>
        <w:tc>
          <w:tcPr>
            <w:tcW w:w="821" w:type="dxa"/>
            <w:tcBorders>
              <w:top w:val="single" w:sz="4" w:space="0" w:color="auto"/>
              <w:left w:val="single" w:sz="4" w:space="0" w:color="auto"/>
            </w:tcBorders>
            <w:shd w:val="clear" w:color="auto" w:fill="FFFFFF"/>
            <w:vAlign w:val="bottom"/>
          </w:tcPr>
          <w:p w:rsidR="001F2C54" w:rsidRPr="001F2C54" w:rsidRDefault="001F2C54" w:rsidP="001F2C54">
            <w:pPr>
              <w:widowControl w:val="0"/>
              <w:spacing w:after="0" w:line="220"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10</w:t>
            </w:r>
          </w:p>
        </w:tc>
        <w:tc>
          <w:tcPr>
            <w:tcW w:w="2827" w:type="dxa"/>
            <w:tcBorders>
              <w:top w:val="single" w:sz="4" w:space="0" w:color="auto"/>
              <w:left w:val="single" w:sz="4" w:space="0" w:color="auto"/>
            </w:tcBorders>
            <w:shd w:val="clear" w:color="auto" w:fill="FFFFFF"/>
            <w:vAlign w:val="bottom"/>
          </w:tcPr>
          <w:p w:rsidR="001F2C54" w:rsidRPr="001F2C54" w:rsidRDefault="001F2C54" w:rsidP="001F2C54">
            <w:pPr>
              <w:widowControl w:val="0"/>
              <w:spacing w:after="0" w:line="220" w:lineRule="exact"/>
              <w:ind w:left="340"/>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Смешанные магазины</w:t>
            </w:r>
          </w:p>
        </w:tc>
        <w:tc>
          <w:tcPr>
            <w:tcW w:w="2424" w:type="dxa"/>
            <w:tcBorders>
              <w:top w:val="single" w:sz="4" w:space="0" w:color="auto"/>
              <w:left w:val="single" w:sz="4" w:space="0" w:color="auto"/>
            </w:tcBorders>
            <w:shd w:val="clear" w:color="auto" w:fill="FFFFFF"/>
            <w:vAlign w:val="bottom"/>
          </w:tcPr>
          <w:p w:rsidR="001F2C54" w:rsidRPr="001F2C54" w:rsidRDefault="001F2C54" w:rsidP="001F2C54">
            <w:pPr>
              <w:widowControl w:val="0"/>
              <w:spacing w:after="0" w:line="220" w:lineRule="exact"/>
              <w:ind w:left="420"/>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на 1 м</w:t>
            </w:r>
            <w:r w:rsidRPr="001F2C54">
              <w:rPr>
                <w:rFonts w:ascii="Times New Roman" w:eastAsia="Times New Roman" w:hAnsi="Times New Roman" w:cs="Times New Roman"/>
                <w:color w:val="000000"/>
                <w:vertAlign w:val="superscript"/>
                <w:lang w:eastAsia="ru-RU" w:bidi="ru-RU"/>
              </w:rPr>
              <w:t>2</w:t>
            </w:r>
            <w:r w:rsidRPr="001F2C54">
              <w:rPr>
                <w:rFonts w:ascii="Times New Roman" w:eastAsia="Times New Roman" w:hAnsi="Times New Roman" w:cs="Times New Roman"/>
                <w:color w:val="000000"/>
                <w:lang w:eastAsia="ru-RU" w:bidi="ru-RU"/>
              </w:rPr>
              <w:t xml:space="preserve"> торг. пл.</w:t>
            </w:r>
          </w:p>
        </w:tc>
        <w:tc>
          <w:tcPr>
            <w:tcW w:w="797" w:type="dxa"/>
            <w:tcBorders>
              <w:top w:val="single" w:sz="4" w:space="0" w:color="auto"/>
              <w:left w:val="single" w:sz="4" w:space="0" w:color="auto"/>
            </w:tcBorders>
            <w:shd w:val="clear" w:color="auto" w:fill="FFFFFF"/>
            <w:vAlign w:val="bottom"/>
          </w:tcPr>
          <w:p w:rsidR="001F2C54" w:rsidRPr="001F2C54" w:rsidRDefault="001F2C54" w:rsidP="001F2C54">
            <w:pPr>
              <w:widowControl w:val="0"/>
              <w:spacing w:after="0" w:line="220" w:lineRule="exact"/>
              <w:ind w:left="260"/>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297</w:t>
            </w:r>
          </w:p>
        </w:tc>
        <w:tc>
          <w:tcPr>
            <w:tcW w:w="1392" w:type="dxa"/>
            <w:tcBorders>
              <w:top w:val="single" w:sz="4" w:space="0" w:color="auto"/>
              <w:left w:val="single" w:sz="4" w:space="0" w:color="auto"/>
            </w:tcBorders>
            <w:shd w:val="clear" w:color="auto" w:fill="FFFFFF"/>
            <w:vAlign w:val="bottom"/>
          </w:tcPr>
          <w:p w:rsidR="001F2C54" w:rsidRPr="001F2C54" w:rsidRDefault="001F2C54" w:rsidP="001F2C54">
            <w:pPr>
              <w:widowControl w:val="0"/>
              <w:spacing w:after="0" w:line="220"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1,3</w:t>
            </w:r>
          </w:p>
        </w:tc>
        <w:tc>
          <w:tcPr>
            <w:tcW w:w="1363" w:type="dxa"/>
            <w:tcBorders>
              <w:top w:val="single" w:sz="4" w:space="0" w:color="auto"/>
              <w:left w:val="single" w:sz="4" w:space="0" w:color="auto"/>
            </w:tcBorders>
            <w:shd w:val="clear" w:color="auto" w:fill="FFFFFF"/>
            <w:vAlign w:val="bottom"/>
          </w:tcPr>
          <w:p w:rsidR="001F2C54" w:rsidRPr="001F2C54" w:rsidRDefault="001F2C54" w:rsidP="001F2C54">
            <w:pPr>
              <w:widowControl w:val="0"/>
              <w:spacing w:after="0" w:line="220" w:lineRule="exact"/>
              <w:ind w:left="520"/>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110</w:t>
            </w:r>
          </w:p>
        </w:tc>
        <w:tc>
          <w:tcPr>
            <w:tcW w:w="1200" w:type="dxa"/>
            <w:tcBorders>
              <w:top w:val="single" w:sz="4" w:space="0" w:color="auto"/>
              <w:left w:val="single" w:sz="4" w:space="0" w:color="auto"/>
            </w:tcBorders>
            <w:shd w:val="clear" w:color="auto" w:fill="FFFFFF"/>
            <w:vAlign w:val="bottom"/>
          </w:tcPr>
          <w:p w:rsidR="001F2C54" w:rsidRPr="001F2C54" w:rsidRDefault="001F2C54" w:rsidP="001F2C54">
            <w:pPr>
              <w:widowControl w:val="0"/>
              <w:spacing w:after="0" w:line="220" w:lineRule="exact"/>
              <w:ind w:left="280"/>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386,10</w:t>
            </w:r>
          </w:p>
        </w:tc>
        <w:tc>
          <w:tcPr>
            <w:tcW w:w="1205" w:type="dxa"/>
            <w:tcBorders>
              <w:top w:val="single" w:sz="4" w:space="0" w:color="auto"/>
              <w:left w:val="single" w:sz="4" w:space="0" w:color="auto"/>
            </w:tcBorders>
            <w:shd w:val="clear" w:color="auto" w:fill="FFFFFF"/>
            <w:vAlign w:val="bottom"/>
          </w:tcPr>
          <w:p w:rsidR="001F2C54" w:rsidRPr="001F2C54" w:rsidRDefault="001F2C54" w:rsidP="001F2C54">
            <w:pPr>
              <w:widowControl w:val="0"/>
              <w:spacing w:after="0" w:line="220"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42,47</w:t>
            </w:r>
          </w:p>
        </w:tc>
        <w:tc>
          <w:tcPr>
            <w:tcW w:w="1387" w:type="dxa"/>
            <w:tcBorders>
              <w:top w:val="single" w:sz="4" w:space="0" w:color="auto"/>
              <w:left w:val="single" w:sz="4" w:space="0" w:color="auto"/>
            </w:tcBorders>
            <w:shd w:val="clear" w:color="auto" w:fill="FFFFFF"/>
            <w:vAlign w:val="bottom"/>
          </w:tcPr>
          <w:p w:rsidR="001F2C54" w:rsidRPr="001F2C54" w:rsidRDefault="001F2C54" w:rsidP="001F2C54">
            <w:pPr>
              <w:widowControl w:val="0"/>
              <w:spacing w:after="0" w:line="220"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1,06</w:t>
            </w:r>
          </w:p>
        </w:tc>
        <w:tc>
          <w:tcPr>
            <w:tcW w:w="1512" w:type="dxa"/>
            <w:tcBorders>
              <w:top w:val="single" w:sz="4" w:space="0" w:color="auto"/>
              <w:left w:val="single" w:sz="4" w:space="0" w:color="auto"/>
              <w:right w:val="single" w:sz="4" w:space="0" w:color="auto"/>
            </w:tcBorders>
            <w:shd w:val="clear" w:color="auto" w:fill="FFFFFF"/>
            <w:vAlign w:val="bottom"/>
          </w:tcPr>
          <w:p w:rsidR="001F2C54" w:rsidRPr="001F2C54" w:rsidRDefault="001F2C54" w:rsidP="001F2C54">
            <w:pPr>
              <w:widowControl w:val="0"/>
              <w:spacing w:after="0" w:line="220"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0,12</w:t>
            </w:r>
          </w:p>
        </w:tc>
      </w:tr>
      <w:tr w:rsidR="001F2C54" w:rsidRPr="001F2C54" w:rsidTr="0097240F">
        <w:trPr>
          <w:trHeight w:hRule="exact" w:val="283"/>
        </w:trPr>
        <w:tc>
          <w:tcPr>
            <w:tcW w:w="821" w:type="dxa"/>
            <w:tcBorders>
              <w:top w:val="single" w:sz="4" w:space="0" w:color="auto"/>
              <w:left w:val="single" w:sz="4" w:space="0" w:color="auto"/>
            </w:tcBorders>
            <w:shd w:val="clear" w:color="auto" w:fill="FFFFFF"/>
            <w:vAlign w:val="bottom"/>
          </w:tcPr>
          <w:p w:rsidR="001F2C54" w:rsidRPr="001F2C54" w:rsidRDefault="001F2C54" w:rsidP="001F2C54">
            <w:pPr>
              <w:widowControl w:val="0"/>
              <w:spacing w:after="0" w:line="220"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11</w:t>
            </w:r>
          </w:p>
        </w:tc>
        <w:tc>
          <w:tcPr>
            <w:tcW w:w="2827" w:type="dxa"/>
            <w:tcBorders>
              <w:top w:val="single" w:sz="4" w:space="0" w:color="auto"/>
              <w:left w:val="single" w:sz="4" w:space="0" w:color="auto"/>
            </w:tcBorders>
            <w:shd w:val="clear" w:color="auto" w:fill="FFFFFF"/>
            <w:vAlign w:val="center"/>
          </w:tcPr>
          <w:p w:rsidR="001F2C54" w:rsidRPr="001F2C54" w:rsidRDefault="001F2C54" w:rsidP="001F2C54">
            <w:pPr>
              <w:widowControl w:val="0"/>
              <w:spacing w:after="0" w:line="220"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Рынки</w:t>
            </w:r>
          </w:p>
        </w:tc>
        <w:tc>
          <w:tcPr>
            <w:tcW w:w="2424" w:type="dxa"/>
            <w:tcBorders>
              <w:top w:val="single" w:sz="4" w:space="0" w:color="auto"/>
              <w:left w:val="single" w:sz="4" w:space="0" w:color="auto"/>
            </w:tcBorders>
            <w:shd w:val="clear" w:color="auto" w:fill="FFFFFF"/>
            <w:vAlign w:val="bottom"/>
          </w:tcPr>
          <w:p w:rsidR="001F2C54" w:rsidRPr="001F2C54" w:rsidRDefault="001F2C54" w:rsidP="001F2C54">
            <w:pPr>
              <w:widowControl w:val="0"/>
              <w:spacing w:after="0" w:line="220"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на 1 м</w:t>
            </w:r>
            <w:r w:rsidRPr="001F2C54">
              <w:rPr>
                <w:rFonts w:ascii="Times New Roman" w:eastAsia="Times New Roman" w:hAnsi="Times New Roman" w:cs="Times New Roman"/>
                <w:color w:val="000000"/>
                <w:vertAlign w:val="superscript"/>
                <w:lang w:eastAsia="ru-RU" w:bidi="ru-RU"/>
              </w:rPr>
              <w:t>2</w:t>
            </w:r>
            <w:r w:rsidRPr="001F2C54">
              <w:rPr>
                <w:rFonts w:ascii="Times New Roman" w:eastAsia="Times New Roman" w:hAnsi="Times New Roman" w:cs="Times New Roman"/>
                <w:color w:val="000000"/>
                <w:lang w:eastAsia="ru-RU" w:bidi="ru-RU"/>
              </w:rPr>
              <w:t xml:space="preserve"> общ. пл.</w:t>
            </w:r>
          </w:p>
        </w:tc>
        <w:tc>
          <w:tcPr>
            <w:tcW w:w="797" w:type="dxa"/>
            <w:tcBorders>
              <w:top w:val="single" w:sz="4" w:space="0" w:color="auto"/>
              <w:left w:val="single" w:sz="4" w:space="0" w:color="auto"/>
            </w:tcBorders>
            <w:shd w:val="clear" w:color="auto" w:fill="FFFFFF"/>
          </w:tcPr>
          <w:p w:rsidR="001F2C54" w:rsidRPr="001F2C54" w:rsidRDefault="001F2C54" w:rsidP="001F2C54">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1392" w:type="dxa"/>
            <w:tcBorders>
              <w:top w:val="single" w:sz="4" w:space="0" w:color="auto"/>
              <w:left w:val="single" w:sz="4" w:space="0" w:color="auto"/>
            </w:tcBorders>
            <w:shd w:val="clear" w:color="auto" w:fill="FFFFFF"/>
            <w:vAlign w:val="bottom"/>
          </w:tcPr>
          <w:p w:rsidR="001F2C54" w:rsidRPr="001F2C54" w:rsidRDefault="001F2C54" w:rsidP="001F2C54">
            <w:pPr>
              <w:widowControl w:val="0"/>
              <w:spacing w:after="0" w:line="220"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0,36</w:t>
            </w:r>
          </w:p>
        </w:tc>
        <w:tc>
          <w:tcPr>
            <w:tcW w:w="1363" w:type="dxa"/>
            <w:tcBorders>
              <w:top w:val="single" w:sz="4" w:space="0" w:color="auto"/>
              <w:left w:val="single" w:sz="4" w:space="0" w:color="auto"/>
            </w:tcBorders>
            <w:shd w:val="clear" w:color="auto" w:fill="FFFFFF"/>
            <w:vAlign w:val="bottom"/>
          </w:tcPr>
          <w:p w:rsidR="001F2C54" w:rsidRPr="001F2C54" w:rsidRDefault="001F2C54" w:rsidP="001F2C54">
            <w:pPr>
              <w:widowControl w:val="0"/>
              <w:spacing w:after="0" w:line="220" w:lineRule="exact"/>
              <w:ind w:left="520"/>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100</w:t>
            </w:r>
          </w:p>
        </w:tc>
        <w:tc>
          <w:tcPr>
            <w:tcW w:w="1200" w:type="dxa"/>
            <w:tcBorders>
              <w:top w:val="single" w:sz="4" w:space="0" w:color="auto"/>
              <w:left w:val="single" w:sz="4" w:space="0" w:color="auto"/>
            </w:tcBorders>
            <w:shd w:val="clear" w:color="auto" w:fill="FFFFFF"/>
            <w:vAlign w:val="bottom"/>
          </w:tcPr>
          <w:p w:rsidR="001F2C54" w:rsidRPr="001F2C54" w:rsidRDefault="001F2C54" w:rsidP="001F2C54">
            <w:pPr>
              <w:widowControl w:val="0"/>
              <w:spacing w:after="0" w:line="220"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0,00</w:t>
            </w:r>
          </w:p>
        </w:tc>
        <w:tc>
          <w:tcPr>
            <w:tcW w:w="1205" w:type="dxa"/>
            <w:tcBorders>
              <w:top w:val="single" w:sz="4" w:space="0" w:color="auto"/>
              <w:left w:val="single" w:sz="4" w:space="0" w:color="auto"/>
            </w:tcBorders>
            <w:shd w:val="clear" w:color="auto" w:fill="FFFFFF"/>
            <w:vAlign w:val="bottom"/>
          </w:tcPr>
          <w:p w:rsidR="001F2C54" w:rsidRPr="001F2C54" w:rsidRDefault="001F2C54" w:rsidP="001F2C54">
            <w:pPr>
              <w:widowControl w:val="0"/>
              <w:spacing w:after="0" w:line="220"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0,00</w:t>
            </w:r>
          </w:p>
        </w:tc>
        <w:tc>
          <w:tcPr>
            <w:tcW w:w="1387" w:type="dxa"/>
            <w:tcBorders>
              <w:top w:val="single" w:sz="4" w:space="0" w:color="auto"/>
              <w:left w:val="single" w:sz="4" w:space="0" w:color="auto"/>
            </w:tcBorders>
            <w:shd w:val="clear" w:color="auto" w:fill="FFFFFF"/>
            <w:vAlign w:val="bottom"/>
          </w:tcPr>
          <w:p w:rsidR="001F2C54" w:rsidRPr="001F2C54" w:rsidRDefault="001F2C54" w:rsidP="001F2C54">
            <w:pPr>
              <w:widowControl w:val="0"/>
              <w:spacing w:after="0" w:line="220"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0,00</w:t>
            </w:r>
          </w:p>
        </w:tc>
        <w:tc>
          <w:tcPr>
            <w:tcW w:w="1512" w:type="dxa"/>
            <w:tcBorders>
              <w:top w:val="single" w:sz="4" w:space="0" w:color="auto"/>
              <w:left w:val="single" w:sz="4" w:space="0" w:color="auto"/>
              <w:right w:val="single" w:sz="4" w:space="0" w:color="auto"/>
            </w:tcBorders>
            <w:shd w:val="clear" w:color="auto" w:fill="FFFFFF"/>
            <w:vAlign w:val="bottom"/>
          </w:tcPr>
          <w:p w:rsidR="001F2C54" w:rsidRPr="001F2C54" w:rsidRDefault="001F2C54" w:rsidP="001F2C54">
            <w:pPr>
              <w:widowControl w:val="0"/>
              <w:spacing w:after="0" w:line="220"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0,00</w:t>
            </w:r>
          </w:p>
        </w:tc>
      </w:tr>
      <w:tr w:rsidR="001F2C54" w:rsidRPr="001F2C54" w:rsidTr="0097240F">
        <w:trPr>
          <w:trHeight w:hRule="exact" w:val="562"/>
        </w:trPr>
        <w:tc>
          <w:tcPr>
            <w:tcW w:w="821" w:type="dxa"/>
            <w:tcBorders>
              <w:top w:val="single" w:sz="4" w:space="0" w:color="auto"/>
              <w:left w:val="single" w:sz="4" w:space="0" w:color="auto"/>
            </w:tcBorders>
            <w:shd w:val="clear" w:color="auto" w:fill="FFFFFF"/>
            <w:vAlign w:val="center"/>
          </w:tcPr>
          <w:p w:rsidR="001F2C54" w:rsidRPr="001F2C54" w:rsidRDefault="001F2C54" w:rsidP="001F2C54">
            <w:pPr>
              <w:widowControl w:val="0"/>
              <w:spacing w:after="0" w:line="220"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12</w:t>
            </w:r>
          </w:p>
        </w:tc>
        <w:tc>
          <w:tcPr>
            <w:tcW w:w="2827" w:type="dxa"/>
            <w:tcBorders>
              <w:top w:val="single" w:sz="4" w:space="0" w:color="auto"/>
              <w:left w:val="single" w:sz="4" w:space="0" w:color="auto"/>
            </w:tcBorders>
            <w:shd w:val="clear" w:color="auto" w:fill="FFFFFF"/>
            <w:vAlign w:val="bottom"/>
          </w:tcPr>
          <w:p w:rsidR="001F2C54" w:rsidRPr="001F2C54" w:rsidRDefault="001F2C54" w:rsidP="001F2C54">
            <w:pPr>
              <w:widowControl w:val="0"/>
              <w:spacing w:after="0" w:line="274"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Рестораны, кафе, закусочные, столовые</w:t>
            </w:r>
          </w:p>
        </w:tc>
        <w:tc>
          <w:tcPr>
            <w:tcW w:w="2424" w:type="dxa"/>
            <w:tcBorders>
              <w:top w:val="single" w:sz="4" w:space="0" w:color="auto"/>
              <w:left w:val="single" w:sz="4" w:space="0" w:color="auto"/>
            </w:tcBorders>
            <w:shd w:val="clear" w:color="auto" w:fill="FFFFFF"/>
            <w:vAlign w:val="center"/>
          </w:tcPr>
          <w:p w:rsidR="001F2C54" w:rsidRPr="001F2C54" w:rsidRDefault="001F2C54" w:rsidP="001F2C54">
            <w:pPr>
              <w:widowControl w:val="0"/>
              <w:spacing w:after="0" w:line="220"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на 1 пос. место</w:t>
            </w:r>
          </w:p>
        </w:tc>
        <w:tc>
          <w:tcPr>
            <w:tcW w:w="797" w:type="dxa"/>
            <w:tcBorders>
              <w:top w:val="single" w:sz="4" w:space="0" w:color="auto"/>
              <w:left w:val="single" w:sz="4" w:space="0" w:color="auto"/>
            </w:tcBorders>
            <w:shd w:val="clear" w:color="auto" w:fill="FFFFFF"/>
            <w:vAlign w:val="center"/>
          </w:tcPr>
          <w:p w:rsidR="001F2C54" w:rsidRPr="001F2C54" w:rsidRDefault="001F2C54" w:rsidP="001F2C54">
            <w:pPr>
              <w:widowControl w:val="0"/>
              <w:spacing w:after="0" w:line="220" w:lineRule="exact"/>
              <w:ind w:left="260"/>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77</w:t>
            </w:r>
          </w:p>
        </w:tc>
        <w:tc>
          <w:tcPr>
            <w:tcW w:w="1392" w:type="dxa"/>
            <w:tcBorders>
              <w:top w:val="single" w:sz="4" w:space="0" w:color="auto"/>
              <w:left w:val="single" w:sz="4" w:space="0" w:color="auto"/>
            </w:tcBorders>
            <w:shd w:val="clear" w:color="auto" w:fill="FFFFFF"/>
            <w:vAlign w:val="center"/>
          </w:tcPr>
          <w:p w:rsidR="001F2C54" w:rsidRPr="001F2C54" w:rsidRDefault="001F2C54" w:rsidP="001F2C54">
            <w:pPr>
              <w:widowControl w:val="0"/>
              <w:spacing w:after="0" w:line="220"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0,73</w:t>
            </w:r>
          </w:p>
        </w:tc>
        <w:tc>
          <w:tcPr>
            <w:tcW w:w="1363" w:type="dxa"/>
            <w:tcBorders>
              <w:top w:val="single" w:sz="4" w:space="0" w:color="auto"/>
              <w:left w:val="single" w:sz="4" w:space="0" w:color="auto"/>
            </w:tcBorders>
            <w:shd w:val="clear" w:color="auto" w:fill="FFFFFF"/>
            <w:vAlign w:val="center"/>
          </w:tcPr>
          <w:p w:rsidR="001F2C54" w:rsidRPr="001F2C54" w:rsidRDefault="001F2C54" w:rsidP="001F2C54">
            <w:pPr>
              <w:widowControl w:val="0"/>
              <w:spacing w:after="0" w:line="220" w:lineRule="exact"/>
              <w:ind w:left="520"/>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420</w:t>
            </w:r>
          </w:p>
        </w:tc>
        <w:tc>
          <w:tcPr>
            <w:tcW w:w="1200" w:type="dxa"/>
            <w:tcBorders>
              <w:top w:val="single" w:sz="4" w:space="0" w:color="auto"/>
              <w:left w:val="single" w:sz="4" w:space="0" w:color="auto"/>
            </w:tcBorders>
            <w:shd w:val="clear" w:color="auto" w:fill="FFFFFF"/>
            <w:vAlign w:val="center"/>
          </w:tcPr>
          <w:p w:rsidR="001F2C54" w:rsidRPr="001F2C54" w:rsidRDefault="001F2C54" w:rsidP="001F2C54">
            <w:pPr>
              <w:widowControl w:val="0"/>
              <w:spacing w:after="0" w:line="220"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56,21</w:t>
            </w:r>
          </w:p>
        </w:tc>
        <w:tc>
          <w:tcPr>
            <w:tcW w:w="1205" w:type="dxa"/>
            <w:tcBorders>
              <w:top w:val="single" w:sz="4" w:space="0" w:color="auto"/>
              <w:left w:val="single" w:sz="4" w:space="0" w:color="auto"/>
            </w:tcBorders>
            <w:shd w:val="clear" w:color="auto" w:fill="FFFFFF"/>
            <w:vAlign w:val="center"/>
          </w:tcPr>
          <w:p w:rsidR="001F2C54" w:rsidRPr="001F2C54" w:rsidRDefault="001F2C54" w:rsidP="001F2C54">
            <w:pPr>
              <w:widowControl w:val="0"/>
              <w:spacing w:after="0" w:line="220"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23,61</w:t>
            </w:r>
          </w:p>
        </w:tc>
        <w:tc>
          <w:tcPr>
            <w:tcW w:w="1387" w:type="dxa"/>
            <w:tcBorders>
              <w:top w:val="single" w:sz="4" w:space="0" w:color="auto"/>
              <w:left w:val="single" w:sz="4" w:space="0" w:color="auto"/>
            </w:tcBorders>
            <w:shd w:val="clear" w:color="auto" w:fill="FFFFFF"/>
            <w:vAlign w:val="center"/>
          </w:tcPr>
          <w:p w:rsidR="001F2C54" w:rsidRPr="001F2C54" w:rsidRDefault="001F2C54" w:rsidP="001F2C54">
            <w:pPr>
              <w:widowControl w:val="0"/>
              <w:spacing w:after="0" w:line="220"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0,15</w:t>
            </w:r>
          </w:p>
        </w:tc>
        <w:tc>
          <w:tcPr>
            <w:tcW w:w="1512" w:type="dxa"/>
            <w:tcBorders>
              <w:top w:val="single" w:sz="4" w:space="0" w:color="auto"/>
              <w:left w:val="single" w:sz="4" w:space="0" w:color="auto"/>
              <w:right w:val="single" w:sz="4" w:space="0" w:color="auto"/>
            </w:tcBorders>
            <w:shd w:val="clear" w:color="auto" w:fill="FFFFFF"/>
            <w:vAlign w:val="center"/>
          </w:tcPr>
          <w:p w:rsidR="001F2C54" w:rsidRPr="001F2C54" w:rsidRDefault="001F2C54" w:rsidP="001F2C54">
            <w:pPr>
              <w:widowControl w:val="0"/>
              <w:spacing w:after="0" w:line="220"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0,06</w:t>
            </w:r>
          </w:p>
        </w:tc>
      </w:tr>
      <w:tr w:rsidR="001F2C54" w:rsidRPr="001F2C54" w:rsidTr="0097240F">
        <w:trPr>
          <w:trHeight w:hRule="exact" w:val="298"/>
        </w:trPr>
        <w:tc>
          <w:tcPr>
            <w:tcW w:w="821" w:type="dxa"/>
            <w:tcBorders>
              <w:top w:val="single" w:sz="4" w:space="0" w:color="auto"/>
              <w:left w:val="single" w:sz="4" w:space="0" w:color="auto"/>
              <w:bottom w:val="single" w:sz="4" w:space="0" w:color="auto"/>
            </w:tcBorders>
            <w:shd w:val="clear" w:color="auto" w:fill="FFFFFF"/>
            <w:vAlign w:val="center"/>
          </w:tcPr>
          <w:p w:rsidR="001F2C54" w:rsidRPr="001F2C54" w:rsidRDefault="001F2C54" w:rsidP="001F2C54">
            <w:pPr>
              <w:widowControl w:val="0"/>
              <w:spacing w:after="0" w:line="220"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13</w:t>
            </w:r>
          </w:p>
        </w:tc>
        <w:tc>
          <w:tcPr>
            <w:tcW w:w="2827" w:type="dxa"/>
            <w:tcBorders>
              <w:top w:val="single" w:sz="4" w:space="0" w:color="auto"/>
              <w:left w:val="single" w:sz="4" w:space="0" w:color="auto"/>
              <w:bottom w:val="single" w:sz="4" w:space="0" w:color="auto"/>
            </w:tcBorders>
            <w:shd w:val="clear" w:color="auto" w:fill="FFFFFF"/>
            <w:vAlign w:val="center"/>
          </w:tcPr>
          <w:p w:rsidR="001F2C54" w:rsidRPr="001F2C54" w:rsidRDefault="001F2C54" w:rsidP="001F2C54">
            <w:pPr>
              <w:widowControl w:val="0"/>
              <w:spacing w:after="0" w:line="220"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Баня</w:t>
            </w:r>
          </w:p>
        </w:tc>
        <w:tc>
          <w:tcPr>
            <w:tcW w:w="2424" w:type="dxa"/>
            <w:tcBorders>
              <w:top w:val="single" w:sz="4" w:space="0" w:color="auto"/>
              <w:left w:val="single" w:sz="4" w:space="0" w:color="auto"/>
              <w:bottom w:val="single" w:sz="4" w:space="0" w:color="auto"/>
            </w:tcBorders>
            <w:shd w:val="clear" w:color="auto" w:fill="FFFFFF"/>
            <w:vAlign w:val="center"/>
          </w:tcPr>
          <w:p w:rsidR="001F2C54" w:rsidRPr="001F2C54" w:rsidRDefault="001F2C54" w:rsidP="001F2C54">
            <w:pPr>
              <w:widowControl w:val="0"/>
              <w:spacing w:after="0" w:line="220"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на 1 место</w:t>
            </w:r>
          </w:p>
        </w:tc>
        <w:tc>
          <w:tcPr>
            <w:tcW w:w="797" w:type="dxa"/>
            <w:tcBorders>
              <w:top w:val="single" w:sz="4" w:space="0" w:color="auto"/>
              <w:left w:val="single" w:sz="4" w:space="0" w:color="auto"/>
              <w:bottom w:val="single" w:sz="4" w:space="0" w:color="auto"/>
            </w:tcBorders>
            <w:shd w:val="clear" w:color="auto" w:fill="FFFFFF"/>
          </w:tcPr>
          <w:p w:rsidR="001F2C54" w:rsidRPr="001F2C54" w:rsidRDefault="001F2C54" w:rsidP="001F2C54">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1392" w:type="dxa"/>
            <w:tcBorders>
              <w:top w:val="single" w:sz="4" w:space="0" w:color="auto"/>
              <w:left w:val="single" w:sz="4" w:space="0" w:color="auto"/>
              <w:bottom w:val="single" w:sz="4" w:space="0" w:color="auto"/>
            </w:tcBorders>
            <w:shd w:val="clear" w:color="auto" w:fill="FFFFFF"/>
            <w:vAlign w:val="bottom"/>
          </w:tcPr>
          <w:p w:rsidR="001F2C54" w:rsidRPr="001F2C54" w:rsidRDefault="001F2C54" w:rsidP="001F2C54">
            <w:pPr>
              <w:widowControl w:val="0"/>
              <w:spacing w:after="0" w:line="220"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0,1</w:t>
            </w:r>
          </w:p>
        </w:tc>
        <w:tc>
          <w:tcPr>
            <w:tcW w:w="1363" w:type="dxa"/>
            <w:tcBorders>
              <w:top w:val="single" w:sz="4" w:space="0" w:color="auto"/>
              <w:left w:val="single" w:sz="4" w:space="0" w:color="auto"/>
              <w:bottom w:val="single" w:sz="4" w:space="0" w:color="auto"/>
            </w:tcBorders>
            <w:shd w:val="clear" w:color="auto" w:fill="FFFFFF"/>
            <w:vAlign w:val="bottom"/>
          </w:tcPr>
          <w:p w:rsidR="001F2C54" w:rsidRPr="001F2C54" w:rsidRDefault="001F2C54" w:rsidP="001F2C54">
            <w:pPr>
              <w:widowControl w:val="0"/>
              <w:spacing w:after="0" w:line="220" w:lineRule="exact"/>
              <w:ind w:left="520"/>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100</w:t>
            </w:r>
          </w:p>
        </w:tc>
        <w:tc>
          <w:tcPr>
            <w:tcW w:w="1200" w:type="dxa"/>
            <w:tcBorders>
              <w:top w:val="single" w:sz="4" w:space="0" w:color="auto"/>
              <w:left w:val="single" w:sz="4" w:space="0" w:color="auto"/>
              <w:bottom w:val="single" w:sz="4" w:space="0" w:color="auto"/>
            </w:tcBorders>
            <w:shd w:val="clear" w:color="auto" w:fill="FFFFFF"/>
            <w:vAlign w:val="bottom"/>
          </w:tcPr>
          <w:p w:rsidR="001F2C54" w:rsidRPr="001F2C54" w:rsidRDefault="001F2C54" w:rsidP="001F2C54">
            <w:pPr>
              <w:widowControl w:val="0"/>
              <w:spacing w:after="0" w:line="220"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0,00</w:t>
            </w:r>
          </w:p>
        </w:tc>
        <w:tc>
          <w:tcPr>
            <w:tcW w:w="1205" w:type="dxa"/>
            <w:tcBorders>
              <w:top w:val="single" w:sz="4" w:space="0" w:color="auto"/>
              <w:left w:val="single" w:sz="4" w:space="0" w:color="auto"/>
              <w:bottom w:val="single" w:sz="4" w:space="0" w:color="auto"/>
            </w:tcBorders>
            <w:shd w:val="clear" w:color="auto" w:fill="FFFFFF"/>
            <w:vAlign w:val="bottom"/>
          </w:tcPr>
          <w:p w:rsidR="001F2C54" w:rsidRPr="001F2C54" w:rsidRDefault="001F2C54" w:rsidP="001F2C54">
            <w:pPr>
              <w:widowControl w:val="0"/>
              <w:spacing w:after="0" w:line="220"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0,00</w:t>
            </w:r>
          </w:p>
        </w:tc>
        <w:tc>
          <w:tcPr>
            <w:tcW w:w="1387" w:type="dxa"/>
            <w:tcBorders>
              <w:top w:val="single" w:sz="4" w:space="0" w:color="auto"/>
              <w:left w:val="single" w:sz="4" w:space="0" w:color="auto"/>
              <w:bottom w:val="single" w:sz="4" w:space="0" w:color="auto"/>
            </w:tcBorders>
            <w:shd w:val="clear" w:color="auto" w:fill="FFFFFF"/>
            <w:vAlign w:val="bottom"/>
          </w:tcPr>
          <w:p w:rsidR="001F2C54" w:rsidRPr="001F2C54" w:rsidRDefault="001F2C54" w:rsidP="001F2C54">
            <w:pPr>
              <w:widowControl w:val="0"/>
              <w:spacing w:after="0" w:line="220"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0,00</w:t>
            </w:r>
          </w:p>
        </w:tc>
        <w:tc>
          <w:tcPr>
            <w:tcW w:w="1512" w:type="dxa"/>
            <w:tcBorders>
              <w:top w:val="single" w:sz="4" w:space="0" w:color="auto"/>
              <w:left w:val="single" w:sz="4" w:space="0" w:color="auto"/>
              <w:bottom w:val="single" w:sz="4" w:space="0" w:color="auto"/>
              <w:right w:val="single" w:sz="4" w:space="0" w:color="auto"/>
            </w:tcBorders>
            <w:shd w:val="clear" w:color="auto" w:fill="FFFFFF"/>
            <w:vAlign w:val="bottom"/>
          </w:tcPr>
          <w:p w:rsidR="001F2C54" w:rsidRPr="001F2C54" w:rsidRDefault="001F2C54" w:rsidP="001F2C54">
            <w:pPr>
              <w:widowControl w:val="0"/>
              <w:spacing w:after="0" w:line="220"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0,00</w:t>
            </w:r>
          </w:p>
        </w:tc>
      </w:tr>
    </w:tbl>
    <w:p w:rsidR="001F2C54" w:rsidRDefault="001F2C54" w:rsidP="00A75F02">
      <w:pPr>
        <w:spacing w:after="0"/>
        <w:ind w:firstLine="709"/>
        <w:jc w:val="both"/>
        <w:rPr>
          <w:rFonts w:ascii="Times New Roman" w:hAnsi="Times New Roman" w:cs="Times New Roman"/>
          <w:b/>
          <w:sz w:val="24"/>
          <w:szCs w:val="24"/>
        </w:rPr>
      </w:pPr>
    </w:p>
    <w:tbl>
      <w:tblPr>
        <w:tblW w:w="0" w:type="auto"/>
        <w:tblLayout w:type="fixed"/>
        <w:tblCellMar>
          <w:left w:w="10" w:type="dxa"/>
          <w:right w:w="10" w:type="dxa"/>
        </w:tblCellMar>
        <w:tblLook w:val="0000" w:firstRow="0" w:lastRow="0" w:firstColumn="0" w:lastColumn="0" w:noHBand="0" w:noVBand="0"/>
      </w:tblPr>
      <w:tblGrid>
        <w:gridCol w:w="821"/>
        <w:gridCol w:w="2827"/>
        <w:gridCol w:w="2424"/>
        <w:gridCol w:w="797"/>
        <w:gridCol w:w="1392"/>
        <w:gridCol w:w="1363"/>
        <w:gridCol w:w="1200"/>
        <w:gridCol w:w="1205"/>
        <w:gridCol w:w="1387"/>
        <w:gridCol w:w="1512"/>
      </w:tblGrid>
      <w:tr w:rsidR="00784873" w:rsidRPr="00784873" w:rsidTr="00784873">
        <w:trPr>
          <w:trHeight w:hRule="exact" w:val="595"/>
        </w:trPr>
        <w:tc>
          <w:tcPr>
            <w:tcW w:w="821" w:type="dxa"/>
            <w:vMerge w:val="restart"/>
            <w:tcBorders>
              <w:top w:val="single" w:sz="4" w:space="0" w:color="auto"/>
              <w:left w:val="single" w:sz="4" w:space="0" w:color="auto"/>
            </w:tcBorders>
            <w:shd w:val="clear" w:color="auto" w:fill="FFFFFF"/>
          </w:tcPr>
          <w:p w:rsidR="00784873" w:rsidRPr="00784873" w:rsidRDefault="00784873" w:rsidP="00784873">
            <w:pPr>
              <w:framePr w:w="14928" w:wrap="notBeside" w:vAnchor="text" w:hAnchor="text" w:xAlign="center" w:y="1"/>
              <w:widowControl w:val="0"/>
              <w:spacing w:after="60" w:line="220" w:lineRule="exact"/>
              <w:ind w:left="320"/>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lastRenderedPageBreak/>
              <w:t>№</w:t>
            </w:r>
          </w:p>
          <w:p w:rsidR="00784873" w:rsidRPr="00784873" w:rsidRDefault="00784873" w:rsidP="00784873">
            <w:pPr>
              <w:framePr w:w="14928" w:wrap="notBeside" w:vAnchor="text" w:hAnchor="text" w:xAlign="center" w:y="1"/>
              <w:widowControl w:val="0"/>
              <w:spacing w:before="60" w:after="0" w:line="220" w:lineRule="exact"/>
              <w:ind w:left="320"/>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п/п</w:t>
            </w:r>
          </w:p>
        </w:tc>
        <w:tc>
          <w:tcPr>
            <w:tcW w:w="2827" w:type="dxa"/>
            <w:vMerge w:val="restart"/>
            <w:tcBorders>
              <w:top w:val="single" w:sz="4" w:space="0" w:color="auto"/>
              <w:left w:val="single" w:sz="4" w:space="0" w:color="auto"/>
            </w:tcBorders>
            <w:shd w:val="clear" w:color="auto" w:fill="FFFFFF"/>
          </w:tcPr>
          <w:p w:rsidR="00784873" w:rsidRPr="00784873" w:rsidRDefault="00784873" w:rsidP="00784873">
            <w:pPr>
              <w:framePr w:w="14928" w:wrap="notBeside" w:vAnchor="text" w:hAnchor="text" w:xAlign="center" w:y="1"/>
              <w:widowControl w:val="0"/>
              <w:spacing w:after="60" w:line="220" w:lineRule="exact"/>
              <w:jc w:val="center"/>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Наименование</w:t>
            </w:r>
          </w:p>
          <w:p w:rsidR="00784873" w:rsidRPr="00784873" w:rsidRDefault="00784873" w:rsidP="00784873">
            <w:pPr>
              <w:framePr w:w="14928" w:wrap="notBeside" w:vAnchor="text" w:hAnchor="text" w:xAlign="center" w:y="1"/>
              <w:widowControl w:val="0"/>
              <w:spacing w:before="60" w:after="0" w:line="220" w:lineRule="exact"/>
              <w:jc w:val="center"/>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организаций</w:t>
            </w:r>
          </w:p>
        </w:tc>
        <w:tc>
          <w:tcPr>
            <w:tcW w:w="2424" w:type="dxa"/>
            <w:vMerge w:val="restart"/>
            <w:tcBorders>
              <w:top w:val="single" w:sz="4" w:space="0" w:color="auto"/>
              <w:left w:val="single" w:sz="4" w:space="0" w:color="auto"/>
            </w:tcBorders>
            <w:shd w:val="clear" w:color="auto" w:fill="FFFFFF"/>
          </w:tcPr>
          <w:p w:rsidR="00784873" w:rsidRPr="00784873" w:rsidRDefault="00784873" w:rsidP="00784873">
            <w:pPr>
              <w:framePr w:w="14928" w:wrap="notBeside" w:vAnchor="text" w:hAnchor="text" w:xAlign="center" w:y="1"/>
              <w:widowControl w:val="0"/>
              <w:spacing w:after="0" w:line="220" w:lineRule="exact"/>
              <w:ind w:left="200"/>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Единица измерения</w:t>
            </w:r>
          </w:p>
        </w:tc>
        <w:tc>
          <w:tcPr>
            <w:tcW w:w="797" w:type="dxa"/>
            <w:vMerge w:val="restart"/>
            <w:tcBorders>
              <w:top w:val="single" w:sz="4" w:space="0" w:color="auto"/>
              <w:left w:val="single" w:sz="4" w:space="0" w:color="auto"/>
            </w:tcBorders>
            <w:shd w:val="clear" w:color="auto" w:fill="FFFFFF"/>
            <w:textDirection w:val="btLr"/>
          </w:tcPr>
          <w:p w:rsidR="00784873" w:rsidRPr="00784873" w:rsidRDefault="00784873" w:rsidP="00784873">
            <w:pPr>
              <w:framePr w:w="14928" w:wrap="notBeside" w:vAnchor="text" w:hAnchor="text" w:xAlign="center" w:y="1"/>
              <w:widowControl w:val="0"/>
              <w:spacing w:after="0" w:line="220" w:lineRule="exact"/>
              <w:ind w:left="160"/>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Количество</w:t>
            </w:r>
          </w:p>
        </w:tc>
        <w:tc>
          <w:tcPr>
            <w:tcW w:w="2755" w:type="dxa"/>
            <w:gridSpan w:val="2"/>
            <w:tcBorders>
              <w:top w:val="single" w:sz="4" w:space="0" w:color="auto"/>
              <w:left w:val="single" w:sz="4" w:space="0" w:color="auto"/>
            </w:tcBorders>
            <w:shd w:val="clear" w:color="auto" w:fill="FFFFFF"/>
            <w:vAlign w:val="bottom"/>
          </w:tcPr>
          <w:p w:rsidR="00784873" w:rsidRPr="00784873" w:rsidRDefault="00784873" w:rsidP="00784873">
            <w:pPr>
              <w:framePr w:w="14928" w:wrap="notBeside" w:vAnchor="text" w:hAnchor="text" w:xAlign="center" w:y="1"/>
              <w:widowControl w:val="0"/>
              <w:spacing w:after="0" w:line="283" w:lineRule="exact"/>
              <w:jc w:val="center"/>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Норма накопления отходов в год на ед. изм.</w:t>
            </w:r>
          </w:p>
        </w:tc>
        <w:tc>
          <w:tcPr>
            <w:tcW w:w="2405" w:type="dxa"/>
            <w:gridSpan w:val="2"/>
            <w:tcBorders>
              <w:top w:val="single" w:sz="4" w:space="0" w:color="auto"/>
              <w:left w:val="single" w:sz="4" w:space="0" w:color="auto"/>
            </w:tcBorders>
            <w:shd w:val="clear" w:color="auto" w:fill="FFFFFF"/>
            <w:vAlign w:val="bottom"/>
          </w:tcPr>
          <w:p w:rsidR="00784873" w:rsidRPr="00784873" w:rsidRDefault="00784873" w:rsidP="00784873">
            <w:pPr>
              <w:framePr w:w="14928" w:wrap="notBeside" w:vAnchor="text" w:hAnchor="text" w:xAlign="center" w:y="1"/>
              <w:widowControl w:val="0"/>
              <w:spacing w:after="0" w:line="278" w:lineRule="exact"/>
              <w:jc w:val="center"/>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Годовой объем образования ТКО</w:t>
            </w:r>
          </w:p>
        </w:tc>
        <w:tc>
          <w:tcPr>
            <w:tcW w:w="2899" w:type="dxa"/>
            <w:gridSpan w:val="2"/>
            <w:tcBorders>
              <w:top w:val="single" w:sz="4" w:space="0" w:color="auto"/>
              <w:left w:val="single" w:sz="4" w:space="0" w:color="auto"/>
              <w:right w:val="single" w:sz="4" w:space="0" w:color="auto"/>
            </w:tcBorders>
            <w:shd w:val="clear" w:color="auto" w:fill="FFFFFF"/>
            <w:vAlign w:val="bottom"/>
          </w:tcPr>
          <w:p w:rsidR="00784873" w:rsidRPr="00784873" w:rsidRDefault="00784873" w:rsidP="00784873">
            <w:pPr>
              <w:framePr w:w="14928" w:wrap="notBeside" w:vAnchor="text" w:hAnchor="text" w:xAlign="center" w:y="1"/>
              <w:widowControl w:val="0"/>
              <w:spacing w:after="0" w:line="283" w:lineRule="exact"/>
              <w:ind w:left="560"/>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Суточный объем образования ТКО</w:t>
            </w:r>
          </w:p>
        </w:tc>
      </w:tr>
      <w:tr w:rsidR="00784873" w:rsidRPr="00784873" w:rsidTr="00784873">
        <w:trPr>
          <w:trHeight w:hRule="exact" w:val="936"/>
        </w:trPr>
        <w:tc>
          <w:tcPr>
            <w:tcW w:w="821" w:type="dxa"/>
            <w:vMerge/>
            <w:tcBorders>
              <w:left w:val="single" w:sz="4" w:space="0" w:color="auto"/>
            </w:tcBorders>
            <w:shd w:val="clear" w:color="auto" w:fill="FFFFFF"/>
          </w:tcPr>
          <w:p w:rsidR="00784873" w:rsidRPr="00784873" w:rsidRDefault="00784873" w:rsidP="00784873">
            <w:pPr>
              <w:framePr w:w="14928" w:wrap="notBeside" w:vAnchor="text" w:hAnchor="text" w:xAlign="center" w:y="1"/>
              <w:widowControl w:val="0"/>
              <w:spacing w:after="0" w:line="240" w:lineRule="auto"/>
              <w:rPr>
                <w:rFonts w:ascii="Microsoft Sans Serif" w:eastAsia="Microsoft Sans Serif" w:hAnsi="Microsoft Sans Serif" w:cs="Microsoft Sans Serif"/>
                <w:color w:val="000000"/>
                <w:sz w:val="24"/>
                <w:szCs w:val="24"/>
                <w:lang w:eastAsia="ru-RU" w:bidi="ru-RU"/>
              </w:rPr>
            </w:pPr>
          </w:p>
        </w:tc>
        <w:tc>
          <w:tcPr>
            <w:tcW w:w="2827" w:type="dxa"/>
            <w:vMerge/>
            <w:tcBorders>
              <w:left w:val="single" w:sz="4" w:space="0" w:color="auto"/>
            </w:tcBorders>
            <w:shd w:val="clear" w:color="auto" w:fill="FFFFFF"/>
          </w:tcPr>
          <w:p w:rsidR="00784873" w:rsidRPr="00784873" w:rsidRDefault="00784873" w:rsidP="00784873">
            <w:pPr>
              <w:framePr w:w="14928" w:wrap="notBeside" w:vAnchor="text" w:hAnchor="text" w:xAlign="center" w:y="1"/>
              <w:widowControl w:val="0"/>
              <w:spacing w:after="0" w:line="240" w:lineRule="auto"/>
              <w:rPr>
                <w:rFonts w:ascii="Microsoft Sans Serif" w:eastAsia="Microsoft Sans Serif" w:hAnsi="Microsoft Sans Serif" w:cs="Microsoft Sans Serif"/>
                <w:color w:val="000000"/>
                <w:sz w:val="24"/>
                <w:szCs w:val="24"/>
                <w:lang w:eastAsia="ru-RU" w:bidi="ru-RU"/>
              </w:rPr>
            </w:pPr>
          </w:p>
        </w:tc>
        <w:tc>
          <w:tcPr>
            <w:tcW w:w="2424" w:type="dxa"/>
            <w:vMerge/>
            <w:tcBorders>
              <w:left w:val="single" w:sz="4" w:space="0" w:color="auto"/>
            </w:tcBorders>
            <w:shd w:val="clear" w:color="auto" w:fill="FFFFFF"/>
          </w:tcPr>
          <w:p w:rsidR="00784873" w:rsidRPr="00784873" w:rsidRDefault="00784873" w:rsidP="00784873">
            <w:pPr>
              <w:framePr w:w="14928" w:wrap="notBeside" w:vAnchor="text" w:hAnchor="text" w:xAlign="center" w:y="1"/>
              <w:widowControl w:val="0"/>
              <w:spacing w:after="0" w:line="240" w:lineRule="auto"/>
              <w:rPr>
                <w:rFonts w:ascii="Microsoft Sans Serif" w:eastAsia="Microsoft Sans Serif" w:hAnsi="Microsoft Sans Serif" w:cs="Microsoft Sans Serif"/>
                <w:color w:val="000000"/>
                <w:sz w:val="24"/>
                <w:szCs w:val="24"/>
                <w:lang w:eastAsia="ru-RU" w:bidi="ru-RU"/>
              </w:rPr>
            </w:pPr>
          </w:p>
        </w:tc>
        <w:tc>
          <w:tcPr>
            <w:tcW w:w="797" w:type="dxa"/>
            <w:vMerge/>
            <w:tcBorders>
              <w:left w:val="single" w:sz="4" w:space="0" w:color="auto"/>
            </w:tcBorders>
            <w:shd w:val="clear" w:color="auto" w:fill="FFFFFF"/>
            <w:textDirection w:val="btLr"/>
          </w:tcPr>
          <w:p w:rsidR="00784873" w:rsidRPr="00784873" w:rsidRDefault="00784873" w:rsidP="00784873">
            <w:pPr>
              <w:framePr w:w="14928" w:wrap="notBeside" w:vAnchor="text" w:hAnchor="text" w:xAlign="center" w:y="1"/>
              <w:widowControl w:val="0"/>
              <w:spacing w:after="0" w:line="240" w:lineRule="auto"/>
              <w:rPr>
                <w:rFonts w:ascii="Microsoft Sans Serif" w:eastAsia="Microsoft Sans Serif" w:hAnsi="Microsoft Sans Serif" w:cs="Microsoft Sans Serif"/>
                <w:color w:val="000000"/>
                <w:sz w:val="24"/>
                <w:szCs w:val="24"/>
                <w:lang w:eastAsia="ru-RU" w:bidi="ru-RU"/>
              </w:rPr>
            </w:pPr>
          </w:p>
        </w:tc>
        <w:tc>
          <w:tcPr>
            <w:tcW w:w="1392" w:type="dxa"/>
            <w:tcBorders>
              <w:top w:val="single" w:sz="4" w:space="0" w:color="auto"/>
              <w:left w:val="single" w:sz="4" w:space="0" w:color="auto"/>
            </w:tcBorders>
            <w:shd w:val="clear" w:color="auto" w:fill="FFFFFF"/>
            <w:vAlign w:val="center"/>
          </w:tcPr>
          <w:p w:rsidR="00784873" w:rsidRPr="00784873" w:rsidRDefault="00784873" w:rsidP="00784873">
            <w:pPr>
              <w:framePr w:w="14928" w:wrap="notBeside" w:vAnchor="text" w:hAnchor="text" w:xAlign="center" w:y="1"/>
              <w:widowControl w:val="0"/>
              <w:spacing w:after="0" w:line="269" w:lineRule="exact"/>
              <w:jc w:val="center"/>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м</w:t>
            </w:r>
            <w:r w:rsidRPr="00784873">
              <w:rPr>
                <w:rFonts w:ascii="Times New Roman" w:eastAsia="Times New Roman" w:hAnsi="Times New Roman" w:cs="Times New Roman"/>
                <w:color w:val="000000"/>
                <w:vertAlign w:val="superscript"/>
                <w:lang w:eastAsia="ru-RU" w:bidi="ru-RU"/>
              </w:rPr>
              <w:t>3</w:t>
            </w:r>
            <w:r w:rsidRPr="00784873">
              <w:rPr>
                <w:rFonts w:ascii="Times New Roman" w:eastAsia="Times New Roman" w:hAnsi="Times New Roman" w:cs="Times New Roman"/>
                <w:color w:val="000000"/>
                <w:lang w:eastAsia="ru-RU" w:bidi="ru-RU"/>
              </w:rPr>
              <w:t>/ед. изм. в год</w:t>
            </w:r>
          </w:p>
        </w:tc>
        <w:tc>
          <w:tcPr>
            <w:tcW w:w="1363" w:type="dxa"/>
            <w:tcBorders>
              <w:top w:val="single" w:sz="4" w:space="0" w:color="auto"/>
              <w:left w:val="single" w:sz="4" w:space="0" w:color="auto"/>
            </w:tcBorders>
            <w:shd w:val="clear" w:color="auto" w:fill="FFFFFF"/>
            <w:vAlign w:val="center"/>
          </w:tcPr>
          <w:p w:rsidR="00784873" w:rsidRPr="00784873" w:rsidRDefault="00784873" w:rsidP="00784873">
            <w:pPr>
              <w:framePr w:w="14928" w:wrap="notBeside" w:vAnchor="text" w:hAnchor="text" w:xAlign="center" w:y="1"/>
              <w:widowControl w:val="0"/>
              <w:spacing w:after="0" w:line="220" w:lineRule="exact"/>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Плотность,</w:t>
            </w:r>
          </w:p>
          <w:p w:rsidR="00784873" w:rsidRPr="00784873" w:rsidRDefault="00784873" w:rsidP="00784873">
            <w:pPr>
              <w:framePr w:w="14928" w:wrap="notBeside" w:vAnchor="text" w:hAnchor="text" w:xAlign="center" w:y="1"/>
              <w:widowControl w:val="0"/>
              <w:spacing w:after="0" w:line="220" w:lineRule="exact"/>
              <w:ind w:left="440"/>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кг/м</w:t>
            </w:r>
            <w:r w:rsidRPr="00784873">
              <w:rPr>
                <w:rFonts w:ascii="Times New Roman" w:eastAsia="Times New Roman" w:hAnsi="Times New Roman" w:cs="Times New Roman"/>
                <w:color w:val="000000"/>
                <w:vertAlign w:val="superscript"/>
                <w:lang w:eastAsia="ru-RU" w:bidi="ru-RU"/>
              </w:rPr>
              <w:t>3</w:t>
            </w:r>
          </w:p>
        </w:tc>
        <w:tc>
          <w:tcPr>
            <w:tcW w:w="1200" w:type="dxa"/>
            <w:tcBorders>
              <w:top w:val="single" w:sz="4" w:space="0" w:color="auto"/>
              <w:left w:val="single" w:sz="4" w:space="0" w:color="auto"/>
            </w:tcBorders>
            <w:shd w:val="clear" w:color="auto" w:fill="FFFFFF"/>
            <w:vAlign w:val="center"/>
          </w:tcPr>
          <w:p w:rsidR="00784873" w:rsidRPr="00784873" w:rsidRDefault="00784873" w:rsidP="00784873">
            <w:pPr>
              <w:framePr w:w="14928" w:wrap="notBeside" w:vAnchor="text" w:hAnchor="text" w:xAlign="center" w:y="1"/>
              <w:widowControl w:val="0"/>
              <w:spacing w:after="0" w:line="220" w:lineRule="exact"/>
              <w:jc w:val="center"/>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3</w:t>
            </w:r>
          </w:p>
          <w:p w:rsidR="00784873" w:rsidRPr="00784873" w:rsidRDefault="00784873" w:rsidP="00784873">
            <w:pPr>
              <w:framePr w:w="14928" w:wrap="notBeside" w:vAnchor="text" w:hAnchor="text" w:xAlign="center" w:y="1"/>
              <w:widowControl w:val="0"/>
              <w:spacing w:after="0" w:line="220" w:lineRule="exact"/>
              <w:jc w:val="center"/>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м</w:t>
            </w:r>
          </w:p>
        </w:tc>
        <w:tc>
          <w:tcPr>
            <w:tcW w:w="1205" w:type="dxa"/>
            <w:tcBorders>
              <w:top w:val="single" w:sz="4" w:space="0" w:color="auto"/>
              <w:left w:val="single" w:sz="4" w:space="0" w:color="auto"/>
            </w:tcBorders>
            <w:shd w:val="clear" w:color="auto" w:fill="FFFFFF"/>
            <w:vAlign w:val="center"/>
          </w:tcPr>
          <w:p w:rsidR="00784873" w:rsidRPr="00784873" w:rsidRDefault="00784873" w:rsidP="00784873">
            <w:pPr>
              <w:framePr w:w="14928" w:wrap="notBeside" w:vAnchor="text" w:hAnchor="text" w:xAlign="center" w:y="1"/>
              <w:widowControl w:val="0"/>
              <w:spacing w:after="0" w:line="220" w:lineRule="exact"/>
              <w:ind w:left="220"/>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масса, т</w:t>
            </w:r>
          </w:p>
        </w:tc>
        <w:tc>
          <w:tcPr>
            <w:tcW w:w="1387" w:type="dxa"/>
            <w:tcBorders>
              <w:top w:val="single" w:sz="4" w:space="0" w:color="auto"/>
              <w:left w:val="single" w:sz="4" w:space="0" w:color="auto"/>
            </w:tcBorders>
            <w:shd w:val="clear" w:color="auto" w:fill="FFFFFF"/>
            <w:vAlign w:val="center"/>
          </w:tcPr>
          <w:p w:rsidR="00784873" w:rsidRPr="00784873" w:rsidRDefault="00784873" w:rsidP="00784873">
            <w:pPr>
              <w:framePr w:w="14928" w:wrap="notBeside" w:vAnchor="text" w:hAnchor="text" w:xAlign="center" w:y="1"/>
              <w:widowControl w:val="0"/>
              <w:spacing w:after="0" w:line="220" w:lineRule="exact"/>
              <w:jc w:val="center"/>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3</w:t>
            </w:r>
          </w:p>
          <w:p w:rsidR="00784873" w:rsidRPr="00784873" w:rsidRDefault="00784873" w:rsidP="00784873">
            <w:pPr>
              <w:framePr w:w="14928" w:wrap="notBeside" w:vAnchor="text" w:hAnchor="text" w:xAlign="center" w:y="1"/>
              <w:widowControl w:val="0"/>
              <w:spacing w:after="0" w:line="220" w:lineRule="exact"/>
              <w:jc w:val="center"/>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м</w:t>
            </w:r>
          </w:p>
        </w:tc>
        <w:tc>
          <w:tcPr>
            <w:tcW w:w="1512" w:type="dxa"/>
            <w:tcBorders>
              <w:top w:val="single" w:sz="4" w:space="0" w:color="auto"/>
              <w:left w:val="single" w:sz="4" w:space="0" w:color="auto"/>
              <w:right w:val="single" w:sz="4" w:space="0" w:color="auto"/>
            </w:tcBorders>
            <w:shd w:val="clear" w:color="auto" w:fill="FFFFFF"/>
            <w:vAlign w:val="center"/>
          </w:tcPr>
          <w:p w:rsidR="00784873" w:rsidRPr="00784873" w:rsidRDefault="00784873" w:rsidP="00784873">
            <w:pPr>
              <w:framePr w:w="14928" w:wrap="notBeside" w:vAnchor="text" w:hAnchor="text" w:xAlign="center" w:y="1"/>
              <w:widowControl w:val="0"/>
              <w:spacing w:after="0" w:line="220" w:lineRule="exact"/>
              <w:jc w:val="center"/>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масса, т</w:t>
            </w:r>
          </w:p>
        </w:tc>
      </w:tr>
      <w:tr w:rsidR="00784873" w:rsidRPr="00784873" w:rsidTr="00784873">
        <w:trPr>
          <w:trHeight w:hRule="exact" w:val="576"/>
        </w:trPr>
        <w:tc>
          <w:tcPr>
            <w:tcW w:w="821" w:type="dxa"/>
            <w:tcBorders>
              <w:top w:val="single" w:sz="4" w:space="0" w:color="auto"/>
              <w:left w:val="single" w:sz="4" w:space="0" w:color="auto"/>
            </w:tcBorders>
            <w:shd w:val="clear" w:color="auto" w:fill="FFFFFF"/>
            <w:vAlign w:val="center"/>
          </w:tcPr>
          <w:p w:rsidR="00784873" w:rsidRPr="00784873" w:rsidRDefault="00784873" w:rsidP="00784873">
            <w:pPr>
              <w:framePr w:w="14928" w:wrap="notBeside" w:vAnchor="text" w:hAnchor="text" w:xAlign="center" w:y="1"/>
              <w:widowControl w:val="0"/>
              <w:spacing w:after="0" w:line="220" w:lineRule="exact"/>
              <w:ind w:right="280"/>
              <w:jc w:val="right"/>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14</w:t>
            </w:r>
          </w:p>
        </w:tc>
        <w:tc>
          <w:tcPr>
            <w:tcW w:w="2827" w:type="dxa"/>
            <w:tcBorders>
              <w:top w:val="single" w:sz="4" w:space="0" w:color="auto"/>
              <w:left w:val="single" w:sz="4" w:space="0" w:color="auto"/>
            </w:tcBorders>
            <w:shd w:val="clear" w:color="auto" w:fill="FFFFFF"/>
            <w:vAlign w:val="bottom"/>
          </w:tcPr>
          <w:p w:rsidR="00784873" w:rsidRPr="00784873" w:rsidRDefault="00784873" w:rsidP="00784873">
            <w:pPr>
              <w:framePr w:w="14928" w:wrap="notBeside" w:vAnchor="text" w:hAnchor="text" w:xAlign="center" w:y="1"/>
              <w:widowControl w:val="0"/>
              <w:spacing w:after="0" w:line="278" w:lineRule="exact"/>
              <w:jc w:val="center"/>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Клубы, дворцы куль</w:t>
            </w:r>
            <w:r w:rsidRPr="00784873">
              <w:rPr>
                <w:rFonts w:ascii="Times New Roman" w:eastAsia="Times New Roman" w:hAnsi="Times New Roman" w:cs="Times New Roman"/>
                <w:color w:val="000000"/>
                <w:lang w:eastAsia="ru-RU" w:bidi="ru-RU"/>
              </w:rPr>
              <w:softHyphen/>
              <w:t>туры, библиотеки</w:t>
            </w:r>
          </w:p>
        </w:tc>
        <w:tc>
          <w:tcPr>
            <w:tcW w:w="2424" w:type="dxa"/>
            <w:tcBorders>
              <w:top w:val="single" w:sz="4" w:space="0" w:color="auto"/>
              <w:left w:val="single" w:sz="4" w:space="0" w:color="auto"/>
            </w:tcBorders>
            <w:shd w:val="clear" w:color="auto" w:fill="FFFFFF"/>
            <w:vAlign w:val="center"/>
          </w:tcPr>
          <w:p w:rsidR="00784873" w:rsidRPr="00784873" w:rsidRDefault="00784873" w:rsidP="00784873">
            <w:pPr>
              <w:framePr w:w="14928" w:wrap="notBeside" w:vAnchor="text" w:hAnchor="text" w:xAlign="center" w:y="1"/>
              <w:widowControl w:val="0"/>
              <w:spacing w:after="0" w:line="220" w:lineRule="exact"/>
              <w:jc w:val="center"/>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на 1 пос. место</w:t>
            </w:r>
          </w:p>
        </w:tc>
        <w:tc>
          <w:tcPr>
            <w:tcW w:w="797" w:type="dxa"/>
            <w:tcBorders>
              <w:top w:val="single" w:sz="4" w:space="0" w:color="auto"/>
              <w:left w:val="single" w:sz="4" w:space="0" w:color="auto"/>
            </w:tcBorders>
            <w:shd w:val="clear" w:color="auto" w:fill="FFFFFF"/>
            <w:vAlign w:val="center"/>
          </w:tcPr>
          <w:p w:rsidR="00784873" w:rsidRPr="00784873" w:rsidRDefault="00784873" w:rsidP="00784873">
            <w:pPr>
              <w:framePr w:w="14928" w:wrap="notBeside" w:vAnchor="text" w:hAnchor="text" w:xAlign="center" w:y="1"/>
              <w:widowControl w:val="0"/>
              <w:spacing w:after="0" w:line="220" w:lineRule="exact"/>
              <w:ind w:left="220"/>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200</w:t>
            </w:r>
          </w:p>
        </w:tc>
        <w:tc>
          <w:tcPr>
            <w:tcW w:w="1392" w:type="dxa"/>
            <w:tcBorders>
              <w:top w:val="single" w:sz="4" w:space="0" w:color="auto"/>
              <w:left w:val="single" w:sz="4" w:space="0" w:color="auto"/>
            </w:tcBorders>
            <w:shd w:val="clear" w:color="auto" w:fill="FFFFFF"/>
            <w:vAlign w:val="center"/>
          </w:tcPr>
          <w:p w:rsidR="00784873" w:rsidRPr="00784873" w:rsidRDefault="00784873" w:rsidP="00784873">
            <w:pPr>
              <w:framePr w:w="14928" w:wrap="notBeside" w:vAnchor="text" w:hAnchor="text" w:xAlign="center" w:y="1"/>
              <w:widowControl w:val="0"/>
              <w:spacing w:after="0" w:line="220" w:lineRule="exact"/>
              <w:jc w:val="center"/>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0,18</w:t>
            </w:r>
          </w:p>
        </w:tc>
        <w:tc>
          <w:tcPr>
            <w:tcW w:w="1363" w:type="dxa"/>
            <w:tcBorders>
              <w:top w:val="single" w:sz="4" w:space="0" w:color="auto"/>
              <w:left w:val="single" w:sz="4" w:space="0" w:color="auto"/>
            </w:tcBorders>
            <w:shd w:val="clear" w:color="auto" w:fill="FFFFFF"/>
            <w:vAlign w:val="center"/>
          </w:tcPr>
          <w:p w:rsidR="00784873" w:rsidRPr="00784873" w:rsidRDefault="00784873" w:rsidP="00784873">
            <w:pPr>
              <w:framePr w:w="14928" w:wrap="notBeside" w:vAnchor="text" w:hAnchor="text" w:xAlign="center" w:y="1"/>
              <w:widowControl w:val="0"/>
              <w:spacing w:after="0" w:line="220" w:lineRule="exact"/>
              <w:jc w:val="center"/>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150</w:t>
            </w:r>
          </w:p>
        </w:tc>
        <w:tc>
          <w:tcPr>
            <w:tcW w:w="1200" w:type="dxa"/>
            <w:tcBorders>
              <w:top w:val="single" w:sz="4" w:space="0" w:color="auto"/>
              <w:left w:val="single" w:sz="4" w:space="0" w:color="auto"/>
            </w:tcBorders>
            <w:shd w:val="clear" w:color="auto" w:fill="FFFFFF"/>
            <w:vAlign w:val="center"/>
          </w:tcPr>
          <w:p w:rsidR="00784873" w:rsidRPr="00784873" w:rsidRDefault="00784873" w:rsidP="00784873">
            <w:pPr>
              <w:framePr w:w="14928" w:wrap="notBeside" w:vAnchor="text" w:hAnchor="text" w:xAlign="center" w:y="1"/>
              <w:widowControl w:val="0"/>
              <w:spacing w:after="0" w:line="220" w:lineRule="exact"/>
              <w:jc w:val="center"/>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36,00</w:t>
            </w:r>
          </w:p>
        </w:tc>
        <w:tc>
          <w:tcPr>
            <w:tcW w:w="1205" w:type="dxa"/>
            <w:tcBorders>
              <w:top w:val="single" w:sz="4" w:space="0" w:color="auto"/>
              <w:left w:val="single" w:sz="4" w:space="0" w:color="auto"/>
            </w:tcBorders>
            <w:shd w:val="clear" w:color="auto" w:fill="FFFFFF"/>
            <w:vAlign w:val="center"/>
          </w:tcPr>
          <w:p w:rsidR="00784873" w:rsidRPr="00784873" w:rsidRDefault="00784873" w:rsidP="00784873">
            <w:pPr>
              <w:framePr w:w="14928" w:wrap="notBeside" w:vAnchor="text" w:hAnchor="text" w:xAlign="center" w:y="1"/>
              <w:widowControl w:val="0"/>
              <w:spacing w:after="0" w:line="220" w:lineRule="exact"/>
              <w:jc w:val="center"/>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5,40</w:t>
            </w:r>
          </w:p>
        </w:tc>
        <w:tc>
          <w:tcPr>
            <w:tcW w:w="1387" w:type="dxa"/>
            <w:tcBorders>
              <w:top w:val="single" w:sz="4" w:space="0" w:color="auto"/>
              <w:left w:val="single" w:sz="4" w:space="0" w:color="auto"/>
            </w:tcBorders>
            <w:shd w:val="clear" w:color="auto" w:fill="FFFFFF"/>
            <w:vAlign w:val="center"/>
          </w:tcPr>
          <w:p w:rsidR="00784873" w:rsidRPr="00784873" w:rsidRDefault="00784873" w:rsidP="00784873">
            <w:pPr>
              <w:framePr w:w="14928" w:wrap="notBeside" w:vAnchor="text" w:hAnchor="text" w:xAlign="center" w:y="1"/>
              <w:widowControl w:val="0"/>
              <w:spacing w:after="0" w:line="220" w:lineRule="exact"/>
              <w:jc w:val="center"/>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0,10</w:t>
            </w:r>
          </w:p>
        </w:tc>
        <w:tc>
          <w:tcPr>
            <w:tcW w:w="1512" w:type="dxa"/>
            <w:tcBorders>
              <w:top w:val="single" w:sz="4" w:space="0" w:color="auto"/>
              <w:left w:val="single" w:sz="4" w:space="0" w:color="auto"/>
              <w:right w:val="single" w:sz="4" w:space="0" w:color="auto"/>
            </w:tcBorders>
            <w:shd w:val="clear" w:color="auto" w:fill="FFFFFF"/>
            <w:vAlign w:val="center"/>
          </w:tcPr>
          <w:p w:rsidR="00784873" w:rsidRPr="00784873" w:rsidRDefault="00784873" w:rsidP="00784873">
            <w:pPr>
              <w:framePr w:w="14928" w:wrap="notBeside" w:vAnchor="text" w:hAnchor="text" w:xAlign="center" w:y="1"/>
              <w:widowControl w:val="0"/>
              <w:spacing w:after="0" w:line="220" w:lineRule="exact"/>
              <w:jc w:val="center"/>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0,01</w:t>
            </w:r>
          </w:p>
        </w:tc>
      </w:tr>
      <w:tr w:rsidR="00784873" w:rsidRPr="00784873" w:rsidTr="00784873">
        <w:trPr>
          <w:trHeight w:hRule="exact" w:val="562"/>
        </w:trPr>
        <w:tc>
          <w:tcPr>
            <w:tcW w:w="821" w:type="dxa"/>
            <w:tcBorders>
              <w:top w:val="single" w:sz="4" w:space="0" w:color="auto"/>
              <w:left w:val="single" w:sz="4" w:space="0" w:color="auto"/>
            </w:tcBorders>
            <w:shd w:val="clear" w:color="auto" w:fill="FFFFFF"/>
            <w:vAlign w:val="center"/>
          </w:tcPr>
          <w:p w:rsidR="00784873" w:rsidRPr="00784873" w:rsidRDefault="00784873" w:rsidP="00784873">
            <w:pPr>
              <w:framePr w:w="14928" w:wrap="notBeside" w:vAnchor="text" w:hAnchor="text" w:xAlign="center" w:y="1"/>
              <w:widowControl w:val="0"/>
              <w:spacing w:after="0" w:line="220" w:lineRule="exact"/>
              <w:ind w:right="280"/>
              <w:jc w:val="right"/>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15</w:t>
            </w:r>
          </w:p>
        </w:tc>
        <w:tc>
          <w:tcPr>
            <w:tcW w:w="2827" w:type="dxa"/>
            <w:tcBorders>
              <w:top w:val="single" w:sz="4" w:space="0" w:color="auto"/>
              <w:left w:val="single" w:sz="4" w:space="0" w:color="auto"/>
            </w:tcBorders>
            <w:shd w:val="clear" w:color="auto" w:fill="FFFFFF"/>
            <w:vAlign w:val="bottom"/>
          </w:tcPr>
          <w:p w:rsidR="00784873" w:rsidRPr="00784873" w:rsidRDefault="00784873" w:rsidP="00784873">
            <w:pPr>
              <w:framePr w:w="14928" w:wrap="notBeside" w:vAnchor="text" w:hAnchor="text" w:xAlign="center" w:y="1"/>
              <w:widowControl w:val="0"/>
              <w:spacing w:after="0" w:line="283" w:lineRule="exact"/>
              <w:jc w:val="center"/>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Спортивные стадионы, спортзалы</w:t>
            </w:r>
          </w:p>
        </w:tc>
        <w:tc>
          <w:tcPr>
            <w:tcW w:w="2424" w:type="dxa"/>
            <w:tcBorders>
              <w:top w:val="single" w:sz="4" w:space="0" w:color="auto"/>
              <w:left w:val="single" w:sz="4" w:space="0" w:color="auto"/>
            </w:tcBorders>
            <w:shd w:val="clear" w:color="auto" w:fill="FFFFFF"/>
            <w:vAlign w:val="center"/>
          </w:tcPr>
          <w:p w:rsidR="00784873" w:rsidRPr="00784873" w:rsidRDefault="00784873" w:rsidP="00784873">
            <w:pPr>
              <w:framePr w:w="14928" w:wrap="notBeside" w:vAnchor="text" w:hAnchor="text" w:xAlign="center" w:y="1"/>
              <w:widowControl w:val="0"/>
              <w:spacing w:after="0" w:line="220" w:lineRule="exact"/>
              <w:jc w:val="center"/>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на 1 место</w:t>
            </w:r>
          </w:p>
        </w:tc>
        <w:tc>
          <w:tcPr>
            <w:tcW w:w="797" w:type="dxa"/>
            <w:tcBorders>
              <w:top w:val="single" w:sz="4" w:space="0" w:color="auto"/>
              <w:left w:val="single" w:sz="4" w:space="0" w:color="auto"/>
            </w:tcBorders>
            <w:shd w:val="clear" w:color="auto" w:fill="FFFFFF"/>
          </w:tcPr>
          <w:p w:rsidR="00784873" w:rsidRPr="00784873" w:rsidRDefault="00784873" w:rsidP="00784873">
            <w:pPr>
              <w:framePr w:w="14928" w:wrap="notBeside" w:vAnchor="text" w:hAnchor="text" w:xAlign="center" w:y="1"/>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1392" w:type="dxa"/>
            <w:tcBorders>
              <w:top w:val="single" w:sz="4" w:space="0" w:color="auto"/>
              <w:left w:val="single" w:sz="4" w:space="0" w:color="auto"/>
            </w:tcBorders>
            <w:shd w:val="clear" w:color="auto" w:fill="FFFFFF"/>
            <w:vAlign w:val="center"/>
          </w:tcPr>
          <w:p w:rsidR="00784873" w:rsidRPr="00784873" w:rsidRDefault="00784873" w:rsidP="00784873">
            <w:pPr>
              <w:framePr w:w="14928" w:wrap="notBeside" w:vAnchor="text" w:hAnchor="text" w:xAlign="center" w:y="1"/>
              <w:widowControl w:val="0"/>
              <w:spacing w:after="0" w:line="220" w:lineRule="exact"/>
              <w:jc w:val="center"/>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0,26</w:t>
            </w:r>
          </w:p>
        </w:tc>
        <w:tc>
          <w:tcPr>
            <w:tcW w:w="1363" w:type="dxa"/>
            <w:tcBorders>
              <w:top w:val="single" w:sz="4" w:space="0" w:color="auto"/>
              <w:left w:val="single" w:sz="4" w:space="0" w:color="auto"/>
            </w:tcBorders>
            <w:shd w:val="clear" w:color="auto" w:fill="FFFFFF"/>
            <w:vAlign w:val="center"/>
          </w:tcPr>
          <w:p w:rsidR="00784873" w:rsidRPr="00784873" w:rsidRDefault="00784873" w:rsidP="00784873">
            <w:pPr>
              <w:framePr w:w="14928" w:wrap="notBeside" w:vAnchor="text" w:hAnchor="text" w:xAlign="center" w:y="1"/>
              <w:widowControl w:val="0"/>
              <w:spacing w:after="0" w:line="220" w:lineRule="exact"/>
              <w:jc w:val="center"/>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170</w:t>
            </w:r>
          </w:p>
        </w:tc>
        <w:tc>
          <w:tcPr>
            <w:tcW w:w="1200" w:type="dxa"/>
            <w:tcBorders>
              <w:top w:val="single" w:sz="4" w:space="0" w:color="auto"/>
              <w:left w:val="single" w:sz="4" w:space="0" w:color="auto"/>
            </w:tcBorders>
            <w:shd w:val="clear" w:color="auto" w:fill="FFFFFF"/>
            <w:vAlign w:val="center"/>
          </w:tcPr>
          <w:p w:rsidR="00784873" w:rsidRPr="00784873" w:rsidRDefault="00784873" w:rsidP="00784873">
            <w:pPr>
              <w:framePr w:w="14928" w:wrap="notBeside" w:vAnchor="text" w:hAnchor="text" w:xAlign="center" w:y="1"/>
              <w:widowControl w:val="0"/>
              <w:spacing w:after="0" w:line="220" w:lineRule="exact"/>
              <w:jc w:val="center"/>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0,00</w:t>
            </w:r>
          </w:p>
        </w:tc>
        <w:tc>
          <w:tcPr>
            <w:tcW w:w="1205" w:type="dxa"/>
            <w:tcBorders>
              <w:top w:val="single" w:sz="4" w:space="0" w:color="auto"/>
              <w:left w:val="single" w:sz="4" w:space="0" w:color="auto"/>
            </w:tcBorders>
            <w:shd w:val="clear" w:color="auto" w:fill="FFFFFF"/>
            <w:vAlign w:val="center"/>
          </w:tcPr>
          <w:p w:rsidR="00784873" w:rsidRPr="00784873" w:rsidRDefault="00784873" w:rsidP="00784873">
            <w:pPr>
              <w:framePr w:w="14928" w:wrap="notBeside" w:vAnchor="text" w:hAnchor="text" w:xAlign="center" w:y="1"/>
              <w:widowControl w:val="0"/>
              <w:spacing w:after="0" w:line="220" w:lineRule="exact"/>
              <w:jc w:val="center"/>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0,00</w:t>
            </w:r>
          </w:p>
        </w:tc>
        <w:tc>
          <w:tcPr>
            <w:tcW w:w="1387" w:type="dxa"/>
            <w:tcBorders>
              <w:top w:val="single" w:sz="4" w:space="0" w:color="auto"/>
              <w:left w:val="single" w:sz="4" w:space="0" w:color="auto"/>
            </w:tcBorders>
            <w:shd w:val="clear" w:color="auto" w:fill="FFFFFF"/>
            <w:vAlign w:val="center"/>
          </w:tcPr>
          <w:p w:rsidR="00784873" w:rsidRPr="00784873" w:rsidRDefault="00784873" w:rsidP="00784873">
            <w:pPr>
              <w:framePr w:w="14928" w:wrap="notBeside" w:vAnchor="text" w:hAnchor="text" w:xAlign="center" w:y="1"/>
              <w:widowControl w:val="0"/>
              <w:spacing w:after="0" w:line="220" w:lineRule="exact"/>
              <w:jc w:val="center"/>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0,00</w:t>
            </w:r>
          </w:p>
        </w:tc>
        <w:tc>
          <w:tcPr>
            <w:tcW w:w="1512" w:type="dxa"/>
            <w:tcBorders>
              <w:top w:val="single" w:sz="4" w:space="0" w:color="auto"/>
              <w:left w:val="single" w:sz="4" w:space="0" w:color="auto"/>
              <w:right w:val="single" w:sz="4" w:space="0" w:color="auto"/>
            </w:tcBorders>
            <w:shd w:val="clear" w:color="auto" w:fill="FFFFFF"/>
            <w:vAlign w:val="center"/>
          </w:tcPr>
          <w:p w:rsidR="00784873" w:rsidRPr="00784873" w:rsidRDefault="00784873" w:rsidP="00784873">
            <w:pPr>
              <w:framePr w:w="14928" w:wrap="notBeside" w:vAnchor="text" w:hAnchor="text" w:xAlign="center" w:y="1"/>
              <w:widowControl w:val="0"/>
              <w:spacing w:after="0" w:line="220" w:lineRule="exact"/>
              <w:jc w:val="center"/>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0,00</w:t>
            </w:r>
          </w:p>
        </w:tc>
      </w:tr>
      <w:tr w:rsidR="00784873" w:rsidRPr="00784873" w:rsidTr="00784873">
        <w:trPr>
          <w:trHeight w:hRule="exact" w:val="562"/>
        </w:trPr>
        <w:tc>
          <w:tcPr>
            <w:tcW w:w="821" w:type="dxa"/>
            <w:tcBorders>
              <w:top w:val="single" w:sz="4" w:space="0" w:color="auto"/>
              <w:left w:val="single" w:sz="4" w:space="0" w:color="auto"/>
            </w:tcBorders>
            <w:shd w:val="clear" w:color="auto" w:fill="FFFFFF"/>
            <w:vAlign w:val="bottom"/>
          </w:tcPr>
          <w:p w:rsidR="00784873" w:rsidRPr="00784873" w:rsidRDefault="00784873" w:rsidP="00784873">
            <w:pPr>
              <w:framePr w:w="14928" w:wrap="notBeside" w:vAnchor="text" w:hAnchor="text" w:xAlign="center" w:y="1"/>
              <w:widowControl w:val="0"/>
              <w:spacing w:after="0" w:line="220" w:lineRule="exact"/>
              <w:ind w:right="280"/>
              <w:jc w:val="right"/>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16</w:t>
            </w:r>
          </w:p>
        </w:tc>
        <w:tc>
          <w:tcPr>
            <w:tcW w:w="2827" w:type="dxa"/>
            <w:tcBorders>
              <w:top w:val="single" w:sz="4" w:space="0" w:color="auto"/>
              <w:left w:val="single" w:sz="4" w:space="0" w:color="auto"/>
            </w:tcBorders>
            <w:shd w:val="clear" w:color="auto" w:fill="FFFFFF"/>
            <w:vAlign w:val="bottom"/>
          </w:tcPr>
          <w:p w:rsidR="00784873" w:rsidRPr="00784873" w:rsidRDefault="00784873" w:rsidP="00784873">
            <w:pPr>
              <w:framePr w:w="14928" w:wrap="notBeside" w:vAnchor="text" w:hAnchor="text" w:xAlign="center" w:y="1"/>
              <w:widowControl w:val="0"/>
              <w:spacing w:after="0" w:line="278" w:lineRule="exact"/>
              <w:jc w:val="center"/>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Административные учреждения, офисы</w:t>
            </w:r>
          </w:p>
        </w:tc>
        <w:tc>
          <w:tcPr>
            <w:tcW w:w="2424" w:type="dxa"/>
            <w:tcBorders>
              <w:top w:val="single" w:sz="4" w:space="0" w:color="auto"/>
              <w:left w:val="single" w:sz="4" w:space="0" w:color="auto"/>
            </w:tcBorders>
            <w:shd w:val="clear" w:color="auto" w:fill="FFFFFF"/>
            <w:vAlign w:val="center"/>
          </w:tcPr>
          <w:p w:rsidR="00784873" w:rsidRPr="00784873" w:rsidRDefault="00784873" w:rsidP="00784873">
            <w:pPr>
              <w:framePr w:w="14928" w:wrap="notBeside" w:vAnchor="text" w:hAnchor="text" w:xAlign="center" w:y="1"/>
              <w:widowControl w:val="0"/>
              <w:spacing w:after="0" w:line="220" w:lineRule="exact"/>
              <w:jc w:val="center"/>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на 1 сотрудника</w:t>
            </w:r>
          </w:p>
        </w:tc>
        <w:tc>
          <w:tcPr>
            <w:tcW w:w="797" w:type="dxa"/>
            <w:tcBorders>
              <w:top w:val="single" w:sz="4" w:space="0" w:color="auto"/>
              <w:left w:val="single" w:sz="4" w:space="0" w:color="auto"/>
            </w:tcBorders>
            <w:shd w:val="clear" w:color="auto" w:fill="FFFFFF"/>
            <w:vAlign w:val="bottom"/>
          </w:tcPr>
          <w:p w:rsidR="00784873" w:rsidRPr="00784873" w:rsidRDefault="00784873" w:rsidP="00784873">
            <w:pPr>
              <w:framePr w:w="14928" w:wrap="notBeside" w:vAnchor="text" w:hAnchor="text" w:xAlign="center" w:y="1"/>
              <w:widowControl w:val="0"/>
              <w:spacing w:after="0" w:line="220" w:lineRule="exact"/>
              <w:ind w:left="320"/>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10</w:t>
            </w:r>
          </w:p>
        </w:tc>
        <w:tc>
          <w:tcPr>
            <w:tcW w:w="1392" w:type="dxa"/>
            <w:tcBorders>
              <w:top w:val="single" w:sz="4" w:space="0" w:color="auto"/>
              <w:left w:val="single" w:sz="4" w:space="0" w:color="auto"/>
            </w:tcBorders>
            <w:shd w:val="clear" w:color="auto" w:fill="FFFFFF"/>
            <w:vAlign w:val="center"/>
          </w:tcPr>
          <w:p w:rsidR="00784873" w:rsidRPr="00784873" w:rsidRDefault="00784873" w:rsidP="00784873">
            <w:pPr>
              <w:framePr w:w="14928" w:wrap="notBeside" w:vAnchor="text" w:hAnchor="text" w:xAlign="center" w:y="1"/>
              <w:widowControl w:val="0"/>
              <w:spacing w:after="0" w:line="220" w:lineRule="exact"/>
              <w:jc w:val="center"/>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0,25</w:t>
            </w:r>
          </w:p>
        </w:tc>
        <w:tc>
          <w:tcPr>
            <w:tcW w:w="1363" w:type="dxa"/>
            <w:tcBorders>
              <w:top w:val="single" w:sz="4" w:space="0" w:color="auto"/>
              <w:left w:val="single" w:sz="4" w:space="0" w:color="auto"/>
            </w:tcBorders>
            <w:shd w:val="clear" w:color="auto" w:fill="FFFFFF"/>
            <w:vAlign w:val="bottom"/>
          </w:tcPr>
          <w:p w:rsidR="00784873" w:rsidRPr="00784873" w:rsidRDefault="00784873" w:rsidP="00784873">
            <w:pPr>
              <w:framePr w:w="14928" w:wrap="notBeside" w:vAnchor="text" w:hAnchor="text" w:xAlign="center" w:y="1"/>
              <w:widowControl w:val="0"/>
              <w:spacing w:after="0" w:line="220" w:lineRule="exact"/>
              <w:jc w:val="center"/>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200</w:t>
            </w:r>
          </w:p>
        </w:tc>
        <w:tc>
          <w:tcPr>
            <w:tcW w:w="1200" w:type="dxa"/>
            <w:tcBorders>
              <w:top w:val="single" w:sz="4" w:space="0" w:color="auto"/>
              <w:left w:val="single" w:sz="4" w:space="0" w:color="auto"/>
            </w:tcBorders>
            <w:shd w:val="clear" w:color="auto" w:fill="FFFFFF"/>
            <w:vAlign w:val="center"/>
          </w:tcPr>
          <w:p w:rsidR="00784873" w:rsidRPr="00784873" w:rsidRDefault="00784873" w:rsidP="00784873">
            <w:pPr>
              <w:framePr w:w="14928" w:wrap="notBeside" w:vAnchor="text" w:hAnchor="text" w:xAlign="center" w:y="1"/>
              <w:widowControl w:val="0"/>
              <w:spacing w:after="0" w:line="220" w:lineRule="exact"/>
              <w:jc w:val="center"/>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2,50</w:t>
            </w:r>
          </w:p>
        </w:tc>
        <w:tc>
          <w:tcPr>
            <w:tcW w:w="1205" w:type="dxa"/>
            <w:tcBorders>
              <w:top w:val="single" w:sz="4" w:space="0" w:color="auto"/>
              <w:left w:val="single" w:sz="4" w:space="0" w:color="auto"/>
            </w:tcBorders>
            <w:shd w:val="clear" w:color="auto" w:fill="FFFFFF"/>
            <w:vAlign w:val="center"/>
          </w:tcPr>
          <w:p w:rsidR="00784873" w:rsidRPr="00784873" w:rsidRDefault="00784873" w:rsidP="00784873">
            <w:pPr>
              <w:framePr w:w="14928" w:wrap="notBeside" w:vAnchor="text" w:hAnchor="text" w:xAlign="center" w:y="1"/>
              <w:widowControl w:val="0"/>
              <w:spacing w:after="0" w:line="220" w:lineRule="exact"/>
              <w:jc w:val="center"/>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0,50</w:t>
            </w:r>
          </w:p>
        </w:tc>
        <w:tc>
          <w:tcPr>
            <w:tcW w:w="1387" w:type="dxa"/>
            <w:tcBorders>
              <w:top w:val="single" w:sz="4" w:space="0" w:color="auto"/>
              <w:left w:val="single" w:sz="4" w:space="0" w:color="auto"/>
            </w:tcBorders>
            <w:shd w:val="clear" w:color="auto" w:fill="FFFFFF"/>
            <w:vAlign w:val="bottom"/>
          </w:tcPr>
          <w:p w:rsidR="00784873" w:rsidRPr="00784873" w:rsidRDefault="00784873" w:rsidP="00784873">
            <w:pPr>
              <w:framePr w:w="14928" w:wrap="notBeside" w:vAnchor="text" w:hAnchor="text" w:xAlign="center" w:y="1"/>
              <w:widowControl w:val="0"/>
              <w:spacing w:after="0" w:line="220" w:lineRule="exact"/>
              <w:jc w:val="center"/>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0,01</w:t>
            </w:r>
          </w:p>
        </w:tc>
        <w:tc>
          <w:tcPr>
            <w:tcW w:w="1512" w:type="dxa"/>
            <w:tcBorders>
              <w:top w:val="single" w:sz="4" w:space="0" w:color="auto"/>
              <w:left w:val="single" w:sz="4" w:space="0" w:color="auto"/>
              <w:right w:val="single" w:sz="4" w:space="0" w:color="auto"/>
            </w:tcBorders>
            <w:shd w:val="clear" w:color="auto" w:fill="FFFFFF"/>
            <w:vAlign w:val="bottom"/>
          </w:tcPr>
          <w:p w:rsidR="00784873" w:rsidRPr="00784873" w:rsidRDefault="00784873" w:rsidP="00784873">
            <w:pPr>
              <w:framePr w:w="14928" w:wrap="notBeside" w:vAnchor="text" w:hAnchor="text" w:xAlign="center" w:y="1"/>
              <w:widowControl w:val="0"/>
              <w:spacing w:after="0" w:line="220" w:lineRule="exact"/>
              <w:jc w:val="center"/>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0,00</w:t>
            </w:r>
          </w:p>
        </w:tc>
      </w:tr>
      <w:tr w:rsidR="00784873" w:rsidRPr="00784873" w:rsidTr="00784873">
        <w:trPr>
          <w:trHeight w:hRule="exact" w:val="283"/>
        </w:trPr>
        <w:tc>
          <w:tcPr>
            <w:tcW w:w="821" w:type="dxa"/>
            <w:tcBorders>
              <w:top w:val="single" w:sz="4" w:space="0" w:color="auto"/>
              <w:left w:val="single" w:sz="4" w:space="0" w:color="auto"/>
            </w:tcBorders>
            <w:shd w:val="clear" w:color="auto" w:fill="FFFFFF"/>
            <w:vAlign w:val="bottom"/>
          </w:tcPr>
          <w:p w:rsidR="00784873" w:rsidRPr="00784873" w:rsidRDefault="00784873" w:rsidP="00784873">
            <w:pPr>
              <w:framePr w:w="14928" w:wrap="notBeside" w:vAnchor="text" w:hAnchor="text" w:xAlign="center" w:y="1"/>
              <w:widowControl w:val="0"/>
              <w:spacing w:after="0" w:line="220" w:lineRule="exact"/>
              <w:ind w:right="280"/>
              <w:jc w:val="right"/>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17</w:t>
            </w:r>
          </w:p>
        </w:tc>
        <w:tc>
          <w:tcPr>
            <w:tcW w:w="2827" w:type="dxa"/>
            <w:tcBorders>
              <w:top w:val="single" w:sz="4" w:space="0" w:color="auto"/>
              <w:left w:val="single" w:sz="4" w:space="0" w:color="auto"/>
            </w:tcBorders>
            <w:shd w:val="clear" w:color="auto" w:fill="FFFFFF"/>
            <w:vAlign w:val="bottom"/>
          </w:tcPr>
          <w:p w:rsidR="00784873" w:rsidRPr="00784873" w:rsidRDefault="00784873" w:rsidP="00784873">
            <w:pPr>
              <w:framePr w:w="14928" w:wrap="notBeside" w:vAnchor="text" w:hAnchor="text" w:xAlign="center" w:y="1"/>
              <w:widowControl w:val="0"/>
              <w:spacing w:after="0" w:line="220" w:lineRule="exact"/>
              <w:jc w:val="center"/>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Отделения связи</w:t>
            </w:r>
          </w:p>
        </w:tc>
        <w:tc>
          <w:tcPr>
            <w:tcW w:w="2424" w:type="dxa"/>
            <w:tcBorders>
              <w:top w:val="single" w:sz="4" w:space="0" w:color="auto"/>
              <w:left w:val="single" w:sz="4" w:space="0" w:color="auto"/>
            </w:tcBorders>
            <w:shd w:val="clear" w:color="auto" w:fill="FFFFFF"/>
            <w:vAlign w:val="bottom"/>
          </w:tcPr>
          <w:p w:rsidR="00784873" w:rsidRPr="00784873" w:rsidRDefault="00784873" w:rsidP="00784873">
            <w:pPr>
              <w:framePr w:w="14928" w:wrap="notBeside" w:vAnchor="text" w:hAnchor="text" w:xAlign="center" w:y="1"/>
              <w:widowControl w:val="0"/>
              <w:spacing w:after="0" w:line="220" w:lineRule="exact"/>
              <w:jc w:val="center"/>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на 1 сотрудника</w:t>
            </w:r>
          </w:p>
        </w:tc>
        <w:tc>
          <w:tcPr>
            <w:tcW w:w="797" w:type="dxa"/>
            <w:tcBorders>
              <w:top w:val="single" w:sz="4" w:space="0" w:color="auto"/>
              <w:left w:val="single" w:sz="4" w:space="0" w:color="auto"/>
            </w:tcBorders>
            <w:shd w:val="clear" w:color="auto" w:fill="FFFFFF"/>
            <w:vAlign w:val="bottom"/>
          </w:tcPr>
          <w:p w:rsidR="00784873" w:rsidRPr="00784873" w:rsidRDefault="00784873" w:rsidP="00784873">
            <w:pPr>
              <w:framePr w:w="14928" w:wrap="notBeside" w:vAnchor="text" w:hAnchor="text" w:xAlign="center" w:y="1"/>
              <w:widowControl w:val="0"/>
              <w:spacing w:after="0" w:line="220" w:lineRule="exact"/>
              <w:ind w:left="320"/>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3</w:t>
            </w:r>
          </w:p>
        </w:tc>
        <w:tc>
          <w:tcPr>
            <w:tcW w:w="1392" w:type="dxa"/>
            <w:tcBorders>
              <w:top w:val="single" w:sz="4" w:space="0" w:color="auto"/>
              <w:left w:val="single" w:sz="4" w:space="0" w:color="auto"/>
            </w:tcBorders>
            <w:shd w:val="clear" w:color="auto" w:fill="FFFFFF"/>
            <w:vAlign w:val="bottom"/>
          </w:tcPr>
          <w:p w:rsidR="00784873" w:rsidRPr="00784873" w:rsidRDefault="00784873" w:rsidP="00784873">
            <w:pPr>
              <w:framePr w:w="14928" w:wrap="notBeside" w:vAnchor="text" w:hAnchor="text" w:xAlign="center" w:y="1"/>
              <w:widowControl w:val="0"/>
              <w:spacing w:after="0" w:line="220" w:lineRule="exact"/>
              <w:jc w:val="center"/>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0,25</w:t>
            </w:r>
          </w:p>
        </w:tc>
        <w:tc>
          <w:tcPr>
            <w:tcW w:w="1363" w:type="dxa"/>
            <w:tcBorders>
              <w:top w:val="single" w:sz="4" w:space="0" w:color="auto"/>
              <w:left w:val="single" w:sz="4" w:space="0" w:color="auto"/>
            </w:tcBorders>
            <w:shd w:val="clear" w:color="auto" w:fill="FFFFFF"/>
            <w:vAlign w:val="bottom"/>
          </w:tcPr>
          <w:p w:rsidR="00784873" w:rsidRPr="00784873" w:rsidRDefault="00784873" w:rsidP="00784873">
            <w:pPr>
              <w:framePr w:w="14928" w:wrap="notBeside" w:vAnchor="text" w:hAnchor="text" w:xAlign="center" w:y="1"/>
              <w:widowControl w:val="0"/>
              <w:spacing w:after="0" w:line="220" w:lineRule="exact"/>
              <w:jc w:val="center"/>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200</w:t>
            </w:r>
          </w:p>
        </w:tc>
        <w:tc>
          <w:tcPr>
            <w:tcW w:w="1200" w:type="dxa"/>
            <w:tcBorders>
              <w:top w:val="single" w:sz="4" w:space="0" w:color="auto"/>
              <w:left w:val="single" w:sz="4" w:space="0" w:color="auto"/>
            </w:tcBorders>
            <w:shd w:val="clear" w:color="auto" w:fill="FFFFFF"/>
            <w:vAlign w:val="bottom"/>
          </w:tcPr>
          <w:p w:rsidR="00784873" w:rsidRPr="00784873" w:rsidRDefault="00784873" w:rsidP="00784873">
            <w:pPr>
              <w:framePr w:w="14928" w:wrap="notBeside" w:vAnchor="text" w:hAnchor="text" w:xAlign="center" w:y="1"/>
              <w:widowControl w:val="0"/>
              <w:spacing w:after="0" w:line="220" w:lineRule="exact"/>
              <w:jc w:val="center"/>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0,75</w:t>
            </w:r>
          </w:p>
        </w:tc>
        <w:tc>
          <w:tcPr>
            <w:tcW w:w="1205" w:type="dxa"/>
            <w:tcBorders>
              <w:top w:val="single" w:sz="4" w:space="0" w:color="auto"/>
              <w:left w:val="single" w:sz="4" w:space="0" w:color="auto"/>
            </w:tcBorders>
            <w:shd w:val="clear" w:color="auto" w:fill="FFFFFF"/>
            <w:vAlign w:val="bottom"/>
          </w:tcPr>
          <w:p w:rsidR="00784873" w:rsidRPr="00784873" w:rsidRDefault="00784873" w:rsidP="00784873">
            <w:pPr>
              <w:framePr w:w="14928" w:wrap="notBeside" w:vAnchor="text" w:hAnchor="text" w:xAlign="center" w:y="1"/>
              <w:widowControl w:val="0"/>
              <w:spacing w:after="0" w:line="220" w:lineRule="exact"/>
              <w:jc w:val="center"/>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0,15</w:t>
            </w:r>
          </w:p>
        </w:tc>
        <w:tc>
          <w:tcPr>
            <w:tcW w:w="1387" w:type="dxa"/>
            <w:tcBorders>
              <w:top w:val="single" w:sz="4" w:space="0" w:color="auto"/>
              <w:left w:val="single" w:sz="4" w:space="0" w:color="auto"/>
            </w:tcBorders>
            <w:shd w:val="clear" w:color="auto" w:fill="FFFFFF"/>
            <w:vAlign w:val="bottom"/>
          </w:tcPr>
          <w:p w:rsidR="00784873" w:rsidRPr="00784873" w:rsidRDefault="00784873" w:rsidP="00784873">
            <w:pPr>
              <w:framePr w:w="14928" w:wrap="notBeside" w:vAnchor="text" w:hAnchor="text" w:xAlign="center" w:y="1"/>
              <w:widowControl w:val="0"/>
              <w:spacing w:after="0" w:line="220" w:lineRule="exact"/>
              <w:jc w:val="center"/>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0,00</w:t>
            </w:r>
          </w:p>
        </w:tc>
        <w:tc>
          <w:tcPr>
            <w:tcW w:w="1512" w:type="dxa"/>
            <w:tcBorders>
              <w:top w:val="single" w:sz="4" w:space="0" w:color="auto"/>
              <w:left w:val="single" w:sz="4" w:space="0" w:color="auto"/>
              <w:right w:val="single" w:sz="4" w:space="0" w:color="auto"/>
            </w:tcBorders>
            <w:shd w:val="clear" w:color="auto" w:fill="FFFFFF"/>
            <w:vAlign w:val="bottom"/>
          </w:tcPr>
          <w:p w:rsidR="00784873" w:rsidRPr="00784873" w:rsidRDefault="00784873" w:rsidP="00784873">
            <w:pPr>
              <w:framePr w:w="14928" w:wrap="notBeside" w:vAnchor="text" w:hAnchor="text" w:xAlign="center" w:y="1"/>
              <w:widowControl w:val="0"/>
              <w:spacing w:after="0" w:line="220" w:lineRule="exact"/>
              <w:jc w:val="center"/>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0,00</w:t>
            </w:r>
          </w:p>
        </w:tc>
      </w:tr>
      <w:tr w:rsidR="00784873" w:rsidRPr="00784873" w:rsidTr="00784873">
        <w:trPr>
          <w:trHeight w:hRule="exact" w:val="298"/>
        </w:trPr>
        <w:tc>
          <w:tcPr>
            <w:tcW w:w="821" w:type="dxa"/>
            <w:tcBorders>
              <w:top w:val="single" w:sz="4" w:space="0" w:color="auto"/>
              <w:left w:val="single" w:sz="4" w:space="0" w:color="auto"/>
            </w:tcBorders>
            <w:shd w:val="clear" w:color="auto" w:fill="FFFFFF"/>
            <w:vAlign w:val="bottom"/>
          </w:tcPr>
          <w:p w:rsidR="00784873" w:rsidRPr="00784873" w:rsidRDefault="00784873" w:rsidP="00784873">
            <w:pPr>
              <w:framePr w:w="14928" w:wrap="notBeside" w:vAnchor="text" w:hAnchor="text" w:xAlign="center" w:y="1"/>
              <w:widowControl w:val="0"/>
              <w:spacing w:after="0" w:line="220" w:lineRule="exact"/>
              <w:ind w:right="280"/>
              <w:jc w:val="right"/>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18</w:t>
            </w:r>
          </w:p>
        </w:tc>
        <w:tc>
          <w:tcPr>
            <w:tcW w:w="2827" w:type="dxa"/>
            <w:tcBorders>
              <w:top w:val="single" w:sz="4" w:space="0" w:color="auto"/>
              <w:left w:val="single" w:sz="4" w:space="0" w:color="auto"/>
            </w:tcBorders>
            <w:shd w:val="clear" w:color="auto" w:fill="FFFFFF"/>
            <w:vAlign w:val="bottom"/>
          </w:tcPr>
          <w:p w:rsidR="00784873" w:rsidRPr="00784873" w:rsidRDefault="00784873" w:rsidP="00784873">
            <w:pPr>
              <w:framePr w:w="14928" w:wrap="notBeside" w:vAnchor="text" w:hAnchor="text" w:xAlign="center" w:y="1"/>
              <w:widowControl w:val="0"/>
              <w:spacing w:after="0" w:line="220" w:lineRule="exact"/>
              <w:jc w:val="center"/>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Библиотеки</w:t>
            </w:r>
          </w:p>
        </w:tc>
        <w:tc>
          <w:tcPr>
            <w:tcW w:w="2424" w:type="dxa"/>
            <w:tcBorders>
              <w:top w:val="single" w:sz="4" w:space="0" w:color="auto"/>
              <w:left w:val="single" w:sz="4" w:space="0" w:color="auto"/>
            </w:tcBorders>
            <w:shd w:val="clear" w:color="auto" w:fill="FFFFFF"/>
            <w:vAlign w:val="bottom"/>
          </w:tcPr>
          <w:p w:rsidR="00784873" w:rsidRPr="00784873" w:rsidRDefault="00784873" w:rsidP="00784873">
            <w:pPr>
              <w:framePr w:w="14928" w:wrap="notBeside" w:vAnchor="text" w:hAnchor="text" w:xAlign="center" w:y="1"/>
              <w:widowControl w:val="0"/>
              <w:spacing w:after="0" w:line="220" w:lineRule="exact"/>
              <w:jc w:val="center"/>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на 1 посещение</w:t>
            </w:r>
          </w:p>
        </w:tc>
        <w:tc>
          <w:tcPr>
            <w:tcW w:w="797" w:type="dxa"/>
            <w:tcBorders>
              <w:top w:val="single" w:sz="4" w:space="0" w:color="auto"/>
              <w:left w:val="single" w:sz="4" w:space="0" w:color="auto"/>
            </w:tcBorders>
            <w:shd w:val="clear" w:color="auto" w:fill="FFFFFF"/>
            <w:vAlign w:val="bottom"/>
          </w:tcPr>
          <w:p w:rsidR="00784873" w:rsidRPr="00784873" w:rsidRDefault="00784873" w:rsidP="00784873">
            <w:pPr>
              <w:framePr w:w="14928" w:wrap="notBeside" w:vAnchor="text" w:hAnchor="text" w:xAlign="center" w:y="1"/>
              <w:widowControl w:val="0"/>
              <w:spacing w:after="0" w:line="220" w:lineRule="exact"/>
              <w:ind w:left="320"/>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20</w:t>
            </w:r>
          </w:p>
        </w:tc>
        <w:tc>
          <w:tcPr>
            <w:tcW w:w="1392" w:type="dxa"/>
            <w:tcBorders>
              <w:top w:val="single" w:sz="4" w:space="0" w:color="auto"/>
              <w:left w:val="single" w:sz="4" w:space="0" w:color="auto"/>
            </w:tcBorders>
            <w:shd w:val="clear" w:color="auto" w:fill="FFFFFF"/>
            <w:vAlign w:val="bottom"/>
          </w:tcPr>
          <w:p w:rsidR="00784873" w:rsidRPr="00784873" w:rsidRDefault="00784873" w:rsidP="00784873">
            <w:pPr>
              <w:framePr w:w="14928" w:wrap="notBeside" w:vAnchor="text" w:hAnchor="text" w:xAlign="center" w:y="1"/>
              <w:widowControl w:val="0"/>
              <w:spacing w:after="0" w:line="220" w:lineRule="exact"/>
              <w:jc w:val="center"/>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0,18</w:t>
            </w:r>
          </w:p>
        </w:tc>
        <w:tc>
          <w:tcPr>
            <w:tcW w:w="1363" w:type="dxa"/>
            <w:tcBorders>
              <w:top w:val="single" w:sz="4" w:space="0" w:color="auto"/>
              <w:left w:val="single" w:sz="4" w:space="0" w:color="auto"/>
            </w:tcBorders>
            <w:shd w:val="clear" w:color="auto" w:fill="FFFFFF"/>
            <w:vAlign w:val="bottom"/>
          </w:tcPr>
          <w:p w:rsidR="00784873" w:rsidRPr="00784873" w:rsidRDefault="00784873" w:rsidP="00784873">
            <w:pPr>
              <w:framePr w:w="14928" w:wrap="notBeside" w:vAnchor="text" w:hAnchor="text" w:xAlign="center" w:y="1"/>
              <w:widowControl w:val="0"/>
              <w:spacing w:after="0" w:line="220" w:lineRule="exact"/>
              <w:jc w:val="center"/>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150</w:t>
            </w:r>
          </w:p>
        </w:tc>
        <w:tc>
          <w:tcPr>
            <w:tcW w:w="1200" w:type="dxa"/>
            <w:tcBorders>
              <w:top w:val="single" w:sz="4" w:space="0" w:color="auto"/>
              <w:left w:val="single" w:sz="4" w:space="0" w:color="auto"/>
            </w:tcBorders>
            <w:shd w:val="clear" w:color="auto" w:fill="FFFFFF"/>
            <w:vAlign w:val="bottom"/>
          </w:tcPr>
          <w:p w:rsidR="00784873" w:rsidRPr="00784873" w:rsidRDefault="00784873" w:rsidP="00784873">
            <w:pPr>
              <w:framePr w:w="14928" w:wrap="notBeside" w:vAnchor="text" w:hAnchor="text" w:xAlign="center" w:y="1"/>
              <w:widowControl w:val="0"/>
              <w:spacing w:after="0" w:line="220" w:lineRule="exact"/>
              <w:jc w:val="center"/>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3,60</w:t>
            </w:r>
          </w:p>
        </w:tc>
        <w:tc>
          <w:tcPr>
            <w:tcW w:w="1205" w:type="dxa"/>
            <w:tcBorders>
              <w:top w:val="single" w:sz="4" w:space="0" w:color="auto"/>
              <w:left w:val="single" w:sz="4" w:space="0" w:color="auto"/>
            </w:tcBorders>
            <w:shd w:val="clear" w:color="auto" w:fill="FFFFFF"/>
            <w:vAlign w:val="bottom"/>
          </w:tcPr>
          <w:p w:rsidR="00784873" w:rsidRPr="00784873" w:rsidRDefault="00784873" w:rsidP="00784873">
            <w:pPr>
              <w:framePr w:w="14928" w:wrap="notBeside" w:vAnchor="text" w:hAnchor="text" w:xAlign="center" w:y="1"/>
              <w:widowControl w:val="0"/>
              <w:spacing w:after="0" w:line="220" w:lineRule="exact"/>
              <w:jc w:val="center"/>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0,54</w:t>
            </w:r>
          </w:p>
        </w:tc>
        <w:tc>
          <w:tcPr>
            <w:tcW w:w="1387" w:type="dxa"/>
            <w:tcBorders>
              <w:top w:val="single" w:sz="4" w:space="0" w:color="auto"/>
              <w:left w:val="single" w:sz="4" w:space="0" w:color="auto"/>
            </w:tcBorders>
            <w:shd w:val="clear" w:color="auto" w:fill="FFFFFF"/>
            <w:vAlign w:val="bottom"/>
          </w:tcPr>
          <w:p w:rsidR="00784873" w:rsidRPr="00784873" w:rsidRDefault="00784873" w:rsidP="00784873">
            <w:pPr>
              <w:framePr w:w="14928" w:wrap="notBeside" w:vAnchor="text" w:hAnchor="text" w:xAlign="center" w:y="1"/>
              <w:widowControl w:val="0"/>
              <w:spacing w:after="0" w:line="220" w:lineRule="exact"/>
              <w:jc w:val="center"/>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0,01</w:t>
            </w:r>
          </w:p>
        </w:tc>
        <w:tc>
          <w:tcPr>
            <w:tcW w:w="1512" w:type="dxa"/>
            <w:tcBorders>
              <w:top w:val="single" w:sz="4" w:space="0" w:color="auto"/>
              <w:left w:val="single" w:sz="4" w:space="0" w:color="auto"/>
              <w:right w:val="single" w:sz="4" w:space="0" w:color="auto"/>
            </w:tcBorders>
            <w:shd w:val="clear" w:color="auto" w:fill="FFFFFF"/>
            <w:vAlign w:val="bottom"/>
          </w:tcPr>
          <w:p w:rsidR="00784873" w:rsidRPr="00784873" w:rsidRDefault="00784873" w:rsidP="00784873">
            <w:pPr>
              <w:framePr w:w="14928" w:wrap="notBeside" w:vAnchor="text" w:hAnchor="text" w:xAlign="center" w:y="1"/>
              <w:widowControl w:val="0"/>
              <w:spacing w:after="0" w:line="220" w:lineRule="exact"/>
              <w:jc w:val="center"/>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0,00</w:t>
            </w:r>
          </w:p>
        </w:tc>
      </w:tr>
      <w:tr w:rsidR="00784873" w:rsidRPr="00784873" w:rsidTr="00784873">
        <w:trPr>
          <w:trHeight w:hRule="exact" w:val="307"/>
        </w:trPr>
        <w:tc>
          <w:tcPr>
            <w:tcW w:w="821" w:type="dxa"/>
            <w:tcBorders>
              <w:top w:val="single" w:sz="4" w:space="0" w:color="auto"/>
              <w:left w:val="single" w:sz="4" w:space="0" w:color="auto"/>
            </w:tcBorders>
            <w:shd w:val="clear" w:color="auto" w:fill="FFFFFF"/>
          </w:tcPr>
          <w:p w:rsidR="00784873" w:rsidRPr="00784873" w:rsidRDefault="00784873" w:rsidP="00784873">
            <w:pPr>
              <w:framePr w:w="14928" w:wrap="notBeside" w:vAnchor="text" w:hAnchor="text" w:xAlign="center" w:y="1"/>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827" w:type="dxa"/>
            <w:tcBorders>
              <w:top w:val="single" w:sz="4" w:space="0" w:color="auto"/>
              <w:left w:val="single" w:sz="4" w:space="0" w:color="auto"/>
            </w:tcBorders>
            <w:shd w:val="clear" w:color="auto" w:fill="FFFFFF"/>
            <w:vAlign w:val="bottom"/>
          </w:tcPr>
          <w:p w:rsidR="00784873" w:rsidRPr="00784873" w:rsidRDefault="00784873" w:rsidP="00784873">
            <w:pPr>
              <w:framePr w:w="14928" w:wrap="notBeside" w:vAnchor="text" w:hAnchor="text" w:xAlign="center" w:y="1"/>
              <w:widowControl w:val="0"/>
              <w:spacing w:after="0" w:line="220" w:lineRule="exact"/>
              <w:jc w:val="center"/>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Всего:</w:t>
            </w:r>
          </w:p>
        </w:tc>
        <w:tc>
          <w:tcPr>
            <w:tcW w:w="2424" w:type="dxa"/>
            <w:tcBorders>
              <w:top w:val="single" w:sz="4" w:space="0" w:color="auto"/>
              <w:left w:val="single" w:sz="4" w:space="0" w:color="auto"/>
            </w:tcBorders>
            <w:shd w:val="clear" w:color="auto" w:fill="FFFFFF"/>
          </w:tcPr>
          <w:p w:rsidR="00784873" w:rsidRPr="00784873" w:rsidRDefault="00784873" w:rsidP="00784873">
            <w:pPr>
              <w:framePr w:w="14928" w:wrap="notBeside" w:vAnchor="text" w:hAnchor="text" w:xAlign="center" w:y="1"/>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797" w:type="dxa"/>
            <w:tcBorders>
              <w:top w:val="single" w:sz="4" w:space="0" w:color="auto"/>
              <w:left w:val="single" w:sz="4" w:space="0" w:color="auto"/>
            </w:tcBorders>
            <w:shd w:val="clear" w:color="auto" w:fill="FFFFFF"/>
          </w:tcPr>
          <w:p w:rsidR="00784873" w:rsidRPr="00784873" w:rsidRDefault="00784873" w:rsidP="00784873">
            <w:pPr>
              <w:framePr w:w="14928" w:wrap="notBeside" w:vAnchor="text" w:hAnchor="text" w:xAlign="center" w:y="1"/>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1392" w:type="dxa"/>
            <w:tcBorders>
              <w:top w:val="single" w:sz="4" w:space="0" w:color="auto"/>
              <w:left w:val="single" w:sz="4" w:space="0" w:color="auto"/>
            </w:tcBorders>
            <w:shd w:val="clear" w:color="auto" w:fill="FFFFFF"/>
          </w:tcPr>
          <w:p w:rsidR="00784873" w:rsidRPr="00784873" w:rsidRDefault="00784873" w:rsidP="00784873">
            <w:pPr>
              <w:framePr w:w="14928" w:wrap="notBeside" w:vAnchor="text" w:hAnchor="text" w:xAlign="center" w:y="1"/>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1363" w:type="dxa"/>
            <w:tcBorders>
              <w:top w:val="single" w:sz="4" w:space="0" w:color="auto"/>
              <w:left w:val="single" w:sz="4" w:space="0" w:color="auto"/>
            </w:tcBorders>
            <w:shd w:val="clear" w:color="auto" w:fill="FFFFFF"/>
          </w:tcPr>
          <w:p w:rsidR="00784873" w:rsidRPr="00784873" w:rsidRDefault="00784873" w:rsidP="00784873">
            <w:pPr>
              <w:framePr w:w="14928" w:wrap="notBeside" w:vAnchor="text" w:hAnchor="text" w:xAlign="center" w:y="1"/>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1200" w:type="dxa"/>
            <w:tcBorders>
              <w:top w:val="single" w:sz="4" w:space="0" w:color="auto"/>
              <w:left w:val="single" w:sz="4" w:space="0" w:color="auto"/>
            </w:tcBorders>
            <w:shd w:val="clear" w:color="auto" w:fill="FFFFFF"/>
            <w:vAlign w:val="bottom"/>
          </w:tcPr>
          <w:p w:rsidR="00784873" w:rsidRPr="00784873" w:rsidRDefault="00784873" w:rsidP="00784873">
            <w:pPr>
              <w:framePr w:w="14928" w:wrap="notBeside" w:vAnchor="text" w:hAnchor="text" w:xAlign="center" w:y="1"/>
              <w:widowControl w:val="0"/>
              <w:spacing w:after="0" w:line="220" w:lineRule="exact"/>
              <w:ind w:left="280"/>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536,16</w:t>
            </w:r>
          </w:p>
        </w:tc>
        <w:tc>
          <w:tcPr>
            <w:tcW w:w="1205" w:type="dxa"/>
            <w:tcBorders>
              <w:top w:val="single" w:sz="4" w:space="0" w:color="auto"/>
              <w:left w:val="single" w:sz="4" w:space="0" w:color="auto"/>
            </w:tcBorders>
            <w:shd w:val="clear" w:color="auto" w:fill="FFFFFF"/>
            <w:vAlign w:val="bottom"/>
          </w:tcPr>
          <w:p w:rsidR="00784873" w:rsidRPr="00784873" w:rsidRDefault="00784873" w:rsidP="00784873">
            <w:pPr>
              <w:framePr w:w="14928" w:wrap="notBeside" w:vAnchor="text" w:hAnchor="text" w:xAlign="center" w:y="1"/>
              <w:widowControl w:val="0"/>
              <w:spacing w:after="0" w:line="220" w:lineRule="exact"/>
              <w:jc w:val="center"/>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85,06</w:t>
            </w:r>
          </w:p>
        </w:tc>
        <w:tc>
          <w:tcPr>
            <w:tcW w:w="1387" w:type="dxa"/>
            <w:tcBorders>
              <w:top w:val="single" w:sz="4" w:space="0" w:color="auto"/>
              <w:left w:val="single" w:sz="4" w:space="0" w:color="auto"/>
            </w:tcBorders>
            <w:shd w:val="clear" w:color="auto" w:fill="FFFFFF"/>
            <w:vAlign w:val="bottom"/>
          </w:tcPr>
          <w:p w:rsidR="00784873" w:rsidRPr="00784873" w:rsidRDefault="00784873" w:rsidP="00784873">
            <w:pPr>
              <w:framePr w:w="14928" w:wrap="notBeside" w:vAnchor="text" w:hAnchor="text" w:xAlign="center" w:y="1"/>
              <w:widowControl w:val="0"/>
              <w:spacing w:after="0" w:line="220" w:lineRule="exact"/>
              <w:jc w:val="center"/>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1,47</w:t>
            </w:r>
          </w:p>
        </w:tc>
        <w:tc>
          <w:tcPr>
            <w:tcW w:w="1512" w:type="dxa"/>
            <w:tcBorders>
              <w:top w:val="single" w:sz="4" w:space="0" w:color="auto"/>
              <w:left w:val="single" w:sz="4" w:space="0" w:color="auto"/>
              <w:right w:val="single" w:sz="4" w:space="0" w:color="auto"/>
            </w:tcBorders>
            <w:shd w:val="clear" w:color="auto" w:fill="FFFFFF"/>
            <w:vAlign w:val="bottom"/>
          </w:tcPr>
          <w:p w:rsidR="00784873" w:rsidRPr="00784873" w:rsidRDefault="00784873" w:rsidP="00784873">
            <w:pPr>
              <w:framePr w:w="14928" w:wrap="notBeside" w:vAnchor="text" w:hAnchor="text" w:xAlign="center" w:y="1"/>
              <w:widowControl w:val="0"/>
              <w:spacing w:after="0" w:line="220" w:lineRule="exact"/>
              <w:jc w:val="center"/>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0,23</w:t>
            </w:r>
          </w:p>
        </w:tc>
      </w:tr>
      <w:tr w:rsidR="00784873" w:rsidRPr="00784873" w:rsidTr="00784873">
        <w:trPr>
          <w:trHeight w:hRule="exact" w:val="302"/>
        </w:trPr>
        <w:tc>
          <w:tcPr>
            <w:tcW w:w="821" w:type="dxa"/>
            <w:tcBorders>
              <w:top w:val="single" w:sz="4" w:space="0" w:color="auto"/>
              <w:left w:val="single" w:sz="4" w:space="0" w:color="auto"/>
            </w:tcBorders>
            <w:shd w:val="clear" w:color="auto" w:fill="FFFFFF"/>
          </w:tcPr>
          <w:p w:rsidR="00784873" w:rsidRPr="00784873" w:rsidRDefault="00784873" w:rsidP="00784873">
            <w:pPr>
              <w:framePr w:w="14928" w:wrap="notBeside" w:vAnchor="text" w:hAnchor="text" w:xAlign="center" w:y="1"/>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827" w:type="dxa"/>
            <w:tcBorders>
              <w:top w:val="single" w:sz="4" w:space="0" w:color="auto"/>
              <w:left w:val="single" w:sz="4" w:space="0" w:color="auto"/>
            </w:tcBorders>
            <w:shd w:val="clear" w:color="auto" w:fill="FFFFFF"/>
            <w:vAlign w:val="bottom"/>
          </w:tcPr>
          <w:p w:rsidR="00784873" w:rsidRPr="00784873" w:rsidRDefault="00784873" w:rsidP="00784873">
            <w:pPr>
              <w:framePr w:w="14928" w:wrap="notBeside" w:vAnchor="text" w:hAnchor="text" w:xAlign="center" w:y="1"/>
              <w:widowControl w:val="0"/>
              <w:spacing w:after="0" w:line="220" w:lineRule="exact"/>
              <w:jc w:val="center"/>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КГО-5% от ТКО</w:t>
            </w:r>
          </w:p>
        </w:tc>
        <w:tc>
          <w:tcPr>
            <w:tcW w:w="2424" w:type="dxa"/>
            <w:tcBorders>
              <w:top w:val="single" w:sz="4" w:space="0" w:color="auto"/>
              <w:left w:val="single" w:sz="4" w:space="0" w:color="auto"/>
            </w:tcBorders>
            <w:shd w:val="clear" w:color="auto" w:fill="FFFFFF"/>
          </w:tcPr>
          <w:p w:rsidR="00784873" w:rsidRPr="00784873" w:rsidRDefault="00784873" w:rsidP="00784873">
            <w:pPr>
              <w:framePr w:w="14928" w:wrap="notBeside" w:vAnchor="text" w:hAnchor="text" w:xAlign="center" w:y="1"/>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797" w:type="dxa"/>
            <w:tcBorders>
              <w:top w:val="single" w:sz="4" w:space="0" w:color="auto"/>
              <w:left w:val="single" w:sz="4" w:space="0" w:color="auto"/>
            </w:tcBorders>
            <w:shd w:val="clear" w:color="auto" w:fill="FFFFFF"/>
          </w:tcPr>
          <w:p w:rsidR="00784873" w:rsidRPr="00784873" w:rsidRDefault="00784873" w:rsidP="00784873">
            <w:pPr>
              <w:framePr w:w="14928" w:wrap="notBeside" w:vAnchor="text" w:hAnchor="text" w:xAlign="center" w:y="1"/>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1392" w:type="dxa"/>
            <w:tcBorders>
              <w:top w:val="single" w:sz="4" w:space="0" w:color="auto"/>
              <w:left w:val="single" w:sz="4" w:space="0" w:color="auto"/>
            </w:tcBorders>
            <w:shd w:val="clear" w:color="auto" w:fill="FFFFFF"/>
          </w:tcPr>
          <w:p w:rsidR="00784873" w:rsidRPr="00784873" w:rsidRDefault="00784873" w:rsidP="00784873">
            <w:pPr>
              <w:framePr w:w="14928" w:wrap="notBeside" w:vAnchor="text" w:hAnchor="text" w:xAlign="center" w:y="1"/>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1363" w:type="dxa"/>
            <w:tcBorders>
              <w:top w:val="single" w:sz="4" w:space="0" w:color="auto"/>
              <w:left w:val="single" w:sz="4" w:space="0" w:color="auto"/>
            </w:tcBorders>
            <w:shd w:val="clear" w:color="auto" w:fill="FFFFFF"/>
          </w:tcPr>
          <w:p w:rsidR="00784873" w:rsidRPr="00784873" w:rsidRDefault="00784873" w:rsidP="00784873">
            <w:pPr>
              <w:framePr w:w="14928" w:wrap="notBeside" w:vAnchor="text" w:hAnchor="text" w:xAlign="center" w:y="1"/>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1200" w:type="dxa"/>
            <w:tcBorders>
              <w:top w:val="single" w:sz="4" w:space="0" w:color="auto"/>
              <w:left w:val="single" w:sz="4" w:space="0" w:color="auto"/>
            </w:tcBorders>
            <w:shd w:val="clear" w:color="auto" w:fill="FFFFFF"/>
            <w:vAlign w:val="bottom"/>
          </w:tcPr>
          <w:p w:rsidR="00784873" w:rsidRPr="00784873" w:rsidRDefault="00784873" w:rsidP="00784873">
            <w:pPr>
              <w:framePr w:w="14928" w:wrap="notBeside" w:vAnchor="text" w:hAnchor="text" w:xAlign="center" w:y="1"/>
              <w:widowControl w:val="0"/>
              <w:spacing w:after="0" w:line="220" w:lineRule="exact"/>
              <w:jc w:val="center"/>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26,81</w:t>
            </w:r>
          </w:p>
        </w:tc>
        <w:tc>
          <w:tcPr>
            <w:tcW w:w="1205" w:type="dxa"/>
            <w:tcBorders>
              <w:top w:val="single" w:sz="4" w:space="0" w:color="auto"/>
              <w:left w:val="single" w:sz="4" w:space="0" w:color="auto"/>
            </w:tcBorders>
            <w:shd w:val="clear" w:color="auto" w:fill="FFFFFF"/>
            <w:vAlign w:val="bottom"/>
          </w:tcPr>
          <w:p w:rsidR="00784873" w:rsidRPr="00784873" w:rsidRDefault="00784873" w:rsidP="00784873">
            <w:pPr>
              <w:framePr w:w="14928" w:wrap="notBeside" w:vAnchor="text" w:hAnchor="text" w:xAlign="center" w:y="1"/>
              <w:widowControl w:val="0"/>
              <w:spacing w:after="0" w:line="220" w:lineRule="exact"/>
              <w:jc w:val="center"/>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4,25</w:t>
            </w:r>
          </w:p>
        </w:tc>
        <w:tc>
          <w:tcPr>
            <w:tcW w:w="1387" w:type="dxa"/>
            <w:tcBorders>
              <w:top w:val="single" w:sz="4" w:space="0" w:color="auto"/>
              <w:left w:val="single" w:sz="4" w:space="0" w:color="auto"/>
            </w:tcBorders>
            <w:shd w:val="clear" w:color="auto" w:fill="FFFFFF"/>
            <w:vAlign w:val="bottom"/>
          </w:tcPr>
          <w:p w:rsidR="00784873" w:rsidRPr="00784873" w:rsidRDefault="00784873" w:rsidP="00784873">
            <w:pPr>
              <w:framePr w:w="14928" w:wrap="notBeside" w:vAnchor="text" w:hAnchor="text" w:xAlign="center" w:y="1"/>
              <w:widowControl w:val="0"/>
              <w:spacing w:after="0" w:line="220" w:lineRule="exact"/>
              <w:jc w:val="center"/>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0,07</w:t>
            </w:r>
          </w:p>
        </w:tc>
        <w:tc>
          <w:tcPr>
            <w:tcW w:w="1512" w:type="dxa"/>
            <w:tcBorders>
              <w:top w:val="single" w:sz="4" w:space="0" w:color="auto"/>
              <w:left w:val="single" w:sz="4" w:space="0" w:color="auto"/>
              <w:right w:val="single" w:sz="4" w:space="0" w:color="auto"/>
            </w:tcBorders>
            <w:shd w:val="clear" w:color="auto" w:fill="FFFFFF"/>
            <w:vAlign w:val="bottom"/>
          </w:tcPr>
          <w:p w:rsidR="00784873" w:rsidRPr="00784873" w:rsidRDefault="00784873" w:rsidP="00784873">
            <w:pPr>
              <w:framePr w:w="14928" w:wrap="notBeside" w:vAnchor="text" w:hAnchor="text" w:xAlign="center" w:y="1"/>
              <w:widowControl w:val="0"/>
              <w:spacing w:after="0" w:line="220" w:lineRule="exact"/>
              <w:jc w:val="center"/>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0,01</w:t>
            </w:r>
          </w:p>
        </w:tc>
      </w:tr>
      <w:tr w:rsidR="00784873" w:rsidRPr="00784873" w:rsidTr="00784873">
        <w:trPr>
          <w:trHeight w:hRule="exact" w:val="326"/>
        </w:trPr>
        <w:tc>
          <w:tcPr>
            <w:tcW w:w="821" w:type="dxa"/>
            <w:tcBorders>
              <w:top w:val="single" w:sz="4" w:space="0" w:color="auto"/>
              <w:left w:val="single" w:sz="4" w:space="0" w:color="auto"/>
              <w:bottom w:val="single" w:sz="4" w:space="0" w:color="auto"/>
            </w:tcBorders>
            <w:shd w:val="clear" w:color="auto" w:fill="FFFFFF"/>
          </w:tcPr>
          <w:p w:rsidR="00784873" w:rsidRPr="00784873" w:rsidRDefault="00784873" w:rsidP="00784873">
            <w:pPr>
              <w:framePr w:w="14928" w:wrap="notBeside" w:vAnchor="text" w:hAnchor="text" w:xAlign="center" w:y="1"/>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827" w:type="dxa"/>
            <w:tcBorders>
              <w:top w:val="single" w:sz="4" w:space="0" w:color="auto"/>
              <w:left w:val="single" w:sz="4" w:space="0" w:color="auto"/>
              <w:bottom w:val="single" w:sz="4" w:space="0" w:color="auto"/>
            </w:tcBorders>
            <w:shd w:val="clear" w:color="auto" w:fill="FFFFFF"/>
            <w:vAlign w:val="bottom"/>
          </w:tcPr>
          <w:p w:rsidR="00784873" w:rsidRPr="00784873" w:rsidRDefault="00784873" w:rsidP="00784873">
            <w:pPr>
              <w:framePr w:w="14928" w:wrap="notBeside" w:vAnchor="text" w:hAnchor="text" w:xAlign="center" w:y="1"/>
              <w:widowControl w:val="0"/>
              <w:spacing w:after="0" w:line="220" w:lineRule="exact"/>
              <w:jc w:val="center"/>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Всего ТКО и КГО</w:t>
            </w:r>
          </w:p>
        </w:tc>
        <w:tc>
          <w:tcPr>
            <w:tcW w:w="2424" w:type="dxa"/>
            <w:tcBorders>
              <w:top w:val="single" w:sz="4" w:space="0" w:color="auto"/>
              <w:left w:val="single" w:sz="4" w:space="0" w:color="auto"/>
              <w:bottom w:val="single" w:sz="4" w:space="0" w:color="auto"/>
            </w:tcBorders>
            <w:shd w:val="clear" w:color="auto" w:fill="FFFFFF"/>
          </w:tcPr>
          <w:p w:rsidR="00784873" w:rsidRPr="00784873" w:rsidRDefault="00784873" w:rsidP="00784873">
            <w:pPr>
              <w:framePr w:w="14928" w:wrap="notBeside" w:vAnchor="text" w:hAnchor="text" w:xAlign="center" w:y="1"/>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797" w:type="dxa"/>
            <w:tcBorders>
              <w:top w:val="single" w:sz="4" w:space="0" w:color="auto"/>
              <w:left w:val="single" w:sz="4" w:space="0" w:color="auto"/>
              <w:bottom w:val="single" w:sz="4" w:space="0" w:color="auto"/>
            </w:tcBorders>
            <w:shd w:val="clear" w:color="auto" w:fill="FFFFFF"/>
          </w:tcPr>
          <w:p w:rsidR="00784873" w:rsidRPr="00784873" w:rsidRDefault="00784873" w:rsidP="00784873">
            <w:pPr>
              <w:framePr w:w="14928" w:wrap="notBeside" w:vAnchor="text" w:hAnchor="text" w:xAlign="center" w:y="1"/>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1392" w:type="dxa"/>
            <w:tcBorders>
              <w:top w:val="single" w:sz="4" w:space="0" w:color="auto"/>
              <w:left w:val="single" w:sz="4" w:space="0" w:color="auto"/>
              <w:bottom w:val="single" w:sz="4" w:space="0" w:color="auto"/>
            </w:tcBorders>
            <w:shd w:val="clear" w:color="auto" w:fill="FFFFFF"/>
          </w:tcPr>
          <w:p w:rsidR="00784873" w:rsidRPr="00784873" w:rsidRDefault="00784873" w:rsidP="00784873">
            <w:pPr>
              <w:framePr w:w="14928" w:wrap="notBeside" w:vAnchor="text" w:hAnchor="text" w:xAlign="center" w:y="1"/>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1363" w:type="dxa"/>
            <w:tcBorders>
              <w:top w:val="single" w:sz="4" w:space="0" w:color="auto"/>
              <w:left w:val="single" w:sz="4" w:space="0" w:color="auto"/>
              <w:bottom w:val="single" w:sz="4" w:space="0" w:color="auto"/>
            </w:tcBorders>
            <w:shd w:val="clear" w:color="auto" w:fill="FFFFFF"/>
          </w:tcPr>
          <w:p w:rsidR="00784873" w:rsidRPr="00784873" w:rsidRDefault="00784873" w:rsidP="00784873">
            <w:pPr>
              <w:framePr w:w="14928" w:wrap="notBeside" w:vAnchor="text" w:hAnchor="text" w:xAlign="center" w:y="1"/>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1200" w:type="dxa"/>
            <w:tcBorders>
              <w:top w:val="single" w:sz="4" w:space="0" w:color="auto"/>
              <w:left w:val="single" w:sz="4" w:space="0" w:color="auto"/>
              <w:bottom w:val="single" w:sz="4" w:space="0" w:color="auto"/>
            </w:tcBorders>
            <w:shd w:val="clear" w:color="auto" w:fill="FFFFFF"/>
            <w:vAlign w:val="bottom"/>
          </w:tcPr>
          <w:p w:rsidR="00784873" w:rsidRPr="00784873" w:rsidRDefault="00784873" w:rsidP="00784873">
            <w:pPr>
              <w:framePr w:w="14928" w:wrap="notBeside" w:vAnchor="text" w:hAnchor="text" w:xAlign="center" w:y="1"/>
              <w:widowControl w:val="0"/>
              <w:spacing w:after="0" w:line="220" w:lineRule="exact"/>
              <w:ind w:left="280"/>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562,97</w:t>
            </w:r>
          </w:p>
        </w:tc>
        <w:tc>
          <w:tcPr>
            <w:tcW w:w="1205" w:type="dxa"/>
            <w:tcBorders>
              <w:top w:val="single" w:sz="4" w:space="0" w:color="auto"/>
              <w:left w:val="single" w:sz="4" w:space="0" w:color="auto"/>
              <w:bottom w:val="single" w:sz="4" w:space="0" w:color="auto"/>
            </w:tcBorders>
            <w:shd w:val="clear" w:color="auto" w:fill="FFFFFF"/>
            <w:vAlign w:val="bottom"/>
          </w:tcPr>
          <w:p w:rsidR="00784873" w:rsidRPr="00784873" w:rsidRDefault="00784873" w:rsidP="00784873">
            <w:pPr>
              <w:framePr w:w="14928" w:wrap="notBeside" w:vAnchor="text" w:hAnchor="text" w:xAlign="center" w:y="1"/>
              <w:widowControl w:val="0"/>
              <w:spacing w:after="0" w:line="220" w:lineRule="exact"/>
              <w:jc w:val="center"/>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89,31</w:t>
            </w:r>
          </w:p>
        </w:tc>
        <w:tc>
          <w:tcPr>
            <w:tcW w:w="1387" w:type="dxa"/>
            <w:tcBorders>
              <w:top w:val="single" w:sz="4" w:space="0" w:color="auto"/>
              <w:left w:val="single" w:sz="4" w:space="0" w:color="auto"/>
              <w:bottom w:val="single" w:sz="4" w:space="0" w:color="auto"/>
            </w:tcBorders>
            <w:shd w:val="clear" w:color="auto" w:fill="FFFFFF"/>
            <w:vAlign w:val="bottom"/>
          </w:tcPr>
          <w:p w:rsidR="00784873" w:rsidRPr="00784873" w:rsidRDefault="00784873" w:rsidP="00784873">
            <w:pPr>
              <w:framePr w:w="14928" w:wrap="notBeside" w:vAnchor="text" w:hAnchor="text" w:xAlign="center" w:y="1"/>
              <w:widowControl w:val="0"/>
              <w:spacing w:after="0" w:line="220" w:lineRule="exact"/>
              <w:jc w:val="center"/>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1,54</w:t>
            </w:r>
          </w:p>
        </w:tc>
        <w:tc>
          <w:tcPr>
            <w:tcW w:w="1512" w:type="dxa"/>
            <w:tcBorders>
              <w:top w:val="single" w:sz="4" w:space="0" w:color="auto"/>
              <w:left w:val="single" w:sz="4" w:space="0" w:color="auto"/>
              <w:bottom w:val="single" w:sz="4" w:space="0" w:color="auto"/>
              <w:right w:val="single" w:sz="4" w:space="0" w:color="auto"/>
            </w:tcBorders>
            <w:shd w:val="clear" w:color="auto" w:fill="FFFFFF"/>
            <w:vAlign w:val="bottom"/>
          </w:tcPr>
          <w:p w:rsidR="00784873" w:rsidRPr="00784873" w:rsidRDefault="00784873" w:rsidP="00784873">
            <w:pPr>
              <w:framePr w:w="14928" w:wrap="notBeside" w:vAnchor="text" w:hAnchor="text" w:xAlign="center" w:y="1"/>
              <w:widowControl w:val="0"/>
              <w:spacing w:after="0" w:line="220" w:lineRule="exact"/>
              <w:jc w:val="center"/>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0,24</w:t>
            </w:r>
          </w:p>
        </w:tc>
      </w:tr>
    </w:tbl>
    <w:p w:rsidR="00784873" w:rsidRPr="00784873" w:rsidRDefault="00784873" w:rsidP="00784873">
      <w:pPr>
        <w:framePr w:w="14928" w:wrap="notBeside" w:vAnchor="text" w:hAnchor="text" w:xAlign="center" w:y="1"/>
        <w:widowControl w:val="0"/>
        <w:spacing w:after="0" w:line="240" w:lineRule="auto"/>
        <w:rPr>
          <w:rFonts w:ascii="Microsoft Sans Serif" w:eastAsia="Microsoft Sans Serif" w:hAnsi="Microsoft Sans Serif" w:cs="Microsoft Sans Serif"/>
          <w:color w:val="000000"/>
          <w:sz w:val="2"/>
          <w:szCs w:val="2"/>
          <w:lang w:eastAsia="ru-RU" w:bidi="ru-RU"/>
        </w:rPr>
      </w:pPr>
    </w:p>
    <w:p w:rsidR="00EC290C" w:rsidRDefault="00EC290C" w:rsidP="00EC290C">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t xml:space="preserve">4.6.2. </w:t>
      </w:r>
      <w:r w:rsidRPr="00222A24">
        <w:rPr>
          <w:rFonts w:ascii="Times New Roman" w:hAnsi="Times New Roman" w:cs="Times New Roman"/>
          <w:b/>
          <w:sz w:val="24"/>
          <w:szCs w:val="24"/>
        </w:rPr>
        <w:t>Расчет объема образования ТКО от объектов социальной и</w:t>
      </w:r>
      <w:r>
        <w:rPr>
          <w:rFonts w:ascii="Times New Roman" w:hAnsi="Times New Roman" w:cs="Times New Roman"/>
          <w:b/>
          <w:sz w:val="24"/>
          <w:szCs w:val="24"/>
        </w:rPr>
        <w:t>нфраструктуры на 2021 год</w:t>
      </w:r>
    </w:p>
    <w:tbl>
      <w:tblPr>
        <w:tblW w:w="14928" w:type="dxa"/>
        <w:tblLayout w:type="fixed"/>
        <w:tblCellMar>
          <w:left w:w="10" w:type="dxa"/>
          <w:right w:w="10" w:type="dxa"/>
        </w:tblCellMar>
        <w:tblLook w:val="0000" w:firstRow="0" w:lastRow="0" w:firstColumn="0" w:lastColumn="0" w:noHBand="0" w:noVBand="0"/>
      </w:tblPr>
      <w:tblGrid>
        <w:gridCol w:w="821"/>
        <w:gridCol w:w="2827"/>
        <w:gridCol w:w="2424"/>
        <w:gridCol w:w="797"/>
        <w:gridCol w:w="1392"/>
        <w:gridCol w:w="1363"/>
        <w:gridCol w:w="1200"/>
        <w:gridCol w:w="1205"/>
        <w:gridCol w:w="1387"/>
        <w:gridCol w:w="1512"/>
      </w:tblGrid>
      <w:tr w:rsidR="00EC290C" w:rsidRPr="001F2C54" w:rsidTr="00EC290C">
        <w:trPr>
          <w:trHeight w:hRule="exact" w:val="595"/>
        </w:trPr>
        <w:tc>
          <w:tcPr>
            <w:tcW w:w="821" w:type="dxa"/>
            <w:vMerge w:val="restart"/>
            <w:tcBorders>
              <w:top w:val="single" w:sz="4" w:space="0" w:color="auto"/>
              <w:left w:val="single" w:sz="4" w:space="0" w:color="auto"/>
            </w:tcBorders>
            <w:shd w:val="clear" w:color="auto" w:fill="FFFFFF"/>
          </w:tcPr>
          <w:p w:rsidR="00EC290C" w:rsidRPr="001F2C54" w:rsidRDefault="00EC290C" w:rsidP="00C0131D">
            <w:pPr>
              <w:widowControl w:val="0"/>
              <w:spacing w:after="60" w:line="220" w:lineRule="exact"/>
              <w:ind w:left="340"/>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w:t>
            </w:r>
          </w:p>
          <w:p w:rsidR="00EC290C" w:rsidRPr="001F2C54" w:rsidRDefault="00EC290C" w:rsidP="00C0131D">
            <w:pPr>
              <w:widowControl w:val="0"/>
              <w:spacing w:before="60" w:after="0" w:line="220" w:lineRule="exact"/>
              <w:ind w:left="340"/>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п/п</w:t>
            </w:r>
          </w:p>
        </w:tc>
        <w:tc>
          <w:tcPr>
            <w:tcW w:w="2827" w:type="dxa"/>
            <w:vMerge w:val="restart"/>
            <w:tcBorders>
              <w:top w:val="single" w:sz="4" w:space="0" w:color="auto"/>
              <w:left w:val="single" w:sz="4" w:space="0" w:color="auto"/>
            </w:tcBorders>
            <w:shd w:val="clear" w:color="auto" w:fill="FFFFFF"/>
          </w:tcPr>
          <w:p w:rsidR="00EC290C" w:rsidRPr="001F2C54" w:rsidRDefault="00EC290C" w:rsidP="00C0131D">
            <w:pPr>
              <w:widowControl w:val="0"/>
              <w:spacing w:after="60" w:line="220"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Наименование</w:t>
            </w:r>
          </w:p>
          <w:p w:rsidR="00EC290C" w:rsidRPr="001F2C54" w:rsidRDefault="00EC290C" w:rsidP="00C0131D">
            <w:pPr>
              <w:widowControl w:val="0"/>
              <w:spacing w:before="60" w:after="0" w:line="220"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организаций</w:t>
            </w:r>
          </w:p>
        </w:tc>
        <w:tc>
          <w:tcPr>
            <w:tcW w:w="2424" w:type="dxa"/>
            <w:vMerge w:val="restart"/>
            <w:tcBorders>
              <w:top w:val="single" w:sz="4" w:space="0" w:color="auto"/>
              <w:left w:val="single" w:sz="4" w:space="0" w:color="auto"/>
            </w:tcBorders>
            <w:shd w:val="clear" w:color="auto" w:fill="FFFFFF"/>
          </w:tcPr>
          <w:p w:rsidR="00EC290C" w:rsidRPr="001F2C54" w:rsidRDefault="00EC290C" w:rsidP="00C0131D">
            <w:pPr>
              <w:widowControl w:val="0"/>
              <w:spacing w:after="0" w:line="220" w:lineRule="exact"/>
              <w:ind w:left="200"/>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Единица измерения</w:t>
            </w:r>
          </w:p>
        </w:tc>
        <w:tc>
          <w:tcPr>
            <w:tcW w:w="797" w:type="dxa"/>
            <w:vMerge w:val="restart"/>
            <w:tcBorders>
              <w:top w:val="single" w:sz="4" w:space="0" w:color="auto"/>
              <w:left w:val="single" w:sz="4" w:space="0" w:color="auto"/>
            </w:tcBorders>
            <w:shd w:val="clear" w:color="auto" w:fill="FFFFFF"/>
            <w:textDirection w:val="btLr"/>
          </w:tcPr>
          <w:p w:rsidR="00EC290C" w:rsidRPr="001F2C54" w:rsidRDefault="00EC290C" w:rsidP="00C0131D">
            <w:pPr>
              <w:widowControl w:val="0"/>
              <w:spacing w:after="0" w:line="220" w:lineRule="exact"/>
              <w:ind w:left="160"/>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Количество</w:t>
            </w:r>
          </w:p>
        </w:tc>
        <w:tc>
          <w:tcPr>
            <w:tcW w:w="2755" w:type="dxa"/>
            <w:gridSpan w:val="2"/>
            <w:tcBorders>
              <w:top w:val="single" w:sz="4" w:space="0" w:color="auto"/>
              <w:left w:val="single" w:sz="4" w:space="0" w:color="auto"/>
            </w:tcBorders>
            <w:shd w:val="clear" w:color="auto" w:fill="FFFFFF"/>
            <w:vAlign w:val="bottom"/>
          </w:tcPr>
          <w:p w:rsidR="00EC290C" w:rsidRPr="001F2C54" w:rsidRDefault="00EC290C" w:rsidP="00C0131D">
            <w:pPr>
              <w:widowControl w:val="0"/>
              <w:spacing w:after="0" w:line="283"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Норма накопления отходов в год на ед. изм.</w:t>
            </w:r>
          </w:p>
        </w:tc>
        <w:tc>
          <w:tcPr>
            <w:tcW w:w="2405" w:type="dxa"/>
            <w:gridSpan w:val="2"/>
            <w:tcBorders>
              <w:top w:val="single" w:sz="4" w:space="0" w:color="auto"/>
              <w:left w:val="single" w:sz="4" w:space="0" w:color="auto"/>
            </w:tcBorders>
            <w:shd w:val="clear" w:color="auto" w:fill="FFFFFF"/>
            <w:vAlign w:val="bottom"/>
          </w:tcPr>
          <w:p w:rsidR="00EC290C" w:rsidRPr="001F2C54" w:rsidRDefault="00EC290C" w:rsidP="00C0131D">
            <w:pPr>
              <w:widowControl w:val="0"/>
              <w:spacing w:after="0" w:line="278"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Годовой объем образования ТКО</w:t>
            </w:r>
          </w:p>
        </w:tc>
        <w:tc>
          <w:tcPr>
            <w:tcW w:w="2899" w:type="dxa"/>
            <w:gridSpan w:val="2"/>
            <w:tcBorders>
              <w:top w:val="single" w:sz="4" w:space="0" w:color="auto"/>
              <w:left w:val="single" w:sz="4" w:space="0" w:color="auto"/>
              <w:right w:val="single" w:sz="4" w:space="0" w:color="auto"/>
            </w:tcBorders>
            <w:shd w:val="clear" w:color="auto" w:fill="FFFFFF"/>
            <w:vAlign w:val="bottom"/>
          </w:tcPr>
          <w:p w:rsidR="00EC290C" w:rsidRPr="001F2C54" w:rsidRDefault="00EC290C" w:rsidP="00C0131D">
            <w:pPr>
              <w:widowControl w:val="0"/>
              <w:spacing w:after="0" w:line="283" w:lineRule="exact"/>
              <w:ind w:left="560"/>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Суточный объем образования ТКО</w:t>
            </w:r>
          </w:p>
        </w:tc>
      </w:tr>
      <w:tr w:rsidR="00EC290C" w:rsidRPr="001F2C54" w:rsidTr="00EC290C">
        <w:trPr>
          <w:trHeight w:hRule="exact" w:val="936"/>
        </w:trPr>
        <w:tc>
          <w:tcPr>
            <w:tcW w:w="821" w:type="dxa"/>
            <w:vMerge/>
            <w:tcBorders>
              <w:left w:val="single" w:sz="4" w:space="0" w:color="auto"/>
            </w:tcBorders>
            <w:shd w:val="clear" w:color="auto" w:fill="FFFFFF"/>
          </w:tcPr>
          <w:p w:rsidR="00EC290C" w:rsidRPr="001F2C54" w:rsidRDefault="00EC290C" w:rsidP="00C0131D">
            <w:pPr>
              <w:widowControl w:val="0"/>
              <w:spacing w:after="0" w:line="240" w:lineRule="auto"/>
              <w:rPr>
                <w:rFonts w:ascii="Microsoft Sans Serif" w:eastAsia="Microsoft Sans Serif" w:hAnsi="Microsoft Sans Serif" w:cs="Microsoft Sans Serif"/>
                <w:color w:val="000000"/>
                <w:sz w:val="24"/>
                <w:szCs w:val="24"/>
                <w:lang w:eastAsia="ru-RU" w:bidi="ru-RU"/>
              </w:rPr>
            </w:pPr>
          </w:p>
        </w:tc>
        <w:tc>
          <w:tcPr>
            <w:tcW w:w="2827" w:type="dxa"/>
            <w:vMerge/>
            <w:tcBorders>
              <w:left w:val="single" w:sz="4" w:space="0" w:color="auto"/>
            </w:tcBorders>
            <w:shd w:val="clear" w:color="auto" w:fill="FFFFFF"/>
          </w:tcPr>
          <w:p w:rsidR="00EC290C" w:rsidRPr="001F2C54" w:rsidRDefault="00EC290C" w:rsidP="00C0131D">
            <w:pPr>
              <w:widowControl w:val="0"/>
              <w:spacing w:after="0" w:line="240" w:lineRule="auto"/>
              <w:rPr>
                <w:rFonts w:ascii="Microsoft Sans Serif" w:eastAsia="Microsoft Sans Serif" w:hAnsi="Microsoft Sans Serif" w:cs="Microsoft Sans Serif"/>
                <w:color w:val="000000"/>
                <w:sz w:val="24"/>
                <w:szCs w:val="24"/>
                <w:lang w:eastAsia="ru-RU" w:bidi="ru-RU"/>
              </w:rPr>
            </w:pPr>
          </w:p>
        </w:tc>
        <w:tc>
          <w:tcPr>
            <w:tcW w:w="2424" w:type="dxa"/>
            <w:vMerge/>
            <w:tcBorders>
              <w:left w:val="single" w:sz="4" w:space="0" w:color="auto"/>
            </w:tcBorders>
            <w:shd w:val="clear" w:color="auto" w:fill="FFFFFF"/>
          </w:tcPr>
          <w:p w:rsidR="00EC290C" w:rsidRPr="001F2C54" w:rsidRDefault="00EC290C" w:rsidP="00C0131D">
            <w:pPr>
              <w:widowControl w:val="0"/>
              <w:spacing w:after="0" w:line="240" w:lineRule="auto"/>
              <w:rPr>
                <w:rFonts w:ascii="Microsoft Sans Serif" w:eastAsia="Microsoft Sans Serif" w:hAnsi="Microsoft Sans Serif" w:cs="Microsoft Sans Serif"/>
                <w:color w:val="000000"/>
                <w:sz w:val="24"/>
                <w:szCs w:val="24"/>
                <w:lang w:eastAsia="ru-RU" w:bidi="ru-RU"/>
              </w:rPr>
            </w:pPr>
          </w:p>
        </w:tc>
        <w:tc>
          <w:tcPr>
            <w:tcW w:w="797" w:type="dxa"/>
            <w:vMerge/>
            <w:tcBorders>
              <w:left w:val="single" w:sz="4" w:space="0" w:color="auto"/>
            </w:tcBorders>
            <w:shd w:val="clear" w:color="auto" w:fill="FFFFFF"/>
            <w:textDirection w:val="btLr"/>
          </w:tcPr>
          <w:p w:rsidR="00EC290C" w:rsidRPr="001F2C54" w:rsidRDefault="00EC290C" w:rsidP="00C0131D">
            <w:pPr>
              <w:widowControl w:val="0"/>
              <w:spacing w:after="0" w:line="240" w:lineRule="auto"/>
              <w:rPr>
                <w:rFonts w:ascii="Microsoft Sans Serif" w:eastAsia="Microsoft Sans Serif" w:hAnsi="Microsoft Sans Serif" w:cs="Microsoft Sans Serif"/>
                <w:color w:val="000000"/>
                <w:sz w:val="24"/>
                <w:szCs w:val="24"/>
                <w:lang w:eastAsia="ru-RU" w:bidi="ru-RU"/>
              </w:rPr>
            </w:pPr>
          </w:p>
        </w:tc>
        <w:tc>
          <w:tcPr>
            <w:tcW w:w="1392" w:type="dxa"/>
            <w:tcBorders>
              <w:top w:val="single" w:sz="4" w:space="0" w:color="auto"/>
              <w:left w:val="single" w:sz="4" w:space="0" w:color="auto"/>
            </w:tcBorders>
            <w:shd w:val="clear" w:color="auto" w:fill="FFFFFF"/>
            <w:vAlign w:val="center"/>
          </w:tcPr>
          <w:p w:rsidR="00EC290C" w:rsidRPr="001F2C54" w:rsidRDefault="00EC290C" w:rsidP="00C0131D">
            <w:pPr>
              <w:widowControl w:val="0"/>
              <w:spacing w:after="0" w:line="269"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м</w:t>
            </w:r>
            <w:r w:rsidRPr="001F2C54">
              <w:rPr>
                <w:rFonts w:ascii="Times New Roman" w:eastAsia="Times New Roman" w:hAnsi="Times New Roman" w:cs="Times New Roman"/>
                <w:color w:val="000000"/>
                <w:vertAlign w:val="superscript"/>
                <w:lang w:eastAsia="ru-RU" w:bidi="ru-RU"/>
              </w:rPr>
              <w:t>3</w:t>
            </w:r>
            <w:r w:rsidRPr="001F2C54">
              <w:rPr>
                <w:rFonts w:ascii="Times New Roman" w:eastAsia="Times New Roman" w:hAnsi="Times New Roman" w:cs="Times New Roman"/>
                <w:color w:val="000000"/>
                <w:lang w:eastAsia="ru-RU" w:bidi="ru-RU"/>
              </w:rPr>
              <w:t>/ед. изм. в год</w:t>
            </w:r>
          </w:p>
        </w:tc>
        <w:tc>
          <w:tcPr>
            <w:tcW w:w="1363" w:type="dxa"/>
            <w:tcBorders>
              <w:top w:val="single" w:sz="4" w:space="0" w:color="auto"/>
              <w:left w:val="single" w:sz="4" w:space="0" w:color="auto"/>
            </w:tcBorders>
            <w:shd w:val="clear" w:color="auto" w:fill="FFFFFF"/>
            <w:vAlign w:val="center"/>
          </w:tcPr>
          <w:p w:rsidR="00EC290C" w:rsidRPr="001F2C54" w:rsidRDefault="00EC290C" w:rsidP="00C0131D">
            <w:pPr>
              <w:widowControl w:val="0"/>
              <w:spacing w:after="0" w:line="220" w:lineRule="exact"/>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Плотность,</w:t>
            </w:r>
          </w:p>
          <w:p w:rsidR="00EC290C" w:rsidRPr="001F2C54" w:rsidRDefault="00EC290C" w:rsidP="00C0131D">
            <w:pPr>
              <w:widowControl w:val="0"/>
              <w:spacing w:after="0" w:line="220" w:lineRule="exact"/>
              <w:ind w:left="520"/>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кг/м</w:t>
            </w:r>
            <w:r w:rsidRPr="001F2C54">
              <w:rPr>
                <w:rFonts w:ascii="Times New Roman" w:eastAsia="Times New Roman" w:hAnsi="Times New Roman" w:cs="Times New Roman"/>
                <w:color w:val="000000"/>
                <w:vertAlign w:val="superscript"/>
                <w:lang w:eastAsia="ru-RU" w:bidi="ru-RU"/>
              </w:rPr>
              <w:t>3</w:t>
            </w:r>
          </w:p>
        </w:tc>
        <w:tc>
          <w:tcPr>
            <w:tcW w:w="1200" w:type="dxa"/>
            <w:tcBorders>
              <w:top w:val="single" w:sz="4" w:space="0" w:color="auto"/>
              <w:left w:val="single" w:sz="4" w:space="0" w:color="auto"/>
            </w:tcBorders>
            <w:shd w:val="clear" w:color="auto" w:fill="FFFFFF"/>
            <w:vAlign w:val="center"/>
          </w:tcPr>
          <w:p w:rsidR="00EC290C" w:rsidRPr="001F2C54" w:rsidRDefault="00EC290C" w:rsidP="00C0131D">
            <w:pPr>
              <w:widowControl w:val="0"/>
              <w:spacing w:after="0" w:line="220"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3</w:t>
            </w:r>
          </w:p>
          <w:p w:rsidR="00EC290C" w:rsidRPr="001F2C54" w:rsidRDefault="00EC290C" w:rsidP="00C0131D">
            <w:pPr>
              <w:widowControl w:val="0"/>
              <w:spacing w:after="0" w:line="220"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м</w:t>
            </w:r>
          </w:p>
        </w:tc>
        <w:tc>
          <w:tcPr>
            <w:tcW w:w="1205" w:type="dxa"/>
            <w:tcBorders>
              <w:top w:val="single" w:sz="4" w:space="0" w:color="auto"/>
              <w:left w:val="single" w:sz="4" w:space="0" w:color="auto"/>
            </w:tcBorders>
            <w:shd w:val="clear" w:color="auto" w:fill="FFFFFF"/>
            <w:vAlign w:val="center"/>
          </w:tcPr>
          <w:p w:rsidR="00EC290C" w:rsidRPr="001F2C54" w:rsidRDefault="00EC290C" w:rsidP="00C0131D">
            <w:pPr>
              <w:widowControl w:val="0"/>
              <w:spacing w:after="0" w:line="220" w:lineRule="exact"/>
              <w:ind w:left="220"/>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масса, т</w:t>
            </w:r>
          </w:p>
        </w:tc>
        <w:tc>
          <w:tcPr>
            <w:tcW w:w="1387" w:type="dxa"/>
            <w:tcBorders>
              <w:top w:val="single" w:sz="4" w:space="0" w:color="auto"/>
              <w:left w:val="single" w:sz="4" w:space="0" w:color="auto"/>
            </w:tcBorders>
            <w:shd w:val="clear" w:color="auto" w:fill="FFFFFF"/>
            <w:vAlign w:val="center"/>
          </w:tcPr>
          <w:p w:rsidR="00EC290C" w:rsidRPr="001F2C54" w:rsidRDefault="00EC290C" w:rsidP="00C0131D">
            <w:pPr>
              <w:widowControl w:val="0"/>
              <w:spacing w:after="0" w:line="220"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3</w:t>
            </w:r>
          </w:p>
          <w:p w:rsidR="00EC290C" w:rsidRPr="001F2C54" w:rsidRDefault="00EC290C" w:rsidP="00C0131D">
            <w:pPr>
              <w:widowControl w:val="0"/>
              <w:spacing w:after="0" w:line="220"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м</w:t>
            </w:r>
          </w:p>
        </w:tc>
        <w:tc>
          <w:tcPr>
            <w:tcW w:w="1512" w:type="dxa"/>
            <w:tcBorders>
              <w:top w:val="single" w:sz="4" w:space="0" w:color="auto"/>
              <w:left w:val="single" w:sz="4" w:space="0" w:color="auto"/>
              <w:right w:val="single" w:sz="4" w:space="0" w:color="auto"/>
            </w:tcBorders>
            <w:shd w:val="clear" w:color="auto" w:fill="FFFFFF"/>
            <w:vAlign w:val="center"/>
          </w:tcPr>
          <w:p w:rsidR="00EC290C" w:rsidRPr="001F2C54" w:rsidRDefault="00EC290C" w:rsidP="00C0131D">
            <w:pPr>
              <w:widowControl w:val="0"/>
              <w:spacing w:after="0" w:line="220"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масса, т</w:t>
            </w:r>
          </w:p>
        </w:tc>
      </w:tr>
      <w:tr w:rsidR="00EC290C" w:rsidRPr="001F2C54" w:rsidTr="00EC290C">
        <w:trPr>
          <w:trHeight w:hRule="exact" w:val="298"/>
        </w:trPr>
        <w:tc>
          <w:tcPr>
            <w:tcW w:w="821" w:type="dxa"/>
            <w:tcBorders>
              <w:top w:val="single" w:sz="4" w:space="0" w:color="auto"/>
              <w:left w:val="single" w:sz="4" w:space="0" w:color="auto"/>
            </w:tcBorders>
            <w:shd w:val="clear" w:color="auto" w:fill="FFFFFF"/>
            <w:vAlign w:val="bottom"/>
          </w:tcPr>
          <w:p w:rsidR="00EC290C" w:rsidRPr="001F2C54" w:rsidRDefault="00EC290C" w:rsidP="00C0131D">
            <w:pPr>
              <w:widowControl w:val="0"/>
              <w:spacing w:after="0" w:line="220"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1</w:t>
            </w:r>
          </w:p>
        </w:tc>
        <w:tc>
          <w:tcPr>
            <w:tcW w:w="2827" w:type="dxa"/>
            <w:tcBorders>
              <w:top w:val="single" w:sz="4" w:space="0" w:color="auto"/>
              <w:left w:val="single" w:sz="4" w:space="0" w:color="auto"/>
            </w:tcBorders>
            <w:shd w:val="clear" w:color="auto" w:fill="FFFFFF"/>
            <w:vAlign w:val="bottom"/>
          </w:tcPr>
          <w:p w:rsidR="00EC290C" w:rsidRPr="001F2C54" w:rsidRDefault="00EC290C" w:rsidP="00C0131D">
            <w:pPr>
              <w:widowControl w:val="0"/>
              <w:spacing w:after="0" w:line="220"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Больницы</w:t>
            </w:r>
          </w:p>
        </w:tc>
        <w:tc>
          <w:tcPr>
            <w:tcW w:w="2424" w:type="dxa"/>
            <w:tcBorders>
              <w:top w:val="single" w:sz="4" w:space="0" w:color="auto"/>
              <w:left w:val="single" w:sz="4" w:space="0" w:color="auto"/>
            </w:tcBorders>
            <w:shd w:val="clear" w:color="auto" w:fill="FFFFFF"/>
            <w:vAlign w:val="bottom"/>
          </w:tcPr>
          <w:p w:rsidR="00EC290C" w:rsidRPr="001F2C54" w:rsidRDefault="00EC290C" w:rsidP="00C0131D">
            <w:pPr>
              <w:widowControl w:val="0"/>
              <w:spacing w:after="0" w:line="220"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на 1 койко-место</w:t>
            </w:r>
          </w:p>
        </w:tc>
        <w:tc>
          <w:tcPr>
            <w:tcW w:w="797" w:type="dxa"/>
            <w:tcBorders>
              <w:top w:val="single" w:sz="4" w:space="0" w:color="auto"/>
              <w:left w:val="single" w:sz="4" w:space="0" w:color="auto"/>
            </w:tcBorders>
            <w:shd w:val="clear" w:color="auto" w:fill="FFFFFF"/>
          </w:tcPr>
          <w:p w:rsidR="00EC290C" w:rsidRPr="001F2C54" w:rsidRDefault="00EC290C" w:rsidP="00C0131D">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1392" w:type="dxa"/>
            <w:tcBorders>
              <w:top w:val="single" w:sz="4" w:space="0" w:color="auto"/>
              <w:left w:val="single" w:sz="4" w:space="0" w:color="auto"/>
            </w:tcBorders>
            <w:shd w:val="clear" w:color="auto" w:fill="FFFFFF"/>
            <w:vAlign w:val="bottom"/>
          </w:tcPr>
          <w:p w:rsidR="00EC290C" w:rsidRPr="001F2C54" w:rsidRDefault="00EC290C" w:rsidP="00C0131D">
            <w:pPr>
              <w:widowControl w:val="0"/>
              <w:spacing w:after="0" w:line="220"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0,7</w:t>
            </w:r>
          </w:p>
        </w:tc>
        <w:tc>
          <w:tcPr>
            <w:tcW w:w="1363" w:type="dxa"/>
            <w:tcBorders>
              <w:top w:val="single" w:sz="4" w:space="0" w:color="auto"/>
              <w:left w:val="single" w:sz="4" w:space="0" w:color="auto"/>
            </w:tcBorders>
            <w:shd w:val="clear" w:color="auto" w:fill="FFFFFF"/>
            <w:vAlign w:val="bottom"/>
          </w:tcPr>
          <w:p w:rsidR="00EC290C" w:rsidRPr="001F2C54" w:rsidRDefault="00EC290C" w:rsidP="00C0131D">
            <w:pPr>
              <w:widowControl w:val="0"/>
              <w:spacing w:after="0" w:line="220" w:lineRule="exact"/>
              <w:ind w:left="520"/>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330</w:t>
            </w:r>
          </w:p>
        </w:tc>
        <w:tc>
          <w:tcPr>
            <w:tcW w:w="1200" w:type="dxa"/>
            <w:tcBorders>
              <w:top w:val="single" w:sz="4" w:space="0" w:color="auto"/>
              <w:left w:val="single" w:sz="4" w:space="0" w:color="auto"/>
            </w:tcBorders>
            <w:shd w:val="clear" w:color="auto" w:fill="FFFFFF"/>
            <w:vAlign w:val="bottom"/>
          </w:tcPr>
          <w:p w:rsidR="00EC290C" w:rsidRPr="001F2C54" w:rsidRDefault="00EC290C" w:rsidP="00C0131D">
            <w:pPr>
              <w:widowControl w:val="0"/>
              <w:spacing w:after="0" w:line="220"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0,00</w:t>
            </w:r>
          </w:p>
        </w:tc>
        <w:tc>
          <w:tcPr>
            <w:tcW w:w="1205" w:type="dxa"/>
            <w:tcBorders>
              <w:top w:val="single" w:sz="4" w:space="0" w:color="auto"/>
              <w:left w:val="single" w:sz="4" w:space="0" w:color="auto"/>
            </w:tcBorders>
            <w:shd w:val="clear" w:color="auto" w:fill="FFFFFF"/>
            <w:vAlign w:val="bottom"/>
          </w:tcPr>
          <w:p w:rsidR="00EC290C" w:rsidRPr="001F2C54" w:rsidRDefault="00EC290C" w:rsidP="00C0131D">
            <w:pPr>
              <w:widowControl w:val="0"/>
              <w:spacing w:after="0" w:line="220"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0,00</w:t>
            </w:r>
          </w:p>
        </w:tc>
        <w:tc>
          <w:tcPr>
            <w:tcW w:w="1387" w:type="dxa"/>
            <w:tcBorders>
              <w:top w:val="single" w:sz="4" w:space="0" w:color="auto"/>
              <w:left w:val="single" w:sz="4" w:space="0" w:color="auto"/>
            </w:tcBorders>
            <w:shd w:val="clear" w:color="auto" w:fill="FFFFFF"/>
            <w:vAlign w:val="bottom"/>
          </w:tcPr>
          <w:p w:rsidR="00EC290C" w:rsidRPr="001F2C54" w:rsidRDefault="00EC290C" w:rsidP="00C0131D">
            <w:pPr>
              <w:widowControl w:val="0"/>
              <w:spacing w:after="0" w:line="220"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0,00</w:t>
            </w:r>
          </w:p>
        </w:tc>
        <w:tc>
          <w:tcPr>
            <w:tcW w:w="1512" w:type="dxa"/>
            <w:tcBorders>
              <w:top w:val="single" w:sz="4" w:space="0" w:color="auto"/>
              <w:left w:val="single" w:sz="4" w:space="0" w:color="auto"/>
              <w:right w:val="single" w:sz="4" w:space="0" w:color="auto"/>
            </w:tcBorders>
            <w:shd w:val="clear" w:color="auto" w:fill="FFFFFF"/>
            <w:vAlign w:val="bottom"/>
          </w:tcPr>
          <w:p w:rsidR="00EC290C" w:rsidRPr="001F2C54" w:rsidRDefault="00EC290C" w:rsidP="00C0131D">
            <w:pPr>
              <w:widowControl w:val="0"/>
              <w:spacing w:after="0" w:line="220"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0,00</w:t>
            </w:r>
          </w:p>
        </w:tc>
      </w:tr>
      <w:tr w:rsidR="00EC290C" w:rsidRPr="001F2C54" w:rsidTr="00EC290C">
        <w:trPr>
          <w:trHeight w:hRule="exact" w:val="288"/>
        </w:trPr>
        <w:tc>
          <w:tcPr>
            <w:tcW w:w="821" w:type="dxa"/>
            <w:tcBorders>
              <w:top w:val="single" w:sz="4" w:space="0" w:color="auto"/>
              <w:left w:val="single" w:sz="4" w:space="0" w:color="auto"/>
            </w:tcBorders>
            <w:shd w:val="clear" w:color="auto" w:fill="FFFFFF"/>
            <w:vAlign w:val="bottom"/>
          </w:tcPr>
          <w:p w:rsidR="00EC290C" w:rsidRPr="001F2C54" w:rsidRDefault="00EC290C" w:rsidP="00C0131D">
            <w:pPr>
              <w:widowControl w:val="0"/>
              <w:spacing w:after="0" w:line="220"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2</w:t>
            </w:r>
          </w:p>
        </w:tc>
        <w:tc>
          <w:tcPr>
            <w:tcW w:w="2827" w:type="dxa"/>
            <w:tcBorders>
              <w:top w:val="single" w:sz="4" w:space="0" w:color="auto"/>
              <w:left w:val="single" w:sz="4" w:space="0" w:color="auto"/>
            </w:tcBorders>
            <w:shd w:val="clear" w:color="auto" w:fill="FFFFFF"/>
            <w:vAlign w:val="bottom"/>
          </w:tcPr>
          <w:p w:rsidR="00EC290C" w:rsidRPr="001F2C54" w:rsidRDefault="00EC290C" w:rsidP="00C0131D">
            <w:pPr>
              <w:widowControl w:val="0"/>
              <w:spacing w:after="0" w:line="220"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Поликлиники, ФАП</w:t>
            </w:r>
          </w:p>
        </w:tc>
        <w:tc>
          <w:tcPr>
            <w:tcW w:w="2424" w:type="dxa"/>
            <w:tcBorders>
              <w:top w:val="single" w:sz="4" w:space="0" w:color="auto"/>
              <w:left w:val="single" w:sz="4" w:space="0" w:color="auto"/>
            </w:tcBorders>
            <w:shd w:val="clear" w:color="auto" w:fill="FFFFFF"/>
            <w:vAlign w:val="bottom"/>
          </w:tcPr>
          <w:p w:rsidR="00EC290C" w:rsidRPr="001F2C54" w:rsidRDefault="00EC290C" w:rsidP="00C0131D">
            <w:pPr>
              <w:widowControl w:val="0"/>
              <w:spacing w:after="0" w:line="220"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на 1 посещение</w:t>
            </w:r>
          </w:p>
        </w:tc>
        <w:tc>
          <w:tcPr>
            <w:tcW w:w="797" w:type="dxa"/>
            <w:tcBorders>
              <w:top w:val="single" w:sz="4" w:space="0" w:color="auto"/>
              <w:left w:val="single" w:sz="4" w:space="0" w:color="auto"/>
            </w:tcBorders>
            <w:shd w:val="clear" w:color="auto" w:fill="FFFFFF"/>
            <w:vAlign w:val="bottom"/>
          </w:tcPr>
          <w:p w:rsidR="00EC290C" w:rsidRPr="001F2C54" w:rsidRDefault="00EC290C" w:rsidP="00C0131D">
            <w:pPr>
              <w:widowControl w:val="0"/>
              <w:spacing w:after="0" w:line="220" w:lineRule="exact"/>
              <w:ind w:left="260"/>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40</w:t>
            </w:r>
          </w:p>
        </w:tc>
        <w:tc>
          <w:tcPr>
            <w:tcW w:w="1392" w:type="dxa"/>
            <w:tcBorders>
              <w:top w:val="single" w:sz="4" w:space="0" w:color="auto"/>
              <w:left w:val="single" w:sz="4" w:space="0" w:color="auto"/>
            </w:tcBorders>
            <w:shd w:val="clear" w:color="auto" w:fill="FFFFFF"/>
            <w:vAlign w:val="bottom"/>
          </w:tcPr>
          <w:p w:rsidR="00EC290C" w:rsidRPr="001F2C54" w:rsidRDefault="00EC290C" w:rsidP="00C0131D">
            <w:pPr>
              <w:widowControl w:val="0"/>
              <w:spacing w:after="0" w:line="220"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0,015</w:t>
            </w:r>
          </w:p>
        </w:tc>
        <w:tc>
          <w:tcPr>
            <w:tcW w:w="1363" w:type="dxa"/>
            <w:tcBorders>
              <w:top w:val="single" w:sz="4" w:space="0" w:color="auto"/>
              <w:left w:val="single" w:sz="4" w:space="0" w:color="auto"/>
            </w:tcBorders>
            <w:shd w:val="clear" w:color="auto" w:fill="FFFFFF"/>
            <w:vAlign w:val="bottom"/>
          </w:tcPr>
          <w:p w:rsidR="00EC290C" w:rsidRPr="001F2C54" w:rsidRDefault="00EC290C" w:rsidP="00C0131D">
            <w:pPr>
              <w:widowControl w:val="0"/>
              <w:spacing w:after="0" w:line="220" w:lineRule="exact"/>
              <w:ind w:left="520"/>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250</w:t>
            </w:r>
          </w:p>
        </w:tc>
        <w:tc>
          <w:tcPr>
            <w:tcW w:w="1200" w:type="dxa"/>
            <w:tcBorders>
              <w:top w:val="single" w:sz="4" w:space="0" w:color="auto"/>
              <w:left w:val="single" w:sz="4" w:space="0" w:color="auto"/>
            </w:tcBorders>
            <w:shd w:val="clear" w:color="auto" w:fill="FFFFFF"/>
            <w:vAlign w:val="bottom"/>
          </w:tcPr>
          <w:p w:rsidR="00EC290C" w:rsidRPr="001F2C54" w:rsidRDefault="00EC290C" w:rsidP="00C0131D">
            <w:pPr>
              <w:widowControl w:val="0"/>
              <w:spacing w:after="0" w:line="220"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0,60</w:t>
            </w:r>
          </w:p>
        </w:tc>
        <w:tc>
          <w:tcPr>
            <w:tcW w:w="1205" w:type="dxa"/>
            <w:tcBorders>
              <w:top w:val="single" w:sz="4" w:space="0" w:color="auto"/>
              <w:left w:val="single" w:sz="4" w:space="0" w:color="auto"/>
            </w:tcBorders>
            <w:shd w:val="clear" w:color="auto" w:fill="FFFFFF"/>
            <w:vAlign w:val="bottom"/>
          </w:tcPr>
          <w:p w:rsidR="00EC290C" w:rsidRPr="001F2C54" w:rsidRDefault="00EC290C" w:rsidP="00C0131D">
            <w:pPr>
              <w:widowControl w:val="0"/>
              <w:spacing w:after="0" w:line="220"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0,15</w:t>
            </w:r>
          </w:p>
        </w:tc>
        <w:tc>
          <w:tcPr>
            <w:tcW w:w="1387" w:type="dxa"/>
            <w:tcBorders>
              <w:top w:val="single" w:sz="4" w:space="0" w:color="auto"/>
              <w:left w:val="single" w:sz="4" w:space="0" w:color="auto"/>
            </w:tcBorders>
            <w:shd w:val="clear" w:color="auto" w:fill="FFFFFF"/>
            <w:vAlign w:val="bottom"/>
          </w:tcPr>
          <w:p w:rsidR="00EC290C" w:rsidRPr="001F2C54" w:rsidRDefault="00EC290C" w:rsidP="00C0131D">
            <w:pPr>
              <w:widowControl w:val="0"/>
              <w:spacing w:after="0" w:line="220"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0,00</w:t>
            </w:r>
          </w:p>
        </w:tc>
        <w:tc>
          <w:tcPr>
            <w:tcW w:w="1512" w:type="dxa"/>
            <w:tcBorders>
              <w:top w:val="single" w:sz="4" w:space="0" w:color="auto"/>
              <w:left w:val="single" w:sz="4" w:space="0" w:color="auto"/>
              <w:right w:val="single" w:sz="4" w:space="0" w:color="auto"/>
            </w:tcBorders>
            <w:shd w:val="clear" w:color="auto" w:fill="FFFFFF"/>
            <w:vAlign w:val="bottom"/>
          </w:tcPr>
          <w:p w:rsidR="00EC290C" w:rsidRPr="001F2C54" w:rsidRDefault="00EC290C" w:rsidP="00C0131D">
            <w:pPr>
              <w:widowControl w:val="0"/>
              <w:spacing w:after="0" w:line="220"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0,00</w:t>
            </w:r>
          </w:p>
        </w:tc>
      </w:tr>
      <w:tr w:rsidR="00EC290C" w:rsidRPr="001F2C54" w:rsidTr="00EC290C">
        <w:trPr>
          <w:trHeight w:hRule="exact" w:val="283"/>
        </w:trPr>
        <w:tc>
          <w:tcPr>
            <w:tcW w:w="821" w:type="dxa"/>
            <w:tcBorders>
              <w:top w:val="single" w:sz="4" w:space="0" w:color="auto"/>
              <w:left w:val="single" w:sz="4" w:space="0" w:color="auto"/>
            </w:tcBorders>
            <w:shd w:val="clear" w:color="auto" w:fill="FFFFFF"/>
            <w:vAlign w:val="bottom"/>
          </w:tcPr>
          <w:p w:rsidR="00EC290C" w:rsidRPr="001F2C54" w:rsidRDefault="00EC290C" w:rsidP="00C0131D">
            <w:pPr>
              <w:widowControl w:val="0"/>
              <w:spacing w:after="0" w:line="220"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3</w:t>
            </w:r>
          </w:p>
        </w:tc>
        <w:tc>
          <w:tcPr>
            <w:tcW w:w="2827" w:type="dxa"/>
            <w:tcBorders>
              <w:top w:val="single" w:sz="4" w:space="0" w:color="auto"/>
              <w:left w:val="single" w:sz="4" w:space="0" w:color="auto"/>
            </w:tcBorders>
            <w:shd w:val="clear" w:color="auto" w:fill="FFFFFF"/>
            <w:vAlign w:val="bottom"/>
          </w:tcPr>
          <w:p w:rsidR="00EC290C" w:rsidRPr="001F2C54" w:rsidRDefault="00EC290C" w:rsidP="00C0131D">
            <w:pPr>
              <w:widowControl w:val="0"/>
              <w:spacing w:after="0" w:line="220"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Гостиницы</w:t>
            </w:r>
          </w:p>
        </w:tc>
        <w:tc>
          <w:tcPr>
            <w:tcW w:w="2424" w:type="dxa"/>
            <w:tcBorders>
              <w:top w:val="single" w:sz="4" w:space="0" w:color="auto"/>
              <w:left w:val="single" w:sz="4" w:space="0" w:color="auto"/>
            </w:tcBorders>
            <w:shd w:val="clear" w:color="auto" w:fill="FFFFFF"/>
            <w:vAlign w:val="bottom"/>
          </w:tcPr>
          <w:p w:rsidR="00EC290C" w:rsidRPr="001F2C54" w:rsidRDefault="00EC290C" w:rsidP="00C0131D">
            <w:pPr>
              <w:widowControl w:val="0"/>
              <w:spacing w:after="0" w:line="220"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мест</w:t>
            </w:r>
          </w:p>
        </w:tc>
        <w:tc>
          <w:tcPr>
            <w:tcW w:w="797" w:type="dxa"/>
            <w:tcBorders>
              <w:top w:val="single" w:sz="4" w:space="0" w:color="auto"/>
              <w:left w:val="single" w:sz="4" w:space="0" w:color="auto"/>
            </w:tcBorders>
            <w:shd w:val="clear" w:color="auto" w:fill="FFFFFF"/>
          </w:tcPr>
          <w:p w:rsidR="00EC290C" w:rsidRPr="001F2C54" w:rsidRDefault="00EC290C" w:rsidP="00C0131D">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1392" w:type="dxa"/>
            <w:tcBorders>
              <w:top w:val="single" w:sz="4" w:space="0" w:color="auto"/>
              <w:left w:val="single" w:sz="4" w:space="0" w:color="auto"/>
            </w:tcBorders>
            <w:shd w:val="clear" w:color="auto" w:fill="FFFFFF"/>
            <w:vAlign w:val="bottom"/>
          </w:tcPr>
          <w:p w:rsidR="00EC290C" w:rsidRPr="001F2C54" w:rsidRDefault="00EC290C" w:rsidP="00C0131D">
            <w:pPr>
              <w:widowControl w:val="0"/>
              <w:spacing w:after="0" w:line="220"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1,13</w:t>
            </w:r>
          </w:p>
        </w:tc>
        <w:tc>
          <w:tcPr>
            <w:tcW w:w="1363" w:type="dxa"/>
            <w:tcBorders>
              <w:top w:val="single" w:sz="4" w:space="0" w:color="auto"/>
              <w:left w:val="single" w:sz="4" w:space="0" w:color="auto"/>
            </w:tcBorders>
            <w:shd w:val="clear" w:color="auto" w:fill="FFFFFF"/>
            <w:vAlign w:val="bottom"/>
          </w:tcPr>
          <w:p w:rsidR="00EC290C" w:rsidRPr="001F2C54" w:rsidRDefault="00EC290C" w:rsidP="00C0131D">
            <w:pPr>
              <w:widowControl w:val="0"/>
              <w:spacing w:after="0" w:line="220" w:lineRule="exact"/>
              <w:ind w:left="520"/>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100</w:t>
            </w:r>
          </w:p>
        </w:tc>
        <w:tc>
          <w:tcPr>
            <w:tcW w:w="1200" w:type="dxa"/>
            <w:tcBorders>
              <w:top w:val="single" w:sz="4" w:space="0" w:color="auto"/>
              <w:left w:val="single" w:sz="4" w:space="0" w:color="auto"/>
            </w:tcBorders>
            <w:shd w:val="clear" w:color="auto" w:fill="FFFFFF"/>
            <w:vAlign w:val="bottom"/>
          </w:tcPr>
          <w:p w:rsidR="00EC290C" w:rsidRPr="001F2C54" w:rsidRDefault="00EC290C" w:rsidP="00C0131D">
            <w:pPr>
              <w:widowControl w:val="0"/>
              <w:spacing w:after="0" w:line="220"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0,00</w:t>
            </w:r>
          </w:p>
        </w:tc>
        <w:tc>
          <w:tcPr>
            <w:tcW w:w="1205" w:type="dxa"/>
            <w:tcBorders>
              <w:top w:val="single" w:sz="4" w:space="0" w:color="auto"/>
              <w:left w:val="single" w:sz="4" w:space="0" w:color="auto"/>
            </w:tcBorders>
            <w:shd w:val="clear" w:color="auto" w:fill="FFFFFF"/>
            <w:vAlign w:val="bottom"/>
          </w:tcPr>
          <w:p w:rsidR="00EC290C" w:rsidRPr="001F2C54" w:rsidRDefault="00EC290C" w:rsidP="00C0131D">
            <w:pPr>
              <w:widowControl w:val="0"/>
              <w:spacing w:after="0" w:line="220"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0,00</w:t>
            </w:r>
          </w:p>
        </w:tc>
        <w:tc>
          <w:tcPr>
            <w:tcW w:w="1387" w:type="dxa"/>
            <w:tcBorders>
              <w:top w:val="single" w:sz="4" w:space="0" w:color="auto"/>
              <w:left w:val="single" w:sz="4" w:space="0" w:color="auto"/>
            </w:tcBorders>
            <w:shd w:val="clear" w:color="auto" w:fill="FFFFFF"/>
            <w:vAlign w:val="bottom"/>
          </w:tcPr>
          <w:p w:rsidR="00EC290C" w:rsidRPr="001F2C54" w:rsidRDefault="00EC290C" w:rsidP="00C0131D">
            <w:pPr>
              <w:widowControl w:val="0"/>
              <w:spacing w:after="0" w:line="220"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0,00</w:t>
            </w:r>
          </w:p>
        </w:tc>
        <w:tc>
          <w:tcPr>
            <w:tcW w:w="1512" w:type="dxa"/>
            <w:tcBorders>
              <w:top w:val="single" w:sz="4" w:space="0" w:color="auto"/>
              <w:left w:val="single" w:sz="4" w:space="0" w:color="auto"/>
              <w:right w:val="single" w:sz="4" w:space="0" w:color="auto"/>
            </w:tcBorders>
            <w:shd w:val="clear" w:color="auto" w:fill="FFFFFF"/>
            <w:vAlign w:val="bottom"/>
          </w:tcPr>
          <w:p w:rsidR="00EC290C" w:rsidRPr="001F2C54" w:rsidRDefault="00EC290C" w:rsidP="00C0131D">
            <w:pPr>
              <w:widowControl w:val="0"/>
              <w:spacing w:after="0" w:line="220"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0,00</w:t>
            </w:r>
          </w:p>
        </w:tc>
      </w:tr>
      <w:tr w:rsidR="00EC290C" w:rsidRPr="001F2C54" w:rsidTr="00EC290C">
        <w:trPr>
          <w:trHeight w:hRule="exact" w:val="562"/>
        </w:trPr>
        <w:tc>
          <w:tcPr>
            <w:tcW w:w="821" w:type="dxa"/>
            <w:tcBorders>
              <w:top w:val="single" w:sz="4" w:space="0" w:color="auto"/>
              <w:left w:val="single" w:sz="4" w:space="0" w:color="auto"/>
            </w:tcBorders>
            <w:shd w:val="clear" w:color="auto" w:fill="FFFFFF"/>
            <w:vAlign w:val="center"/>
          </w:tcPr>
          <w:p w:rsidR="00EC290C" w:rsidRPr="001F2C54" w:rsidRDefault="00EC290C" w:rsidP="00C0131D">
            <w:pPr>
              <w:widowControl w:val="0"/>
              <w:spacing w:after="0" w:line="220"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4</w:t>
            </w:r>
          </w:p>
        </w:tc>
        <w:tc>
          <w:tcPr>
            <w:tcW w:w="2827" w:type="dxa"/>
            <w:tcBorders>
              <w:top w:val="single" w:sz="4" w:space="0" w:color="auto"/>
              <w:left w:val="single" w:sz="4" w:space="0" w:color="auto"/>
            </w:tcBorders>
            <w:shd w:val="clear" w:color="auto" w:fill="FFFFFF"/>
            <w:vAlign w:val="bottom"/>
          </w:tcPr>
          <w:p w:rsidR="00EC290C" w:rsidRPr="001F2C54" w:rsidRDefault="00EC290C" w:rsidP="00C0131D">
            <w:pPr>
              <w:widowControl w:val="0"/>
              <w:spacing w:after="0" w:line="274"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Детские дошкольные учреждения</w:t>
            </w:r>
          </w:p>
        </w:tc>
        <w:tc>
          <w:tcPr>
            <w:tcW w:w="2424" w:type="dxa"/>
            <w:tcBorders>
              <w:top w:val="single" w:sz="4" w:space="0" w:color="auto"/>
              <w:left w:val="single" w:sz="4" w:space="0" w:color="auto"/>
            </w:tcBorders>
            <w:shd w:val="clear" w:color="auto" w:fill="FFFFFF"/>
            <w:vAlign w:val="center"/>
          </w:tcPr>
          <w:p w:rsidR="00EC290C" w:rsidRPr="001F2C54" w:rsidRDefault="00EC290C" w:rsidP="00C0131D">
            <w:pPr>
              <w:widowControl w:val="0"/>
              <w:spacing w:after="0" w:line="220"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на 1 ребенка</w:t>
            </w:r>
          </w:p>
        </w:tc>
        <w:tc>
          <w:tcPr>
            <w:tcW w:w="797" w:type="dxa"/>
            <w:tcBorders>
              <w:top w:val="single" w:sz="4" w:space="0" w:color="auto"/>
              <w:left w:val="single" w:sz="4" w:space="0" w:color="auto"/>
            </w:tcBorders>
            <w:shd w:val="clear" w:color="auto" w:fill="FFFFFF"/>
            <w:vAlign w:val="center"/>
          </w:tcPr>
          <w:p w:rsidR="00EC290C" w:rsidRPr="001F2C54" w:rsidRDefault="00EC290C" w:rsidP="00C0131D">
            <w:pPr>
              <w:widowControl w:val="0"/>
              <w:spacing w:after="0" w:line="220" w:lineRule="exact"/>
              <w:ind w:left="260"/>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60</w:t>
            </w:r>
          </w:p>
        </w:tc>
        <w:tc>
          <w:tcPr>
            <w:tcW w:w="1392" w:type="dxa"/>
            <w:tcBorders>
              <w:top w:val="single" w:sz="4" w:space="0" w:color="auto"/>
              <w:left w:val="single" w:sz="4" w:space="0" w:color="auto"/>
            </w:tcBorders>
            <w:shd w:val="clear" w:color="auto" w:fill="FFFFFF"/>
            <w:vAlign w:val="center"/>
          </w:tcPr>
          <w:p w:rsidR="00EC290C" w:rsidRPr="001F2C54" w:rsidRDefault="00EC290C" w:rsidP="00C0131D">
            <w:pPr>
              <w:widowControl w:val="0"/>
              <w:spacing w:after="0" w:line="220"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0,24</w:t>
            </w:r>
          </w:p>
        </w:tc>
        <w:tc>
          <w:tcPr>
            <w:tcW w:w="1363" w:type="dxa"/>
            <w:tcBorders>
              <w:top w:val="single" w:sz="4" w:space="0" w:color="auto"/>
              <w:left w:val="single" w:sz="4" w:space="0" w:color="auto"/>
            </w:tcBorders>
            <w:shd w:val="clear" w:color="auto" w:fill="FFFFFF"/>
            <w:vAlign w:val="center"/>
          </w:tcPr>
          <w:p w:rsidR="00EC290C" w:rsidRPr="001F2C54" w:rsidRDefault="00EC290C" w:rsidP="00C0131D">
            <w:pPr>
              <w:widowControl w:val="0"/>
              <w:spacing w:after="0" w:line="220" w:lineRule="exact"/>
              <w:ind w:left="520"/>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300</w:t>
            </w:r>
          </w:p>
        </w:tc>
        <w:tc>
          <w:tcPr>
            <w:tcW w:w="1200" w:type="dxa"/>
            <w:tcBorders>
              <w:top w:val="single" w:sz="4" w:space="0" w:color="auto"/>
              <w:left w:val="single" w:sz="4" w:space="0" w:color="auto"/>
            </w:tcBorders>
            <w:shd w:val="clear" w:color="auto" w:fill="FFFFFF"/>
            <w:vAlign w:val="center"/>
          </w:tcPr>
          <w:p w:rsidR="00EC290C" w:rsidRPr="001F2C54" w:rsidRDefault="00EC290C" w:rsidP="00C0131D">
            <w:pPr>
              <w:widowControl w:val="0"/>
              <w:spacing w:after="0" w:line="220"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14,40</w:t>
            </w:r>
          </w:p>
        </w:tc>
        <w:tc>
          <w:tcPr>
            <w:tcW w:w="1205" w:type="dxa"/>
            <w:tcBorders>
              <w:top w:val="single" w:sz="4" w:space="0" w:color="auto"/>
              <w:left w:val="single" w:sz="4" w:space="0" w:color="auto"/>
            </w:tcBorders>
            <w:shd w:val="clear" w:color="auto" w:fill="FFFFFF"/>
            <w:vAlign w:val="center"/>
          </w:tcPr>
          <w:p w:rsidR="00EC290C" w:rsidRPr="001F2C54" w:rsidRDefault="00EC290C" w:rsidP="00C0131D">
            <w:pPr>
              <w:widowControl w:val="0"/>
              <w:spacing w:after="0" w:line="220"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4,32</w:t>
            </w:r>
          </w:p>
        </w:tc>
        <w:tc>
          <w:tcPr>
            <w:tcW w:w="1387" w:type="dxa"/>
            <w:tcBorders>
              <w:top w:val="single" w:sz="4" w:space="0" w:color="auto"/>
              <w:left w:val="single" w:sz="4" w:space="0" w:color="auto"/>
            </w:tcBorders>
            <w:shd w:val="clear" w:color="auto" w:fill="FFFFFF"/>
            <w:vAlign w:val="center"/>
          </w:tcPr>
          <w:p w:rsidR="00EC290C" w:rsidRPr="001F2C54" w:rsidRDefault="00EC290C" w:rsidP="00C0131D">
            <w:pPr>
              <w:widowControl w:val="0"/>
              <w:spacing w:after="0" w:line="220"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0,04</w:t>
            </w:r>
          </w:p>
        </w:tc>
        <w:tc>
          <w:tcPr>
            <w:tcW w:w="1512" w:type="dxa"/>
            <w:tcBorders>
              <w:top w:val="single" w:sz="4" w:space="0" w:color="auto"/>
              <w:left w:val="single" w:sz="4" w:space="0" w:color="auto"/>
              <w:right w:val="single" w:sz="4" w:space="0" w:color="auto"/>
            </w:tcBorders>
            <w:shd w:val="clear" w:color="auto" w:fill="FFFFFF"/>
            <w:vAlign w:val="center"/>
          </w:tcPr>
          <w:p w:rsidR="00EC290C" w:rsidRPr="001F2C54" w:rsidRDefault="00EC290C" w:rsidP="00C0131D">
            <w:pPr>
              <w:widowControl w:val="0"/>
              <w:spacing w:after="0" w:line="220"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0,01</w:t>
            </w:r>
          </w:p>
        </w:tc>
      </w:tr>
      <w:tr w:rsidR="00EC290C" w:rsidRPr="001F2C54" w:rsidTr="00EC290C">
        <w:trPr>
          <w:trHeight w:hRule="exact" w:val="562"/>
        </w:trPr>
        <w:tc>
          <w:tcPr>
            <w:tcW w:w="821" w:type="dxa"/>
            <w:tcBorders>
              <w:top w:val="single" w:sz="4" w:space="0" w:color="auto"/>
              <w:left w:val="single" w:sz="4" w:space="0" w:color="auto"/>
            </w:tcBorders>
            <w:shd w:val="clear" w:color="auto" w:fill="FFFFFF"/>
            <w:vAlign w:val="center"/>
          </w:tcPr>
          <w:p w:rsidR="00EC290C" w:rsidRPr="001F2C54" w:rsidRDefault="00EC290C" w:rsidP="00C0131D">
            <w:pPr>
              <w:widowControl w:val="0"/>
              <w:spacing w:after="0" w:line="220"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5</w:t>
            </w:r>
          </w:p>
        </w:tc>
        <w:tc>
          <w:tcPr>
            <w:tcW w:w="2827" w:type="dxa"/>
            <w:tcBorders>
              <w:top w:val="single" w:sz="4" w:space="0" w:color="auto"/>
              <w:left w:val="single" w:sz="4" w:space="0" w:color="auto"/>
            </w:tcBorders>
            <w:shd w:val="clear" w:color="auto" w:fill="FFFFFF"/>
          </w:tcPr>
          <w:p w:rsidR="00EC290C" w:rsidRPr="001F2C54" w:rsidRDefault="00EC290C" w:rsidP="00C0131D">
            <w:pPr>
              <w:widowControl w:val="0"/>
              <w:spacing w:after="120" w:line="220" w:lineRule="exact"/>
              <w:ind w:left="340"/>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Общеобразовательные</w:t>
            </w:r>
          </w:p>
          <w:p w:rsidR="00EC290C" w:rsidRPr="001F2C54" w:rsidRDefault="00EC290C" w:rsidP="00C0131D">
            <w:pPr>
              <w:widowControl w:val="0"/>
              <w:spacing w:before="120" w:after="0" w:line="220"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школы</w:t>
            </w:r>
          </w:p>
        </w:tc>
        <w:tc>
          <w:tcPr>
            <w:tcW w:w="2424" w:type="dxa"/>
            <w:tcBorders>
              <w:top w:val="single" w:sz="4" w:space="0" w:color="auto"/>
              <w:left w:val="single" w:sz="4" w:space="0" w:color="auto"/>
            </w:tcBorders>
            <w:shd w:val="clear" w:color="auto" w:fill="FFFFFF"/>
            <w:vAlign w:val="center"/>
          </w:tcPr>
          <w:p w:rsidR="00EC290C" w:rsidRPr="001F2C54" w:rsidRDefault="00EC290C" w:rsidP="00C0131D">
            <w:pPr>
              <w:widowControl w:val="0"/>
              <w:spacing w:after="0" w:line="220"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на 1 учащегося</w:t>
            </w:r>
          </w:p>
        </w:tc>
        <w:tc>
          <w:tcPr>
            <w:tcW w:w="797" w:type="dxa"/>
            <w:tcBorders>
              <w:top w:val="single" w:sz="4" w:space="0" w:color="auto"/>
              <w:left w:val="single" w:sz="4" w:space="0" w:color="auto"/>
            </w:tcBorders>
            <w:shd w:val="clear" w:color="auto" w:fill="FFFFFF"/>
            <w:vAlign w:val="center"/>
          </w:tcPr>
          <w:p w:rsidR="00EC290C" w:rsidRPr="001F2C54" w:rsidRDefault="00EC290C" w:rsidP="00C0131D">
            <w:pPr>
              <w:widowControl w:val="0"/>
              <w:spacing w:after="0" w:line="220" w:lineRule="exact"/>
              <w:ind w:left="260"/>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300</w:t>
            </w:r>
          </w:p>
        </w:tc>
        <w:tc>
          <w:tcPr>
            <w:tcW w:w="1392" w:type="dxa"/>
            <w:tcBorders>
              <w:top w:val="single" w:sz="4" w:space="0" w:color="auto"/>
              <w:left w:val="single" w:sz="4" w:space="0" w:color="auto"/>
            </w:tcBorders>
            <w:shd w:val="clear" w:color="auto" w:fill="FFFFFF"/>
            <w:vAlign w:val="center"/>
          </w:tcPr>
          <w:p w:rsidR="00EC290C" w:rsidRPr="001F2C54" w:rsidRDefault="00EC290C" w:rsidP="00C0131D">
            <w:pPr>
              <w:widowControl w:val="0"/>
              <w:spacing w:after="0" w:line="220"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0,12</w:t>
            </w:r>
          </w:p>
        </w:tc>
        <w:tc>
          <w:tcPr>
            <w:tcW w:w="1363" w:type="dxa"/>
            <w:tcBorders>
              <w:top w:val="single" w:sz="4" w:space="0" w:color="auto"/>
              <w:left w:val="single" w:sz="4" w:space="0" w:color="auto"/>
            </w:tcBorders>
            <w:shd w:val="clear" w:color="auto" w:fill="FFFFFF"/>
            <w:vAlign w:val="center"/>
          </w:tcPr>
          <w:p w:rsidR="00EC290C" w:rsidRPr="001F2C54" w:rsidRDefault="00EC290C" w:rsidP="00C0131D">
            <w:pPr>
              <w:widowControl w:val="0"/>
              <w:spacing w:after="0" w:line="220" w:lineRule="exact"/>
              <w:ind w:left="520"/>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220</w:t>
            </w:r>
          </w:p>
        </w:tc>
        <w:tc>
          <w:tcPr>
            <w:tcW w:w="1200" w:type="dxa"/>
            <w:tcBorders>
              <w:top w:val="single" w:sz="4" w:space="0" w:color="auto"/>
              <w:left w:val="single" w:sz="4" w:space="0" w:color="auto"/>
            </w:tcBorders>
            <w:shd w:val="clear" w:color="auto" w:fill="FFFFFF"/>
            <w:vAlign w:val="center"/>
          </w:tcPr>
          <w:p w:rsidR="00EC290C" w:rsidRPr="001F2C54" w:rsidRDefault="00EC290C" w:rsidP="00C0131D">
            <w:pPr>
              <w:widowControl w:val="0"/>
              <w:spacing w:after="0" w:line="220"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36,00</w:t>
            </w:r>
          </w:p>
        </w:tc>
        <w:tc>
          <w:tcPr>
            <w:tcW w:w="1205" w:type="dxa"/>
            <w:tcBorders>
              <w:top w:val="single" w:sz="4" w:space="0" w:color="auto"/>
              <w:left w:val="single" w:sz="4" w:space="0" w:color="auto"/>
            </w:tcBorders>
            <w:shd w:val="clear" w:color="auto" w:fill="FFFFFF"/>
            <w:vAlign w:val="center"/>
          </w:tcPr>
          <w:p w:rsidR="00EC290C" w:rsidRPr="001F2C54" w:rsidRDefault="00EC290C" w:rsidP="00C0131D">
            <w:pPr>
              <w:widowControl w:val="0"/>
              <w:spacing w:after="0" w:line="220"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7,92</w:t>
            </w:r>
          </w:p>
        </w:tc>
        <w:tc>
          <w:tcPr>
            <w:tcW w:w="1387" w:type="dxa"/>
            <w:tcBorders>
              <w:top w:val="single" w:sz="4" w:space="0" w:color="auto"/>
              <w:left w:val="single" w:sz="4" w:space="0" w:color="auto"/>
            </w:tcBorders>
            <w:shd w:val="clear" w:color="auto" w:fill="FFFFFF"/>
            <w:vAlign w:val="center"/>
          </w:tcPr>
          <w:p w:rsidR="00EC290C" w:rsidRPr="001F2C54" w:rsidRDefault="00EC290C" w:rsidP="00C0131D">
            <w:pPr>
              <w:widowControl w:val="0"/>
              <w:spacing w:after="0" w:line="220"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0,10</w:t>
            </w:r>
          </w:p>
        </w:tc>
        <w:tc>
          <w:tcPr>
            <w:tcW w:w="1512" w:type="dxa"/>
            <w:tcBorders>
              <w:top w:val="single" w:sz="4" w:space="0" w:color="auto"/>
              <w:left w:val="single" w:sz="4" w:space="0" w:color="auto"/>
              <w:right w:val="single" w:sz="4" w:space="0" w:color="auto"/>
            </w:tcBorders>
            <w:shd w:val="clear" w:color="auto" w:fill="FFFFFF"/>
            <w:vAlign w:val="center"/>
          </w:tcPr>
          <w:p w:rsidR="00EC290C" w:rsidRPr="001F2C54" w:rsidRDefault="00EC290C" w:rsidP="00C0131D">
            <w:pPr>
              <w:widowControl w:val="0"/>
              <w:spacing w:after="0" w:line="220"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0,02</w:t>
            </w:r>
          </w:p>
        </w:tc>
      </w:tr>
      <w:tr w:rsidR="00EC290C" w:rsidRPr="001F2C54" w:rsidTr="00EC290C">
        <w:trPr>
          <w:trHeight w:hRule="exact" w:val="288"/>
        </w:trPr>
        <w:tc>
          <w:tcPr>
            <w:tcW w:w="821" w:type="dxa"/>
            <w:tcBorders>
              <w:top w:val="single" w:sz="4" w:space="0" w:color="auto"/>
              <w:left w:val="single" w:sz="4" w:space="0" w:color="auto"/>
            </w:tcBorders>
            <w:shd w:val="clear" w:color="auto" w:fill="FFFFFF"/>
            <w:vAlign w:val="bottom"/>
          </w:tcPr>
          <w:p w:rsidR="00EC290C" w:rsidRPr="001F2C54" w:rsidRDefault="00EC290C" w:rsidP="00C0131D">
            <w:pPr>
              <w:widowControl w:val="0"/>
              <w:spacing w:after="0" w:line="220"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6</w:t>
            </w:r>
          </w:p>
        </w:tc>
        <w:tc>
          <w:tcPr>
            <w:tcW w:w="2827" w:type="dxa"/>
            <w:tcBorders>
              <w:top w:val="single" w:sz="4" w:space="0" w:color="auto"/>
              <w:left w:val="single" w:sz="4" w:space="0" w:color="auto"/>
            </w:tcBorders>
            <w:shd w:val="clear" w:color="auto" w:fill="FFFFFF"/>
            <w:vAlign w:val="bottom"/>
          </w:tcPr>
          <w:p w:rsidR="00EC290C" w:rsidRPr="001F2C54" w:rsidRDefault="00EC290C" w:rsidP="00C0131D">
            <w:pPr>
              <w:widowControl w:val="0"/>
              <w:spacing w:after="0" w:line="220" w:lineRule="exact"/>
              <w:ind w:left="160"/>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Учреждения соцзащиты</w:t>
            </w:r>
          </w:p>
        </w:tc>
        <w:tc>
          <w:tcPr>
            <w:tcW w:w="2424" w:type="dxa"/>
            <w:tcBorders>
              <w:top w:val="single" w:sz="4" w:space="0" w:color="auto"/>
              <w:left w:val="single" w:sz="4" w:space="0" w:color="auto"/>
            </w:tcBorders>
            <w:shd w:val="clear" w:color="auto" w:fill="FFFFFF"/>
            <w:vAlign w:val="bottom"/>
          </w:tcPr>
          <w:p w:rsidR="00EC290C" w:rsidRPr="001F2C54" w:rsidRDefault="00EC290C" w:rsidP="00C0131D">
            <w:pPr>
              <w:widowControl w:val="0"/>
              <w:spacing w:after="0" w:line="220"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на 1 сотрудника</w:t>
            </w:r>
          </w:p>
        </w:tc>
        <w:tc>
          <w:tcPr>
            <w:tcW w:w="797" w:type="dxa"/>
            <w:tcBorders>
              <w:top w:val="single" w:sz="4" w:space="0" w:color="auto"/>
              <w:left w:val="single" w:sz="4" w:space="0" w:color="auto"/>
            </w:tcBorders>
            <w:shd w:val="clear" w:color="auto" w:fill="FFFFFF"/>
          </w:tcPr>
          <w:p w:rsidR="00EC290C" w:rsidRPr="001F2C54" w:rsidRDefault="00EC290C" w:rsidP="00C0131D">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1392" w:type="dxa"/>
            <w:tcBorders>
              <w:top w:val="single" w:sz="4" w:space="0" w:color="auto"/>
              <w:left w:val="single" w:sz="4" w:space="0" w:color="auto"/>
            </w:tcBorders>
            <w:shd w:val="clear" w:color="auto" w:fill="FFFFFF"/>
            <w:vAlign w:val="bottom"/>
          </w:tcPr>
          <w:p w:rsidR="00EC290C" w:rsidRPr="001F2C54" w:rsidRDefault="00EC290C" w:rsidP="00C0131D">
            <w:pPr>
              <w:widowControl w:val="0"/>
              <w:spacing w:after="0" w:line="220"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0,25</w:t>
            </w:r>
          </w:p>
        </w:tc>
        <w:tc>
          <w:tcPr>
            <w:tcW w:w="1363" w:type="dxa"/>
            <w:tcBorders>
              <w:top w:val="single" w:sz="4" w:space="0" w:color="auto"/>
              <w:left w:val="single" w:sz="4" w:space="0" w:color="auto"/>
            </w:tcBorders>
            <w:shd w:val="clear" w:color="auto" w:fill="FFFFFF"/>
            <w:vAlign w:val="bottom"/>
          </w:tcPr>
          <w:p w:rsidR="00EC290C" w:rsidRPr="001F2C54" w:rsidRDefault="00EC290C" w:rsidP="00C0131D">
            <w:pPr>
              <w:widowControl w:val="0"/>
              <w:spacing w:after="0" w:line="220" w:lineRule="exact"/>
              <w:ind w:left="520"/>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200</w:t>
            </w:r>
          </w:p>
        </w:tc>
        <w:tc>
          <w:tcPr>
            <w:tcW w:w="1200" w:type="dxa"/>
            <w:tcBorders>
              <w:top w:val="single" w:sz="4" w:space="0" w:color="auto"/>
              <w:left w:val="single" w:sz="4" w:space="0" w:color="auto"/>
            </w:tcBorders>
            <w:shd w:val="clear" w:color="auto" w:fill="FFFFFF"/>
            <w:vAlign w:val="bottom"/>
          </w:tcPr>
          <w:p w:rsidR="00EC290C" w:rsidRPr="001F2C54" w:rsidRDefault="00EC290C" w:rsidP="00C0131D">
            <w:pPr>
              <w:widowControl w:val="0"/>
              <w:spacing w:after="0" w:line="220"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0,00</w:t>
            </w:r>
          </w:p>
        </w:tc>
        <w:tc>
          <w:tcPr>
            <w:tcW w:w="1205" w:type="dxa"/>
            <w:tcBorders>
              <w:top w:val="single" w:sz="4" w:space="0" w:color="auto"/>
              <w:left w:val="single" w:sz="4" w:space="0" w:color="auto"/>
            </w:tcBorders>
            <w:shd w:val="clear" w:color="auto" w:fill="FFFFFF"/>
            <w:vAlign w:val="bottom"/>
          </w:tcPr>
          <w:p w:rsidR="00EC290C" w:rsidRPr="001F2C54" w:rsidRDefault="00EC290C" w:rsidP="00C0131D">
            <w:pPr>
              <w:widowControl w:val="0"/>
              <w:spacing w:after="0" w:line="220"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0,00</w:t>
            </w:r>
          </w:p>
        </w:tc>
        <w:tc>
          <w:tcPr>
            <w:tcW w:w="1387" w:type="dxa"/>
            <w:tcBorders>
              <w:top w:val="single" w:sz="4" w:space="0" w:color="auto"/>
              <w:left w:val="single" w:sz="4" w:space="0" w:color="auto"/>
            </w:tcBorders>
            <w:shd w:val="clear" w:color="auto" w:fill="FFFFFF"/>
            <w:vAlign w:val="bottom"/>
          </w:tcPr>
          <w:p w:rsidR="00EC290C" w:rsidRPr="001F2C54" w:rsidRDefault="00EC290C" w:rsidP="00C0131D">
            <w:pPr>
              <w:widowControl w:val="0"/>
              <w:spacing w:after="0" w:line="220"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0,00</w:t>
            </w:r>
          </w:p>
        </w:tc>
        <w:tc>
          <w:tcPr>
            <w:tcW w:w="1512" w:type="dxa"/>
            <w:tcBorders>
              <w:top w:val="single" w:sz="4" w:space="0" w:color="auto"/>
              <w:left w:val="single" w:sz="4" w:space="0" w:color="auto"/>
              <w:right w:val="single" w:sz="4" w:space="0" w:color="auto"/>
            </w:tcBorders>
            <w:shd w:val="clear" w:color="auto" w:fill="FFFFFF"/>
            <w:vAlign w:val="bottom"/>
          </w:tcPr>
          <w:p w:rsidR="00EC290C" w:rsidRPr="001F2C54" w:rsidRDefault="00EC290C" w:rsidP="00C0131D">
            <w:pPr>
              <w:widowControl w:val="0"/>
              <w:spacing w:after="0" w:line="220"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0,00</w:t>
            </w:r>
          </w:p>
        </w:tc>
      </w:tr>
      <w:tr w:rsidR="00EC290C" w:rsidRPr="001F2C54" w:rsidTr="00EC290C">
        <w:trPr>
          <w:trHeight w:hRule="exact" w:val="288"/>
        </w:trPr>
        <w:tc>
          <w:tcPr>
            <w:tcW w:w="821" w:type="dxa"/>
            <w:tcBorders>
              <w:top w:val="single" w:sz="4" w:space="0" w:color="auto"/>
              <w:left w:val="single" w:sz="4" w:space="0" w:color="auto"/>
            </w:tcBorders>
            <w:shd w:val="clear" w:color="auto" w:fill="FFFFFF"/>
            <w:vAlign w:val="bottom"/>
          </w:tcPr>
          <w:p w:rsidR="00EC290C" w:rsidRPr="001F2C54" w:rsidRDefault="00EC290C" w:rsidP="00C0131D">
            <w:pPr>
              <w:widowControl w:val="0"/>
              <w:spacing w:after="0" w:line="220"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7</w:t>
            </w:r>
          </w:p>
        </w:tc>
        <w:tc>
          <w:tcPr>
            <w:tcW w:w="2827" w:type="dxa"/>
            <w:tcBorders>
              <w:top w:val="single" w:sz="4" w:space="0" w:color="auto"/>
              <w:left w:val="single" w:sz="4" w:space="0" w:color="auto"/>
            </w:tcBorders>
            <w:shd w:val="clear" w:color="auto" w:fill="FFFFFF"/>
            <w:vAlign w:val="bottom"/>
          </w:tcPr>
          <w:p w:rsidR="00EC290C" w:rsidRPr="001F2C54" w:rsidRDefault="00EC290C" w:rsidP="00C0131D">
            <w:pPr>
              <w:widowControl w:val="0"/>
              <w:spacing w:after="0" w:line="220"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Интернаты</w:t>
            </w:r>
          </w:p>
        </w:tc>
        <w:tc>
          <w:tcPr>
            <w:tcW w:w="2424" w:type="dxa"/>
            <w:tcBorders>
              <w:top w:val="single" w:sz="4" w:space="0" w:color="auto"/>
              <w:left w:val="single" w:sz="4" w:space="0" w:color="auto"/>
            </w:tcBorders>
            <w:shd w:val="clear" w:color="auto" w:fill="FFFFFF"/>
            <w:vAlign w:val="bottom"/>
          </w:tcPr>
          <w:p w:rsidR="00EC290C" w:rsidRPr="001F2C54" w:rsidRDefault="00EC290C" w:rsidP="00C0131D">
            <w:pPr>
              <w:widowControl w:val="0"/>
              <w:spacing w:after="0" w:line="220"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на 1 место</w:t>
            </w:r>
          </w:p>
        </w:tc>
        <w:tc>
          <w:tcPr>
            <w:tcW w:w="797" w:type="dxa"/>
            <w:tcBorders>
              <w:top w:val="single" w:sz="4" w:space="0" w:color="auto"/>
              <w:left w:val="single" w:sz="4" w:space="0" w:color="auto"/>
            </w:tcBorders>
            <w:shd w:val="clear" w:color="auto" w:fill="FFFFFF"/>
          </w:tcPr>
          <w:p w:rsidR="00EC290C" w:rsidRPr="001F2C54" w:rsidRDefault="00EC290C" w:rsidP="00C0131D">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1392" w:type="dxa"/>
            <w:tcBorders>
              <w:top w:val="single" w:sz="4" w:space="0" w:color="auto"/>
              <w:left w:val="single" w:sz="4" w:space="0" w:color="auto"/>
            </w:tcBorders>
            <w:shd w:val="clear" w:color="auto" w:fill="FFFFFF"/>
            <w:vAlign w:val="bottom"/>
          </w:tcPr>
          <w:p w:rsidR="00EC290C" w:rsidRPr="001F2C54" w:rsidRDefault="00EC290C" w:rsidP="00C0131D">
            <w:pPr>
              <w:widowControl w:val="0"/>
              <w:spacing w:after="0" w:line="220"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2,01</w:t>
            </w:r>
          </w:p>
        </w:tc>
        <w:tc>
          <w:tcPr>
            <w:tcW w:w="1363" w:type="dxa"/>
            <w:tcBorders>
              <w:top w:val="single" w:sz="4" w:space="0" w:color="auto"/>
              <w:left w:val="single" w:sz="4" w:space="0" w:color="auto"/>
            </w:tcBorders>
            <w:shd w:val="clear" w:color="auto" w:fill="FFFFFF"/>
            <w:vAlign w:val="bottom"/>
          </w:tcPr>
          <w:p w:rsidR="00EC290C" w:rsidRPr="001F2C54" w:rsidRDefault="00EC290C" w:rsidP="00C0131D">
            <w:pPr>
              <w:widowControl w:val="0"/>
              <w:spacing w:after="0" w:line="220" w:lineRule="exact"/>
              <w:ind w:left="520"/>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190</w:t>
            </w:r>
          </w:p>
        </w:tc>
        <w:tc>
          <w:tcPr>
            <w:tcW w:w="1200" w:type="dxa"/>
            <w:tcBorders>
              <w:top w:val="single" w:sz="4" w:space="0" w:color="auto"/>
              <w:left w:val="single" w:sz="4" w:space="0" w:color="auto"/>
            </w:tcBorders>
            <w:shd w:val="clear" w:color="auto" w:fill="FFFFFF"/>
            <w:vAlign w:val="bottom"/>
          </w:tcPr>
          <w:p w:rsidR="00EC290C" w:rsidRPr="001F2C54" w:rsidRDefault="00EC290C" w:rsidP="00C0131D">
            <w:pPr>
              <w:widowControl w:val="0"/>
              <w:spacing w:after="0" w:line="220"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0,00</w:t>
            </w:r>
          </w:p>
        </w:tc>
        <w:tc>
          <w:tcPr>
            <w:tcW w:w="1205" w:type="dxa"/>
            <w:tcBorders>
              <w:top w:val="single" w:sz="4" w:space="0" w:color="auto"/>
              <w:left w:val="single" w:sz="4" w:space="0" w:color="auto"/>
            </w:tcBorders>
            <w:shd w:val="clear" w:color="auto" w:fill="FFFFFF"/>
            <w:vAlign w:val="bottom"/>
          </w:tcPr>
          <w:p w:rsidR="00EC290C" w:rsidRPr="001F2C54" w:rsidRDefault="00EC290C" w:rsidP="00C0131D">
            <w:pPr>
              <w:widowControl w:val="0"/>
              <w:spacing w:after="0" w:line="220"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0,00</w:t>
            </w:r>
          </w:p>
        </w:tc>
        <w:tc>
          <w:tcPr>
            <w:tcW w:w="1387" w:type="dxa"/>
            <w:tcBorders>
              <w:top w:val="single" w:sz="4" w:space="0" w:color="auto"/>
              <w:left w:val="single" w:sz="4" w:space="0" w:color="auto"/>
            </w:tcBorders>
            <w:shd w:val="clear" w:color="auto" w:fill="FFFFFF"/>
            <w:vAlign w:val="bottom"/>
          </w:tcPr>
          <w:p w:rsidR="00EC290C" w:rsidRPr="001F2C54" w:rsidRDefault="00EC290C" w:rsidP="00C0131D">
            <w:pPr>
              <w:widowControl w:val="0"/>
              <w:spacing w:after="0" w:line="220"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0,00</w:t>
            </w:r>
          </w:p>
        </w:tc>
        <w:tc>
          <w:tcPr>
            <w:tcW w:w="1512" w:type="dxa"/>
            <w:tcBorders>
              <w:top w:val="single" w:sz="4" w:space="0" w:color="auto"/>
              <w:left w:val="single" w:sz="4" w:space="0" w:color="auto"/>
              <w:right w:val="single" w:sz="4" w:space="0" w:color="auto"/>
            </w:tcBorders>
            <w:shd w:val="clear" w:color="auto" w:fill="FFFFFF"/>
            <w:vAlign w:val="bottom"/>
          </w:tcPr>
          <w:p w:rsidR="00EC290C" w:rsidRPr="001F2C54" w:rsidRDefault="00EC290C" w:rsidP="00C0131D">
            <w:pPr>
              <w:widowControl w:val="0"/>
              <w:spacing w:after="0" w:line="220"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0,00</w:t>
            </w:r>
          </w:p>
        </w:tc>
      </w:tr>
      <w:tr w:rsidR="00EC290C" w:rsidRPr="001F2C54" w:rsidTr="00EC290C">
        <w:trPr>
          <w:trHeight w:hRule="exact" w:val="562"/>
        </w:trPr>
        <w:tc>
          <w:tcPr>
            <w:tcW w:w="821" w:type="dxa"/>
            <w:tcBorders>
              <w:top w:val="single" w:sz="4" w:space="0" w:color="auto"/>
              <w:left w:val="single" w:sz="4" w:space="0" w:color="auto"/>
            </w:tcBorders>
            <w:shd w:val="clear" w:color="auto" w:fill="FFFFFF"/>
            <w:vAlign w:val="bottom"/>
          </w:tcPr>
          <w:p w:rsidR="00EC290C" w:rsidRPr="001F2C54" w:rsidRDefault="00EC290C" w:rsidP="00C0131D">
            <w:pPr>
              <w:widowControl w:val="0"/>
              <w:spacing w:after="0" w:line="220"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lastRenderedPageBreak/>
              <w:t>8</w:t>
            </w:r>
          </w:p>
        </w:tc>
        <w:tc>
          <w:tcPr>
            <w:tcW w:w="2827" w:type="dxa"/>
            <w:tcBorders>
              <w:top w:val="single" w:sz="4" w:space="0" w:color="auto"/>
              <w:left w:val="single" w:sz="4" w:space="0" w:color="auto"/>
            </w:tcBorders>
            <w:shd w:val="clear" w:color="auto" w:fill="FFFFFF"/>
            <w:vAlign w:val="center"/>
          </w:tcPr>
          <w:p w:rsidR="00EC290C" w:rsidRPr="001F2C54" w:rsidRDefault="00EC290C" w:rsidP="00C0131D">
            <w:pPr>
              <w:widowControl w:val="0"/>
              <w:spacing w:after="120" w:line="220"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Продовольственные</w:t>
            </w:r>
          </w:p>
          <w:p w:rsidR="00EC290C" w:rsidRPr="001F2C54" w:rsidRDefault="00EC290C" w:rsidP="00C0131D">
            <w:pPr>
              <w:widowControl w:val="0"/>
              <w:spacing w:before="120" w:after="0" w:line="220"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магазины</w:t>
            </w:r>
          </w:p>
        </w:tc>
        <w:tc>
          <w:tcPr>
            <w:tcW w:w="2424" w:type="dxa"/>
            <w:tcBorders>
              <w:top w:val="single" w:sz="4" w:space="0" w:color="auto"/>
              <w:left w:val="single" w:sz="4" w:space="0" w:color="auto"/>
            </w:tcBorders>
            <w:shd w:val="clear" w:color="auto" w:fill="FFFFFF"/>
            <w:vAlign w:val="center"/>
          </w:tcPr>
          <w:p w:rsidR="00EC290C" w:rsidRPr="001F2C54" w:rsidRDefault="00EC290C" w:rsidP="00C0131D">
            <w:pPr>
              <w:widowControl w:val="0"/>
              <w:spacing w:after="0" w:line="220" w:lineRule="exact"/>
              <w:ind w:left="420"/>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на 1 м</w:t>
            </w:r>
            <w:r w:rsidRPr="001F2C54">
              <w:rPr>
                <w:rFonts w:ascii="Times New Roman" w:eastAsia="Times New Roman" w:hAnsi="Times New Roman" w:cs="Times New Roman"/>
                <w:color w:val="000000"/>
                <w:vertAlign w:val="superscript"/>
                <w:lang w:eastAsia="ru-RU" w:bidi="ru-RU"/>
              </w:rPr>
              <w:t>2</w:t>
            </w:r>
            <w:r w:rsidRPr="001F2C54">
              <w:rPr>
                <w:rFonts w:ascii="Times New Roman" w:eastAsia="Times New Roman" w:hAnsi="Times New Roman" w:cs="Times New Roman"/>
                <w:color w:val="000000"/>
                <w:lang w:eastAsia="ru-RU" w:bidi="ru-RU"/>
              </w:rPr>
              <w:t xml:space="preserve"> торг. пл.</w:t>
            </w:r>
          </w:p>
        </w:tc>
        <w:tc>
          <w:tcPr>
            <w:tcW w:w="797" w:type="dxa"/>
            <w:tcBorders>
              <w:top w:val="single" w:sz="4" w:space="0" w:color="auto"/>
              <w:left w:val="single" w:sz="4" w:space="0" w:color="auto"/>
            </w:tcBorders>
            <w:shd w:val="clear" w:color="auto" w:fill="FFFFFF"/>
          </w:tcPr>
          <w:p w:rsidR="00EC290C" w:rsidRPr="001F2C54" w:rsidRDefault="00EC290C" w:rsidP="00C0131D">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1392" w:type="dxa"/>
            <w:tcBorders>
              <w:top w:val="single" w:sz="4" w:space="0" w:color="auto"/>
              <w:left w:val="single" w:sz="4" w:space="0" w:color="auto"/>
            </w:tcBorders>
            <w:shd w:val="clear" w:color="auto" w:fill="FFFFFF"/>
            <w:vAlign w:val="center"/>
          </w:tcPr>
          <w:p w:rsidR="00EC290C" w:rsidRPr="001F2C54" w:rsidRDefault="00EC290C" w:rsidP="00C0131D">
            <w:pPr>
              <w:widowControl w:val="0"/>
              <w:spacing w:after="0" w:line="220"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1,5</w:t>
            </w:r>
          </w:p>
        </w:tc>
        <w:tc>
          <w:tcPr>
            <w:tcW w:w="1363" w:type="dxa"/>
            <w:tcBorders>
              <w:top w:val="single" w:sz="4" w:space="0" w:color="auto"/>
              <w:left w:val="single" w:sz="4" w:space="0" w:color="auto"/>
            </w:tcBorders>
            <w:shd w:val="clear" w:color="auto" w:fill="FFFFFF"/>
            <w:vAlign w:val="bottom"/>
          </w:tcPr>
          <w:p w:rsidR="00EC290C" w:rsidRPr="001F2C54" w:rsidRDefault="00EC290C" w:rsidP="00C0131D">
            <w:pPr>
              <w:widowControl w:val="0"/>
              <w:spacing w:after="0" w:line="220" w:lineRule="exact"/>
              <w:ind w:left="520"/>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110</w:t>
            </w:r>
          </w:p>
        </w:tc>
        <w:tc>
          <w:tcPr>
            <w:tcW w:w="1200" w:type="dxa"/>
            <w:tcBorders>
              <w:top w:val="single" w:sz="4" w:space="0" w:color="auto"/>
              <w:left w:val="single" w:sz="4" w:space="0" w:color="auto"/>
            </w:tcBorders>
            <w:shd w:val="clear" w:color="auto" w:fill="FFFFFF"/>
            <w:vAlign w:val="bottom"/>
          </w:tcPr>
          <w:p w:rsidR="00EC290C" w:rsidRPr="001F2C54" w:rsidRDefault="00EC290C" w:rsidP="00C0131D">
            <w:pPr>
              <w:widowControl w:val="0"/>
              <w:spacing w:after="0" w:line="220"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0,00</w:t>
            </w:r>
          </w:p>
        </w:tc>
        <w:tc>
          <w:tcPr>
            <w:tcW w:w="1205" w:type="dxa"/>
            <w:tcBorders>
              <w:top w:val="single" w:sz="4" w:space="0" w:color="auto"/>
              <w:left w:val="single" w:sz="4" w:space="0" w:color="auto"/>
            </w:tcBorders>
            <w:shd w:val="clear" w:color="auto" w:fill="FFFFFF"/>
            <w:vAlign w:val="bottom"/>
          </w:tcPr>
          <w:p w:rsidR="00EC290C" w:rsidRPr="001F2C54" w:rsidRDefault="00EC290C" w:rsidP="00C0131D">
            <w:pPr>
              <w:widowControl w:val="0"/>
              <w:spacing w:after="0" w:line="220"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0,00</w:t>
            </w:r>
          </w:p>
        </w:tc>
        <w:tc>
          <w:tcPr>
            <w:tcW w:w="1387" w:type="dxa"/>
            <w:tcBorders>
              <w:top w:val="single" w:sz="4" w:space="0" w:color="auto"/>
              <w:left w:val="single" w:sz="4" w:space="0" w:color="auto"/>
            </w:tcBorders>
            <w:shd w:val="clear" w:color="auto" w:fill="FFFFFF"/>
            <w:vAlign w:val="bottom"/>
          </w:tcPr>
          <w:p w:rsidR="00EC290C" w:rsidRPr="001F2C54" w:rsidRDefault="00EC290C" w:rsidP="00C0131D">
            <w:pPr>
              <w:widowControl w:val="0"/>
              <w:spacing w:after="0" w:line="220"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0,00</w:t>
            </w:r>
          </w:p>
        </w:tc>
        <w:tc>
          <w:tcPr>
            <w:tcW w:w="1512" w:type="dxa"/>
            <w:tcBorders>
              <w:top w:val="single" w:sz="4" w:space="0" w:color="auto"/>
              <w:left w:val="single" w:sz="4" w:space="0" w:color="auto"/>
              <w:right w:val="single" w:sz="4" w:space="0" w:color="auto"/>
            </w:tcBorders>
            <w:shd w:val="clear" w:color="auto" w:fill="FFFFFF"/>
            <w:vAlign w:val="bottom"/>
          </w:tcPr>
          <w:p w:rsidR="00EC290C" w:rsidRPr="001F2C54" w:rsidRDefault="00EC290C" w:rsidP="00C0131D">
            <w:pPr>
              <w:widowControl w:val="0"/>
              <w:spacing w:after="0" w:line="220"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0,00</w:t>
            </w:r>
          </w:p>
        </w:tc>
      </w:tr>
      <w:tr w:rsidR="00EC290C" w:rsidRPr="001F2C54" w:rsidTr="00EC290C">
        <w:trPr>
          <w:trHeight w:hRule="exact" w:val="283"/>
        </w:trPr>
        <w:tc>
          <w:tcPr>
            <w:tcW w:w="821" w:type="dxa"/>
            <w:tcBorders>
              <w:top w:val="single" w:sz="4" w:space="0" w:color="auto"/>
              <w:left w:val="single" w:sz="4" w:space="0" w:color="auto"/>
            </w:tcBorders>
            <w:shd w:val="clear" w:color="auto" w:fill="FFFFFF"/>
            <w:vAlign w:val="bottom"/>
          </w:tcPr>
          <w:p w:rsidR="00EC290C" w:rsidRPr="001F2C54" w:rsidRDefault="00EC290C" w:rsidP="00C0131D">
            <w:pPr>
              <w:widowControl w:val="0"/>
              <w:spacing w:after="0" w:line="220"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9</w:t>
            </w:r>
          </w:p>
        </w:tc>
        <w:tc>
          <w:tcPr>
            <w:tcW w:w="2827" w:type="dxa"/>
            <w:tcBorders>
              <w:top w:val="single" w:sz="4" w:space="0" w:color="auto"/>
              <w:left w:val="single" w:sz="4" w:space="0" w:color="auto"/>
            </w:tcBorders>
            <w:shd w:val="clear" w:color="auto" w:fill="FFFFFF"/>
            <w:vAlign w:val="bottom"/>
          </w:tcPr>
          <w:p w:rsidR="00EC290C" w:rsidRPr="001F2C54" w:rsidRDefault="00EC290C" w:rsidP="00C0131D">
            <w:pPr>
              <w:widowControl w:val="0"/>
              <w:spacing w:after="0" w:line="220" w:lineRule="exact"/>
              <w:ind w:left="160"/>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Промтоварные магазины</w:t>
            </w:r>
          </w:p>
        </w:tc>
        <w:tc>
          <w:tcPr>
            <w:tcW w:w="2424" w:type="dxa"/>
            <w:tcBorders>
              <w:top w:val="single" w:sz="4" w:space="0" w:color="auto"/>
              <w:left w:val="single" w:sz="4" w:space="0" w:color="auto"/>
            </w:tcBorders>
            <w:shd w:val="clear" w:color="auto" w:fill="FFFFFF"/>
            <w:vAlign w:val="bottom"/>
          </w:tcPr>
          <w:p w:rsidR="00EC290C" w:rsidRPr="001F2C54" w:rsidRDefault="00EC290C" w:rsidP="00C0131D">
            <w:pPr>
              <w:widowControl w:val="0"/>
              <w:spacing w:after="0" w:line="220"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на 1 м</w:t>
            </w:r>
            <w:r w:rsidRPr="001F2C54">
              <w:rPr>
                <w:rFonts w:ascii="Times New Roman" w:eastAsia="Times New Roman" w:hAnsi="Times New Roman" w:cs="Times New Roman"/>
                <w:color w:val="000000"/>
                <w:vertAlign w:val="superscript"/>
                <w:lang w:eastAsia="ru-RU" w:bidi="ru-RU"/>
              </w:rPr>
              <w:t>2</w:t>
            </w:r>
            <w:r w:rsidRPr="001F2C54">
              <w:rPr>
                <w:rFonts w:ascii="Times New Roman" w:eastAsia="Times New Roman" w:hAnsi="Times New Roman" w:cs="Times New Roman"/>
                <w:color w:val="000000"/>
                <w:lang w:eastAsia="ru-RU" w:bidi="ru-RU"/>
              </w:rPr>
              <w:t xml:space="preserve"> торг. пл.</w:t>
            </w:r>
          </w:p>
        </w:tc>
        <w:tc>
          <w:tcPr>
            <w:tcW w:w="797" w:type="dxa"/>
            <w:tcBorders>
              <w:top w:val="single" w:sz="4" w:space="0" w:color="auto"/>
              <w:left w:val="single" w:sz="4" w:space="0" w:color="auto"/>
            </w:tcBorders>
            <w:shd w:val="clear" w:color="auto" w:fill="FFFFFF"/>
          </w:tcPr>
          <w:p w:rsidR="00EC290C" w:rsidRPr="001F2C54" w:rsidRDefault="00EC290C" w:rsidP="00C0131D">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1392" w:type="dxa"/>
            <w:tcBorders>
              <w:top w:val="single" w:sz="4" w:space="0" w:color="auto"/>
              <w:left w:val="single" w:sz="4" w:space="0" w:color="auto"/>
            </w:tcBorders>
            <w:shd w:val="clear" w:color="auto" w:fill="FFFFFF"/>
            <w:vAlign w:val="bottom"/>
          </w:tcPr>
          <w:p w:rsidR="00EC290C" w:rsidRPr="001F2C54" w:rsidRDefault="00EC290C" w:rsidP="00C0131D">
            <w:pPr>
              <w:widowControl w:val="0"/>
              <w:spacing w:after="0" w:line="220"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1,3</w:t>
            </w:r>
          </w:p>
        </w:tc>
        <w:tc>
          <w:tcPr>
            <w:tcW w:w="1363" w:type="dxa"/>
            <w:tcBorders>
              <w:top w:val="single" w:sz="4" w:space="0" w:color="auto"/>
              <w:left w:val="single" w:sz="4" w:space="0" w:color="auto"/>
            </w:tcBorders>
            <w:shd w:val="clear" w:color="auto" w:fill="FFFFFF"/>
            <w:vAlign w:val="bottom"/>
          </w:tcPr>
          <w:p w:rsidR="00EC290C" w:rsidRPr="001F2C54" w:rsidRDefault="00EC290C" w:rsidP="00C0131D">
            <w:pPr>
              <w:widowControl w:val="0"/>
              <w:spacing w:after="0" w:line="220" w:lineRule="exact"/>
              <w:ind w:left="520"/>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110</w:t>
            </w:r>
          </w:p>
        </w:tc>
        <w:tc>
          <w:tcPr>
            <w:tcW w:w="1200" w:type="dxa"/>
            <w:tcBorders>
              <w:top w:val="single" w:sz="4" w:space="0" w:color="auto"/>
              <w:left w:val="single" w:sz="4" w:space="0" w:color="auto"/>
            </w:tcBorders>
            <w:shd w:val="clear" w:color="auto" w:fill="FFFFFF"/>
            <w:vAlign w:val="bottom"/>
          </w:tcPr>
          <w:p w:rsidR="00EC290C" w:rsidRPr="001F2C54" w:rsidRDefault="00EC290C" w:rsidP="00C0131D">
            <w:pPr>
              <w:widowControl w:val="0"/>
              <w:spacing w:after="0" w:line="220"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0,00</w:t>
            </w:r>
          </w:p>
        </w:tc>
        <w:tc>
          <w:tcPr>
            <w:tcW w:w="1205" w:type="dxa"/>
            <w:tcBorders>
              <w:top w:val="single" w:sz="4" w:space="0" w:color="auto"/>
              <w:left w:val="single" w:sz="4" w:space="0" w:color="auto"/>
            </w:tcBorders>
            <w:shd w:val="clear" w:color="auto" w:fill="FFFFFF"/>
            <w:vAlign w:val="bottom"/>
          </w:tcPr>
          <w:p w:rsidR="00EC290C" w:rsidRPr="001F2C54" w:rsidRDefault="00EC290C" w:rsidP="00C0131D">
            <w:pPr>
              <w:widowControl w:val="0"/>
              <w:spacing w:after="0" w:line="220"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0,00</w:t>
            </w:r>
          </w:p>
        </w:tc>
        <w:tc>
          <w:tcPr>
            <w:tcW w:w="1387" w:type="dxa"/>
            <w:tcBorders>
              <w:top w:val="single" w:sz="4" w:space="0" w:color="auto"/>
              <w:left w:val="single" w:sz="4" w:space="0" w:color="auto"/>
            </w:tcBorders>
            <w:shd w:val="clear" w:color="auto" w:fill="FFFFFF"/>
            <w:vAlign w:val="bottom"/>
          </w:tcPr>
          <w:p w:rsidR="00EC290C" w:rsidRPr="001F2C54" w:rsidRDefault="00EC290C" w:rsidP="00C0131D">
            <w:pPr>
              <w:widowControl w:val="0"/>
              <w:spacing w:after="0" w:line="220"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0,00</w:t>
            </w:r>
          </w:p>
        </w:tc>
        <w:tc>
          <w:tcPr>
            <w:tcW w:w="1512" w:type="dxa"/>
            <w:tcBorders>
              <w:top w:val="single" w:sz="4" w:space="0" w:color="auto"/>
              <w:left w:val="single" w:sz="4" w:space="0" w:color="auto"/>
              <w:right w:val="single" w:sz="4" w:space="0" w:color="auto"/>
            </w:tcBorders>
            <w:shd w:val="clear" w:color="auto" w:fill="FFFFFF"/>
            <w:vAlign w:val="bottom"/>
          </w:tcPr>
          <w:p w:rsidR="00EC290C" w:rsidRPr="001F2C54" w:rsidRDefault="00EC290C" w:rsidP="00C0131D">
            <w:pPr>
              <w:widowControl w:val="0"/>
              <w:spacing w:after="0" w:line="220"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0,00</w:t>
            </w:r>
          </w:p>
        </w:tc>
      </w:tr>
      <w:tr w:rsidR="00EC290C" w:rsidRPr="001F2C54" w:rsidTr="00EC290C">
        <w:trPr>
          <w:trHeight w:hRule="exact" w:val="288"/>
        </w:trPr>
        <w:tc>
          <w:tcPr>
            <w:tcW w:w="821" w:type="dxa"/>
            <w:tcBorders>
              <w:top w:val="single" w:sz="4" w:space="0" w:color="auto"/>
              <w:left w:val="single" w:sz="4" w:space="0" w:color="auto"/>
            </w:tcBorders>
            <w:shd w:val="clear" w:color="auto" w:fill="FFFFFF"/>
            <w:vAlign w:val="bottom"/>
          </w:tcPr>
          <w:p w:rsidR="00EC290C" w:rsidRPr="001F2C54" w:rsidRDefault="00EC290C" w:rsidP="00C0131D">
            <w:pPr>
              <w:widowControl w:val="0"/>
              <w:spacing w:after="0" w:line="220"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10</w:t>
            </w:r>
          </w:p>
        </w:tc>
        <w:tc>
          <w:tcPr>
            <w:tcW w:w="2827" w:type="dxa"/>
            <w:tcBorders>
              <w:top w:val="single" w:sz="4" w:space="0" w:color="auto"/>
              <w:left w:val="single" w:sz="4" w:space="0" w:color="auto"/>
            </w:tcBorders>
            <w:shd w:val="clear" w:color="auto" w:fill="FFFFFF"/>
            <w:vAlign w:val="bottom"/>
          </w:tcPr>
          <w:p w:rsidR="00EC290C" w:rsidRPr="001F2C54" w:rsidRDefault="00EC290C" w:rsidP="00C0131D">
            <w:pPr>
              <w:widowControl w:val="0"/>
              <w:spacing w:after="0" w:line="220" w:lineRule="exact"/>
              <w:ind w:left="340"/>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Смешанные магазины</w:t>
            </w:r>
          </w:p>
        </w:tc>
        <w:tc>
          <w:tcPr>
            <w:tcW w:w="2424" w:type="dxa"/>
            <w:tcBorders>
              <w:top w:val="single" w:sz="4" w:space="0" w:color="auto"/>
              <w:left w:val="single" w:sz="4" w:space="0" w:color="auto"/>
            </w:tcBorders>
            <w:shd w:val="clear" w:color="auto" w:fill="FFFFFF"/>
            <w:vAlign w:val="bottom"/>
          </w:tcPr>
          <w:p w:rsidR="00EC290C" w:rsidRPr="001F2C54" w:rsidRDefault="00EC290C" w:rsidP="00C0131D">
            <w:pPr>
              <w:widowControl w:val="0"/>
              <w:spacing w:after="0" w:line="220" w:lineRule="exact"/>
              <w:ind w:left="420"/>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на 1 м</w:t>
            </w:r>
            <w:r w:rsidRPr="001F2C54">
              <w:rPr>
                <w:rFonts w:ascii="Times New Roman" w:eastAsia="Times New Roman" w:hAnsi="Times New Roman" w:cs="Times New Roman"/>
                <w:color w:val="000000"/>
                <w:vertAlign w:val="superscript"/>
                <w:lang w:eastAsia="ru-RU" w:bidi="ru-RU"/>
              </w:rPr>
              <w:t>2</w:t>
            </w:r>
            <w:r w:rsidRPr="001F2C54">
              <w:rPr>
                <w:rFonts w:ascii="Times New Roman" w:eastAsia="Times New Roman" w:hAnsi="Times New Roman" w:cs="Times New Roman"/>
                <w:color w:val="000000"/>
                <w:lang w:eastAsia="ru-RU" w:bidi="ru-RU"/>
              </w:rPr>
              <w:t xml:space="preserve"> торг. пл.</w:t>
            </w:r>
          </w:p>
        </w:tc>
        <w:tc>
          <w:tcPr>
            <w:tcW w:w="797" w:type="dxa"/>
            <w:tcBorders>
              <w:top w:val="single" w:sz="4" w:space="0" w:color="auto"/>
              <w:left w:val="single" w:sz="4" w:space="0" w:color="auto"/>
            </w:tcBorders>
            <w:shd w:val="clear" w:color="auto" w:fill="FFFFFF"/>
            <w:vAlign w:val="bottom"/>
          </w:tcPr>
          <w:p w:rsidR="00EC290C" w:rsidRPr="001F2C54" w:rsidRDefault="00EC290C" w:rsidP="00C0131D">
            <w:pPr>
              <w:widowControl w:val="0"/>
              <w:spacing w:after="0" w:line="220" w:lineRule="exact"/>
              <w:ind w:left="260"/>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297</w:t>
            </w:r>
          </w:p>
        </w:tc>
        <w:tc>
          <w:tcPr>
            <w:tcW w:w="1392" w:type="dxa"/>
            <w:tcBorders>
              <w:top w:val="single" w:sz="4" w:space="0" w:color="auto"/>
              <w:left w:val="single" w:sz="4" w:space="0" w:color="auto"/>
            </w:tcBorders>
            <w:shd w:val="clear" w:color="auto" w:fill="FFFFFF"/>
            <w:vAlign w:val="bottom"/>
          </w:tcPr>
          <w:p w:rsidR="00EC290C" w:rsidRPr="001F2C54" w:rsidRDefault="00EC290C" w:rsidP="00C0131D">
            <w:pPr>
              <w:widowControl w:val="0"/>
              <w:spacing w:after="0" w:line="220"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1,3</w:t>
            </w:r>
          </w:p>
        </w:tc>
        <w:tc>
          <w:tcPr>
            <w:tcW w:w="1363" w:type="dxa"/>
            <w:tcBorders>
              <w:top w:val="single" w:sz="4" w:space="0" w:color="auto"/>
              <w:left w:val="single" w:sz="4" w:space="0" w:color="auto"/>
            </w:tcBorders>
            <w:shd w:val="clear" w:color="auto" w:fill="FFFFFF"/>
            <w:vAlign w:val="bottom"/>
          </w:tcPr>
          <w:p w:rsidR="00EC290C" w:rsidRPr="001F2C54" w:rsidRDefault="00EC290C" w:rsidP="00C0131D">
            <w:pPr>
              <w:widowControl w:val="0"/>
              <w:spacing w:after="0" w:line="220" w:lineRule="exact"/>
              <w:ind w:left="520"/>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110</w:t>
            </w:r>
          </w:p>
        </w:tc>
        <w:tc>
          <w:tcPr>
            <w:tcW w:w="1200" w:type="dxa"/>
            <w:tcBorders>
              <w:top w:val="single" w:sz="4" w:space="0" w:color="auto"/>
              <w:left w:val="single" w:sz="4" w:space="0" w:color="auto"/>
            </w:tcBorders>
            <w:shd w:val="clear" w:color="auto" w:fill="FFFFFF"/>
            <w:vAlign w:val="bottom"/>
          </w:tcPr>
          <w:p w:rsidR="00EC290C" w:rsidRPr="001F2C54" w:rsidRDefault="00EC290C" w:rsidP="00C0131D">
            <w:pPr>
              <w:widowControl w:val="0"/>
              <w:spacing w:after="0" w:line="220" w:lineRule="exact"/>
              <w:ind w:left="280"/>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386,10</w:t>
            </w:r>
          </w:p>
        </w:tc>
        <w:tc>
          <w:tcPr>
            <w:tcW w:w="1205" w:type="dxa"/>
            <w:tcBorders>
              <w:top w:val="single" w:sz="4" w:space="0" w:color="auto"/>
              <w:left w:val="single" w:sz="4" w:space="0" w:color="auto"/>
            </w:tcBorders>
            <w:shd w:val="clear" w:color="auto" w:fill="FFFFFF"/>
            <w:vAlign w:val="bottom"/>
          </w:tcPr>
          <w:p w:rsidR="00EC290C" w:rsidRPr="001F2C54" w:rsidRDefault="00EC290C" w:rsidP="00C0131D">
            <w:pPr>
              <w:widowControl w:val="0"/>
              <w:spacing w:after="0" w:line="220"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42,47</w:t>
            </w:r>
          </w:p>
        </w:tc>
        <w:tc>
          <w:tcPr>
            <w:tcW w:w="1387" w:type="dxa"/>
            <w:tcBorders>
              <w:top w:val="single" w:sz="4" w:space="0" w:color="auto"/>
              <w:left w:val="single" w:sz="4" w:space="0" w:color="auto"/>
            </w:tcBorders>
            <w:shd w:val="clear" w:color="auto" w:fill="FFFFFF"/>
            <w:vAlign w:val="bottom"/>
          </w:tcPr>
          <w:p w:rsidR="00EC290C" w:rsidRPr="001F2C54" w:rsidRDefault="00EC290C" w:rsidP="00C0131D">
            <w:pPr>
              <w:widowControl w:val="0"/>
              <w:spacing w:after="0" w:line="220"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1,06</w:t>
            </w:r>
          </w:p>
        </w:tc>
        <w:tc>
          <w:tcPr>
            <w:tcW w:w="1512" w:type="dxa"/>
            <w:tcBorders>
              <w:top w:val="single" w:sz="4" w:space="0" w:color="auto"/>
              <w:left w:val="single" w:sz="4" w:space="0" w:color="auto"/>
              <w:right w:val="single" w:sz="4" w:space="0" w:color="auto"/>
            </w:tcBorders>
            <w:shd w:val="clear" w:color="auto" w:fill="FFFFFF"/>
            <w:vAlign w:val="bottom"/>
          </w:tcPr>
          <w:p w:rsidR="00EC290C" w:rsidRPr="001F2C54" w:rsidRDefault="00EC290C" w:rsidP="00C0131D">
            <w:pPr>
              <w:widowControl w:val="0"/>
              <w:spacing w:after="0" w:line="220"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0,12</w:t>
            </w:r>
          </w:p>
        </w:tc>
      </w:tr>
      <w:tr w:rsidR="00EC290C" w:rsidRPr="001F2C54" w:rsidTr="00EC290C">
        <w:trPr>
          <w:trHeight w:hRule="exact" w:val="283"/>
        </w:trPr>
        <w:tc>
          <w:tcPr>
            <w:tcW w:w="821" w:type="dxa"/>
            <w:tcBorders>
              <w:top w:val="single" w:sz="4" w:space="0" w:color="auto"/>
              <w:left w:val="single" w:sz="4" w:space="0" w:color="auto"/>
            </w:tcBorders>
            <w:shd w:val="clear" w:color="auto" w:fill="FFFFFF"/>
            <w:vAlign w:val="bottom"/>
          </w:tcPr>
          <w:p w:rsidR="00EC290C" w:rsidRPr="001F2C54" w:rsidRDefault="00EC290C" w:rsidP="00C0131D">
            <w:pPr>
              <w:widowControl w:val="0"/>
              <w:spacing w:after="0" w:line="220"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11</w:t>
            </w:r>
          </w:p>
        </w:tc>
        <w:tc>
          <w:tcPr>
            <w:tcW w:w="2827" w:type="dxa"/>
            <w:tcBorders>
              <w:top w:val="single" w:sz="4" w:space="0" w:color="auto"/>
              <w:left w:val="single" w:sz="4" w:space="0" w:color="auto"/>
            </w:tcBorders>
            <w:shd w:val="clear" w:color="auto" w:fill="FFFFFF"/>
            <w:vAlign w:val="center"/>
          </w:tcPr>
          <w:p w:rsidR="00EC290C" w:rsidRPr="001F2C54" w:rsidRDefault="00EC290C" w:rsidP="00C0131D">
            <w:pPr>
              <w:widowControl w:val="0"/>
              <w:spacing w:after="0" w:line="220"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Рынки</w:t>
            </w:r>
          </w:p>
        </w:tc>
        <w:tc>
          <w:tcPr>
            <w:tcW w:w="2424" w:type="dxa"/>
            <w:tcBorders>
              <w:top w:val="single" w:sz="4" w:space="0" w:color="auto"/>
              <w:left w:val="single" w:sz="4" w:space="0" w:color="auto"/>
            </w:tcBorders>
            <w:shd w:val="clear" w:color="auto" w:fill="FFFFFF"/>
            <w:vAlign w:val="bottom"/>
          </w:tcPr>
          <w:p w:rsidR="00EC290C" w:rsidRPr="001F2C54" w:rsidRDefault="00EC290C" w:rsidP="00C0131D">
            <w:pPr>
              <w:widowControl w:val="0"/>
              <w:spacing w:after="0" w:line="220"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на 1 м</w:t>
            </w:r>
            <w:r w:rsidRPr="001F2C54">
              <w:rPr>
                <w:rFonts w:ascii="Times New Roman" w:eastAsia="Times New Roman" w:hAnsi="Times New Roman" w:cs="Times New Roman"/>
                <w:color w:val="000000"/>
                <w:vertAlign w:val="superscript"/>
                <w:lang w:eastAsia="ru-RU" w:bidi="ru-RU"/>
              </w:rPr>
              <w:t>2</w:t>
            </w:r>
            <w:r w:rsidRPr="001F2C54">
              <w:rPr>
                <w:rFonts w:ascii="Times New Roman" w:eastAsia="Times New Roman" w:hAnsi="Times New Roman" w:cs="Times New Roman"/>
                <w:color w:val="000000"/>
                <w:lang w:eastAsia="ru-RU" w:bidi="ru-RU"/>
              </w:rPr>
              <w:t xml:space="preserve"> общ. пл.</w:t>
            </w:r>
          </w:p>
        </w:tc>
        <w:tc>
          <w:tcPr>
            <w:tcW w:w="797" w:type="dxa"/>
            <w:tcBorders>
              <w:top w:val="single" w:sz="4" w:space="0" w:color="auto"/>
              <w:left w:val="single" w:sz="4" w:space="0" w:color="auto"/>
            </w:tcBorders>
            <w:shd w:val="clear" w:color="auto" w:fill="FFFFFF"/>
          </w:tcPr>
          <w:p w:rsidR="00EC290C" w:rsidRPr="001F2C54" w:rsidRDefault="00EC290C" w:rsidP="00C0131D">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1392" w:type="dxa"/>
            <w:tcBorders>
              <w:top w:val="single" w:sz="4" w:space="0" w:color="auto"/>
              <w:left w:val="single" w:sz="4" w:space="0" w:color="auto"/>
            </w:tcBorders>
            <w:shd w:val="clear" w:color="auto" w:fill="FFFFFF"/>
            <w:vAlign w:val="bottom"/>
          </w:tcPr>
          <w:p w:rsidR="00EC290C" w:rsidRPr="001F2C54" w:rsidRDefault="00EC290C" w:rsidP="00C0131D">
            <w:pPr>
              <w:widowControl w:val="0"/>
              <w:spacing w:after="0" w:line="220"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0,36</w:t>
            </w:r>
          </w:p>
        </w:tc>
        <w:tc>
          <w:tcPr>
            <w:tcW w:w="1363" w:type="dxa"/>
            <w:tcBorders>
              <w:top w:val="single" w:sz="4" w:space="0" w:color="auto"/>
              <w:left w:val="single" w:sz="4" w:space="0" w:color="auto"/>
            </w:tcBorders>
            <w:shd w:val="clear" w:color="auto" w:fill="FFFFFF"/>
            <w:vAlign w:val="bottom"/>
          </w:tcPr>
          <w:p w:rsidR="00EC290C" w:rsidRPr="001F2C54" w:rsidRDefault="00EC290C" w:rsidP="00C0131D">
            <w:pPr>
              <w:widowControl w:val="0"/>
              <w:spacing w:after="0" w:line="220" w:lineRule="exact"/>
              <w:ind w:left="520"/>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100</w:t>
            </w:r>
          </w:p>
        </w:tc>
        <w:tc>
          <w:tcPr>
            <w:tcW w:w="1200" w:type="dxa"/>
            <w:tcBorders>
              <w:top w:val="single" w:sz="4" w:space="0" w:color="auto"/>
              <w:left w:val="single" w:sz="4" w:space="0" w:color="auto"/>
            </w:tcBorders>
            <w:shd w:val="clear" w:color="auto" w:fill="FFFFFF"/>
            <w:vAlign w:val="bottom"/>
          </w:tcPr>
          <w:p w:rsidR="00EC290C" w:rsidRPr="001F2C54" w:rsidRDefault="00EC290C" w:rsidP="00C0131D">
            <w:pPr>
              <w:widowControl w:val="0"/>
              <w:spacing w:after="0" w:line="220"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0,00</w:t>
            </w:r>
          </w:p>
        </w:tc>
        <w:tc>
          <w:tcPr>
            <w:tcW w:w="1205" w:type="dxa"/>
            <w:tcBorders>
              <w:top w:val="single" w:sz="4" w:space="0" w:color="auto"/>
              <w:left w:val="single" w:sz="4" w:space="0" w:color="auto"/>
            </w:tcBorders>
            <w:shd w:val="clear" w:color="auto" w:fill="FFFFFF"/>
            <w:vAlign w:val="bottom"/>
          </w:tcPr>
          <w:p w:rsidR="00EC290C" w:rsidRPr="001F2C54" w:rsidRDefault="00EC290C" w:rsidP="00C0131D">
            <w:pPr>
              <w:widowControl w:val="0"/>
              <w:spacing w:after="0" w:line="220"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0,00</w:t>
            </w:r>
          </w:p>
        </w:tc>
        <w:tc>
          <w:tcPr>
            <w:tcW w:w="1387" w:type="dxa"/>
            <w:tcBorders>
              <w:top w:val="single" w:sz="4" w:space="0" w:color="auto"/>
              <w:left w:val="single" w:sz="4" w:space="0" w:color="auto"/>
            </w:tcBorders>
            <w:shd w:val="clear" w:color="auto" w:fill="FFFFFF"/>
            <w:vAlign w:val="bottom"/>
          </w:tcPr>
          <w:p w:rsidR="00EC290C" w:rsidRPr="001F2C54" w:rsidRDefault="00EC290C" w:rsidP="00C0131D">
            <w:pPr>
              <w:widowControl w:val="0"/>
              <w:spacing w:after="0" w:line="220"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0,00</w:t>
            </w:r>
          </w:p>
        </w:tc>
        <w:tc>
          <w:tcPr>
            <w:tcW w:w="1512" w:type="dxa"/>
            <w:tcBorders>
              <w:top w:val="single" w:sz="4" w:space="0" w:color="auto"/>
              <w:left w:val="single" w:sz="4" w:space="0" w:color="auto"/>
              <w:right w:val="single" w:sz="4" w:space="0" w:color="auto"/>
            </w:tcBorders>
            <w:shd w:val="clear" w:color="auto" w:fill="FFFFFF"/>
            <w:vAlign w:val="bottom"/>
          </w:tcPr>
          <w:p w:rsidR="00EC290C" w:rsidRPr="001F2C54" w:rsidRDefault="00EC290C" w:rsidP="00C0131D">
            <w:pPr>
              <w:widowControl w:val="0"/>
              <w:spacing w:after="0" w:line="220"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0,00</w:t>
            </w:r>
          </w:p>
        </w:tc>
      </w:tr>
      <w:tr w:rsidR="00EC290C" w:rsidRPr="001F2C54" w:rsidTr="00EC290C">
        <w:trPr>
          <w:trHeight w:hRule="exact" w:val="562"/>
        </w:trPr>
        <w:tc>
          <w:tcPr>
            <w:tcW w:w="821" w:type="dxa"/>
            <w:tcBorders>
              <w:top w:val="single" w:sz="4" w:space="0" w:color="auto"/>
              <w:left w:val="single" w:sz="4" w:space="0" w:color="auto"/>
            </w:tcBorders>
            <w:shd w:val="clear" w:color="auto" w:fill="FFFFFF"/>
            <w:vAlign w:val="center"/>
          </w:tcPr>
          <w:p w:rsidR="00EC290C" w:rsidRPr="001F2C54" w:rsidRDefault="00EC290C" w:rsidP="00C0131D">
            <w:pPr>
              <w:widowControl w:val="0"/>
              <w:spacing w:after="0" w:line="220"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12</w:t>
            </w:r>
          </w:p>
        </w:tc>
        <w:tc>
          <w:tcPr>
            <w:tcW w:w="2827" w:type="dxa"/>
            <w:tcBorders>
              <w:top w:val="single" w:sz="4" w:space="0" w:color="auto"/>
              <w:left w:val="single" w:sz="4" w:space="0" w:color="auto"/>
            </w:tcBorders>
            <w:shd w:val="clear" w:color="auto" w:fill="FFFFFF"/>
            <w:vAlign w:val="bottom"/>
          </w:tcPr>
          <w:p w:rsidR="00EC290C" w:rsidRPr="001F2C54" w:rsidRDefault="00EC290C" w:rsidP="00C0131D">
            <w:pPr>
              <w:widowControl w:val="0"/>
              <w:spacing w:after="0" w:line="274"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Рестораны, кафе, закусочные, столовые</w:t>
            </w:r>
          </w:p>
        </w:tc>
        <w:tc>
          <w:tcPr>
            <w:tcW w:w="2424" w:type="dxa"/>
            <w:tcBorders>
              <w:top w:val="single" w:sz="4" w:space="0" w:color="auto"/>
              <w:left w:val="single" w:sz="4" w:space="0" w:color="auto"/>
            </w:tcBorders>
            <w:shd w:val="clear" w:color="auto" w:fill="FFFFFF"/>
            <w:vAlign w:val="center"/>
          </w:tcPr>
          <w:p w:rsidR="00EC290C" w:rsidRPr="001F2C54" w:rsidRDefault="00EC290C" w:rsidP="00C0131D">
            <w:pPr>
              <w:widowControl w:val="0"/>
              <w:spacing w:after="0" w:line="220"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на 1 пос. место</w:t>
            </w:r>
          </w:p>
        </w:tc>
        <w:tc>
          <w:tcPr>
            <w:tcW w:w="797" w:type="dxa"/>
            <w:tcBorders>
              <w:top w:val="single" w:sz="4" w:space="0" w:color="auto"/>
              <w:left w:val="single" w:sz="4" w:space="0" w:color="auto"/>
            </w:tcBorders>
            <w:shd w:val="clear" w:color="auto" w:fill="FFFFFF"/>
            <w:vAlign w:val="center"/>
          </w:tcPr>
          <w:p w:rsidR="00EC290C" w:rsidRPr="001F2C54" w:rsidRDefault="00EC290C" w:rsidP="00C0131D">
            <w:pPr>
              <w:widowControl w:val="0"/>
              <w:spacing w:after="0" w:line="220" w:lineRule="exact"/>
              <w:ind w:left="260"/>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77</w:t>
            </w:r>
          </w:p>
        </w:tc>
        <w:tc>
          <w:tcPr>
            <w:tcW w:w="1392" w:type="dxa"/>
            <w:tcBorders>
              <w:top w:val="single" w:sz="4" w:space="0" w:color="auto"/>
              <w:left w:val="single" w:sz="4" w:space="0" w:color="auto"/>
            </w:tcBorders>
            <w:shd w:val="clear" w:color="auto" w:fill="FFFFFF"/>
            <w:vAlign w:val="center"/>
          </w:tcPr>
          <w:p w:rsidR="00EC290C" w:rsidRPr="001F2C54" w:rsidRDefault="00EC290C" w:rsidP="00C0131D">
            <w:pPr>
              <w:widowControl w:val="0"/>
              <w:spacing w:after="0" w:line="220"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0,73</w:t>
            </w:r>
          </w:p>
        </w:tc>
        <w:tc>
          <w:tcPr>
            <w:tcW w:w="1363" w:type="dxa"/>
            <w:tcBorders>
              <w:top w:val="single" w:sz="4" w:space="0" w:color="auto"/>
              <w:left w:val="single" w:sz="4" w:space="0" w:color="auto"/>
            </w:tcBorders>
            <w:shd w:val="clear" w:color="auto" w:fill="FFFFFF"/>
            <w:vAlign w:val="center"/>
          </w:tcPr>
          <w:p w:rsidR="00EC290C" w:rsidRPr="001F2C54" w:rsidRDefault="00EC290C" w:rsidP="00C0131D">
            <w:pPr>
              <w:widowControl w:val="0"/>
              <w:spacing w:after="0" w:line="220" w:lineRule="exact"/>
              <w:ind w:left="520"/>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420</w:t>
            </w:r>
          </w:p>
        </w:tc>
        <w:tc>
          <w:tcPr>
            <w:tcW w:w="1200" w:type="dxa"/>
            <w:tcBorders>
              <w:top w:val="single" w:sz="4" w:space="0" w:color="auto"/>
              <w:left w:val="single" w:sz="4" w:space="0" w:color="auto"/>
            </w:tcBorders>
            <w:shd w:val="clear" w:color="auto" w:fill="FFFFFF"/>
            <w:vAlign w:val="center"/>
          </w:tcPr>
          <w:p w:rsidR="00EC290C" w:rsidRPr="001F2C54" w:rsidRDefault="00EC290C" w:rsidP="00C0131D">
            <w:pPr>
              <w:widowControl w:val="0"/>
              <w:spacing w:after="0" w:line="220"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56,21</w:t>
            </w:r>
          </w:p>
        </w:tc>
        <w:tc>
          <w:tcPr>
            <w:tcW w:w="1205" w:type="dxa"/>
            <w:tcBorders>
              <w:top w:val="single" w:sz="4" w:space="0" w:color="auto"/>
              <w:left w:val="single" w:sz="4" w:space="0" w:color="auto"/>
            </w:tcBorders>
            <w:shd w:val="clear" w:color="auto" w:fill="FFFFFF"/>
            <w:vAlign w:val="center"/>
          </w:tcPr>
          <w:p w:rsidR="00EC290C" w:rsidRPr="001F2C54" w:rsidRDefault="00EC290C" w:rsidP="00C0131D">
            <w:pPr>
              <w:widowControl w:val="0"/>
              <w:spacing w:after="0" w:line="220"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23,61</w:t>
            </w:r>
          </w:p>
        </w:tc>
        <w:tc>
          <w:tcPr>
            <w:tcW w:w="1387" w:type="dxa"/>
            <w:tcBorders>
              <w:top w:val="single" w:sz="4" w:space="0" w:color="auto"/>
              <w:left w:val="single" w:sz="4" w:space="0" w:color="auto"/>
            </w:tcBorders>
            <w:shd w:val="clear" w:color="auto" w:fill="FFFFFF"/>
            <w:vAlign w:val="center"/>
          </w:tcPr>
          <w:p w:rsidR="00EC290C" w:rsidRPr="001F2C54" w:rsidRDefault="00EC290C" w:rsidP="00C0131D">
            <w:pPr>
              <w:widowControl w:val="0"/>
              <w:spacing w:after="0" w:line="220"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0,15</w:t>
            </w:r>
          </w:p>
        </w:tc>
        <w:tc>
          <w:tcPr>
            <w:tcW w:w="1512" w:type="dxa"/>
            <w:tcBorders>
              <w:top w:val="single" w:sz="4" w:space="0" w:color="auto"/>
              <w:left w:val="single" w:sz="4" w:space="0" w:color="auto"/>
              <w:right w:val="single" w:sz="4" w:space="0" w:color="auto"/>
            </w:tcBorders>
            <w:shd w:val="clear" w:color="auto" w:fill="FFFFFF"/>
            <w:vAlign w:val="center"/>
          </w:tcPr>
          <w:p w:rsidR="00EC290C" w:rsidRPr="001F2C54" w:rsidRDefault="00EC290C" w:rsidP="00C0131D">
            <w:pPr>
              <w:widowControl w:val="0"/>
              <w:spacing w:after="0" w:line="220"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0,06</w:t>
            </w:r>
          </w:p>
        </w:tc>
      </w:tr>
      <w:tr w:rsidR="00EC290C" w:rsidRPr="001F2C54" w:rsidTr="00EC290C">
        <w:trPr>
          <w:trHeight w:hRule="exact" w:val="298"/>
        </w:trPr>
        <w:tc>
          <w:tcPr>
            <w:tcW w:w="821" w:type="dxa"/>
            <w:tcBorders>
              <w:top w:val="single" w:sz="4" w:space="0" w:color="auto"/>
              <w:left w:val="single" w:sz="4" w:space="0" w:color="auto"/>
              <w:bottom w:val="single" w:sz="4" w:space="0" w:color="auto"/>
            </w:tcBorders>
            <w:shd w:val="clear" w:color="auto" w:fill="FFFFFF"/>
            <w:vAlign w:val="center"/>
          </w:tcPr>
          <w:p w:rsidR="00EC290C" w:rsidRPr="001F2C54" w:rsidRDefault="00EC290C" w:rsidP="00C0131D">
            <w:pPr>
              <w:widowControl w:val="0"/>
              <w:spacing w:after="0" w:line="220"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13</w:t>
            </w:r>
          </w:p>
        </w:tc>
        <w:tc>
          <w:tcPr>
            <w:tcW w:w="2827" w:type="dxa"/>
            <w:tcBorders>
              <w:top w:val="single" w:sz="4" w:space="0" w:color="auto"/>
              <w:left w:val="single" w:sz="4" w:space="0" w:color="auto"/>
              <w:bottom w:val="single" w:sz="4" w:space="0" w:color="auto"/>
            </w:tcBorders>
            <w:shd w:val="clear" w:color="auto" w:fill="FFFFFF"/>
            <w:vAlign w:val="center"/>
          </w:tcPr>
          <w:p w:rsidR="00EC290C" w:rsidRPr="001F2C54" w:rsidRDefault="00EC290C" w:rsidP="00C0131D">
            <w:pPr>
              <w:widowControl w:val="0"/>
              <w:spacing w:after="0" w:line="220"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Баня</w:t>
            </w:r>
          </w:p>
        </w:tc>
        <w:tc>
          <w:tcPr>
            <w:tcW w:w="2424" w:type="dxa"/>
            <w:tcBorders>
              <w:top w:val="single" w:sz="4" w:space="0" w:color="auto"/>
              <w:left w:val="single" w:sz="4" w:space="0" w:color="auto"/>
              <w:bottom w:val="single" w:sz="4" w:space="0" w:color="auto"/>
            </w:tcBorders>
            <w:shd w:val="clear" w:color="auto" w:fill="FFFFFF"/>
            <w:vAlign w:val="center"/>
          </w:tcPr>
          <w:p w:rsidR="00EC290C" w:rsidRPr="001F2C54" w:rsidRDefault="00EC290C" w:rsidP="00C0131D">
            <w:pPr>
              <w:widowControl w:val="0"/>
              <w:spacing w:after="0" w:line="220"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на 1 место</w:t>
            </w:r>
          </w:p>
        </w:tc>
        <w:tc>
          <w:tcPr>
            <w:tcW w:w="797" w:type="dxa"/>
            <w:tcBorders>
              <w:top w:val="single" w:sz="4" w:space="0" w:color="auto"/>
              <w:left w:val="single" w:sz="4" w:space="0" w:color="auto"/>
              <w:bottom w:val="single" w:sz="4" w:space="0" w:color="auto"/>
            </w:tcBorders>
            <w:shd w:val="clear" w:color="auto" w:fill="FFFFFF"/>
          </w:tcPr>
          <w:p w:rsidR="00EC290C" w:rsidRPr="001F2C54" w:rsidRDefault="00EC290C" w:rsidP="00C0131D">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1392" w:type="dxa"/>
            <w:tcBorders>
              <w:top w:val="single" w:sz="4" w:space="0" w:color="auto"/>
              <w:left w:val="single" w:sz="4" w:space="0" w:color="auto"/>
              <w:bottom w:val="single" w:sz="4" w:space="0" w:color="auto"/>
            </w:tcBorders>
            <w:shd w:val="clear" w:color="auto" w:fill="FFFFFF"/>
            <w:vAlign w:val="bottom"/>
          </w:tcPr>
          <w:p w:rsidR="00EC290C" w:rsidRPr="001F2C54" w:rsidRDefault="00EC290C" w:rsidP="00C0131D">
            <w:pPr>
              <w:widowControl w:val="0"/>
              <w:spacing w:after="0" w:line="220"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0,1</w:t>
            </w:r>
          </w:p>
        </w:tc>
        <w:tc>
          <w:tcPr>
            <w:tcW w:w="1363" w:type="dxa"/>
            <w:tcBorders>
              <w:top w:val="single" w:sz="4" w:space="0" w:color="auto"/>
              <w:left w:val="single" w:sz="4" w:space="0" w:color="auto"/>
              <w:bottom w:val="single" w:sz="4" w:space="0" w:color="auto"/>
            </w:tcBorders>
            <w:shd w:val="clear" w:color="auto" w:fill="FFFFFF"/>
            <w:vAlign w:val="bottom"/>
          </w:tcPr>
          <w:p w:rsidR="00EC290C" w:rsidRPr="001F2C54" w:rsidRDefault="00EC290C" w:rsidP="00C0131D">
            <w:pPr>
              <w:widowControl w:val="0"/>
              <w:spacing w:after="0" w:line="220" w:lineRule="exact"/>
              <w:ind w:left="520"/>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100</w:t>
            </w:r>
          </w:p>
        </w:tc>
        <w:tc>
          <w:tcPr>
            <w:tcW w:w="1200" w:type="dxa"/>
            <w:tcBorders>
              <w:top w:val="single" w:sz="4" w:space="0" w:color="auto"/>
              <w:left w:val="single" w:sz="4" w:space="0" w:color="auto"/>
              <w:bottom w:val="single" w:sz="4" w:space="0" w:color="auto"/>
            </w:tcBorders>
            <w:shd w:val="clear" w:color="auto" w:fill="FFFFFF"/>
            <w:vAlign w:val="bottom"/>
          </w:tcPr>
          <w:p w:rsidR="00EC290C" w:rsidRPr="001F2C54" w:rsidRDefault="00EC290C" w:rsidP="00C0131D">
            <w:pPr>
              <w:widowControl w:val="0"/>
              <w:spacing w:after="0" w:line="220"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0,00</w:t>
            </w:r>
          </w:p>
        </w:tc>
        <w:tc>
          <w:tcPr>
            <w:tcW w:w="1205" w:type="dxa"/>
            <w:tcBorders>
              <w:top w:val="single" w:sz="4" w:space="0" w:color="auto"/>
              <w:left w:val="single" w:sz="4" w:space="0" w:color="auto"/>
              <w:bottom w:val="single" w:sz="4" w:space="0" w:color="auto"/>
            </w:tcBorders>
            <w:shd w:val="clear" w:color="auto" w:fill="FFFFFF"/>
            <w:vAlign w:val="bottom"/>
          </w:tcPr>
          <w:p w:rsidR="00EC290C" w:rsidRPr="001F2C54" w:rsidRDefault="00EC290C" w:rsidP="00C0131D">
            <w:pPr>
              <w:widowControl w:val="0"/>
              <w:spacing w:after="0" w:line="220"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0,00</w:t>
            </w:r>
          </w:p>
        </w:tc>
        <w:tc>
          <w:tcPr>
            <w:tcW w:w="1387" w:type="dxa"/>
            <w:tcBorders>
              <w:top w:val="single" w:sz="4" w:space="0" w:color="auto"/>
              <w:left w:val="single" w:sz="4" w:space="0" w:color="auto"/>
              <w:bottom w:val="single" w:sz="4" w:space="0" w:color="auto"/>
            </w:tcBorders>
            <w:shd w:val="clear" w:color="auto" w:fill="FFFFFF"/>
            <w:vAlign w:val="bottom"/>
          </w:tcPr>
          <w:p w:rsidR="00EC290C" w:rsidRPr="001F2C54" w:rsidRDefault="00EC290C" w:rsidP="00C0131D">
            <w:pPr>
              <w:widowControl w:val="0"/>
              <w:spacing w:after="0" w:line="220"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0,00</w:t>
            </w:r>
          </w:p>
        </w:tc>
        <w:tc>
          <w:tcPr>
            <w:tcW w:w="1512" w:type="dxa"/>
            <w:tcBorders>
              <w:top w:val="single" w:sz="4" w:space="0" w:color="auto"/>
              <w:left w:val="single" w:sz="4" w:space="0" w:color="auto"/>
              <w:bottom w:val="single" w:sz="4" w:space="0" w:color="auto"/>
              <w:right w:val="single" w:sz="4" w:space="0" w:color="auto"/>
            </w:tcBorders>
            <w:shd w:val="clear" w:color="auto" w:fill="FFFFFF"/>
            <w:vAlign w:val="bottom"/>
          </w:tcPr>
          <w:p w:rsidR="00EC290C" w:rsidRPr="001F2C54" w:rsidRDefault="00EC290C" w:rsidP="00C0131D">
            <w:pPr>
              <w:widowControl w:val="0"/>
              <w:spacing w:after="0" w:line="220"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0,00</w:t>
            </w:r>
          </w:p>
        </w:tc>
      </w:tr>
      <w:tr w:rsidR="00EC290C" w:rsidRPr="00784873" w:rsidTr="00EC290C">
        <w:trPr>
          <w:trHeight w:hRule="exact" w:val="595"/>
        </w:trPr>
        <w:tc>
          <w:tcPr>
            <w:tcW w:w="821" w:type="dxa"/>
            <w:vMerge w:val="restart"/>
            <w:tcBorders>
              <w:top w:val="single" w:sz="4" w:space="0" w:color="auto"/>
              <w:left w:val="single" w:sz="4" w:space="0" w:color="auto"/>
            </w:tcBorders>
            <w:shd w:val="clear" w:color="auto" w:fill="FFFFFF"/>
          </w:tcPr>
          <w:p w:rsidR="00EC290C" w:rsidRPr="00784873" w:rsidRDefault="00EC290C" w:rsidP="00EC290C">
            <w:pPr>
              <w:widowControl w:val="0"/>
              <w:spacing w:after="60" w:line="220" w:lineRule="exact"/>
              <w:ind w:left="320"/>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w:t>
            </w:r>
          </w:p>
          <w:p w:rsidR="00EC290C" w:rsidRPr="00784873" w:rsidRDefault="00EC290C" w:rsidP="00EC290C">
            <w:pPr>
              <w:widowControl w:val="0"/>
              <w:spacing w:before="60" w:after="0" w:line="220" w:lineRule="exact"/>
              <w:ind w:left="320"/>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п/п</w:t>
            </w:r>
          </w:p>
        </w:tc>
        <w:tc>
          <w:tcPr>
            <w:tcW w:w="2827" w:type="dxa"/>
            <w:vMerge w:val="restart"/>
            <w:tcBorders>
              <w:top w:val="single" w:sz="4" w:space="0" w:color="auto"/>
              <w:left w:val="single" w:sz="4" w:space="0" w:color="auto"/>
            </w:tcBorders>
            <w:shd w:val="clear" w:color="auto" w:fill="FFFFFF"/>
          </w:tcPr>
          <w:p w:rsidR="00EC290C" w:rsidRPr="00784873" w:rsidRDefault="00EC290C" w:rsidP="00EC290C">
            <w:pPr>
              <w:widowControl w:val="0"/>
              <w:spacing w:after="60" w:line="220" w:lineRule="exact"/>
              <w:jc w:val="center"/>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Наименование</w:t>
            </w:r>
          </w:p>
          <w:p w:rsidR="00EC290C" w:rsidRPr="00784873" w:rsidRDefault="00EC290C" w:rsidP="00EC290C">
            <w:pPr>
              <w:widowControl w:val="0"/>
              <w:spacing w:before="60" w:after="0" w:line="220" w:lineRule="exact"/>
              <w:jc w:val="center"/>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организаций</w:t>
            </w:r>
          </w:p>
        </w:tc>
        <w:tc>
          <w:tcPr>
            <w:tcW w:w="2424" w:type="dxa"/>
            <w:vMerge w:val="restart"/>
            <w:tcBorders>
              <w:top w:val="single" w:sz="4" w:space="0" w:color="auto"/>
              <w:left w:val="single" w:sz="4" w:space="0" w:color="auto"/>
            </w:tcBorders>
            <w:shd w:val="clear" w:color="auto" w:fill="FFFFFF"/>
          </w:tcPr>
          <w:p w:rsidR="00EC290C" w:rsidRPr="00784873" w:rsidRDefault="00EC290C" w:rsidP="00EC290C">
            <w:pPr>
              <w:widowControl w:val="0"/>
              <w:spacing w:after="0" w:line="220" w:lineRule="exact"/>
              <w:ind w:left="200"/>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Единица измерения</w:t>
            </w:r>
          </w:p>
        </w:tc>
        <w:tc>
          <w:tcPr>
            <w:tcW w:w="797" w:type="dxa"/>
            <w:vMerge w:val="restart"/>
            <w:tcBorders>
              <w:top w:val="single" w:sz="4" w:space="0" w:color="auto"/>
              <w:left w:val="single" w:sz="4" w:space="0" w:color="auto"/>
            </w:tcBorders>
            <w:shd w:val="clear" w:color="auto" w:fill="FFFFFF"/>
            <w:textDirection w:val="btLr"/>
          </w:tcPr>
          <w:p w:rsidR="00EC290C" w:rsidRPr="00784873" w:rsidRDefault="00EC290C" w:rsidP="00EC290C">
            <w:pPr>
              <w:widowControl w:val="0"/>
              <w:spacing w:after="0" w:line="220" w:lineRule="exact"/>
              <w:ind w:left="160"/>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Количество</w:t>
            </w:r>
          </w:p>
        </w:tc>
        <w:tc>
          <w:tcPr>
            <w:tcW w:w="2755" w:type="dxa"/>
            <w:gridSpan w:val="2"/>
            <w:tcBorders>
              <w:top w:val="single" w:sz="4" w:space="0" w:color="auto"/>
              <w:left w:val="single" w:sz="4" w:space="0" w:color="auto"/>
            </w:tcBorders>
            <w:shd w:val="clear" w:color="auto" w:fill="FFFFFF"/>
            <w:vAlign w:val="bottom"/>
          </w:tcPr>
          <w:p w:rsidR="00EC290C" w:rsidRPr="00784873" w:rsidRDefault="00EC290C" w:rsidP="00EC290C">
            <w:pPr>
              <w:widowControl w:val="0"/>
              <w:spacing w:after="0" w:line="283" w:lineRule="exact"/>
              <w:jc w:val="center"/>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Норма накопления отходов в год на ед. изм.</w:t>
            </w:r>
          </w:p>
        </w:tc>
        <w:tc>
          <w:tcPr>
            <w:tcW w:w="2405" w:type="dxa"/>
            <w:gridSpan w:val="2"/>
            <w:tcBorders>
              <w:top w:val="single" w:sz="4" w:space="0" w:color="auto"/>
              <w:left w:val="single" w:sz="4" w:space="0" w:color="auto"/>
            </w:tcBorders>
            <w:shd w:val="clear" w:color="auto" w:fill="FFFFFF"/>
            <w:vAlign w:val="bottom"/>
          </w:tcPr>
          <w:p w:rsidR="00EC290C" w:rsidRPr="00784873" w:rsidRDefault="00EC290C" w:rsidP="00EC290C">
            <w:pPr>
              <w:widowControl w:val="0"/>
              <w:spacing w:after="0" w:line="278" w:lineRule="exact"/>
              <w:jc w:val="center"/>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Годовой объем образования ТКО</w:t>
            </w:r>
          </w:p>
        </w:tc>
        <w:tc>
          <w:tcPr>
            <w:tcW w:w="2899" w:type="dxa"/>
            <w:gridSpan w:val="2"/>
            <w:tcBorders>
              <w:top w:val="single" w:sz="4" w:space="0" w:color="auto"/>
              <w:left w:val="single" w:sz="4" w:space="0" w:color="auto"/>
              <w:right w:val="single" w:sz="4" w:space="0" w:color="auto"/>
            </w:tcBorders>
            <w:shd w:val="clear" w:color="auto" w:fill="FFFFFF"/>
            <w:vAlign w:val="bottom"/>
          </w:tcPr>
          <w:p w:rsidR="00EC290C" w:rsidRPr="00784873" w:rsidRDefault="00EC290C" w:rsidP="00EC290C">
            <w:pPr>
              <w:widowControl w:val="0"/>
              <w:spacing w:after="0" w:line="283" w:lineRule="exact"/>
              <w:ind w:left="560"/>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Суточный объем образования ТКО</w:t>
            </w:r>
          </w:p>
        </w:tc>
      </w:tr>
      <w:tr w:rsidR="00EC290C" w:rsidRPr="00784873" w:rsidTr="00EC290C">
        <w:trPr>
          <w:trHeight w:hRule="exact" w:val="936"/>
        </w:trPr>
        <w:tc>
          <w:tcPr>
            <w:tcW w:w="821" w:type="dxa"/>
            <w:vMerge/>
            <w:tcBorders>
              <w:left w:val="single" w:sz="4" w:space="0" w:color="auto"/>
            </w:tcBorders>
            <w:shd w:val="clear" w:color="auto" w:fill="FFFFFF"/>
          </w:tcPr>
          <w:p w:rsidR="00EC290C" w:rsidRPr="00784873" w:rsidRDefault="00EC290C" w:rsidP="00EC290C">
            <w:pPr>
              <w:widowControl w:val="0"/>
              <w:spacing w:after="0" w:line="240" w:lineRule="auto"/>
              <w:rPr>
                <w:rFonts w:ascii="Microsoft Sans Serif" w:eastAsia="Microsoft Sans Serif" w:hAnsi="Microsoft Sans Serif" w:cs="Microsoft Sans Serif"/>
                <w:color w:val="000000"/>
                <w:sz w:val="24"/>
                <w:szCs w:val="24"/>
                <w:lang w:eastAsia="ru-RU" w:bidi="ru-RU"/>
              </w:rPr>
            </w:pPr>
          </w:p>
        </w:tc>
        <w:tc>
          <w:tcPr>
            <w:tcW w:w="2827" w:type="dxa"/>
            <w:vMerge/>
            <w:tcBorders>
              <w:left w:val="single" w:sz="4" w:space="0" w:color="auto"/>
            </w:tcBorders>
            <w:shd w:val="clear" w:color="auto" w:fill="FFFFFF"/>
          </w:tcPr>
          <w:p w:rsidR="00EC290C" w:rsidRPr="00784873" w:rsidRDefault="00EC290C" w:rsidP="00EC290C">
            <w:pPr>
              <w:widowControl w:val="0"/>
              <w:spacing w:after="0" w:line="240" w:lineRule="auto"/>
              <w:rPr>
                <w:rFonts w:ascii="Microsoft Sans Serif" w:eastAsia="Microsoft Sans Serif" w:hAnsi="Microsoft Sans Serif" w:cs="Microsoft Sans Serif"/>
                <w:color w:val="000000"/>
                <w:sz w:val="24"/>
                <w:szCs w:val="24"/>
                <w:lang w:eastAsia="ru-RU" w:bidi="ru-RU"/>
              </w:rPr>
            </w:pPr>
          </w:p>
        </w:tc>
        <w:tc>
          <w:tcPr>
            <w:tcW w:w="2424" w:type="dxa"/>
            <w:vMerge/>
            <w:tcBorders>
              <w:left w:val="single" w:sz="4" w:space="0" w:color="auto"/>
            </w:tcBorders>
            <w:shd w:val="clear" w:color="auto" w:fill="FFFFFF"/>
          </w:tcPr>
          <w:p w:rsidR="00EC290C" w:rsidRPr="00784873" w:rsidRDefault="00EC290C" w:rsidP="00EC290C">
            <w:pPr>
              <w:widowControl w:val="0"/>
              <w:spacing w:after="0" w:line="240" w:lineRule="auto"/>
              <w:rPr>
                <w:rFonts w:ascii="Microsoft Sans Serif" w:eastAsia="Microsoft Sans Serif" w:hAnsi="Microsoft Sans Serif" w:cs="Microsoft Sans Serif"/>
                <w:color w:val="000000"/>
                <w:sz w:val="24"/>
                <w:szCs w:val="24"/>
                <w:lang w:eastAsia="ru-RU" w:bidi="ru-RU"/>
              </w:rPr>
            </w:pPr>
          </w:p>
        </w:tc>
        <w:tc>
          <w:tcPr>
            <w:tcW w:w="797" w:type="dxa"/>
            <w:vMerge/>
            <w:tcBorders>
              <w:left w:val="single" w:sz="4" w:space="0" w:color="auto"/>
            </w:tcBorders>
            <w:shd w:val="clear" w:color="auto" w:fill="FFFFFF"/>
            <w:textDirection w:val="btLr"/>
          </w:tcPr>
          <w:p w:rsidR="00EC290C" w:rsidRPr="00784873" w:rsidRDefault="00EC290C" w:rsidP="00EC290C">
            <w:pPr>
              <w:widowControl w:val="0"/>
              <w:spacing w:after="0" w:line="240" w:lineRule="auto"/>
              <w:rPr>
                <w:rFonts w:ascii="Microsoft Sans Serif" w:eastAsia="Microsoft Sans Serif" w:hAnsi="Microsoft Sans Serif" w:cs="Microsoft Sans Serif"/>
                <w:color w:val="000000"/>
                <w:sz w:val="24"/>
                <w:szCs w:val="24"/>
                <w:lang w:eastAsia="ru-RU" w:bidi="ru-RU"/>
              </w:rPr>
            </w:pPr>
          </w:p>
        </w:tc>
        <w:tc>
          <w:tcPr>
            <w:tcW w:w="1392" w:type="dxa"/>
            <w:tcBorders>
              <w:top w:val="single" w:sz="4" w:space="0" w:color="auto"/>
              <w:left w:val="single" w:sz="4" w:space="0" w:color="auto"/>
            </w:tcBorders>
            <w:shd w:val="clear" w:color="auto" w:fill="FFFFFF"/>
            <w:vAlign w:val="center"/>
          </w:tcPr>
          <w:p w:rsidR="00EC290C" w:rsidRPr="00784873" w:rsidRDefault="00EC290C" w:rsidP="00EC290C">
            <w:pPr>
              <w:widowControl w:val="0"/>
              <w:spacing w:after="0" w:line="269" w:lineRule="exact"/>
              <w:jc w:val="center"/>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м</w:t>
            </w:r>
            <w:r w:rsidRPr="00784873">
              <w:rPr>
                <w:rFonts w:ascii="Times New Roman" w:eastAsia="Times New Roman" w:hAnsi="Times New Roman" w:cs="Times New Roman"/>
                <w:color w:val="000000"/>
                <w:vertAlign w:val="superscript"/>
                <w:lang w:eastAsia="ru-RU" w:bidi="ru-RU"/>
              </w:rPr>
              <w:t>3</w:t>
            </w:r>
            <w:r w:rsidRPr="00784873">
              <w:rPr>
                <w:rFonts w:ascii="Times New Roman" w:eastAsia="Times New Roman" w:hAnsi="Times New Roman" w:cs="Times New Roman"/>
                <w:color w:val="000000"/>
                <w:lang w:eastAsia="ru-RU" w:bidi="ru-RU"/>
              </w:rPr>
              <w:t>/ед. изм. в год</w:t>
            </w:r>
          </w:p>
        </w:tc>
        <w:tc>
          <w:tcPr>
            <w:tcW w:w="1363" w:type="dxa"/>
            <w:tcBorders>
              <w:top w:val="single" w:sz="4" w:space="0" w:color="auto"/>
              <w:left w:val="single" w:sz="4" w:space="0" w:color="auto"/>
            </w:tcBorders>
            <w:shd w:val="clear" w:color="auto" w:fill="FFFFFF"/>
            <w:vAlign w:val="center"/>
          </w:tcPr>
          <w:p w:rsidR="00EC290C" w:rsidRPr="00784873" w:rsidRDefault="00EC290C" w:rsidP="00EC290C">
            <w:pPr>
              <w:widowControl w:val="0"/>
              <w:spacing w:after="0" w:line="220" w:lineRule="exact"/>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Плотность,</w:t>
            </w:r>
          </w:p>
          <w:p w:rsidR="00EC290C" w:rsidRPr="00784873" w:rsidRDefault="00EC290C" w:rsidP="00EC290C">
            <w:pPr>
              <w:widowControl w:val="0"/>
              <w:spacing w:after="0" w:line="220" w:lineRule="exact"/>
              <w:ind w:left="440"/>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кг/м</w:t>
            </w:r>
            <w:r w:rsidRPr="00784873">
              <w:rPr>
                <w:rFonts w:ascii="Times New Roman" w:eastAsia="Times New Roman" w:hAnsi="Times New Roman" w:cs="Times New Roman"/>
                <w:color w:val="000000"/>
                <w:vertAlign w:val="superscript"/>
                <w:lang w:eastAsia="ru-RU" w:bidi="ru-RU"/>
              </w:rPr>
              <w:t>3</w:t>
            </w:r>
          </w:p>
        </w:tc>
        <w:tc>
          <w:tcPr>
            <w:tcW w:w="1200" w:type="dxa"/>
            <w:tcBorders>
              <w:top w:val="single" w:sz="4" w:space="0" w:color="auto"/>
              <w:left w:val="single" w:sz="4" w:space="0" w:color="auto"/>
            </w:tcBorders>
            <w:shd w:val="clear" w:color="auto" w:fill="FFFFFF"/>
            <w:vAlign w:val="center"/>
          </w:tcPr>
          <w:p w:rsidR="00EC290C" w:rsidRPr="00784873" w:rsidRDefault="00EC290C" w:rsidP="00EC290C">
            <w:pPr>
              <w:widowControl w:val="0"/>
              <w:spacing w:after="0" w:line="220" w:lineRule="exact"/>
              <w:jc w:val="center"/>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3</w:t>
            </w:r>
          </w:p>
          <w:p w:rsidR="00EC290C" w:rsidRPr="00784873" w:rsidRDefault="00EC290C" w:rsidP="00EC290C">
            <w:pPr>
              <w:widowControl w:val="0"/>
              <w:spacing w:after="0" w:line="220" w:lineRule="exact"/>
              <w:jc w:val="center"/>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м</w:t>
            </w:r>
          </w:p>
        </w:tc>
        <w:tc>
          <w:tcPr>
            <w:tcW w:w="1205" w:type="dxa"/>
            <w:tcBorders>
              <w:top w:val="single" w:sz="4" w:space="0" w:color="auto"/>
              <w:left w:val="single" w:sz="4" w:space="0" w:color="auto"/>
            </w:tcBorders>
            <w:shd w:val="clear" w:color="auto" w:fill="FFFFFF"/>
            <w:vAlign w:val="center"/>
          </w:tcPr>
          <w:p w:rsidR="00EC290C" w:rsidRPr="00784873" w:rsidRDefault="00EC290C" w:rsidP="00EC290C">
            <w:pPr>
              <w:widowControl w:val="0"/>
              <w:spacing w:after="0" w:line="220" w:lineRule="exact"/>
              <w:ind w:left="220"/>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масса, т</w:t>
            </w:r>
          </w:p>
        </w:tc>
        <w:tc>
          <w:tcPr>
            <w:tcW w:w="1387" w:type="dxa"/>
            <w:tcBorders>
              <w:top w:val="single" w:sz="4" w:space="0" w:color="auto"/>
              <w:left w:val="single" w:sz="4" w:space="0" w:color="auto"/>
            </w:tcBorders>
            <w:shd w:val="clear" w:color="auto" w:fill="FFFFFF"/>
            <w:vAlign w:val="center"/>
          </w:tcPr>
          <w:p w:rsidR="00EC290C" w:rsidRPr="00784873" w:rsidRDefault="00EC290C" w:rsidP="00EC290C">
            <w:pPr>
              <w:widowControl w:val="0"/>
              <w:spacing w:after="0" w:line="220" w:lineRule="exact"/>
              <w:jc w:val="center"/>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3</w:t>
            </w:r>
          </w:p>
          <w:p w:rsidR="00EC290C" w:rsidRPr="00784873" w:rsidRDefault="00EC290C" w:rsidP="00EC290C">
            <w:pPr>
              <w:widowControl w:val="0"/>
              <w:spacing w:after="0" w:line="220" w:lineRule="exact"/>
              <w:jc w:val="center"/>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м</w:t>
            </w:r>
          </w:p>
        </w:tc>
        <w:tc>
          <w:tcPr>
            <w:tcW w:w="1512" w:type="dxa"/>
            <w:tcBorders>
              <w:top w:val="single" w:sz="4" w:space="0" w:color="auto"/>
              <w:left w:val="single" w:sz="4" w:space="0" w:color="auto"/>
              <w:right w:val="single" w:sz="4" w:space="0" w:color="auto"/>
            </w:tcBorders>
            <w:shd w:val="clear" w:color="auto" w:fill="FFFFFF"/>
            <w:vAlign w:val="center"/>
          </w:tcPr>
          <w:p w:rsidR="00EC290C" w:rsidRPr="00784873" w:rsidRDefault="00EC290C" w:rsidP="00EC290C">
            <w:pPr>
              <w:widowControl w:val="0"/>
              <w:spacing w:after="0" w:line="220" w:lineRule="exact"/>
              <w:jc w:val="center"/>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масса, т</w:t>
            </w:r>
          </w:p>
        </w:tc>
      </w:tr>
      <w:tr w:rsidR="00EC290C" w:rsidRPr="00784873" w:rsidTr="00EC290C">
        <w:trPr>
          <w:trHeight w:hRule="exact" w:val="576"/>
        </w:trPr>
        <w:tc>
          <w:tcPr>
            <w:tcW w:w="821" w:type="dxa"/>
            <w:tcBorders>
              <w:top w:val="single" w:sz="4" w:space="0" w:color="auto"/>
              <w:left w:val="single" w:sz="4" w:space="0" w:color="auto"/>
            </w:tcBorders>
            <w:shd w:val="clear" w:color="auto" w:fill="FFFFFF"/>
            <w:vAlign w:val="center"/>
          </w:tcPr>
          <w:p w:rsidR="00EC290C" w:rsidRPr="00784873" w:rsidRDefault="00EC290C" w:rsidP="00EC290C">
            <w:pPr>
              <w:widowControl w:val="0"/>
              <w:spacing w:after="0" w:line="220" w:lineRule="exact"/>
              <w:ind w:right="280"/>
              <w:jc w:val="right"/>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14</w:t>
            </w:r>
          </w:p>
        </w:tc>
        <w:tc>
          <w:tcPr>
            <w:tcW w:w="2827" w:type="dxa"/>
            <w:tcBorders>
              <w:top w:val="single" w:sz="4" w:space="0" w:color="auto"/>
              <w:left w:val="single" w:sz="4" w:space="0" w:color="auto"/>
            </w:tcBorders>
            <w:shd w:val="clear" w:color="auto" w:fill="FFFFFF"/>
            <w:vAlign w:val="bottom"/>
          </w:tcPr>
          <w:p w:rsidR="00EC290C" w:rsidRPr="00784873" w:rsidRDefault="00EC290C" w:rsidP="00EC290C">
            <w:pPr>
              <w:widowControl w:val="0"/>
              <w:spacing w:after="0" w:line="278" w:lineRule="exact"/>
              <w:jc w:val="center"/>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Клубы, дворцы куль</w:t>
            </w:r>
            <w:r w:rsidRPr="00784873">
              <w:rPr>
                <w:rFonts w:ascii="Times New Roman" w:eastAsia="Times New Roman" w:hAnsi="Times New Roman" w:cs="Times New Roman"/>
                <w:color w:val="000000"/>
                <w:lang w:eastAsia="ru-RU" w:bidi="ru-RU"/>
              </w:rPr>
              <w:softHyphen/>
              <w:t>туры, библиотеки</w:t>
            </w:r>
          </w:p>
        </w:tc>
        <w:tc>
          <w:tcPr>
            <w:tcW w:w="2424" w:type="dxa"/>
            <w:tcBorders>
              <w:top w:val="single" w:sz="4" w:space="0" w:color="auto"/>
              <w:left w:val="single" w:sz="4" w:space="0" w:color="auto"/>
            </w:tcBorders>
            <w:shd w:val="clear" w:color="auto" w:fill="FFFFFF"/>
            <w:vAlign w:val="center"/>
          </w:tcPr>
          <w:p w:rsidR="00EC290C" w:rsidRPr="00784873" w:rsidRDefault="00EC290C" w:rsidP="00EC290C">
            <w:pPr>
              <w:widowControl w:val="0"/>
              <w:spacing w:after="0" w:line="220" w:lineRule="exact"/>
              <w:jc w:val="center"/>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на 1 пос. место</w:t>
            </w:r>
          </w:p>
        </w:tc>
        <w:tc>
          <w:tcPr>
            <w:tcW w:w="797" w:type="dxa"/>
            <w:tcBorders>
              <w:top w:val="single" w:sz="4" w:space="0" w:color="auto"/>
              <w:left w:val="single" w:sz="4" w:space="0" w:color="auto"/>
            </w:tcBorders>
            <w:shd w:val="clear" w:color="auto" w:fill="FFFFFF"/>
            <w:vAlign w:val="center"/>
          </w:tcPr>
          <w:p w:rsidR="00EC290C" w:rsidRPr="00784873" w:rsidRDefault="00EC290C" w:rsidP="00EC290C">
            <w:pPr>
              <w:widowControl w:val="0"/>
              <w:spacing w:after="0" w:line="220" w:lineRule="exact"/>
              <w:ind w:left="220"/>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200</w:t>
            </w:r>
          </w:p>
        </w:tc>
        <w:tc>
          <w:tcPr>
            <w:tcW w:w="1392" w:type="dxa"/>
            <w:tcBorders>
              <w:top w:val="single" w:sz="4" w:space="0" w:color="auto"/>
              <w:left w:val="single" w:sz="4" w:space="0" w:color="auto"/>
            </w:tcBorders>
            <w:shd w:val="clear" w:color="auto" w:fill="FFFFFF"/>
            <w:vAlign w:val="center"/>
          </w:tcPr>
          <w:p w:rsidR="00EC290C" w:rsidRPr="00784873" w:rsidRDefault="00EC290C" w:rsidP="00EC290C">
            <w:pPr>
              <w:widowControl w:val="0"/>
              <w:spacing w:after="0" w:line="220" w:lineRule="exact"/>
              <w:jc w:val="center"/>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0,18</w:t>
            </w:r>
          </w:p>
        </w:tc>
        <w:tc>
          <w:tcPr>
            <w:tcW w:w="1363" w:type="dxa"/>
            <w:tcBorders>
              <w:top w:val="single" w:sz="4" w:space="0" w:color="auto"/>
              <w:left w:val="single" w:sz="4" w:space="0" w:color="auto"/>
            </w:tcBorders>
            <w:shd w:val="clear" w:color="auto" w:fill="FFFFFF"/>
            <w:vAlign w:val="center"/>
          </w:tcPr>
          <w:p w:rsidR="00EC290C" w:rsidRPr="00784873" w:rsidRDefault="00EC290C" w:rsidP="00EC290C">
            <w:pPr>
              <w:widowControl w:val="0"/>
              <w:spacing w:after="0" w:line="220" w:lineRule="exact"/>
              <w:jc w:val="center"/>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150</w:t>
            </w:r>
          </w:p>
        </w:tc>
        <w:tc>
          <w:tcPr>
            <w:tcW w:w="1200" w:type="dxa"/>
            <w:tcBorders>
              <w:top w:val="single" w:sz="4" w:space="0" w:color="auto"/>
              <w:left w:val="single" w:sz="4" w:space="0" w:color="auto"/>
            </w:tcBorders>
            <w:shd w:val="clear" w:color="auto" w:fill="FFFFFF"/>
            <w:vAlign w:val="center"/>
          </w:tcPr>
          <w:p w:rsidR="00EC290C" w:rsidRPr="00784873" w:rsidRDefault="00EC290C" w:rsidP="00EC290C">
            <w:pPr>
              <w:widowControl w:val="0"/>
              <w:spacing w:after="0" w:line="220" w:lineRule="exact"/>
              <w:jc w:val="center"/>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36,00</w:t>
            </w:r>
          </w:p>
        </w:tc>
        <w:tc>
          <w:tcPr>
            <w:tcW w:w="1205" w:type="dxa"/>
            <w:tcBorders>
              <w:top w:val="single" w:sz="4" w:space="0" w:color="auto"/>
              <w:left w:val="single" w:sz="4" w:space="0" w:color="auto"/>
            </w:tcBorders>
            <w:shd w:val="clear" w:color="auto" w:fill="FFFFFF"/>
            <w:vAlign w:val="center"/>
          </w:tcPr>
          <w:p w:rsidR="00EC290C" w:rsidRPr="00784873" w:rsidRDefault="00EC290C" w:rsidP="00EC290C">
            <w:pPr>
              <w:widowControl w:val="0"/>
              <w:spacing w:after="0" w:line="220" w:lineRule="exact"/>
              <w:jc w:val="center"/>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5,40</w:t>
            </w:r>
          </w:p>
        </w:tc>
        <w:tc>
          <w:tcPr>
            <w:tcW w:w="1387" w:type="dxa"/>
            <w:tcBorders>
              <w:top w:val="single" w:sz="4" w:space="0" w:color="auto"/>
              <w:left w:val="single" w:sz="4" w:space="0" w:color="auto"/>
            </w:tcBorders>
            <w:shd w:val="clear" w:color="auto" w:fill="FFFFFF"/>
            <w:vAlign w:val="center"/>
          </w:tcPr>
          <w:p w:rsidR="00EC290C" w:rsidRPr="00784873" w:rsidRDefault="00EC290C" w:rsidP="00EC290C">
            <w:pPr>
              <w:widowControl w:val="0"/>
              <w:spacing w:after="0" w:line="220" w:lineRule="exact"/>
              <w:jc w:val="center"/>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0,10</w:t>
            </w:r>
          </w:p>
        </w:tc>
        <w:tc>
          <w:tcPr>
            <w:tcW w:w="1512" w:type="dxa"/>
            <w:tcBorders>
              <w:top w:val="single" w:sz="4" w:space="0" w:color="auto"/>
              <w:left w:val="single" w:sz="4" w:space="0" w:color="auto"/>
              <w:right w:val="single" w:sz="4" w:space="0" w:color="auto"/>
            </w:tcBorders>
            <w:shd w:val="clear" w:color="auto" w:fill="FFFFFF"/>
            <w:vAlign w:val="center"/>
          </w:tcPr>
          <w:p w:rsidR="00EC290C" w:rsidRPr="00784873" w:rsidRDefault="00EC290C" w:rsidP="00EC290C">
            <w:pPr>
              <w:widowControl w:val="0"/>
              <w:spacing w:after="0" w:line="220" w:lineRule="exact"/>
              <w:jc w:val="center"/>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0,01</w:t>
            </w:r>
          </w:p>
        </w:tc>
      </w:tr>
      <w:tr w:rsidR="00EC290C" w:rsidRPr="00784873" w:rsidTr="00EC290C">
        <w:trPr>
          <w:trHeight w:hRule="exact" w:val="562"/>
        </w:trPr>
        <w:tc>
          <w:tcPr>
            <w:tcW w:w="821" w:type="dxa"/>
            <w:tcBorders>
              <w:top w:val="single" w:sz="4" w:space="0" w:color="auto"/>
              <w:left w:val="single" w:sz="4" w:space="0" w:color="auto"/>
            </w:tcBorders>
            <w:shd w:val="clear" w:color="auto" w:fill="FFFFFF"/>
            <w:vAlign w:val="center"/>
          </w:tcPr>
          <w:p w:rsidR="00EC290C" w:rsidRPr="00784873" w:rsidRDefault="00EC290C" w:rsidP="00EC290C">
            <w:pPr>
              <w:widowControl w:val="0"/>
              <w:spacing w:after="0" w:line="220" w:lineRule="exact"/>
              <w:ind w:right="280"/>
              <w:jc w:val="right"/>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15</w:t>
            </w:r>
          </w:p>
        </w:tc>
        <w:tc>
          <w:tcPr>
            <w:tcW w:w="2827" w:type="dxa"/>
            <w:tcBorders>
              <w:top w:val="single" w:sz="4" w:space="0" w:color="auto"/>
              <w:left w:val="single" w:sz="4" w:space="0" w:color="auto"/>
            </w:tcBorders>
            <w:shd w:val="clear" w:color="auto" w:fill="FFFFFF"/>
            <w:vAlign w:val="bottom"/>
          </w:tcPr>
          <w:p w:rsidR="00EC290C" w:rsidRPr="00784873" w:rsidRDefault="00EC290C" w:rsidP="00EC290C">
            <w:pPr>
              <w:widowControl w:val="0"/>
              <w:spacing w:after="0" w:line="283" w:lineRule="exact"/>
              <w:jc w:val="center"/>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Спортивные стадионы, спортзалы</w:t>
            </w:r>
          </w:p>
        </w:tc>
        <w:tc>
          <w:tcPr>
            <w:tcW w:w="2424" w:type="dxa"/>
            <w:tcBorders>
              <w:top w:val="single" w:sz="4" w:space="0" w:color="auto"/>
              <w:left w:val="single" w:sz="4" w:space="0" w:color="auto"/>
            </w:tcBorders>
            <w:shd w:val="clear" w:color="auto" w:fill="FFFFFF"/>
            <w:vAlign w:val="center"/>
          </w:tcPr>
          <w:p w:rsidR="00EC290C" w:rsidRPr="00784873" w:rsidRDefault="00EC290C" w:rsidP="00EC290C">
            <w:pPr>
              <w:widowControl w:val="0"/>
              <w:spacing w:after="0" w:line="220" w:lineRule="exact"/>
              <w:jc w:val="center"/>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на 1 место</w:t>
            </w:r>
          </w:p>
        </w:tc>
        <w:tc>
          <w:tcPr>
            <w:tcW w:w="797" w:type="dxa"/>
            <w:tcBorders>
              <w:top w:val="single" w:sz="4" w:space="0" w:color="auto"/>
              <w:left w:val="single" w:sz="4" w:space="0" w:color="auto"/>
            </w:tcBorders>
            <w:shd w:val="clear" w:color="auto" w:fill="FFFFFF"/>
          </w:tcPr>
          <w:p w:rsidR="00EC290C" w:rsidRPr="00784873" w:rsidRDefault="00EC290C" w:rsidP="00EC290C">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1392" w:type="dxa"/>
            <w:tcBorders>
              <w:top w:val="single" w:sz="4" w:space="0" w:color="auto"/>
              <w:left w:val="single" w:sz="4" w:space="0" w:color="auto"/>
            </w:tcBorders>
            <w:shd w:val="clear" w:color="auto" w:fill="FFFFFF"/>
            <w:vAlign w:val="center"/>
          </w:tcPr>
          <w:p w:rsidR="00EC290C" w:rsidRPr="00784873" w:rsidRDefault="00EC290C" w:rsidP="00EC290C">
            <w:pPr>
              <w:widowControl w:val="0"/>
              <w:spacing w:after="0" w:line="220" w:lineRule="exact"/>
              <w:jc w:val="center"/>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0,26</w:t>
            </w:r>
          </w:p>
        </w:tc>
        <w:tc>
          <w:tcPr>
            <w:tcW w:w="1363" w:type="dxa"/>
            <w:tcBorders>
              <w:top w:val="single" w:sz="4" w:space="0" w:color="auto"/>
              <w:left w:val="single" w:sz="4" w:space="0" w:color="auto"/>
            </w:tcBorders>
            <w:shd w:val="clear" w:color="auto" w:fill="FFFFFF"/>
            <w:vAlign w:val="center"/>
          </w:tcPr>
          <w:p w:rsidR="00EC290C" w:rsidRPr="00784873" w:rsidRDefault="00EC290C" w:rsidP="00EC290C">
            <w:pPr>
              <w:widowControl w:val="0"/>
              <w:spacing w:after="0" w:line="220" w:lineRule="exact"/>
              <w:jc w:val="center"/>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170</w:t>
            </w:r>
          </w:p>
        </w:tc>
        <w:tc>
          <w:tcPr>
            <w:tcW w:w="1200" w:type="dxa"/>
            <w:tcBorders>
              <w:top w:val="single" w:sz="4" w:space="0" w:color="auto"/>
              <w:left w:val="single" w:sz="4" w:space="0" w:color="auto"/>
            </w:tcBorders>
            <w:shd w:val="clear" w:color="auto" w:fill="FFFFFF"/>
            <w:vAlign w:val="center"/>
          </w:tcPr>
          <w:p w:rsidR="00EC290C" w:rsidRPr="00784873" w:rsidRDefault="00EC290C" w:rsidP="00EC290C">
            <w:pPr>
              <w:widowControl w:val="0"/>
              <w:spacing w:after="0" w:line="220" w:lineRule="exact"/>
              <w:jc w:val="center"/>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0,00</w:t>
            </w:r>
          </w:p>
        </w:tc>
        <w:tc>
          <w:tcPr>
            <w:tcW w:w="1205" w:type="dxa"/>
            <w:tcBorders>
              <w:top w:val="single" w:sz="4" w:space="0" w:color="auto"/>
              <w:left w:val="single" w:sz="4" w:space="0" w:color="auto"/>
            </w:tcBorders>
            <w:shd w:val="clear" w:color="auto" w:fill="FFFFFF"/>
            <w:vAlign w:val="center"/>
          </w:tcPr>
          <w:p w:rsidR="00EC290C" w:rsidRPr="00784873" w:rsidRDefault="00EC290C" w:rsidP="00EC290C">
            <w:pPr>
              <w:widowControl w:val="0"/>
              <w:spacing w:after="0" w:line="220" w:lineRule="exact"/>
              <w:jc w:val="center"/>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0,00</w:t>
            </w:r>
          </w:p>
        </w:tc>
        <w:tc>
          <w:tcPr>
            <w:tcW w:w="1387" w:type="dxa"/>
            <w:tcBorders>
              <w:top w:val="single" w:sz="4" w:space="0" w:color="auto"/>
              <w:left w:val="single" w:sz="4" w:space="0" w:color="auto"/>
            </w:tcBorders>
            <w:shd w:val="clear" w:color="auto" w:fill="FFFFFF"/>
            <w:vAlign w:val="center"/>
          </w:tcPr>
          <w:p w:rsidR="00EC290C" w:rsidRPr="00784873" w:rsidRDefault="00EC290C" w:rsidP="00EC290C">
            <w:pPr>
              <w:widowControl w:val="0"/>
              <w:spacing w:after="0" w:line="220" w:lineRule="exact"/>
              <w:jc w:val="center"/>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0,00</w:t>
            </w:r>
          </w:p>
        </w:tc>
        <w:tc>
          <w:tcPr>
            <w:tcW w:w="1512" w:type="dxa"/>
            <w:tcBorders>
              <w:top w:val="single" w:sz="4" w:space="0" w:color="auto"/>
              <w:left w:val="single" w:sz="4" w:space="0" w:color="auto"/>
              <w:right w:val="single" w:sz="4" w:space="0" w:color="auto"/>
            </w:tcBorders>
            <w:shd w:val="clear" w:color="auto" w:fill="FFFFFF"/>
            <w:vAlign w:val="center"/>
          </w:tcPr>
          <w:p w:rsidR="00EC290C" w:rsidRPr="00784873" w:rsidRDefault="00EC290C" w:rsidP="00EC290C">
            <w:pPr>
              <w:widowControl w:val="0"/>
              <w:spacing w:after="0" w:line="220" w:lineRule="exact"/>
              <w:jc w:val="center"/>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0,00</w:t>
            </w:r>
          </w:p>
        </w:tc>
      </w:tr>
      <w:tr w:rsidR="00EC290C" w:rsidRPr="00784873" w:rsidTr="00EC290C">
        <w:trPr>
          <w:trHeight w:hRule="exact" w:val="562"/>
        </w:trPr>
        <w:tc>
          <w:tcPr>
            <w:tcW w:w="821" w:type="dxa"/>
            <w:tcBorders>
              <w:top w:val="single" w:sz="4" w:space="0" w:color="auto"/>
              <w:left w:val="single" w:sz="4" w:space="0" w:color="auto"/>
            </w:tcBorders>
            <w:shd w:val="clear" w:color="auto" w:fill="FFFFFF"/>
            <w:vAlign w:val="bottom"/>
          </w:tcPr>
          <w:p w:rsidR="00EC290C" w:rsidRPr="00784873" w:rsidRDefault="00EC290C" w:rsidP="00EC290C">
            <w:pPr>
              <w:widowControl w:val="0"/>
              <w:spacing w:after="0" w:line="220" w:lineRule="exact"/>
              <w:ind w:right="280"/>
              <w:jc w:val="right"/>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16</w:t>
            </w:r>
          </w:p>
        </w:tc>
        <w:tc>
          <w:tcPr>
            <w:tcW w:w="2827" w:type="dxa"/>
            <w:tcBorders>
              <w:top w:val="single" w:sz="4" w:space="0" w:color="auto"/>
              <w:left w:val="single" w:sz="4" w:space="0" w:color="auto"/>
            </w:tcBorders>
            <w:shd w:val="clear" w:color="auto" w:fill="FFFFFF"/>
            <w:vAlign w:val="bottom"/>
          </w:tcPr>
          <w:p w:rsidR="00EC290C" w:rsidRPr="00784873" w:rsidRDefault="00EC290C" w:rsidP="00EC290C">
            <w:pPr>
              <w:widowControl w:val="0"/>
              <w:spacing w:after="0" w:line="278" w:lineRule="exact"/>
              <w:jc w:val="center"/>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Административные учреждения, офисы</w:t>
            </w:r>
          </w:p>
        </w:tc>
        <w:tc>
          <w:tcPr>
            <w:tcW w:w="2424" w:type="dxa"/>
            <w:tcBorders>
              <w:top w:val="single" w:sz="4" w:space="0" w:color="auto"/>
              <w:left w:val="single" w:sz="4" w:space="0" w:color="auto"/>
            </w:tcBorders>
            <w:shd w:val="clear" w:color="auto" w:fill="FFFFFF"/>
            <w:vAlign w:val="center"/>
          </w:tcPr>
          <w:p w:rsidR="00EC290C" w:rsidRPr="00784873" w:rsidRDefault="00EC290C" w:rsidP="00EC290C">
            <w:pPr>
              <w:widowControl w:val="0"/>
              <w:spacing w:after="0" w:line="220" w:lineRule="exact"/>
              <w:jc w:val="center"/>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на 1 сотрудника</w:t>
            </w:r>
          </w:p>
        </w:tc>
        <w:tc>
          <w:tcPr>
            <w:tcW w:w="797" w:type="dxa"/>
            <w:tcBorders>
              <w:top w:val="single" w:sz="4" w:space="0" w:color="auto"/>
              <w:left w:val="single" w:sz="4" w:space="0" w:color="auto"/>
            </w:tcBorders>
            <w:shd w:val="clear" w:color="auto" w:fill="FFFFFF"/>
            <w:vAlign w:val="bottom"/>
          </w:tcPr>
          <w:p w:rsidR="00EC290C" w:rsidRPr="00784873" w:rsidRDefault="00EC290C" w:rsidP="00EC290C">
            <w:pPr>
              <w:widowControl w:val="0"/>
              <w:spacing w:after="0" w:line="220" w:lineRule="exact"/>
              <w:ind w:left="320"/>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10</w:t>
            </w:r>
          </w:p>
        </w:tc>
        <w:tc>
          <w:tcPr>
            <w:tcW w:w="1392" w:type="dxa"/>
            <w:tcBorders>
              <w:top w:val="single" w:sz="4" w:space="0" w:color="auto"/>
              <w:left w:val="single" w:sz="4" w:space="0" w:color="auto"/>
            </w:tcBorders>
            <w:shd w:val="clear" w:color="auto" w:fill="FFFFFF"/>
            <w:vAlign w:val="center"/>
          </w:tcPr>
          <w:p w:rsidR="00EC290C" w:rsidRPr="00784873" w:rsidRDefault="00EC290C" w:rsidP="00EC290C">
            <w:pPr>
              <w:widowControl w:val="0"/>
              <w:spacing w:after="0" w:line="220" w:lineRule="exact"/>
              <w:jc w:val="center"/>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0,25</w:t>
            </w:r>
          </w:p>
        </w:tc>
        <w:tc>
          <w:tcPr>
            <w:tcW w:w="1363" w:type="dxa"/>
            <w:tcBorders>
              <w:top w:val="single" w:sz="4" w:space="0" w:color="auto"/>
              <w:left w:val="single" w:sz="4" w:space="0" w:color="auto"/>
            </w:tcBorders>
            <w:shd w:val="clear" w:color="auto" w:fill="FFFFFF"/>
            <w:vAlign w:val="bottom"/>
          </w:tcPr>
          <w:p w:rsidR="00EC290C" w:rsidRPr="00784873" w:rsidRDefault="00EC290C" w:rsidP="00EC290C">
            <w:pPr>
              <w:widowControl w:val="0"/>
              <w:spacing w:after="0" w:line="220" w:lineRule="exact"/>
              <w:jc w:val="center"/>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200</w:t>
            </w:r>
          </w:p>
        </w:tc>
        <w:tc>
          <w:tcPr>
            <w:tcW w:w="1200" w:type="dxa"/>
            <w:tcBorders>
              <w:top w:val="single" w:sz="4" w:space="0" w:color="auto"/>
              <w:left w:val="single" w:sz="4" w:space="0" w:color="auto"/>
            </w:tcBorders>
            <w:shd w:val="clear" w:color="auto" w:fill="FFFFFF"/>
            <w:vAlign w:val="center"/>
          </w:tcPr>
          <w:p w:rsidR="00EC290C" w:rsidRPr="00784873" w:rsidRDefault="00EC290C" w:rsidP="00EC290C">
            <w:pPr>
              <w:widowControl w:val="0"/>
              <w:spacing w:after="0" w:line="220" w:lineRule="exact"/>
              <w:jc w:val="center"/>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2,50</w:t>
            </w:r>
          </w:p>
        </w:tc>
        <w:tc>
          <w:tcPr>
            <w:tcW w:w="1205" w:type="dxa"/>
            <w:tcBorders>
              <w:top w:val="single" w:sz="4" w:space="0" w:color="auto"/>
              <w:left w:val="single" w:sz="4" w:space="0" w:color="auto"/>
            </w:tcBorders>
            <w:shd w:val="clear" w:color="auto" w:fill="FFFFFF"/>
            <w:vAlign w:val="center"/>
          </w:tcPr>
          <w:p w:rsidR="00EC290C" w:rsidRPr="00784873" w:rsidRDefault="00EC290C" w:rsidP="00EC290C">
            <w:pPr>
              <w:widowControl w:val="0"/>
              <w:spacing w:after="0" w:line="220" w:lineRule="exact"/>
              <w:jc w:val="center"/>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0,50</w:t>
            </w:r>
          </w:p>
        </w:tc>
        <w:tc>
          <w:tcPr>
            <w:tcW w:w="1387" w:type="dxa"/>
            <w:tcBorders>
              <w:top w:val="single" w:sz="4" w:space="0" w:color="auto"/>
              <w:left w:val="single" w:sz="4" w:space="0" w:color="auto"/>
            </w:tcBorders>
            <w:shd w:val="clear" w:color="auto" w:fill="FFFFFF"/>
            <w:vAlign w:val="bottom"/>
          </w:tcPr>
          <w:p w:rsidR="00EC290C" w:rsidRPr="00784873" w:rsidRDefault="00EC290C" w:rsidP="00EC290C">
            <w:pPr>
              <w:widowControl w:val="0"/>
              <w:spacing w:after="0" w:line="220" w:lineRule="exact"/>
              <w:jc w:val="center"/>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0,01</w:t>
            </w:r>
          </w:p>
        </w:tc>
        <w:tc>
          <w:tcPr>
            <w:tcW w:w="1512" w:type="dxa"/>
            <w:tcBorders>
              <w:top w:val="single" w:sz="4" w:space="0" w:color="auto"/>
              <w:left w:val="single" w:sz="4" w:space="0" w:color="auto"/>
              <w:right w:val="single" w:sz="4" w:space="0" w:color="auto"/>
            </w:tcBorders>
            <w:shd w:val="clear" w:color="auto" w:fill="FFFFFF"/>
            <w:vAlign w:val="bottom"/>
          </w:tcPr>
          <w:p w:rsidR="00EC290C" w:rsidRPr="00784873" w:rsidRDefault="00EC290C" w:rsidP="00EC290C">
            <w:pPr>
              <w:widowControl w:val="0"/>
              <w:spacing w:after="0" w:line="220" w:lineRule="exact"/>
              <w:jc w:val="center"/>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0,00</w:t>
            </w:r>
          </w:p>
        </w:tc>
      </w:tr>
      <w:tr w:rsidR="00EC290C" w:rsidRPr="00784873" w:rsidTr="00EC290C">
        <w:trPr>
          <w:trHeight w:hRule="exact" w:val="283"/>
        </w:trPr>
        <w:tc>
          <w:tcPr>
            <w:tcW w:w="821" w:type="dxa"/>
            <w:tcBorders>
              <w:top w:val="single" w:sz="4" w:space="0" w:color="auto"/>
              <w:left w:val="single" w:sz="4" w:space="0" w:color="auto"/>
            </w:tcBorders>
            <w:shd w:val="clear" w:color="auto" w:fill="FFFFFF"/>
            <w:vAlign w:val="bottom"/>
          </w:tcPr>
          <w:p w:rsidR="00EC290C" w:rsidRPr="00784873" w:rsidRDefault="00EC290C" w:rsidP="00EC290C">
            <w:pPr>
              <w:widowControl w:val="0"/>
              <w:spacing w:after="0" w:line="220" w:lineRule="exact"/>
              <w:ind w:right="280"/>
              <w:jc w:val="right"/>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17</w:t>
            </w:r>
          </w:p>
        </w:tc>
        <w:tc>
          <w:tcPr>
            <w:tcW w:w="2827" w:type="dxa"/>
            <w:tcBorders>
              <w:top w:val="single" w:sz="4" w:space="0" w:color="auto"/>
              <w:left w:val="single" w:sz="4" w:space="0" w:color="auto"/>
            </w:tcBorders>
            <w:shd w:val="clear" w:color="auto" w:fill="FFFFFF"/>
            <w:vAlign w:val="bottom"/>
          </w:tcPr>
          <w:p w:rsidR="00EC290C" w:rsidRPr="00784873" w:rsidRDefault="00EC290C" w:rsidP="00EC290C">
            <w:pPr>
              <w:widowControl w:val="0"/>
              <w:spacing w:after="0" w:line="220" w:lineRule="exact"/>
              <w:jc w:val="center"/>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Отделения связи</w:t>
            </w:r>
          </w:p>
        </w:tc>
        <w:tc>
          <w:tcPr>
            <w:tcW w:w="2424" w:type="dxa"/>
            <w:tcBorders>
              <w:top w:val="single" w:sz="4" w:space="0" w:color="auto"/>
              <w:left w:val="single" w:sz="4" w:space="0" w:color="auto"/>
            </w:tcBorders>
            <w:shd w:val="clear" w:color="auto" w:fill="FFFFFF"/>
            <w:vAlign w:val="bottom"/>
          </w:tcPr>
          <w:p w:rsidR="00EC290C" w:rsidRPr="00784873" w:rsidRDefault="00EC290C" w:rsidP="00EC290C">
            <w:pPr>
              <w:widowControl w:val="0"/>
              <w:spacing w:after="0" w:line="220" w:lineRule="exact"/>
              <w:jc w:val="center"/>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на 1 сотрудника</w:t>
            </w:r>
          </w:p>
        </w:tc>
        <w:tc>
          <w:tcPr>
            <w:tcW w:w="797" w:type="dxa"/>
            <w:tcBorders>
              <w:top w:val="single" w:sz="4" w:space="0" w:color="auto"/>
              <w:left w:val="single" w:sz="4" w:space="0" w:color="auto"/>
            </w:tcBorders>
            <w:shd w:val="clear" w:color="auto" w:fill="FFFFFF"/>
            <w:vAlign w:val="bottom"/>
          </w:tcPr>
          <w:p w:rsidR="00EC290C" w:rsidRPr="00784873" w:rsidRDefault="00EC290C" w:rsidP="00EC290C">
            <w:pPr>
              <w:widowControl w:val="0"/>
              <w:spacing w:after="0" w:line="220" w:lineRule="exact"/>
              <w:ind w:left="320"/>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3</w:t>
            </w:r>
          </w:p>
        </w:tc>
        <w:tc>
          <w:tcPr>
            <w:tcW w:w="1392" w:type="dxa"/>
            <w:tcBorders>
              <w:top w:val="single" w:sz="4" w:space="0" w:color="auto"/>
              <w:left w:val="single" w:sz="4" w:space="0" w:color="auto"/>
            </w:tcBorders>
            <w:shd w:val="clear" w:color="auto" w:fill="FFFFFF"/>
            <w:vAlign w:val="bottom"/>
          </w:tcPr>
          <w:p w:rsidR="00EC290C" w:rsidRPr="00784873" w:rsidRDefault="00EC290C" w:rsidP="00EC290C">
            <w:pPr>
              <w:widowControl w:val="0"/>
              <w:spacing w:after="0" w:line="220" w:lineRule="exact"/>
              <w:jc w:val="center"/>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0,25</w:t>
            </w:r>
          </w:p>
        </w:tc>
        <w:tc>
          <w:tcPr>
            <w:tcW w:w="1363" w:type="dxa"/>
            <w:tcBorders>
              <w:top w:val="single" w:sz="4" w:space="0" w:color="auto"/>
              <w:left w:val="single" w:sz="4" w:space="0" w:color="auto"/>
            </w:tcBorders>
            <w:shd w:val="clear" w:color="auto" w:fill="FFFFFF"/>
            <w:vAlign w:val="bottom"/>
          </w:tcPr>
          <w:p w:rsidR="00EC290C" w:rsidRPr="00784873" w:rsidRDefault="00EC290C" w:rsidP="00EC290C">
            <w:pPr>
              <w:widowControl w:val="0"/>
              <w:spacing w:after="0" w:line="220" w:lineRule="exact"/>
              <w:jc w:val="center"/>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200</w:t>
            </w:r>
          </w:p>
        </w:tc>
        <w:tc>
          <w:tcPr>
            <w:tcW w:w="1200" w:type="dxa"/>
            <w:tcBorders>
              <w:top w:val="single" w:sz="4" w:space="0" w:color="auto"/>
              <w:left w:val="single" w:sz="4" w:space="0" w:color="auto"/>
            </w:tcBorders>
            <w:shd w:val="clear" w:color="auto" w:fill="FFFFFF"/>
            <w:vAlign w:val="bottom"/>
          </w:tcPr>
          <w:p w:rsidR="00EC290C" w:rsidRPr="00784873" w:rsidRDefault="00EC290C" w:rsidP="00EC290C">
            <w:pPr>
              <w:widowControl w:val="0"/>
              <w:spacing w:after="0" w:line="220" w:lineRule="exact"/>
              <w:jc w:val="center"/>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0,75</w:t>
            </w:r>
          </w:p>
        </w:tc>
        <w:tc>
          <w:tcPr>
            <w:tcW w:w="1205" w:type="dxa"/>
            <w:tcBorders>
              <w:top w:val="single" w:sz="4" w:space="0" w:color="auto"/>
              <w:left w:val="single" w:sz="4" w:space="0" w:color="auto"/>
            </w:tcBorders>
            <w:shd w:val="clear" w:color="auto" w:fill="FFFFFF"/>
            <w:vAlign w:val="bottom"/>
          </w:tcPr>
          <w:p w:rsidR="00EC290C" w:rsidRPr="00784873" w:rsidRDefault="00EC290C" w:rsidP="00EC290C">
            <w:pPr>
              <w:widowControl w:val="0"/>
              <w:spacing w:after="0" w:line="220" w:lineRule="exact"/>
              <w:jc w:val="center"/>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0,15</w:t>
            </w:r>
          </w:p>
        </w:tc>
        <w:tc>
          <w:tcPr>
            <w:tcW w:w="1387" w:type="dxa"/>
            <w:tcBorders>
              <w:top w:val="single" w:sz="4" w:space="0" w:color="auto"/>
              <w:left w:val="single" w:sz="4" w:space="0" w:color="auto"/>
            </w:tcBorders>
            <w:shd w:val="clear" w:color="auto" w:fill="FFFFFF"/>
            <w:vAlign w:val="bottom"/>
          </w:tcPr>
          <w:p w:rsidR="00EC290C" w:rsidRPr="00784873" w:rsidRDefault="00EC290C" w:rsidP="00EC290C">
            <w:pPr>
              <w:widowControl w:val="0"/>
              <w:spacing w:after="0" w:line="220" w:lineRule="exact"/>
              <w:jc w:val="center"/>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0,00</w:t>
            </w:r>
          </w:p>
        </w:tc>
        <w:tc>
          <w:tcPr>
            <w:tcW w:w="1512" w:type="dxa"/>
            <w:tcBorders>
              <w:top w:val="single" w:sz="4" w:space="0" w:color="auto"/>
              <w:left w:val="single" w:sz="4" w:space="0" w:color="auto"/>
              <w:right w:val="single" w:sz="4" w:space="0" w:color="auto"/>
            </w:tcBorders>
            <w:shd w:val="clear" w:color="auto" w:fill="FFFFFF"/>
            <w:vAlign w:val="bottom"/>
          </w:tcPr>
          <w:p w:rsidR="00EC290C" w:rsidRPr="00784873" w:rsidRDefault="00EC290C" w:rsidP="00EC290C">
            <w:pPr>
              <w:widowControl w:val="0"/>
              <w:spacing w:after="0" w:line="220" w:lineRule="exact"/>
              <w:jc w:val="center"/>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0,00</w:t>
            </w:r>
          </w:p>
        </w:tc>
      </w:tr>
      <w:tr w:rsidR="00EC290C" w:rsidRPr="00784873" w:rsidTr="00EC290C">
        <w:trPr>
          <w:trHeight w:hRule="exact" w:val="298"/>
        </w:trPr>
        <w:tc>
          <w:tcPr>
            <w:tcW w:w="821" w:type="dxa"/>
            <w:tcBorders>
              <w:top w:val="single" w:sz="4" w:space="0" w:color="auto"/>
              <w:left w:val="single" w:sz="4" w:space="0" w:color="auto"/>
            </w:tcBorders>
            <w:shd w:val="clear" w:color="auto" w:fill="FFFFFF"/>
            <w:vAlign w:val="bottom"/>
          </w:tcPr>
          <w:p w:rsidR="00EC290C" w:rsidRPr="00784873" w:rsidRDefault="00EC290C" w:rsidP="00EC290C">
            <w:pPr>
              <w:widowControl w:val="0"/>
              <w:spacing w:after="0" w:line="220" w:lineRule="exact"/>
              <w:ind w:right="280"/>
              <w:jc w:val="right"/>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18</w:t>
            </w:r>
          </w:p>
        </w:tc>
        <w:tc>
          <w:tcPr>
            <w:tcW w:w="2827" w:type="dxa"/>
            <w:tcBorders>
              <w:top w:val="single" w:sz="4" w:space="0" w:color="auto"/>
              <w:left w:val="single" w:sz="4" w:space="0" w:color="auto"/>
            </w:tcBorders>
            <w:shd w:val="clear" w:color="auto" w:fill="FFFFFF"/>
            <w:vAlign w:val="bottom"/>
          </w:tcPr>
          <w:p w:rsidR="00EC290C" w:rsidRPr="00784873" w:rsidRDefault="00EC290C" w:rsidP="00EC290C">
            <w:pPr>
              <w:widowControl w:val="0"/>
              <w:spacing w:after="0" w:line="220" w:lineRule="exact"/>
              <w:jc w:val="center"/>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Библиотеки</w:t>
            </w:r>
          </w:p>
        </w:tc>
        <w:tc>
          <w:tcPr>
            <w:tcW w:w="2424" w:type="dxa"/>
            <w:tcBorders>
              <w:top w:val="single" w:sz="4" w:space="0" w:color="auto"/>
              <w:left w:val="single" w:sz="4" w:space="0" w:color="auto"/>
            </w:tcBorders>
            <w:shd w:val="clear" w:color="auto" w:fill="FFFFFF"/>
            <w:vAlign w:val="bottom"/>
          </w:tcPr>
          <w:p w:rsidR="00EC290C" w:rsidRPr="00784873" w:rsidRDefault="00EC290C" w:rsidP="00EC290C">
            <w:pPr>
              <w:widowControl w:val="0"/>
              <w:spacing w:after="0" w:line="220" w:lineRule="exact"/>
              <w:jc w:val="center"/>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на 1 посещение</w:t>
            </w:r>
          </w:p>
        </w:tc>
        <w:tc>
          <w:tcPr>
            <w:tcW w:w="797" w:type="dxa"/>
            <w:tcBorders>
              <w:top w:val="single" w:sz="4" w:space="0" w:color="auto"/>
              <w:left w:val="single" w:sz="4" w:space="0" w:color="auto"/>
            </w:tcBorders>
            <w:shd w:val="clear" w:color="auto" w:fill="FFFFFF"/>
            <w:vAlign w:val="bottom"/>
          </w:tcPr>
          <w:p w:rsidR="00EC290C" w:rsidRPr="00784873" w:rsidRDefault="00EC290C" w:rsidP="00EC290C">
            <w:pPr>
              <w:widowControl w:val="0"/>
              <w:spacing w:after="0" w:line="220" w:lineRule="exact"/>
              <w:ind w:left="320"/>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20</w:t>
            </w:r>
          </w:p>
        </w:tc>
        <w:tc>
          <w:tcPr>
            <w:tcW w:w="1392" w:type="dxa"/>
            <w:tcBorders>
              <w:top w:val="single" w:sz="4" w:space="0" w:color="auto"/>
              <w:left w:val="single" w:sz="4" w:space="0" w:color="auto"/>
            </w:tcBorders>
            <w:shd w:val="clear" w:color="auto" w:fill="FFFFFF"/>
            <w:vAlign w:val="bottom"/>
          </w:tcPr>
          <w:p w:rsidR="00EC290C" w:rsidRPr="00784873" w:rsidRDefault="00EC290C" w:rsidP="00EC290C">
            <w:pPr>
              <w:widowControl w:val="0"/>
              <w:spacing w:after="0" w:line="220" w:lineRule="exact"/>
              <w:jc w:val="center"/>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0,18</w:t>
            </w:r>
          </w:p>
        </w:tc>
        <w:tc>
          <w:tcPr>
            <w:tcW w:w="1363" w:type="dxa"/>
            <w:tcBorders>
              <w:top w:val="single" w:sz="4" w:space="0" w:color="auto"/>
              <w:left w:val="single" w:sz="4" w:space="0" w:color="auto"/>
            </w:tcBorders>
            <w:shd w:val="clear" w:color="auto" w:fill="FFFFFF"/>
            <w:vAlign w:val="bottom"/>
          </w:tcPr>
          <w:p w:rsidR="00EC290C" w:rsidRPr="00784873" w:rsidRDefault="00EC290C" w:rsidP="00EC290C">
            <w:pPr>
              <w:widowControl w:val="0"/>
              <w:spacing w:after="0" w:line="220" w:lineRule="exact"/>
              <w:jc w:val="center"/>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150</w:t>
            </w:r>
          </w:p>
        </w:tc>
        <w:tc>
          <w:tcPr>
            <w:tcW w:w="1200" w:type="dxa"/>
            <w:tcBorders>
              <w:top w:val="single" w:sz="4" w:space="0" w:color="auto"/>
              <w:left w:val="single" w:sz="4" w:space="0" w:color="auto"/>
            </w:tcBorders>
            <w:shd w:val="clear" w:color="auto" w:fill="FFFFFF"/>
            <w:vAlign w:val="bottom"/>
          </w:tcPr>
          <w:p w:rsidR="00EC290C" w:rsidRPr="00784873" w:rsidRDefault="00EC290C" w:rsidP="00EC290C">
            <w:pPr>
              <w:widowControl w:val="0"/>
              <w:spacing w:after="0" w:line="220" w:lineRule="exact"/>
              <w:jc w:val="center"/>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3,60</w:t>
            </w:r>
          </w:p>
        </w:tc>
        <w:tc>
          <w:tcPr>
            <w:tcW w:w="1205" w:type="dxa"/>
            <w:tcBorders>
              <w:top w:val="single" w:sz="4" w:space="0" w:color="auto"/>
              <w:left w:val="single" w:sz="4" w:space="0" w:color="auto"/>
            </w:tcBorders>
            <w:shd w:val="clear" w:color="auto" w:fill="FFFFFF"/>
            <w:vAlign w:val="bottom"/>
          </w:tcPr>
          <w:p w:rsidR="00EC290C" w:rsidRPr="00784873" w:rsidRDefault="00EC290C" w:rsidP="00EC290C">
            <w:pPr>
              <w:widowControl w:val="0"/>
              <w:spacing w:after="0" w:line="220" w:lineRule="exact"/>
              <w:jc w:val="center"/>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0,54</w:t>
            </w:r>
          </w:p>
        </w:tc>
        <w:tc>
          <w:tcPr>
            <w:tcW w:w="1387" w:type="dxa"/>
            <w:tcBorders>
              <w:top w:val="single" w:sz="4" w:space="0" w:color="auto"/>
              <w:left w:val="single" w:sz="4" w:space="0" w:color="auto"/>
            </w:tcBorders>
            <w:shd w:val="clear" w:color="auto" w:fill="FFFFFF"/>
            <w:vAlign w:val="bottom"/>
          </w:tcPr>
          <w:p w:rsidR="00EC290C" w:rsidRPr="00784873" w:rsidRDefault="00EC290C" w:rsidP="00EC290C">
            <w:pPr>
              <w:widowControl w:val="0"/>
              <w:spacing w:after="0" w:line="220" w:lineRule="exact"/>
              <w:jc w:val="center"/>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0,01</w:t>
            </w:r>
          </w:p>
        </w:tc>
        <w:tc>
          <w:tcPr>
            <w:tcW w:w="1512" w:type="dxa"/>
            <w:tcBorders>
              <w:top w:val="single" w:sz="4" w:space="0" w:color="auto"/>
              <w:left w:val="single" w:sz="4" w:space="0" w:color="auto"/>
              <w:right w:val="single" w:sz="4" w:space="0" w:color="auto"/>
            </w:tcBorders>
            <w:shd w:val="clear" w:color="auto" w:fill="FFFFFF"/>
            <w:vAlign w:val="bottom"/>
          </w:tcPr>
          <w:p w:rsidR="00EC290C" w:rsidRPr="00784873" w:rsidRDefault="00EC290C" w:rsidP="00EC290C">
            <w:pPr>
              <w:widowControl w:val="0"/>
              <w:spacing w:after="0" w:line="220" w:lineRule="exact"/>
              <w:jc w:val="center"/>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0,00</w:t>
            </w:r>
          </w:p>
        </w:tc>
      </w:tr>
      <w:tr w:rsidR="00EC290C" w:rsidRPr="00784873" w:rsidTr="00EC290C">
        <w:trPr>
          <w:trHeight w:hRule="exact" w:val="307"/>
        </w:trPr>
        <w:tc>
          <w:tcPr>
            <w:tcW w:w="821" w:type="dxa"/>
            <w:tcBorders>
              <w:top w:val="single" w:sz="4" w:space="0" w:color="auto"/>
              <w:left w:val="single" w:sz="4" w:space="0" w:color="auto"/>
            </w:tcBorders>
            <w:shd w:val="clear" w:color="auto" w:fill="FFFFFF"/>
          </w:tcPr>
          <w:p w:rsidR="00EC290C" w:rsidRPr="00784873" w:rsidRDefault="00EC290C" w:rsidP="00EC290C">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827" w:type="dxa"/>
            <w:tcBorders>
              <w:top w:val="single" w:sz="4" w:space="0" w:color="auto"/>
              <w:left w:val="single" w:sz="4" w:space="0" w:color="auto"/>
            </w:tcBorders>
            <w:shd w:val="clear" w:color="auto" w:fill="FFFFFF"/>
            <w:vAlign w:val="bottom"/>
          </w:tcPr>
          <w:p w:rsidR="00EC290C" w:rsidRPr="00784873" w:rsidRDefault="00EC290C" w:rsidP="00EC290C">
            <w:pPr>
              <w:widowControl w:val="0"/>
              <w:spacing w:after="0" w:line="220" w:lineRule="exact"/>
              <w:jc w:val="center"/>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Всего:</w:t>
            </w:r>
          </w:p>
        </w:tc>
        <w:tc>
          <w:tcPr>
            <w:tcW w:w="2424" w:type="dxa"/>
            <w:tcBorders>
              <w:top w:val="single" w:sz="4" w:space="0" w:color="auto"/>
              <w:left w:val="single" w:sz="4" w:space="0" w:color="auto"/>
            </w:tcBorders>
            <w:shd w:val="clear" w:color="auto" w:fill="FFFFFF"/>
          </w:tcPr>
          <w:p w:rsidR="00EC290C" w:rsidRPr="00784873" w:rsidRDefault="00EC290C" w:rsidP="00EC290C">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797" w:type="dxa"/>
            <w:tcBorders>
              <w:top w:val="single" w:sz="4" w:space="0" w:color="auto"/>
              <w:left w:val="single" w:sz="4" w:space="0" w:color="auto"/>
            </w:tcBorders>
            <w:shd w:val="clear" w:color="auto" w:fill="FFFFFF"/>
          </w:tcPr>
          <w:p w:rsidR="00EC290C" w:rsidRPr="00784873" w:rsidRDefault="00EC290C" w:rsidP="00EC290C">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1392" w:type="dxa"/>
            <w:tcBorders>
              <w:top w:val="single" w:sz="4" w:space="0" w:color="auto"/>
              <w:left w:val="single" w:sz="4" w:space="0" w:color="auto"/>
            </w:tcBorders>
            <w:shd w:val="clear" w:color="auto" w:fill="FFFFFF"/>
          </w:tcPr>
          <w:p w:rsidR="00EC290C" w:rsidRPr="00784873" w:rsidRDefault="00EC290C" w:rsidP="00EC290C">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1363" w:type="dxa"/>
            <w:tcBorders>
              <w:top w:val="single" w:sz="4" w:space="0" w:color="auto"/>
              <w:left w:val="single" w:sz="4" w:space="0" w:color="auto"/>
            </w:tcBorders>
            <w:shd w:val="clear" w:color="auto" w:fill="FFFFFF"/>
          </w:tcPr>
          <w:p w:rsidR="00EC290C" w:rsidRPr="00784873" w:rsidRDefault="00EC290C" w:rsidP="00EC290C">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1200" w:type="dxa"/>
            <w:tcBorders>
              <w:top w:val="single" w:sz="4" w:space="0" w:color="auto"/>
              <w:left w:val="single" w:sz="4" w:space="0" w:color="auto"/>
            </w:tcBorders>
            <w:shd w:val="clear" w:color="auto" w:fill="FFFFFF"/>
            <w:vAlign w:val="bottom"/>
          </w:tcPr>
          <w:p w:rsidR="00EC290C" w:rsidRPr="00784873" w:rsidRDefault="00EC290C" w:rsidP="00EC290C">
            <w:pPr>
              <w:widowControl w:val="0"/>
              <w:spacing w:after="0" w:line="220" w:lineRule="exact"/>
              <w:ind w:left="280"/>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536,16</w:t>
            </w:r>
          </w:p>
        </w:tc>
        <w:tc>
          <w:tcPr>
            <w:tcW w:w="1205" w:type="dxa"/>
            <w:tcBorders>
              <w:top w:val="single" w:sz="4" w:space="0" w:color="auto"/>
              <w:left w:val="single" w:sz="4" w:space="0" w:color="auto"/>
            </w:tcBorders>
            <w:shd w:val="clear" w:color="auto" w:fill="FFFFFF"/>
            <w:vAlign w:val="bottom"/>
          </w:tcPr>
          <w:p w:rsidR="00EC290C" w:rsidRPr="00784873" w:rsidRDefault="00EC290C" w:rsidP="00EC290C">
            <w:pPr>
              <w:widowControl w:val="0"/>
              <w:spacing w:after="0" w:line="220" w:lineRule="exact"/>
              <w:jc w:val="center"/>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85,06</w:t>
            </w:r>
          </w:p>
        </w:tc>
        <w:tc>
          <w:tcPr>
            <w:tcW w:w="1387" w:type="dxa"/>
            <w:tcBorders>
              <w:top w:val="single" w:sz="4" w:space="0" w:color="auto"/>
              <w:left w:val="single" w:sz="4" w:space="0" w:color="auto"/>
            </w:tcBorders>
            <w:shd w:val="clear" w:color="auto" w:fill="FFFFFF"/>
            <w:vAlign w:val="bottom"/>
          </w:tcPr>
          <w:p w:rsidR="00EC290C" w:rsidRPr="00784873" w:rsidRDefault="00EC290C" w:rsidP="00EC290C">
            <w:pPr>
              <w:widowControl w:val="0"/>
              <w:spacing w:after="0" w:line="220" w:lineRule="exact"/>
              <w:jc w:val="center"/>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1,47</w:t>
            </w:r>
          </w:p>
        </w:tc>
        <w:tc>
          <w:tcPr>
            <w:tcW w:w="1512" w:type="dxa"/>
            <w:tcBorders>
              <w:top w:val="single" w:sz="4" w:space="0" w:color="auto"/>
              <w:left w:val="single" w:sz="4" w:space="0" w:color="auto"/>
              <w:right w:val="single" w:sz="4" w:space="0" w:color="auto"/>
            </w:tcBorders>
            <w:shd w:val="clear" w:color="auto" w:fill="FFFFFF"/>
            <w:vAlign w:val="bottom"/>
          </w:tcPr>
          <w:p w:rsidR="00EC290C" w:rsidRPr="00784873" w:rsidRDefault="00EC290C" w:rsidP="00EC290C">
            <w:pPr>
              <w:widowControl w:val="0"/>
              <w:spacing w:after="0" w:line="220" w:lineRule="exact"/>
              <w:jc w:val="center"/>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0,23</w:t>
            </w:r>
          </w:p>
        </w:tc>
      </w:tr>
      <w:tr w:rsidR="00EC290C" w:rsidRPr="00784873" w:rsidTr="00EC290C">
        <w:trPr>
          <w:trHeight w:hRule="exact" w:val="302"/>
        </w:trPr>
        <w:tc>
          <w:tcPr>
            <w:tcW w:w="821" w:type="dxa"/>
            <w:tcBorders>
              <w:top w:val="single" w:sz="4" w:space="0" w:color="auto"/>
              <w:left w:val="single" w:sz="4" w:space="0" w:color="auto"/>
            </w:tcBorders>
            <w:shd w:val="clear" w:color="auto" w:fill="FFFFFF"/>
          </w:tcPr>
          <w:p w:rsidR="00EC290C" w:rsidRPr="00784873" w:rsidRDefault="00EC290C" w:rsidP="00EC290C">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827" w:type="dxa"/>
            <w:tcBorders>
              <w:top w:val="single" w:sz="4" w:space="0" w:color="auto"/>
              <w:left w:val="single" w:sz="4" w:space="0" w:color="auto"/>
            </w:tcBorders>
            <w:shd w:val="clear" w:color="auto" w:fill="FFFFFF"/>
            <w:vAlign w:val="bottom"/>
          </w:tcPr>
          <w:p w:rsidR="00EC290C" w:rsidRPr="00784873" w:rsidRDefault="00EC290C" w:rsidP="00EC290C">
            <w:pPr>
              <w:widowControl w:val="0"/>
              <w:spacing w:after="0" w:line="220" w:lineRule="exact"/>
              <w:jc w:val="center"/>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КГО-5% от ТКО</w:t>
            </w:r>
          </w:p>
        </w:tc>
        <w:tc>
          <w:tcPr>
            <w:tcW w:w="2424" w:type="dxa"/>
            <w:tcBorders>
              <w:top w:val="single" w:sz="4" w:space="0" w:color="auto"/>
              <w:left w:val="single" w:sz="4" w:space="0" w:color="auto"/>
            </w:tcBorders>
            <w:shd w:val="clear" w:color="auto" w:fill="FFFFFF"/>
          </w:tcPr>
          <w:p w:rsidR="00EC290C" w:rsidRPr="00784873" w:rsidRDefault="00EC290C" w:rsidP="00EC290C">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797" w:type="dxa"/>
            <w:tcBorders>
              <w:top w:val="single" w:sz="4" w:space="0" w:color="auto"/>
              <w:left w:val="single" w:sz="4" w:space="0" w:color="auto"/>
            </w:tcBorders>
            <w:shd w:val="clear" w:color="auto" w:fill="FFFFFF"/>
          </w:tcPr>
          <w:p w:rsidR="00EC290C" w:rsidRPr="00784873" w:rsidRDefault="00EC290C" w:rsidP="00EC290C">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1392" w:type="dxa"/>
            <w:tcBorders>
              <w:top w:val="single" w:sz="4" w:space="0" w:color="auto"/>
              <w:left w:val="single" w:sz="4" w:space="0" w:color="auto"/>
            </w:tcBorders>
            <w:shd w:val="clear" w:color="auto" w:fill="FFFFFF"/>
          </w:tcPr>
          <w:p w:rsidR="00EC290C" w:rsidRPr="00784873" w:rsidRDefault="00EC290C" w:rsidP="00EC290C">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1363" w:type="dxa"/>
            <w:tcBorders>
              <w:top w:val="single" w:sz="4" w:space="0" w:color="auto"/>
              <w:left w:val="single" w:sz="4" w:space="0" w:color="auto"/>
            </w:tcBorders>
            <w:shd w:val="clear" w:color="auto" w:fill="FFFFFF"/>
          </w:tcPr>
          <w:p w:rsidR="00EC290C" w:rsidRPr="00784873" w:rsidRDefault="00EC290C" w:rsidP="00EC290C">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1200" w:type="dxa"/>
            <w:tcBorders>
              <w:top w:val="single" w:sz="4" w:space="0" w:color="auto"/>
              <w:left w:val="single" w:sz="4" w:space="0" w:color="auto"/>
            </w:tcBorders>
            <w:shd w:val="clear" w:color="auto" w:fill="FFFFFF"/>
            <w:vAlign w:val="bottom"/>
          </w:tcPr>
          <w:p w:rsidR="00EC290C" w:rsidRPr="00784873" w:rsidRDefault="00EC290C" w:rsidP="00EC290C">
            <w:pPr>
              <w:widowControl w:val="0"/>
              <w:spacing w:after="0" w:line="220" w:lineRule="exact"/>
              <w:jc w:val="center"/>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26,81</w:t>
            </w:r>
          </w:p>
        </w:tc>
        <w:tc>
          <w:tcPr>
            <w:tcW w:w="1205" w:type="dxa"/>
            <w:tcBorders>
              <w:top w:val="single" w:sz="4" w:space="0" w:color="auto"/>
              <w:left w:val="single" w:sz="4" w:space="0" w:color="auto"/>
            </w:tcBorders>
            <w:shd w:val="clear" w:color="auto" w:fill="FFFFFF"/>
            <w:vAlign w:val="bottom"/>
          </w:tcPr>
          <w:p w:rsidR="00EC290C" w:rsidRPr="00784873" w:rsidRDefault="00EC290C" w:rsidP="00EC290C">
            <w:pPr>
              <w:widowControl w:val="0"/>
              <w:spacing w:after="0" w:line="220" w:lineRule="exact"/>
              <w:jc w:val="center"/>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4,25</w:t>
            </w:r>
          </w:p>
        </w:tc>
        <w:tc>
          <w:tcPr>
            <w:tcW w:w="1387" w:type="dxa"/>
            <w:tcBorders>
              <w:top w:val="single" w:sz="4" w:space="0" w:color="auto"/>
              <w:left w:val="single" w:sz="4" w:space="0" w:color="auto"/>
            </w:tcBorders>
            <w:shd w:val="clear" w:color="auto" w:fill="FFFFFF"/>
            <w:vAlign w:val="bottom"/>
          </w:tcPr>
          <w:p w:rsidR="00EC290C" w:rsidRPr="00784873" w:rsidRDefault="00EC290C" w:rsidP="00EC290C">
            <w:pPr>
              <w:widowControl w:val="0"/>
              <w:spacing w:after="0" w:line="220" w:lineRule="exact"/>
              <w:jc w:val="center"/>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0,07</w:t>
            </w:r>
          </w:p>
        </w:tc>
        <w:tc>
          <w:tcPr>
            <w:tcW w:w="1512" w:type="dxa"/>
            <w:tcBorders>
              <w:top w:val="single" w:sz="4" w:space="0" w:color="auto"/>
              <w:left w:val="single" w:sz="4" w:space="0" w:color="auto"/>
              <w:right w:val="single" w:sz="4" w:space="0" w:color="auto"/>
            </w:tcBorders>
            <w:shd w:val="clear" w:color="auto" w:fill="FFFFFF"/>
            <w:vAlign w:val="bottom"/>
          </w:tcPr>
          <w:p w:rsidR="00EC290C" w:rsidRPr="00784873" w:rsidRDefault="00EC290C" w:rsidP="00EC290C">
            <w:pPr>
              <w:widowControl w:val="0"/>
              <w:spacing w:after="0" w:line="220" w:lineRule="exact"/>
              <w:jc w:val="center"/>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0,01</w:t>
            </w:r>
          </w:p>
        </w:tc>
      </w:tr>
      <w:tr w:rsidR="00EC290C" w:rsidRPr="00784873" w:rsidTr="00EC290C">
        <w:trPr>
          <w:trHeight w:hRule="exact" w:val="326"/>
        </w:trPr>
        <w:tc>
          <w:tcPr>
            <w:tcW w:w="821" w:type="dxa"/>
            <w:tcBorders>
              <w:top w:val="single" w:sz="4" w:space="0" w:color="auto"/>
              <w:left w:val="single" w:sz="4" w:space="0" w:color="auto"/>
              <w:bottom w:val="single" w:sz="4" w:space="0" w:color="auto"/>
            </w:tcBorders>
            <w:shd w:val="clear" w:color="auto" w:fill="FFFFFF"/>
          </w:tcPr>
          <w:p w:rsidR="00EC290C" w:rsidRPr="00784873" w:rsidRDefault="00EC290C" w:rsidP="00EC290C">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827" w:type="dxa"/>
            <w:tcBorders>
              <w:top w:val="single" w:sz="4" w:space="0" w:color="auto"/>
              <w:left w:val="single" w:sz="4" w:space="0" w:color="auto"/>
              <w:bottom w:val="single" w:sz="4" w:space="0" w:color="auto"/>
            </w:tcBorders>
            <w:shd w:val="clear" w:color="auto" w:fill="FFFFFF"/>
            <w:vAlign w:val="bottom"/>
          </w:tcPr>
          <w:p w:rsidR="00EC290C" w:rsidRPr="00784873" w:rsidRDefault="00EC290C" w:rsidP="00EC290C">
            <w:pPr>
              <w:widowControl w:val="0"/>
              <w:spacing w:after="0" w:line="220" w:lineRule="exact"/>
              <w:jc w:val="center"/>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Всего ТКО и КГО</w:t>
            </w:r>
          </w:p>
        </w:tc>
        <w:tc>
          <w:tcPr>
            <w:tcW w:w="2424" w:type="dxa"/>
            <w:tcBorders>
              <w:top w:val="single" w:sz="4" w:space="0" w:color="auto"/>
              <w:left w:val="single" w:sz="4" w:space="0" w:color="auto"/>
              <w:bottom w:val="single" w:sz="4" w:space="0" w:color="auto"/>
            </w:tcBorders>
            <w:shd w:val="clear" w:color="auto" w:fill="FFFFFF"/>
          </w:tcPr>
          <w:p w:rsidR="00EC290C" w:rsidRPr="00784873" w:rsidRDefault="00EC290C" w:rsidP="00EC290C">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797" w:type="dxa"/>
            <w:tcBorders>
              <w:top w:val="single" w:sz="4" w:space="0" w:color="auto"/>
              <w:left w:val="single" w:sz="4" w:space="0" w:color="auto"/>
              <w:bottom w:val="single" w:sz="4" w:space="0" w:color="auto"/>
            </w:tcBorders>
            <w:shd w:val="clear" w:color="auto" w:fill="FFFFFF"/>
          </w:tcPr>
          <w:p w:rsidR="00EC290C" w:rsidRPr="00784873" w:rsidRDefault="00EC290C" w:rsidP="00EC290C">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1392" w:type="dxa"/>
            <w:tcBorders>
              <w:top w:val="single" w:sz="4" w:space="0" w:color="auto"/>
              <w:left w:val="single" w:sz="4" w:space="0" w:color="auto"/>
              <w:bottom w:val="single" w:sz="4" w:space="0" w:color="auto"/>
            </w:tcBorders>
            <w:shd w:val="clear" w:color="auto" w:fill="FFFFFF"/>
          </w:tcPr>
          <w:p w:rsidR="00EC290C" w:rsidRPr="00784873" w:rsidRDefault="00EC290C" w:rsidP="00EC290C">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1363" w:type="dxa"/>
            <w:tcBorders>
              <w:top w:val="single" w:sz="4" w:space="0" w:color="auto"/>
              <w:left w:val="single" w:sz="4" w:space="0" w:color="auto"/>
              <w:bottom w:val="single" w:sz="4" w:space="0" w:color="auto"/>
            </w:tcBorders>
            <w:shd w:val="clear" w:color="auto" w:fill="FFFFFF"/>
          </w:tcPr>
          <w:p w:rsidR="00EC290C" w:rsidRPr="00784873" w:rsidRDefault="00EC290C" w:rsidP="00EC290C">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1200" w:type="dxa"/>
            <w:tcBorders>
              <w:top w:val="single" w:sz="4" w:space="0" w:color="auto"/>
              <w:left w:val="single" w:sz="4" w:space="0" w:color="auto"/>
              <w:bottom w:val="single" w:sz="4" w:space="0" w:color="auto"/>
            </w:tcBorders>
            <w:shd w:val="clear" w:color="auto" w:fill="FFFFFF"/>
            <w:vAlign w:val="bottom"/>
          </w:tcPr>
          <w:p w:rsidR="00EC290C" w:rsidRPr="00784873" w:rsidRDefault="00EC290C" w:rsidP="00EC290C">
            <w:pPr>
              <w:widowControl w:val="0"/>
              <w:spacing w:after="0" w:line="220" w:lineRule="exact"/>
              <w:ind w:left="280"/>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562,97</w:t>
            </w:r>
          </w:p>
        </w:tc>
        <w:tc>
          <w:tcPr>
            <w:tcW w:w="1205" w:type="dxa"/>
            <w:tcBorders>
              <w:top w:val="single" w:sz="4" w:space="0" w:color="auto"/>
              <w:left w:val="single" w:sz="4" w:space="0" w:color="auto"/>
              <w:bottom w:val="single" w:sz="4" w:space="0" w:color="auto"/>
            </w:tcBorders>
            <w:shd w:val="clear" w:color="auto" w:fill="FFFFFF"/>
            <w:vAlign w:val="bottom"/>
          </w:tcPr>
          <w:p w:rsidR="00EC290C" w:rsidRPr="00784873" w:rsidRDefault="00EC290C" w:rsidP="00EC290C">
            <w:pPr>
              <w:widowControl w:val="0"/>
              <w:spacing w:after="0" w:line="220" w:lineRule="exact"/>
              <w:jc w:val="center"/>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89,31</w:t>
            </w:r>
          </w:p>
        </w:tc>
        <w:tc>
          <w:tcPr>
            <w:tcW w:w="1387" w:type="dxa"/>
            <w:tcBorders>
              <w:top w:val="single" w:sz="4" w:space="0" w:color="auto"/>
              <w:left w:val="single" w:sz="4" w:space="0" w:color="auto"/>
              <w:bottom w:val="single" w:sz="4" w:space="0" w:color="auto"/>
            </w:tcBorders>
            <w:shd w:val="clear" w:color="auto" w:fill="FFFFFF"/>
            <w:vAlign w:val="bottom"/>
          </w:tcPr>
          <w:p w:rsidR="00EC290C" w:rsidRPr="00784873" w:rsidRDefault="00EC290C" w:rsidP="00EC290C">
            <w:pPr>
              <w:widowControl w:val="0"/>
              <w:spacing w:after="0" w:line="220" w:lineRule="exact"/>
              <w:jc w:val="center"/>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1,54</w:t>
            </w:r>
          </w:p>
        </w:tc>
        <w:tc>
          <w:tcPr>
            <w:tcW w:w="1512" w:type="dxa"/>
            <w:tcBorders>
              <w:top w:val="single" w:sz="4" w:space="0" w:color="auto"/>
              <w:left w:val="single" w:sz="4" w:space="0" w:color="auto"/>
              <w:bottom w:val="single" w:sz="4" w:space="0" w:color="auto"/>
              <w:right w:val="single" w:sz="4" w:space="0" w:color="auto"/>
            </w:tcBorders>
            <w:shd w:val="clear" w:color="auto" w:fill="FFFFFF"/>
            <w:vAlign w:val="bottom"/>
          </w:tcPr>
          <w:p w:rsidR="00EC290C" w:rsidRPr="00784873" w:rsidRDefault="00EC290C" w:rsidP="00EC290C">
            <w:pPr>
              <w:widowControl w:val="0"/>
              <w:spacing w:after="0" w:line="220" w:lineRule="exact"/>
              <w:jc w:val="center"/>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0,24</w:t>
            </w:r>
          </w:p>
        </w:tc>
      </w:tr>
    </w:tbl>
    <w:p w:rsidR="001F2C54" w:rsidRDefault="001F2C54" w:rsidP="00A75F02">
      <w:pPr>
        <w:spacing w:after="0"/>
        <w:ind w:firstLine="709"/>
        <w:jc w:val="both"/>
        <w:rPr>
          <w:rFonts w:ascii="Times New Roman" w:hAnsi="Times New Roman" w:cs="Times New Roman"/>
          <w:b/>
          <w:sz w:val="24"/>
          <w:szCs w:val="24"/>
        </w:rPr>
      </w:pPr>
    </w:p>
    <w:p w:rsidR="005F1445" w:rsidRDefault="005F1445" w:rsidP="00A75F02">
      <w:pPr>
        <w:spacing w:after="0"/>
        <w:ind w:firstLine="709"/>
        <w:jc w:val="both"/>
        <w:rPr>
          <w:rFonts w:ascii="Times New Roman" w:hAnsi="Times New Roman" w:cs="Times New Roman"/>
          <w:b/>
          <w:sz w:val="24"/>
          <w:szCs w:val="24"/>
        </w:rPr>
      </w:pPr>
    </w:p>
    <w:p w:rsidR="005F1445" w:rsidRDefault="005F1445" w:rsidP="00A75F02">
      <w:pPr>
        <w:spacing w:after="0"/>
        <w:ind w:firstLine="709"/>
        <w:jc w:val="both"/>
        <w:rPr>
          <w:rFonts w:ascii="Times New Roman" w:hAnsi="Times New Roman" w:cs="Times New Roman"/>
          <w:b/>
          <w:sz w:val="24"/>
          <w:szCs w:val="24"/>
        </w:rPr>
      </w:pPr>
    </w:p>
    <w:p w:rsidR="005F1445" w:rsidRDefault="005F1445" w:rsidP="00A75F02">
      <w:pPr>
        <w:spacing w:after="0"/>
        <w:ind w:firstLine="709"/>
        <w:jc w:val="both"/>
        <w:rPr>
          <w:rFonts w:ascii="Times New Roman" w:hAnsi="Times New Roman" w:cs="Times New Roman"/>
          <w:b/>
          <w:sz w:val="24"/>
          <w:szCs w:val="24"/>
        </w:rPr>
      </w:pPr>
    </w:p>
    <w:p w:rsidR="005F1445" w:rsidRDefault="005F1445" w:rsidP="00A75F02">
      <w:pPr>
        <w:spacing w:after="0"/>
        <w:ind w:firstLine="709"/>
        <w:jc w:val="both"/>
        <w:rPr>
          <w:rFonts w:ascii="Times New Roman" w:hAnsi="Times New Roman" w:cs="Times New Roman"/>
          <w:b/>
          <w:sz w:val="24"/>
          <w:szCs w:val="24"/>
        </w:rPr>
      </w:pPr>
    </w:p>
    <w:p w:rsidR="005F1445" w:rsidRDefault="005F1445" w:rsidP="00A75F02">
      <w:pPr>
        <w:spacing w:after="0"/>
        <w:ind w:firstLine="709"/>
        <w:jc w:val="both"/>
        <w:rPr>
          <w:rFonts w:ascii="Times New Roman" w:hAnsi="Times New Roman" w:cs="Times New Roman"/>
          <w:b/>
          <w:sz w:val="24"/>
          <w:szCs w:val="24"/>
        </w:rPr>
      </w:pPr>
    </w:p>
    <w:p w:rsidR="005F1445" w:rsidRDefault="005F1445" w:rsidP="00A75F02">
      <w:pPr>
        <w:spacing w:after="0"/>
        <w:ind w:firstLine="709"/>
        <w:jc w:val="both"/>
        <w:rPr>
          <w:rFonts w:ascii="Times New Roman" w:hAnsi="Times New Roman" w:cs="Times New Roman"/>
          <w:b/>
          <w:sz w:val="24"/>
          <w:szCs w:val="24"/>
        </w:rPr>
      </w:pPr>
    </w:p>
    <w:p w:rsidR="005F1445" w:rsidRDefault="005F1445" w:rsidP="005F1445">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4.6.2. </w:t>
      </w:r>
      <w:r w:rsidRPr="00222A24">
        <w:rPr>
          <w:rFonts w:ascii="Times New Roman" w:hAnsi="Times New Roman" w:cs="Times New Roman"/>
          <w:b/>
          <w:sz w:val="24"/>
          <w:szCs w:val="24"/>
        </w:rPr>
        <w:t>Расчет объема образования ТКО от объектов социальной и</w:t>
      </w:r>
      <w:r w:rsidR="00DC0D05">
        <w:rPr>
          <w:rFonts w:ascii="Times New Roman" w:hAnsi="Times New Roman" w:cs="Times New Roman"/>
          <w:b/>
          <w:sz w:val="24"/>
          <w:szCs w:val="24"/>
        </w:rPr>
        <w:t>нфраструктуры на 2036</w:t>
      </w:r>
      <w:r>
        <w:rPr>
          <w:rFonts w:ascii="Times New Roman" w:hAnsi="Times New Roman" w:cs="Times New Roman"/>
          <w:b/>
          <w:sz w:val="24"/>
          <w:szCs w:val="24"/>
        </w:rPr>
        <w:t xml:space="preserve"> год</w:t>
      </w:r>
    </w:p>
    <w:tbl>
      <w:tblPr>
        <w:tblW w:w="14928" w:type="dxa"/>
        <w:tblLayout w:type="fixed"/>
        <w:tblCellMar>
          <w:left w:w="10" w:type="dxa"/>
          <w:right w:w="10" w:type="dxa"/>
        </w:tblCellMar>
        <w:tblLook w:val="0000" w:firstRow="0" w:lastRow="0" w:firstColumn="0" w:lastColumn="0" w:noHBand="0" w:noVBand="0"/>
      </w:tblPr>
      <w:tblGrid>
        <w:gridCol w:w="821"/>
        <w:gridCol w:w="2827"/>
        <w:gridCol w:w="2424"/>
        <w:gridCol w:w="797"/>
        <w:gridCol w:w="1392"/>
        <w:gridCol w:w="1363"/>
        <w:gridCol w:w="1200"/>
        <w:gridCol w:w="1205"/>
        <w:gridCol w:w="1387"/>
        <w:gridCol w:w="1512"/>
      </w:tblGrid>
      <w:tr w:rsidR="005F1445" w:rsidRPr="001F2C54" w:rsidTr="00C0131D">
        <w:trPr>
          <w:trHeight w:hRule="exact" w:val="595"/>
        </w:trPr>
        <w:tc>
          <w:tcPr>
            <w:tcW w:w="821" w:type="dxa"/>
            <w:vMerge w:val="restart"/>
            <w:tcBorders>
              <w:top w:val="single" w:sz="4" w:space="0" w:color="auto"/>
              <w:left w:val="single" w:sz="4" w:space="0" w:color="auto"/>
            </w:tcBorders>
            <w:shd w:val="clear" w:color="auto" w:fill="FFFFFF"/>
          </w:tcPr>
          <w:p w:rsidR="005F1445" w:rsidRPr="001F2C54" w:rsidRDefault="005F1445" w:rsidP="00C0131D">
            <w:pPr>
              <w:widowControl w:val="0"/>
              <w:spacing w:after="60" w:line="220" w:lineRule="exact"/>
              <w:ind w:left="340"/>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w:t>
            </w:r>
          </w:p>
          <w:p w:rsidR="005F1445" w:rsidRPr="001F2C54" w:rsidRDefault="005F1445" w:rsidP="00C0131D">
            <w:pPr>
              <w:widowControl w:val="0"/>
              <w:spacing w:before="60" w:after="0" w:line="220" w:lineRule="exact"/>
              <w:ind w:left="340"/>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п/п</w:t>
            </w:r>
          </w:p>
        </w:tc>
        <w:tc>
          <w:tcPr>
            <w:tcW w:w="2827" w:type="dxa"/>
            <w:vMerge w:val="restart"/>
            <w:tcBorders>
              <w:top w:val="single" w:sz="4" w:space="0" w:color="auto"/>
              <w:left w:val="single" w:sz="4" w:space="0" w:color="auto"/>
            </w:tcBorders>
            <w:shd w:val="clear" w:color="auto" w:fill="FFFFFF"/>
          </w:tcPr>
          <w:p w:rsidR="005F1445" w:rsidRPr="001F2C54" w:rsidRDefault="005F1445" w:rsidP="00C0131D">
            <w:pPr>
              <w:widowControl w:val="0"/>
              <w:spacing w:after="60" w:line="220"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Наименование</w:t>
            </w:r>
          </w:p>
          <w:p w:rsidR="005F1445" w:rsidRPr="001F2C54" w:rsidRDefault="005F1445" w:rsidP="00C0131D">
            <w:pPr>
              <w:widowControl w:val="0"/>
              <w:spacing w:before="60" w:after="0" w:line="220"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организаций</w:t>
            </w:r>
          </w:p>
        </w:tc>
        <w:tc>
          <w:tcPr>
            <w:tcW w:w="2424" w:type="dxa"/>
            <w:vMerge w:val="restart"/>
            <w:tcBorders>
              <w:top w:val="single" w:sz="4" w:space="0" w:color="auto"/>
              <w:left w:val="single" w:sz="4" w:space="0" w:color="auto"/>
            </w:tcBorders>
            <w:shd w:val="clear" w:color="auto" w:fill="FFFFFF"/>
          </w:tcPr>
          <w:p w:rsidR="005F1445" w:rsidRPr="001F2C54" w:rsidRDefault="005F1445" w:rsidP="00C0131D">
            <w:pPr>
              <w:widowControl w:val="0"/>
              <w:spacing w:after="0" w:line="220" w:lineRule="exact"/>
              <w:ind w:left="200"/>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Единица измерения</w:t>
            </w:r>
          </w:p>
        </w:tc>
        <w:tc>
          <w:tcPr>
            <w:tcW w:w="797" w:type="dxa"/>
            <w:vMerge w:val="restart"/>
            <w:tcBorders>
              <w:top w:val="single" w:sz="4" w:space="0" w:color="auto"/>
              <w:left w:val="single" w:sz="4" w:space="0" w:color="auto"/>
            </w:tcBorders>
            <w:shd w:val="clear" w:color="auto" w:fill="FFFFFF"/>
            <w:textDirection w:val="btLr"/>
          </w:tcPr>
          <w:p w:rsidR="005F1445" w:rsidRPr="001F2C54" w:rsidRDefault="005F1445" w:rsidP="00C0131D">
            <w:pPr>
              <w:widowControl w:val="0"/>
              <w:spacing w:after="0" w:line="220" w:lineRule="exact"/>
              <w:ind w:left="160"/>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Количество</w:t>
            </w:r>
          </w:p>
        </w:tc>
        <w:tc>
          <w:tcPr>
            <w:tcW w:w="2755" w:type="dxa"/>
            <w:gridSpan w:val="2"/>
            <w:tcBorders>
              <w:top w:val="single" w:sz="4" w:space="0" w:color="auto"/>
              <w:left w:val="single" w:sz="4" w:space="0" w:color="auto"/>
            </w:tcBorders>
            <w:shd w:val="clear" w:color="auto" w:fill="FFFFFF"/>
            <w:vAlign w:val="bottom"/>
          </w:tcPr>
          <w:p w:rsidR="005F1445" w:rsidRPr="001F2C54" w:rsidRDefault="005F1445" w:rsidP="00C0131D">
            <w:pPr>
              <w:widowControl w:val="0"/>
              <w:spacing w:after="0" w:line="283"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Норма накопления отходов в год на ед. изм.</w:t>
            </w:r>
          </w:p>
        </w:tc>
        <w:tc>
          <w:tcPr>
            <w:tcW w:w="2405" w:type="dxa"/>
            <w:gridSpan w:val="2"/>
            <w:tcBorders>
              <w:top w:val="single" w:sz="4" w:space="0" w:color="auto"/>
              <w:left w:val="single" w:sz="4" w:space="0" w:color="auto"/>
            </w:tcBorders>
            <w:shd w:val="clear" w:color="auto" w:fill="FFFFFF"/>
            <w:vAlign w:val="bottom"/>
          </w:tcPr>
          <w:p w:rsidR="005F1445" w:rsidRPr="001F2C54" w:rsidRDefault="005F1445" w:rsidP="00C0131D">
            <w:pPr>
              <w:widowControl w:val="0"/>
              <w:spacing w:after="0" w:line="278"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Годовой объем образования ТКО</w:t>
            </w:r>
          </w:p>
        </w:tc>
        <w:tc>
          <w:tcPr>
            <w:tcW w:w="2899" w:type="dxa"/>
            <w:gridSpan w:val="2"/>
            <w:tcBorders>
              <w:top w:val="single" w:sz="4" w:space="0" w:color="auto"/>
              <w:left w:val="single" w:sz="4" w:space="0" w:color="auto"/>
              <w:right w:val="single" w:sz="4" w:space="0" w:color="auto"/>
            </w:tcBorders>
            <w:shd w:val="clear" w:color="auto" w:fill="FFFFFF"/>
            <w:vAlign w:val="bottom"/>
          </w:tcPr>
          <w:p w:rsidR="005F1445" w:rsidRPr="001F2C54" w:rsidRDefault="005F1445" w:rsidP="00C0131D">
            <w:pPr>
              <w:widowControl w:val="0"/>
              <w:spacing w:after="0" w:line="283" w:lineRule="exact"/>
              <w:ind w:left="560"/>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Суточный объем образования ТКО</w:t>
            </w:r>
          </w:p>
        </w:tc>
      </w:tr>
      <w:tr w:rsidR="005F1445" w:rsidRPr="001F2C54" w:rsidTr="00C0131D">
        <w:trPr>
          <w:trHeight w:hRule="exact" w:val="936"/>
        </w:trPr>
        <w:tc>
          <w:tcPr>
            <w:tcW w:w="821" w:type="dxa"/>
            <w:vMerge/>
            <w:tcBorders>
              <w:left w:val="single" w:sz="4" w:space="0" w:color="auto"/>
            </w:tcBorders>
            <w:shd w:val="clear" w:color="auto" w:fill="FFFFFF"/>
          </w:tcPr>
          <w:p w:rsidR="005F1445" w:rsidRPr="001F2C54" w:rsidRDefault="005F1445" w:rsidP="00C0131D">
            <w:pPr>
              <w:widowControl w:val="0"/>
              <w:spacing w:after="0" w:line="240" w:lineRule="auto"/>
              <w:rPr>
                <w:rFonts w:ascii="Microsoft Sans Serif" w:eastAsia="Microsoft Sans Serif" w:hAnsi="Microsoft Sans Serif" w:cs="Microsoft Sans Serif"/>
                <w:color w:val="000000"/>
                <w:sz w:val="24"/>
                <w:szCs w:val="24"/>
                <w:lang w:eastAsia="ru-RU" w:bidi="ru-RU"/>
              </w:rPr>
            </w:pPr>
          </w:p>
        </w:tc>
        <w:tc>
          <w:tcPr>
            <w:tcW w:w="2827" w:type="dxa"/>
            <w:vMerge/>
            <w:tcBorders>
              <w:left w:val="single" w:sz="4" w:space="0" w:color="auto"/>
            </w:tcBorders>
            <w:shd w:val="clear" w:color="auto" w:fill="FFFFFF"/>
          </w:tcPr>
          <w:p w:rsidR="005F1445" w:rsidRPr="001F2C54" w:rsidRDefault="005F1445" w:rsidP="00C0131D">
            <w:pPr>
              <w:widowControl w:val="0"/>
              <w:spacing w:after="0" w:line="240" w:lineRule="auto"/>
              <w:rPr>
                <w:rFonts w:ascii="Microsoft Sans Serif" w:eastAsia="Microsoft Sans Serif" w:hAnsi="Microsoft Sans Serif" w:cs="Microsoft Sans Serif"/>
                <w:color w:val="000000"/>
                <w:sz w:val="24"/>
                <w:szCs w:val="24"/>
                <w:lang w:eastAsia="ru-RU" w:bidi="ru-RU"/>
              </w:rPr>
            </w:pPr>
          </w:p>
        </w:tc>
        <w:tc>
          <w:tcPr>
            <w:tcW w:w="2424" w:type="dxa"/>
            <w:vMerge/>
            <w:tcBorders>
              <w:left w:val="single" w:sz="4" w:space="0" w:color="auto"/>
            </w:tcBorders>
            <w:shd w:val="clear" w:color="auto" w:fill="FFFFFF"/>
          </w:tcPr>
          <w:p w:rsidR="005F1445" w:rsidRPr="001F2C54" w:rsidRDefault="005F1445" w:rsidP="00C0131D">
            <w:pPr>
              <w:widowControl w:val="0"/>
              <w:spacing w:after="0" w:line="240" w:lineRule="auto"/>
              <w:rPr>
                <w:rFonts w:ascii="Microsoft Sans Serif" w:eastAsia="Microsoft Sans Serif" w:hAnsi="Microsoft Sans Serif" w:cs="Microsoft Sans Serif"/>
                <w:color w:val="000000"/>
                <w:sz w:val="24"/>
                <w:szCs w:val="24"/>
                <w:lang w:eastAsia="ru-RU" w:bidi="ru-RU"/>
              </w:rPr>
            </w:pPr>
          </w:p>
        </w:tc>
        <w:tc>
          <w:tcPr>
            <w:tcW w:w="797" w:type="dxa"/>
            <w:vMerge/>
            <w:tcBorders>
              <w:left w:val="single" w:sz="4" w:space="0" w:color="auto"/>
            </w:tcBorders>
            <w:shd w:val="clear" w:color="auto" w:fill="FFFFFF"/>
            <w:textDirection w:val="btLr"/>
          </w:tcPr>
          <w:p w:rsidR="005F1445" w:rsidRPr="001F2C54" w:rsidRDefault="005F1445" w:rsidP="00C0131D">
            <w:pPr>
              <w:widowControl w:val="0"/>
              <w:spacing w:after="0" w:line="240" w:lineRule="auto"/>
              <w:rPr>
                <w:rFonts w:ascii="Microsoft Sans Serif" w:eastAsia="Microsoft Sans Serif" w:hAnsi="Microsoft Sans Serif" w:cs="Microsoft Sans Serif"/>
                <w:color w:val="000000"/>
                <w:sz w:val="24"/>
                <w:szCs w:val="24"/>
                <w:lang w:eastAsia="ru-RU" w:bidi="ru-RU"/>
              </w:rPr>
            </w:pPr>
          </w:p>
        </w:tc>
        <w:tc>
          <w:tcPr>
            <w:tcW w:w="1392" w:type="dxa"/>
            <w:tcBorders>
              <w:top w:val="single" w:sz="4" w:space="0" w:color="auto"/>
              <w:left w:val="single" w:sz="4" w:space="0" w:color="auto"/>
            </w:tcBorders>
            <w:shd w:val="clear" w:color="auto" w:fill="FFFFFF"/>
            <w:vAlign w:val="center"/>
          </w:tcPr>
          <w:p w:rsidR="005F1445" w:rsidRPr="001F2C54" w:rsidRDefault="005F1445" w:rsidP="00C0131D">
            <w:pPr>
              <w:widowControl w:val="0"/>
              <w:spacing w:after="0" w:line="269"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м</w:t>
            </w:r>
            <w:r w:rsidRPr="001F2C54">
              <w:rPr>
                <w:rFonts w:ascii="Times New Roman" w:eastAsia="Times New Roman" w:hAnsi="Times New Roman" w:cs="Times New Roman"/>
                <w:color w:val="000000"/>
                <w:vertAlign w:val="superscript"/>
                <w:lang w:eastAsia="ru-RU" w:bidi="ru-RU"/>
              </w:rPr>
              <w:t>3</w:t>
            </w:r>
            <w:r w:rsidRPr="001F2C54">
              <w:rPr>
                <w:rFonts w:ascii="Times New Roman" w:eastAsia="Times New Roman" w:hAnsi="Times New Roman" w:cs="Times New Roman"/>
                <w:color w:val="000000"/>
                <w:lang w:eastAsia="ru-RU" w:bidi="ru-RU"/>
              </w:rPr>
              <w:t>/ед. изм. в год</w:t>
            </w:r>
          </w:p>
        </w:tc>
        <w:tc>
          <w:tcPr>
            <w:tcW w:w="1363" w:type="dxa"/>
            <w:tcBorders>
              <w:top w:val="single" w:sz="4" w:space="0" w:color="auto"/>
              <w:left w:val="single" w:sz="4" w:space="0" w:color="auto"/>
            </w:tcBorders>
            <w:shd w:val="clear" w:color="auto" w:fill="FFFFFF"/>
            <w:vAlign w:val="center"/>
          </w:tcPr>
          <w:p w:rsidR="005F1445" w:rsidRPr="001F2C54" w:rsidRDefault="005F1445" w:rsidP="00C0131D">
            <w:pPr>
              <w:widowControl w:val="0"/>
              <w:spacing w:after="0" w:line="220" w:lineRule="exact"/>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Плотность,</w:t>
            </w:r>
          </w:p>
          <w:p w:rsidR="005F1445" w:rsidRPr="001F2C54" w:rsidRDefault="005F1445" w:rsidP="00C0131D">
            <w:pPr>
              <w:widowControl w:val="0"/>
              <w:spacing w:after="0" w:line="220" w:lineRule="exact"/>
              <w:ind w:left="520"/>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кг/м</w:t>
            </w:r>
            <w:r w:rsidRPr="001F2C54">
              <w:rPr>
                <w:rFonts w:ascii="Times New Roman" w:eastAsia="Times New Roman" w:hAnsi="Times New Roman" w:cs="Times New Roman"/>
                <w:color w:val="000000"/>
                <w:vertAlign w:val="superscript"/>
                <w:lang w:eastAsia="ru-RU" w:bidi="ru-RU"/>
              </w:rPr>
              <w:t>3</w:t>
            </w:r>
          </w:p>
        </w:tc>
        <w:tc>
          <w:tcPr>
            <w:tcW w:w="1200" w:type="dxa"/>
            <w:tcBorders>
              <w:top w:val="single" w:sz="4" w:space="0" w:color="auto"/>
              <w:left w:val="single" w:sz="4" w:space="0" w:color="auto"/>
            </w:tcBorders>
            <w:shd w:val="clear" w:color="auto" w:fill="FFFFFF"/>
            <w:vAlign w:val="center"/>
          </w:tcPr>
          <w:p w:rsidR="005F1445" w:rsidRPr="001F2C54" w:rsidRDefault="005F1445" w:rsidP="00C0131D">
            <w:pPr>
              <w:widowControl w:val="0"/>
              <w:spacing w:after="0" w:line="220"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3</w:t>
            </w:r>
          </w:p>
          <w:p w:rsidR="005F1445" w:rsidRPr="001F2C54" w:rsidRDefault="005F1445" w:rsidP="00C0131D">
            <w:pPr>
              <w:widowControl w:val="0"/>
              <w:spacing w:after="0" w:line="220"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м</w:t>
            </w:r>
          </w:p>
        </w:tc>
        <w:tc>
          <w:tcPr>
            <w:tcW w:w="1205" w:type="dxa"/>
            <w:tcBorders>
              <w:top w:val="single" w:sz="4" w:space="0" w:color="auto"/>
              <w:left w:val="single" w:sz="4" w:space="0" w:color="auto"/>
            </w:tcBorders>
            <w:shd w:val="clear" w:color="auto" w:fill="FFFFFF"/>
            <w:vAlign w:val="center"/>
          </w:tcPr>
          <w:p w:rsidR="005F1445" w:rsidRPr="001F2C54" w:rsidRDefault="005F1445" w:rsidP="00C0131D">
            <w:pPr>
              <w:widowControl w:val="0"/>
              <w:spacing w:after="0" w:line="220" w:lineRule="exact"/>
              <w:ind w:left="220"/>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масса, т</w:t>
            </w:r>
          </w:p>
        </w:tc>
        <w:tc>
          <w:tcPr>
            <w:tcW w:w="1387" w:type="dxa"/>
            <w:tcBorders>
              <w:top w:val="single" w:sz="4" w:space="0" w:color="auto"/>
              <w:left w:val="single" w:sz="4" w:space="0" w:color="auto"/>
            </w:tcBorders>
            <w:shd w:val="clear" w:color="auto" w:fill="FFFFFF"/>
            <w:vAlign w:val="center"/>
          </w:tcPr>
          <w:p w:rsidR="005F1445" w:rsidRPr="001F2C54" w:rsidRDefault="005F1445" w:rsidP="00C0131D">
            <w:pPr>
              <w:widowControl w:val="0"/>
              <w:spacing w:after="0" w:line="220"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3</w:t>
            </w:r>
          </w:p>
          <w:p w:rsidR="005F1445" w:rsidRPr="001F2C54" w:rsidRDefault="005F1445" w:rsidP="00C0131D">
            <w:pPr>
              <w:widowControl w:val="0"/>
              <w:spacing w:after="0" w:line="220"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м</w:t>
            </w:r>
          </w:p>
        </w:tc>
        <w:tc>
          <w:tcPr>
            <w:tcW w:w="1512" w:type="dxa"/>
            <w:tcBorders>
              <w:top w:val="single" w:sz="4" w:space="0" w:color="auto"/>
              <w:left w:val="single" w:sz="4" w:space="0" w:color="auto"/>
              <w:right w:val="single" w:sz="4" w:space="0" w:color="auto"/>
            </w:tcBorders>
            <w:shd w:val="clear" w:color="auto" w:fill="FFFFFF"/>
            <w:vAlign w:val="center"/>
          </w:tcPr>
          <w:p w:rsidR="005F1445" w:rsidRPr="001F2C54" w:rsidRDefault="005F1445" w:rsidP="00C0131D">
            <w:pPr>
              <w:widowControl w:val="0"/>
              <w:spacing w:after="0" w:line="220"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масса, т</w:t>
            </w:r>
          </w:p>
        </w:tc>
      </w:tr>
      <w:tr w:rsidR="005F1445" w:rsidRPr="001F2C54" w:rsidTr="00C0131D">
        <w:trPr>
          <w:trHeight w:hRule="exact" w:val="298"/>
        </w:trPr>
        <w:tc>
          <w:tcPr>
            <w:tcW w:w="821" w:type="dxa"/>
            <w:tcBorders>
              <w:top w:val="single" w:sz="4" w:space="0" w:color="auto"/>
              <w:left w:val="single" w:sz="4" w:space="0" w:color="auto"/>
            </w:tcBorders>
            <w:shd w:val="clear" w:color="auto" w:fill="FFFFFF"/>
            <w:vAlign w:val="bottom"/>
          </w:tcPr>
          <w:p w:rsidR="005F1445" w:rsidRPr="001F2C54" w:rsidRDefault="005F1445" w:rsidP="00C0131D">
            <w:pPr>
              <w:widowControl w:val="0"/>
              <w:spacing w:after="0" w:line="220"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1</w:t>
            </w:r>
          </w:p>
        </w:tc>
        <w:tc>
          <w:tcPr>
            <w:tcW w:w="2827" w:type="dxa"/>
            <w:tcBorders>
              <w:top w:val="single" w:sz="4" w:space="0" w:color="auto"/>
              <w:left w:val="single" w:sz="4" w:space="0" w:color="auto"/>
            </w:tcBorders>
            <w:shd w:val="clear" w:color="auto" w:fill="FFFFFF"/>
            <w:vAlign w:val="bottom"/>
          </w:tcPr>
          <w:p w:rsidR="005F1445" w:rsidRPr="001F2C54" w:rsidRDefault="005F1445" w:rsidP="00C0131D">
            <w:pPr>
              <w:widowControl w:val="0"/>
              <w:spacing w:after="0" w:line="220"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Больницы</w:t>
            </w:r>
          </w:p>
        </w:tc>
        <w:tc>
          <w:tcPr>
            <w:tcW w:w="2424" w:type="dxa"/>
            <w:tcBorders>
              <w:top w:val="single" w:sz="4" w:space="0" w:color="auto"/>
              <w:left w:val="single" w:sz="4" w:space="0" w:color="auto"/>
            </w:tcBorders>
            <w:shd w:val="clear" w:color="auto" w:fill="FFFFFF"/>
            <w:vAlign w:val="bottom"/>
          </w:tcPr>
          <w:p w:rsidR="005F1445" w:rsidRPr="001F2C54" w:rsidRDefault="005F1445" w:rsidP="00C0131D">
            <w:pPr>
              <w:widowControl w:val="0"/>
              <w:spacing w:after="0" w:line="220"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на 1 койко-место</w:t>
            </w:r>
          </w:p>
        </w:tc>
        <w:tc>
          <w:tcPr>
            <w:tcW w:w="797" w:type="dxa"/>
            <w:tcBorders>
              <w:top w:val="single" w:sz="4" w:space="0" w:color="auto"/>
              <w:left w:val="single" w:sz="4" w:space="0" w:color="auto"/>
            </w:tcBorders>
            <w:shd w:val="clear" w:color="auto" w:fill="FFFFFF"/>
          </w:tcPr>
          <w:p w:rsidR="005F1445" w:rsidRPr="001F2C54" w:rsidRDefault="005F1445" w:rsidP="00C0131D">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1392" w:type="dxa"/>
            <w:tcBorders>
              <w:top w:val="single" w:sz="4" w:space="0" w:color="auto"/>
              <w:left w:val="single" w:sz="4" w:space="0" w:color="auto"/>
            </w:tcBorders>
            <w:shd w:val="clear" w:color="auto" w:fill="FFFFFF"/>
            <w:vAlign w:val="bottom"/>
          </w:tcPr>
          <w:p w:rsidR="005F1445" w:rsidRPr="001F2C54" w:rsidRDefault="005F1445" w:rsidP="00C0131D">
            <w:pPr>
              <w:widowControl w:val="0"/>
              <w:spacing w:after="0" w:line="220"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0,7</w:t>
            </w:r>
          </w:p>
        </w:tc>
        <w:tc>
          <w:tcPr>
            <w:tcW w:w="1363" w:type="dxa"/>
            <w:tcBorders>
              <w:top w:val="single" w:sz="4" w:space="0" w:color="auto"/>
              <w:left w:val="single" w:sz="4" w:space="0" w:color="auto"/>
            </w:tcBorders>
            <w:shd w:val="clear" w:color="auto" w:fill="FFFFFF"/>
            <w:vAlign w:val="bottom"/>
          </w:tcPr>
          <w:p w:rsidR="005F1445" w:rsidRPr="001F2C54" w:rsidRDefault="005F1445" w:rsidP="00C0131D">
            <w:pPr>
              <w:widowControl w:val="0"/>
              <w:spacing w:after="0" w:line="220" w:lineRule="exact"/>
              <w:ind w:left="520"/>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330</w:t>
            </w:r>
          </w:p>
        </w:tc>
        <w:tc>
          <w:tcPr>
            <w:tcW w:w="1200" w:type="dxa"/>
            <w:tcBorders>
              <w:top w:val="single" w:sz="4" w:space="0" w:color="auto"/>
              <w:left w:val="single" w:sz="4" w:space="0" w:color="auto"/>
            </w:tcBorders>
            <w:shd w:val="clear" w:color="auto" w:fill="FFFFFF"/>
            <w:vAlign w:val="bottom"/>
          </w:tcPr>
          <w:p w:rsidR="005F1445" w:rsidRPr="001F2C54" w:rsidRDefault="005F1445" w:rsidP="00C0131D">
            <w:pPr>
              <w:widowControl w:val="0"/>
              <w:spacing w:after="0" w:line="220"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0,00</w:t>
            </w:r>
          </w:p>
        </w:tc>
        <w:tc>
          <w:tcPr>
            <w:tcW w:w="1205" w:type="dxa"/>
            <w:tcBorders>
              <w:top w:val="single" w:sz="4" w:space="0" w:color="auto"/>
              <w:left w:val="single" w:sz="4" w:space="0" w:color="auto"/>
            </w:tcBorders>
            <w:shd w:val="clear" w:color="auto" w:fill="FFFFFF"/>
            <w:vAlign w:val="bottom"/>
          </w:tcPr>
          <w:p w:rsidR="005F1445" w:rsidRPr="001F2C54" w:rsidRDefault="005F1445" w:rsidP="00C0131D">
            <w:pPr>
              <w:widowControl w:val="0"/>
              <w:spacing w:after="0" w:line="220"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0,00</w:t>
            </w:r>
          </w:p>
        </w:tc>
        <w:tc>
          <w:tcPr>
            <w:tcW w:w="1387" w:type="dxa"/>
            <w:tcBorders>
              <w:top w:val="single" w:sz="4" w:space="0" w:color="auto"/>
              <w:left w:val="single" w:sz="4" w:space="0" w:color="auto"/>
            </w:tcBorders>
            <w:shd w:val="clear" w:color="auto" w:fill="FFFFFF"/>
            <w:vAlign w:val="bottom"/>
          </w:tcPr>
          <w:p w:rsidR="005F1445" w:rsidRPr="001F2C54" w:rsidRDefault="005F1445" w:rsidP="00C0131D">
            <w:pPr>
              <w:widowControl w:val="0"/>
              <w:spacing w:after="0" w:line="220"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0,00</w:t>
            </w:r>
          </w:p>
        </w:tc>
        <w:tc>
          <w:tcPr>
            <w:tcW w:w="1512" w:type="dxa"/>
            <w:tcBorders>
              <w:top w:val="single" w:sz="4" w:space="0" w:color="auto"/>
              <w:left w:val="single" w:sz="4" w:space="0" w:color="auto"/>
              <w:right w:val="single" w:sz="4" w:space="0" w:color="auto"/>
            </w:tcBorders>
            <w:shd w:val="clear" w:color="auto" w:fill="FFFFFF"/>
            <w:vAlign w:val="bottom"/>
          </w:tcPr>
          <w:p w:rsidR="005F1445" w:rsidRPr="001F2C54" w:rsidRDefault="005F1445" w:rsidP="00C0131D">
            <w:pPr>
              <w:widowControl w:val="0"/>
              <w:spacing w:after="0" w:line="220"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0,00</w:t>
            </w:r>
          </w:p>
        </w:tc>
      </w:tr>
      <w:tr w:rsidR="005F1445" w:rsidRPr="001F2C54" w:rsidTr="00C0131D">
        <w:trPr>
          <w:trHeight w:hRule="exact" w:val="288"/>
        </w:trPr>
        <w:tc>
          <w:tcPr>
            <w:tcW w:w="821" w:type="dxa"/>
            <w:tcBorders>
              <w:top w:val="single" w:sz="4" w:space="0" w:color="auto"/>
              <w:left w:val="single" w:sz="4" w:space="0" w:color="auto"/>
            </w:tcBorders>
            <w:shd w:val="clear" w:color="auto" w:fill="FFFFFF"/>
            <w:vAlign w:val="bottom"/>
          </w:tcPr>
          <w:p w:rsidR="005F1445" w:rsidRPr="001F2C54" w:rsidRDefault="005F1445" w:rsidP="00C0131D">
            <w:pPr>
              <w:widowControl w:val="0"/>
              <w:spacing w:after="0" w:line="220"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2</w:t>
            </w:r>
          </w:p>
        </w:tc>
        <w:tc>
          <w:tcPr>
            <w:tcW w:w="2827" w:type="dxa"/>
            <w:tcBorders>
              <w:top w:val="single" w:sz="4" w:space="0" w:color="auto"/>
              <w:left w:val="single" w:sz="4" w:space="0" w:color="auto"/>
            </w:tcBorders>
            <w:shd w:val="clear" w:color="auto" w:fill="FFFFFF"/>
            <w:vAlign w:val="bottom"/>
          </w:tcPr>
          <w:p w:rsidR="005F1445" w:rsidRPr="001F2C54" w:rsidRDefault="005F1445" w:rsidP="00C0131D">
            <w:pPr>
              <w:widowControl w:val="0"/>
              <w:spacing w:after="0" w:line="220"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Поликлиники, ФАП</w:t>
            </w:r>
          </w:p>
        </w:tc>
        <w:tc>
          <w:tcPr>
            <w:tcW w:w="2424" w:type="dxa"/>
            <w:tcBorders>
              <w:top w:val="single" w:sz="4" w:space="0" w:color="auto"/>
              <w:left w:val="single" w:sz="4" w:space="0" w:color="auto"/>
            </w:tcBorders>
            <w:shd w:val="clear" w:color="auto" w:fill="FFFFFF"/>
            <w:vAlign w:val="bottom"/>
          </w:tcPr>
          <w:p w:rsidR="005F1445" w:rsidRPr="001F2C54" w:rsidRDefault="005F1445" w:rsidP="00C0131D">
            <w:pPr>
              <w:widowControl w:val="0"/>
              <w:spacing w:after="0" w:line="220"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на 1 посещение</w:t>
            </w:r>
          </w:p>
        </w:tc>
        <w:tc>
          <w:tcPr>
            <w:tcW w:w="797" w:type="dxa"/>
            <w:tcBorders>
              <w:top w:val="single" w:sz="4" w:space="0" w:color="auto"/>
              <w:left w:val="single" w:sz="4" w:space="0" w:color="auto"/>
            </w:tcBorders>
            <w:shd w:val="clear" w:color="auto" w:fill="FFFFFF"/>
            <w:vAlign w:val="bottom"/>
          </w:tcPr>
          <w:p w:rsidR="005F1445" w:rsidRPr="001F2C54" w:rsidRDefault="005F1445" w:rsidP="00C0131D">
            <w:pPr>
              <w:widowControl w:val="0"/>
              <w:spacing w:after="0" w:line="220" w:lineRule="exact"/>
              <w:ind w:left="260"/>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40</w:t>
            </w:r>
          </w:p>
        </w:tc>
        <w:tc>
          <w:tcPr>
            <w:tcW w:w="1392" w:type="dxa"/>
            <w:tcBorders>
              <w:top w:val="single" w:sz="4" w:space="0" w:color="auto"/>
              <w:left w:val="single" w:sz="4" w:space="0" w:color="auto"/>
            </w:tcBorders>
            <w:shd w:val="clear" w:color="auto" w:fill="FFFFFF"/>
            <w:vAlign w:val="bottom"/>
          </w:tcPr>
          <w:p w:rsidR="005F1445" w:rsidRPr="001F2C54" w:rsidRDefault="005F1445" w:rsidP="00C0131D">
            <w:pPr>
              <w:widowControl w:val="0"/>
              <w:spacing w:after="0" w:line="220"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0,015</w:t>
            </w:r>
          </w:p>
        </w:tc>
        <w:tc>
          <w:tcPr>
            <w:tcW w:w="1363" w:type="dxa"/>
            <w:tcBorders>
              <w:top w:val="single" w:sz="4" w:space="0" w:color="auto"/>
              <w:left w:val="single" w:sz="4" w:space="0" w:color="auto"/>
            </w:tcBorders>
            <w:shd w:val="clear" w:color="auto" w:fill="FFFFFF"/>
            <w:vAlign w:val="bottom"/>
          </w:tcPr>
          <w:p w:rsidR="005F1445" w:rsidRPr="001F2C54" w:rsidRDefault="005F1445" w:rsidP="00C0131D">
            <w:pPr>
              <w:widowControl w:val="0"/>
              <w:spacing w:after="0" w:line="220" w:lineRule="exact"/>
              <w:ind w:left="520"/>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250</w:t>
            </w:r>
          </w:p>
        </w:tc>
        <w:tc>
          <w:tcPr>
            <w:tcW w:w="1200" w:type="dxa"/>
            <w:tcBorders>
              <w:top w:val="single" w:sz="4" w:space="0" w:color="auto"/>
              <w:left w:val="single" w:sz="4" w:space="0" w:color="auto"/>
            </w:tcBorders>
            <w:shd w:val="clear" w:color="auto" w:fill="FFFFFF"/>
            <w:vAlign w:val="bottom"/>
          </w:tcPr>
          <w:p w:rsidR="005F1445" w:rsidRPr="001F2C54" w:rsidRDefault="005F1445" w:rsidP="00C0131D">
            <w:pPr>
              <w:widowControl w:val="0"/>
              <w:spacing w:after="0" w:line="220"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0,60</w:t>
            </w:r>
          </w:p>
        </w:tc>
        <w:tc>
          <w:tcPr>
            <w:tcW w:w="1205" w:type="dxa"/>
            <w:tcBorders>
              <w:top w:val="single" w:sz="4" w:space="0" w:color="auto"/>
              <w:left w:val="single" w:sz="4" w:space="0" w:color="auto"/>
            </w:tcBorders>
            <w:shd w:val="clear" w:color="auto" w:fill="FFFFFF"/>
            <w:vAlign w:val="bottom"/>
          </w:tcPr>
          <w:p w:rsidR="005F1445" w:rsidRPr="001F2C54" w:rsidRDefault="005F1445" w:rsidP="00C0131D">
            <w:pPr>
              <w:widowControl w:val="0"/>
              <w:spacing w:after="0" w:line="220"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0,15</w:t>
            </w:r>
          </w:p>
        </w:tc>
        <w:tc>
          <w:tcPr>
            <w:tcW w:w="1387" w:type="dxa"/>
            <w:tcBorders>
              <w:top w:val="single" w:sz="4" w:space="0" w:color="auto"/>
              <w:left w:val="single" w:sz="4" w:space="0" w:color="auto"/>
            </w:tcBorders>
            <w:shd w:val="clear" w:color="auto" w:fill="FFFFFF"/>
            <w:vAlign w:val="bottom"/>
          </w:tcPr>
          <w:p w:rsidR="005F1445" w:rsidRPr="001F2C54" w:rsidRDefault="005F1445" w:rsidP="00C0131D">
            <w:pPr>
              <w:widowControl w:val="0"/>
              <w:spacing w:after="0" w:line="220"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0,00</w:t>
            </w:r>
          </w:p>
        </w:tc>
        <w:tc>
          <w:tcPr>
            <w:tcW w:w="1512" w:type="dxa"/>
            <w:tcBorders>
              <w:top w:val="single" w:sz="4" w:space="0" w:color="auto"/>
              <w:left w:val="single" w:sz="4" w:space="0" w:color="auto"/>
              <w:right w:val="single" w:sz="4" w:space="0" w:color="auto"/>
            </w:tcBorders>
            <w:shd w:val="clear" w:color="auto" w:fill="FFFFFF"/>
            <w:vAlign w:val="bottom"/>
          </w:tcPr>
          <w:p w:rsidR="005F1445" w:rsidRPr="001F2C54" w:rsidRDefault="005F1445" w:rsidP="00C0131D">
            <w:pPr>
              <w:widowControl w:val="0"/>
              <w:spacing w:after="0" w:line="220"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0,00</w:t>
            </w:r>
          </w:p>
        </w:tc>
      </w:tr>
      <w:tr w:rsidR="005F1445" w:rsidRPr="001F2C54" w:rsidTr="00C0131D">
        <w:trPr>
          <w:trHeight w:hRule="exact" w:val="283"/>
        </w:trPr>
        <w:tc>
          <w:tcPr>
            <w:tcW w:w="821" w:type="dxa"/>
            <w:tcBorders>
              <w:top w:val="single" w:sz="4" w:space="0" w:color="auto"/>
              <w:left w:val="single" w:sz="4" w:space="0" w:color="auto"/>
            </w:tcBorders>
            <w:shd w:val="clear" w:color="auto" w:fill="FFFFFF"/>
            <w:vAlign w:val="bottom"/>
          </w:tcPr>
          <w:p w:rsidR="005F1445" w:rsidRPr="001F2C54" w:rsidRDefault="005F1445" w:rsidP="00C0131D">
            <w:pPr>
              <w:widowControl w:val="0"/>
              <w:spacing w:after="0" w:line="220"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3</w:t>
            </w:r>
          </w:p>
        </w:tc>
        <w:tc>
          <w:tcPr>
            <w:tcW w:w="2827" w:type="dxa"/>
            <w:tcBorders>
              <w:top w:val="single" w:sz="4" w:space="0" w:color="auto"/>
              <w:left w:val="single" w:sz="4" w:space="0" w:color="auto"/>
            </w:tcBorders>
            <w:shd w:val="clear" w:color="auto" w:fill="FFFFFF"/>
            <w:vAlign w:val="bottom"/>
          </w:tcPr>
          <w:p w:rsidR="005F1445" w:rsidRPr="001F2C54" w:rsidRDefault="005F1445" w:rsidP="00C0131D">
            <w:pPr>
              <w:widowControl w:val="0"/>
              <w:spacing w:after="0" w:line="220"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Гостиницы</w:t>
            </w:r>
          </w:p>
        </w:tc>
        <w:tc>
          <w:tcPr>
            <w:tcW w:w="2424" w:type="dxa"/>
            <w:tcBorders>
              <w:top w:val="single" w:sz="4" w:space="0" w:color="auto"/>
              <w:left w:val="single" w:sz="4" w:space="0" w:color="auto"/>
            </w:tcBorders>
            <w:shd w:val="clear" w:color="auto" w:fill="FFFFFF"/>
            <w:vAlign w:val="bottom"/>
          </w:tcPr>
          <w:p w:rsidR="005F1445" w:rsidRPr="001F2C54" w:rsidRDefault="005F1445" w:rsidP="00C0131D">
            <w:pPr>
              <w:widowControl w:val="0"/>
              <w:spacing w:after="0" w:line="220"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мест</w:t>
            </w:r>
          </w:p>
        </w:tc>
        <w:tc>
          <w:tcPr>
            <w:tcW w:w="797" w:type="dxa"/>
            <w:tcBorders>
              <w:top w:val="single" w:sz="4" w:space="0" w:color="auto"/>
              <w:left w:val="single" w:sz="4" w:space="0" w:color="auto"/>
            </w:tcBorders>
            <w:shd w:val="clear" w:color="auto" w:fill="FFFFFF"/>
          </w:tcPr>
          <w:p w:rsidR="005F1445" w:rsidRPr="001F2C54" w:rsidRDefault="005F1445" w:rsidP="00C0131D">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1392" w:type="dxa"/>
            <w:tcBorders>
              <w:top w:val="single" w:sz="4" w:space="0" w:color="auto"/>
              <w:left w:val="single" w:sz="4" w:space="0" w:color="auto"/>
            </w:tcBorders>
            <w:shd w:val="clear" w:color="auto" w:fill="FFFFFF"/>
            <w:vAlign w:val="bottom"/>
          </w:tcPr>
          <w:p w:rsidR="005F1445" w:rsidRPr="001F2C54" w:rsidRDefault="005F1445" w:rsidP="00C0131D">
            <w:pPr>
              <w:widowControl w:val="0"/>
              <w:spacing w:after="0" w:line="220"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1,13</w:t>
            </w:r>
          </w:p>
        </w:tc>
        <w:tc>
          <w:tcPr>
            <w:tcW w:w="1363" w:type="dxa"/>
            <w:tcBorders>
              <w:top w:val="single" w:sz="4" w:space="0" w:color="auto"/>
              <w:left w:val="single" w:sz="4" w:space="0" w:color="auto"/>
            </w:tcBorders>
            <w:shd w:val="clear" w:color="auto" w:fill="FFFFFF"/>
            <w:vAlign w:val="bottom"/>
          </w:tcPr>
          <w:p w:rsidR="005F1445" w:rsidRPr="001F2C54" w:rsidRDefault="005F1445" w:rsidP="00C0131D">
            <w:pPr>
              <w:widowControl w:val="0"/>
              <w:spacing w:after="0" w:line="220" w:lineRule="exact"/>
              <w:ind w:left="520"/>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100</w:t>
            </w:r>
          </w:p>
        </w:tc>
        <w:tc>
          <w:tcPr>
            <w:tcW w:w="1200" w:type="dxa"/>
            <w:tcBorders>
              <w:top w:val="single" w:sz="4" w:space="0" w:color="auto"/>
              <w:left w:val="single" w:sz="4" w:space="0" w:color="auto"/>
            </w:tcBorders>
            <w:shd w:val="clear" w:color="auto" w:fill="FFFFFF"/>
            <w:vAlign w:val="bottom"/>
          </w:tcPr>
          <w:p w:rsidR="005F1445" w:rsidRPr="001F2C54" w:rsidRDefault="005F1445" w:rsidP="00C0131D">
            <w:pPr>
              <w:widowControl w:val="0"/>
              <w:spacing w:after="0" w:line="220"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0,00</w:t>
            </w:r>
          </w:p>
        </w:tc>
        <w:tc>
          <w:tcPr>
            <w:tcW w:w="1205" w:type="dxa"/>
            <w:tcBorders>
              <w:top w:val="single" w:sz="4" w:space="0" w:color="auto"/>
              <w:left w:val="single" w:sz="4" w:space="0" w:color="auto"/>
            </w:tcBorders>
            <w:shd w:val="clear" w:color="auto" w:fill="FFFFFF"/>
            <w:vAlign w:val="bottom"/>
          </w:tcPr>
          <w:p w:rsidR="005F1445" w:rsidRPr="001F2C54" w:rsidRDefault="005F1445" w:rsidP="00C0131D">
            <w:pPr>
              <w:widowControl w:val="0"/>
              <w:spacing w:after="0" w:line="220"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0,00</w:t>
            </w:r>
          </w:p>
        </w:tc>
        <w:tc>
          <w:tcPr>
            <w:tcW w:w="1387" w:type="dxa"/>
            <w:tcBorders>
              <w:top w:val="single" w:sz="4" w:space="0" w:color="auto"/>
              <w:left w:val="single" w:sz="4" w:space="0" w:color="auto"/>
            </w:tcBorders>
            <w:shd w:val="clear" w:color="auto" w:fill="FFFFFF"/>
            <w:vAlign w:val="bottom"/>
          </w:tcPr>
          <w:p w:rsidR="005F1445" w:rsidRPr="001F2C54" w:rsidRDefault="005F1445" w:rsidP="00C0131D">
            <w:pPr>
              <w:widowControl w:val="0"/>
              <w:spacing w:after="0" w:line="220"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0,00</w:t>
            </w:r>
          </w:p>
        </w:tc>
        <w:tc>
          <w:tcPr>
            <w:tcW w:w="1512" w:type="dxa"/>
            <w:tcBorders>
              <w:top w:val="single" w:sz="4" w:space="0" w:color="auto"/>
              <w:left w:val="single" w:sz="4" w:space="0" w:color="auto"/>
              <w:right w:val="single" w:sz="4" w:space="0" w:color="auto"/>
            </w:tcBorders>
            <w:shd w:val="clear" w:color="auto" w:fill="FFFFFF"/>
            <w:vAlign w:val="bottom"/>
          </w:tcPr>
          <w:p w:rsidR="005F1445" w:rsidRPr="001F2C54" w:rsidRDefault="005F1445" w:rsidP="00C0131D">
            <w:pPr>
              <w:widowControl w:val="0"/>
              <w:spacing w:after="0" w:line="220"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0,00</w:t>
            </w:r>
          </w:p>
        </w:tc>
      </w:tr>
      <w:tr w:rsidR="005F1445" w:rsidRPr="001F2C54" w:rsidTr="00C0131D">
        <w:trPr>
          <w:trHeight w:hRule="exact" w:val="562"/>
        </w:trPr>
        <w:tc>
          <w:tcPr>
            <w:tcW w:w="821" w:type="dxa"/>
            <w:tcBorders>
              <w:top w:val="single" w:sz="4" w:space="0" w:color="auto"/>
              <w:left w:val="single" w:sz="4" w:space="0" w:color="auto"/>
            </w:tcBorders>
            <w:shd w:val="clear" w:color="auto" w:fill="FFFFFF"/>
            <w:vAlign w:val="center"/>
          </w:tcPr>
          <w:p w:rsidR="005F1445" w:rsidRPr="001F2C54" w:rsidRDefault="005F1445" w:rsidP="00C0131D">
            <w:pPr>
              <w:widowControl w:val="0"/>
              <w:spacing w:after="0" w:line="220"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4</w:t>
            </w:r>
          </w:p>
        </w:tc>
        <w:tc>
          <w:tcPr>
            <w:tcW w:w="2827" w:type="dxa"/>
            <w:tcBorders>
              <w:top w:val="single" w:sz="4" w:space="0" w:color="auto"/>
              <w:left w:val="single" w:sz="4" w:space="0" w:color="auto"/>
            </w:tcBorders>
            <w:shd w:val="clear" w:color="auto" w:fill="FFFFFF"/>
            <w:vAlign w:val="bottom"/>
          </w:tcPr>
          <w:p w:rsidR="005F1445" w:rsidRPr="001F2C54" w:rsidRDefault="005F1445" w:rsidP="00C0131D">
            <w:pPr>
              <w:widowControl w:val="0"/>
              <w:spacing w:after="0" w:line="274"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Детские дошкольные учреждения</w:t>
            </w:r>
          </w:p>
        </w:tc>
        <w:tc>
          <w:tcPr>
            <w:tcW w:w="2424" w:type="dxa"/>
            <w:tcBorders>
              <w:top w:val="single" w:sz="4" w:space="0" w:color="auto"/>
              <w:left w:val="single" w:sz="4" w:space="0" w:color="auto"/>
            </w:tcBorders>
            <w:shd w:val="clear" w:color="auto" w:fill="FFFFFF"/>
            <w:vAlign w:val="center"/>
          </w:tcPr>
          <w:p w:rsidR="005F1445" w:rsidRPr="001F2C54" w:rsidRDefault="005F1445" w:rsidP="00C0131D">
            <w:pPr>
              <w:widowControl w:val="0"/>
              <w:spacing w:after="0" w:line="220"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на 1 ребенка</w:t>
            </w:r>
          </w:p>
        </w:tc>
        <w:tc>
          <w:tcPr>
            <w:tcW w:w="797" w:type="dxa"/>
            <w:tcBorders>
              <w:top w:val="single" w:sz="4" w:space="0" w:color="auto"/>
              <w:left w:val="single" w:sz="4" w:space="0" w:color="auto"/>
            </w:tcBorders>
            <w:shd w:val="clear" w:color="auto" w:fill="FFFFFF"/>
            <w:vAlign w:val="center"/>
          </w:tcPr>
          <w:p w:rsidR="005F1445" w:rsidRPr="001F2C54" w:rsidRDefault="005F1445" w:rsidP="00C0131D">
            <w:pPr>
              <w:widowControl w:val="0"/>
              <w:spacing w:after="0" w:line="220" w:lineRule="exact"/>
              <w:ind w:left="260"/>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60</w:t>
            </w:r>
          </w:p>
        </w:tc>
        <w:tc>
          <w:tcPr>
            <w:tcW w:w="1392" w:type="dxa"/>
            <w:tcBorders>
              <w:top w:val="single" w:sz="4" w:space="0" w:color="auto"/>
              <w:left w:val="single" w:sz="4" w:space="0" w:color="auto"/>
            </w:tcBorders>
            <w:shd w:val="clear" w:color="auto" w:fill="FFFFFF"/>
            <w:vAlign w:val="center"/>
          </w:tcPr>
          <w:p w:rsidR="005F1445" w:rsidRPr="001F2C54" w:rsidRDefault="005F1445" w:rsidP="00C0131D">
            <w:pPr>
              <w:widowControl w:val="0"/>
              <w:spacing w:after="0" w:line="220"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0,24</w:t>
            </w:r>
          </w:p>
        </w:tc>
        <w:tc>
          <w:tcPr>
            <w:tcW w:w="1363" w:type="dxa"/>
            <w:tcBorders>
              <w:top w:val="single" w:sz="4" w:space="0" w:color="auto"/>
              <w:left w:val="single" w:sz="4" w:space="0" w:color="auto"/>
            </w:tcBorders>
            <w:shd w:val="clear" w:color="auto" w:fill="FFFFFF"/>
            <w:vAlign w:val="center"/>
          </w:tcPr>
          <w:p w:rsidR="005F1445" w:rsidRPr="001F2C54" w:rsidRDefault="005F1445" w:rsidP="00C0131D">
            <w:pPr>
              <w:widowControl w:val="0"/>
              <w:spacing w:after="0" w:line="220" w:lineRule="exact"/>
              <w:ind w:left="520"/>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300</w:t>
            </w:r>
          </w:p>
        </w:tc>
        <w:tc>
          <w:tcPr>
            <w:tcW w:w="1200" w:type="dxa"/>
            <w:tcBorders>
              <w:top w:val="single" w:sz="4" w:space="0" w:color="auto"/>
              <w:left w:val="single" w:sz="4" w:space="0" w:color="auto"/>
            </w:tcBorders>
            <w:shd w:val="clear" w:color="auto" w:fill="FFFFFF"/>
            <w:vAlign w:val="center"/>
          </w:tcPr>
          <w:p w:rsidR="005F1445" w:rsidRPr="001F2C54" w:rsidRDefault="005F1445" w:rsidP="00C0131D">
            <w:pPr>
              <w:widowControl w:val="0"/>
              <w:spacing w:after="0" w:line="220"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14,40</w:t>
            </w:r>
          </w:p>
        </w:tc>
        <w:tc>
          <w:tcPr>
            <w:tcW w:w="1205" w:type="dxa"/>
            <w:tcBorders>
              <w:top w:val="single" w:sz="4" w:space="0" w:color="auto"/>
              <w:left w:val="single" w:sz="4" w:space="0" w:color="auto"/>
            </w:tcBorders>
            <w:shd w:val="clear" w:color="auto" w:fill="FFFFFF"/>
            <w:vAlign w:val="center"/>
          </w:tcPr>
          <w:p w:rsidR="005F1445" w:rsidRPr="001F2C54" w:rsidRDefault="005F1445" w:rsidP="00C0131D">
            <w:pPr>
              <w:widowControl w:val="0"/>
              <w:spacing w:after="0" w:line="220"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4,32</w:t>
            </w:r>
          </w:p>
        </w:tc>
        <w:tc>
          <w:tcPr>
            <w:tcW w:w="1387" w:type="dxa"/>
            <w:tcBorders>
              <w:top w:val="single" w:sz="4" w:space="0" w:color="auto"/>
              <w:left w:val="single" w:sz="4" w:space="0" w:color="auto"/>
            </w:tcBorders>
            <w:shd w:val="clear" w:color="auto" w:fill="FFFFFF"/>
            <w:vAlign w:val="center"/>
          </w:tcPr>
          <w:p w:rsidR="005F1445" w:rsidRPr="001F2C54" w:rsidRDefault="005F1445" w:rsidP="00C0131D">
            <w:pPr>
              <w:widowControl w:val="0"/>
              <w:spacing w:after="0" w:line="220"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0,04</w:t>
            </w:r>
          </w:p>
        </w:tc>
        <w:tc>
          <w:tcPr>
            <w:tcW w:w="1512" w:type="dxa"/>
            <w:tcBorders>
              <w:top w:val="single" w:sz="4" w:space="0" w:color="auto"/>
              <w:left w:val="single" w:sz="4" w:space="0" w:color="auto"/>
              <w:right w:val="single" w:sz="4" w:space="0" w:color="auto"/>
            </w:tcBorders>
            <w:shd w:val="clear" w:color="auto" w:fill="FFFFFF"/>
            <w:vAlign w:val="center"/>
          </w:tcPr>
          <w:p w:rsidR="005F1445" w:rsidRPr="001F2C54" w:rsidRDefault="005F1445" w:rsidP="00C0131D">
            <w:pPr>
              <w:widowControl w:val="0"/>
              <w:spacing w:after="0" w:line="220"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0,01</w:t>
            </w:r>
          </w:p>
        </w:tc>
      </w:tr>
      <w:tr w:rsidR="005F1445" w:rsidRPr="001F2C54" w:rsidTr="00C0131D">
        <w:trPr>
          <w:trHeight w:hRule="exact" w:val="562"/>
        </w:trPr>
        <w:tc>
          <w:tcPr>
            <w:tcW w:w="821" w:type="dxa"/>
            <w:tcBorders>
              <w:top w:val="single" w:sz="4" w:space="0" w:color="auto"/>
              <w:left w:val="single" w:sz="4" w:space="0" w:color="auto"/>
            </w:tcBorders>
            <w:shd w:val="clear" w:color="auto" w:fill="FFFFFF"/>
            <w:vAlign w:val="center"/>
          </w:tcPr>
          <w:p w:rsidR="005F1445" w:rsidRPr="001F2C54" w:rsidRDefault="005F1445" w:rsidP="00C0131D">
            <w:pPr>
              <w:widowControl w:val="0"/>
              <w:spacing w:after="0" w:line="220"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5</w:t>
            </w:r>
          </w:p>
        </w:tc>
        <w:tc>
          <w:tcPr>
            <w:tcW w:w="2827" w:type="dxa"/>
            <w:tcBorders>
              <w:top w:val="single" w:sz="4" w:space="0" w:color="auto"/>
              <w:left w:val="single" w:sz="4" w:space="0" w:color="auto"/>
            </w:tcBorders>
            <w:shd w:val="clear" w:color="auto" w:fill="FFFFFF"/>
          </w:tcPr>
          <w:p w:rsidR="005F1445" w:rsidRPr="001F2C54" w:rsidRDefault="005F1445" w:rsidP="00C0131D">
            <w:pPr>
              <w:widowControl w:val="0"/>
              <w:spacing w:after="120" w:line="220" w:lineRule="exact"/>
              <w:ind w:left="340"/>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Общеобразовательные</w:t>
            </w:r>
          </w:p>
          <w:p w:rsidR="005F1445" w:rsidRPr="001F2C54" w:rsidRDefault="005F1445" w:rsidP="00C0131D">
            <w:pPr>
              <w:widowControl w:val="0"/>
              <w:spacing w:before="120" w:after="0" w:line="220"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школы</w:t>
            </w:r>
          </w:p>
        </w:tc>
        <w:tc>
          <w:tcPr>
            <w:tcW w:w="2424" w:type="dxa"/>
            <w:tcBorders>
              <w:top w:val="single" w:sz="4" w:space="0" w:color="auto"/>
              <w:left w:val="single" w:sz="4" w:space="0" w:color="auto"/>
            </w:tcBorders>
            <w:shd w:val="clear" w:color="auto" w:fill="FFFFFF"/>
            <w:vAlign w:val="center"/>
          </w:tcPr>
          <w:p w:rsidR="005F1445" w:rsidRPr="001F2C54" w:rsidRDefault="005F1445" w:rsidP="00C0131D">
            <w:pPr>
              <w:widowControl w:val="0"/>
              <w:spacing w:after="0" w:line="220"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на 1 учащегося</w:t>
            </w:r>
          </w:p>
        </w:tc>
        <w:tc>
          <w:tcPr>
            <w:tcW w:w="797" w:type="dxa"/>
            <w:tcBorders>
              <w:top w:val="single" w:sz="4" w:space="0" w:color="auto"/>
              <w:left w:val="single" w:sz="4" w:space="0" w:color="auto"/>
            </w:tcBorders>
            <w:shd w:val="clear" w:color="auto" w:fill="FFFFFF"/>
            <w:vAlign w:val="center"/>
          </w:tcPr>
          <w:p w:rsidR="005F1445" w:rsidRPr="001F2C54" w:rsidRDefault="005F1445" w:rsidP="00C0131D">
            <w:pPr>
              <w:widowControl w:val="0"/>
              <w:spacing w:after="0" w:line="220" w:lineRule="exact"/>
              <w:ind w:left="260"/>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300</w:t>
            </w:r>
          </w:p>
        </w:tc>
        <w:tc>
          <w:tcPr>
            <w:tcW w:w="1392" w:type="dxa"/>
            <w:tcBorders>
              <w:top w:val="single" w:sz="4" w:space="0" w:color="auto"/>
              <w:left w:val="single" w:sz="4" w:space="0" w:color="auto"/>
            </w:tcBorders>
            <w:shd w:val="clear" w:color="auto" w:fill="FFFFFF"/>
            <w:vAlign w:val="center"/>
          </w:tcPr>
          <w:p w:rsidR="005F1445" w:rsidRPr="001F2C54" w:rsidRDefault="005F1445" w:rsidP="00C0131D">
            <w:pPr>
              <w:widowControl w:val="0"/>
              <w:spacing w:after="0" w:line="220"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0,12</w:t>
            </w:r>
          </w:p>
        </w:tc>
        <w:tc>
          <w:tcPr>
            <w:tcW w:w="1363" w:type="dxa"/>
            <w:tcBorders>
              <w:top w:val="single" w:sz="4" w:space="0" w:color="auto"/>
              <w:left w:val="single" w:sz="4" w:space="0" w:color="auto"/>
            </w:tcBorders>
            <w:shd w:val="clear" w:color="auto" w:fill="FFFFFF"/>
            <w:vAlign w:val="center"/>
          </w:tcPr>
          <w:p w:rsidR="005F1445" w:rsidRPr="001F2C54" w:rsidRDefault="005F1445" w:rsidP="00C0131D">
            <w:pPr>
              <w:widowControl w:val="0"/>
              <w:spacing w:after="0" w:line="220" w:lineRule="exact"/>
              <w:ind w:left="520"/>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220</w:t>
            </w:r>
          </w:p>
        </w:tc>
        <w:tc>
          <w:tcPr>
            <w:tcW w:w="1200" w:type="dxa"/>
            <w:tcBorders>
              <w:top w:val="single" w:sz="4" w:space="0" w:color="auto"/>
              <w:left w:val="single" w:sz="4" w:space="0" w:color="auto"/>
            </w:tcBorders>
            <w:shd w:val="clear" w:color="auto" w:fill="FFFFFF"/>
            <w:vAlign w:val="center"/>
          </w:tcPr>
          <w:p w:rsidR="005F1445" w:rsidRPr="001F2C54" w:rsidRDefault="005F1445" w:rsidP="00C0131D">
            <w:pPr>
              <w:widowControl w:val="0"/>
              <w:spacing w:after="0" w:line="220"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36,00</w:t>
            </w:r>
          </w:p>
        </w:tc>
        <w:tc>
          <w:tcPr>
            <w:tcW w:w="1205" w:type="dxa"/>
            <w:tcBorders>
              <w:top w:val="single" w:sz="4" w:space="0" w:color="auto"/>
              <w:left w:val="single" w:sz="4" w:space="0" w:color="auto"/>
            </w:tcBorders>
            <w:shd w:val="clear" w:color="auto" w:fill="FFFFFF"/>
            <w:vAlign w:val="center"/>
          </w:tcPr>
          <w:p w:rsidR="005F1445" w:rsidRPr="001F2C54" w:rsidRDefault="005F1445" w:rsidP="00C0131D">
            <w:pPr>
              <w:widowControl w:val="0"/>
              <w:spacing w:after="0" w:line="220"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7,92</w:t>
            </w:r>
          </w:p>
        </w:tc>
        <w:tc>
          <w:tcPr>
            <w:tcW w:w="1387" w:type="dxa"/>
            <w:tcBorders>
              <w:top w:val="single" w:sz="4" w:space="0" w:color="auto"/>
              <w:left w:val="single" w:sz="4" w:space="0" w:color="auto"/>
            </w:tcBorders>
            <w:shd w:val="clear" w:color="auto" w:fill="FFFFFF"/>
            <w:vAlign w:val="center"/>
          </w:tcPr>
          <w:p w:rsidR="005F1445" w:rsidRPr="001F2C54" w:rsidRDefault="005F1445" w:rsidP="00C0131D">
            <w:pPr>
              <w:widowControl w:val="0"/>
              <w:spacing w:after="0" w:line="220"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0,10</w:t>
            </w:r>
          </w:p>
        </w:tc>
        <w:tc>
          <w:tcPr>
            <w:tcW w:w="1512" w:type="dxa"/>
            <w:tcBorders>
              <w:top w:val="single" w:sz="4" w:space="0" w:color="auto"/>
              <w:left w:val="single" w:sz="4" w:space="0" w:color="auto"/>
              <w:right w:val="single" w:sz="4" w:space="0" w:color="auto"/>
            </w:tcBorders>
            <w:shd w:val="clear" w:color="auto" w:fill="FFFFFF"/>
            <w:vAlign w:val="center"/>
          </w:tcPr>
          <w:p w:rsidR="005F1445" w:rsidRPr="001F2C54" w:rsidRDefault="005F1445" w:rsidP="00C0131D">
            <w:pPr>
              <w:widowControl w:val="0"/>
              <w:spacing w:after="0" w:line="220"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0,02</w:t>
            </w:r>
          </w:p>
        </w:tc>
      </w:tr>
      <w:tr w:rsidR="005F1445" w:rsidRPr="001F2C54" w:rsidTr="00C0131D">
        <w:trPr>
          <w:trHeight w:hRule="exact" w:val="288"/>
        </w:trPr>
        <w:tc>
          <w:tcPr>
            <w:tcW w:w="821" w:type="dxa"/>
            <w:tcBorders>
              <w:top w:val="single" w:sz="4" w:space="0" w:color="auto"/>
              <w:left w:val="single" w:sz="4" w:space="0" w:color="auto"/>
            </w:tcBorders>
            <w:shd w:val="clear" w:color="auto" w:fill="FFFFFF"/>
            <w:vAlign w:val="bottom"/>
          </w:tcPr>
          <w:p w:rsidR="005F1445" w:rsidRPr="001F2C54" w:rsidRDefault="005F1445" w:rsidP="00C0131D">
            <w:pPr>
              <w:widowControl w:val="0"/>
              <w:spacing w:after="0" w:line="220"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6</w:t>
            </w:r>
          </w:p>
        </w:tc>
        <w:tc>
          <w:tcPr>
            <w:tcW w:w="2827" w:type="dxa"/>
            <w:tcBorders>
              <w:top w:val="single" w:sz="4" w:space="0" w:color="auto"/>
              <w:left w:val="single" w:sz="4" w:space="0" w:color="auto"/>
            </w:tcBorders>
            <w:shd w:val="clear" w:color="auto" w:fill="FFFFFF"/>
            <w:vAlign w:val="bottom"/>
          </w:tcPr>
          <w:p w:rsidR="005F1445" w:rsidRPr="001F2C54" w:rsidRDefault="005F1445" w:rsidP="00C0131D">
            <w:pPr>
              <w:widowControl w:val="0"/>
              <w:spacing w:after="0" w:line="220" w:lineRule="exact"/>
              <w:ind w:left="160"/>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Учреждения соцзащиты</w:t>
            </w:r>
          </w:p>
        </w:tc>
        <w:tc>
          <w:tcPr>
            <w:tcW w:w="2424" w:type="dxa"/>
            <w:tcBorders>
              <w:top w:val="single" w:sz="4" w:space="0" w:color="auto"/>
              <w:left w:val="single" w:sz="4" w:space="0" w:color="auto"/>
            </w:tcBorders>
            <w:shd w:val="clear" w:color="auto" w:fill="FFFFFF"/>
            <w:vAlign w:val="bottom"/>
          </w:tcPr>
          <w:p w:rsidR="005F1445" w:rsidRPr="001F2C54" w:rsidRDefault="005F1445" w:rsidP="00C0131D">
            <w:pPr>
              <w:widowControl w:val="0"/>
              <w:spacing w:after="0" w:line="220"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на 1 сотрудника</w:t>
            </w:r>
          </w:p>
        </w:tc>
        <w:tc>
          <w:tcPr>
            <w:tcW w:w="797" w:type="dxa"/>
            <w:tcBorders>
              <w:top w:val="single" w:sz="4" w:space="0" w:color="auto"/>
              <w:left w:val="single" w:sz="4" w:space="0" w:color="auto"/>
            </w:tcBorders>
            <w:shd w:val="clear" w:color="auto" w:fill="FFFFFF"/>
          </w:tcPr>
          <w:p w:rsidR="005F1445" w:rsidRPr="001F2C54" w:rsidRDefault="005F1445" w:rsidP="00C0131D">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1392" w:type="dxa"/>
            <w:tcBorders>
              <w:top w:val="single" w:sz="4" w:space="0" w:color="auto"/>
              <w:left w:val="single" w:sz="4" w:space="0" w:color="auto"/>
            </w:tcBorders>
            <w:shd w:val="clear" w:color="auto" w:fill="FFFFFF"/>
            <w:vAlign w:val="bottom"/>
          </w:tcPr>
          <w:p w:rsidR="005F1445" w:rsidRPr="001F2C54" w:rsidRDefault="005F1445" w:rsidP="00C0131D">
            <w:pPr>
              <w:widowControl w:val="0"/>
              <w:spacing w:after="0" w:line="220"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0,25</w:t>
            </w:r>
          </w:p>
        </w:tc>
        <w:tc>
          <w:tcPr>
            <w:tcW w:w="1363" w:type="dxa"/>
            <w:tcBorders>
              <w:top w:val="single" w:sz="4" w:space="0" w:color="auto"/>
              <w:left w:val="single" w:sz="4" w:space="0" w:color="auto"/>
            </w:tcBorders>
            <w:shd w:val="clear" w:color="auto" w:fill="FFFFFF"/>
            <w:vAlign w:val="bottom"/>
          </w:tcPr>
          <w:p w:rsidR="005F1445" w:rsidRPr="001F2C54" w:rsidRDefault="005F1445" w:rsidP="00C0131D">
            <w:pPr>
              <w:widowControl w:val="0"/>
              <w:spacing w:after="0" w:line="220" w:lineRule="exact"/>
              <w:ind w:left="520"/>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200</w:t>
            </w:r>
          </w:p>
        </w:tc>
        <w:tc>
          <w:tcPr>
            <w:tcW w:w="1200" w:type="dxa"/>
            <w:tcBorders>
              <w:top w:val="single" w:sz="4" w:space="0" w:color="auto"/>
              <w:left w:val="single" w:sz="4" w:space="0" w:color="auto"/>
            </w:tcBorders>
            <w:shd w:val="clear" w:color="auto" w:fill="FFFFFF"/>
            <w:vAlign w:val="bottom"/>
          </w:tcPr>
          <w:p w:rsidR="005F1445" w:rsidRPr="001F2C54" w:rsidRDefault="005F1445" w:rsidP="00C0131D">
            <w:pPr>
              <w:widowControl w:val="0"/>
              <w:spacing w:after="0" w:line="220"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0,00</w:t>
            </w:r>
          </w:p>
        </w:tc>
        <w:tc>
          <w:tcPr>
            <w:tcW w:w="1205" w:type="dxa"/>
            <w:tcBorders>
              <w:top w:val="single" w:sz="4" w:space="0" w:color="auto"/>
              <w:left w:val="single" w:sz="4" w:space="0" w:color="auto"/>
            </w:tcBorders>
            <w:shd w:val="clear" w:color="auto" w:fill="FFFFFF"/>
            <w:vAlign w:val="bottom"/>
          </w:tcPr>
          <w:p w:rsidR="005F1445" w:rsidRPr="001F2C54" w:rsidRDefault="005F1445" w:rsidP="00C0131D">
            <w:pPr>
              <w:widowControl w:val="0"/>
              <w:spacing w:after="0" w:line="220"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0,00</w:t>
            </w:r>
          </w:p>
        </w:tc>
        <w:tc>
          <w:tcPr>
            <w:tcW w:w="1387" w:type="dxa"/>
            <w:tcBorders>
              <w:top w:val="single" w:sz="4" w:space="0" w:color="auto"/>
              <w:left w:val="single" w:sz="4" w:space="0" w:color="auto"/>
            </w:tcBorders>
            <w:shd w:val="clear" w:color="auto" w:fill="FFFFFF"/>
            <w:vAlign w:val="bottom"/>
          </w:tcPr>
          <w:p w:rsidR="005F1445" w:rsidRPr="001F2C54" w:rsidRDefault="005F1445" w:rsidP="00C0131D">
            <w:pPr>
              <w:widowControl w:val="0"/>
              <w:spacing w:after="0" w:line="220"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0,00</w:t>
            </w:r>
          </w:p>
        </w:tc>
        <w:tc>
          <w:tcPr>
            <w:tcW w:w="1512" w:type="dxa"/>
            <w:tcBorders>
              <w:top w:val="single" w:sz="4" w:space="0" w:color="auto"/>
              <w:left w:val="single" w:sz="4" w:space="0" w:color="auto"/>
              <w:right w:val="single" w:sz="4" w:space="0" w:color="auto"/>
            </w:tcBorders>
            <w:shd w:val="clear" w:color="auto" w:fill="FFFFFF"/>
            <w:vAlign w:val="bottom"/>
          </w:tcPr>
          <w:p w:rsidR="005F1445" w:rsidRPr="001F2C54" w:rsidRDefault="005F1445" w:rsidP="00C0131D">
            <w:pPr>
              <w:widowControl w:val="0"/>
              <w:spacing w:after="0" w:line="220"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0,00</w:t>
            </w:r>
          </w:p>
        </w:tc>
      </w:tr>
      <w:tr w:rsidR="005F1445" w:rsidRPr="001F2C54" w:rsidTr="00C0131D">
        <w:trPr>
          <w:trHeight w:hRule="exact" w:val="288"/>
        </w:trPr>
        <w:tc>
          <w:tcPr>
            <w:tcW w:w="821" w:type="dxa"/>
            <w:tcBorders>
              <w:top w:val="single" w:sz="4" w:space="0" w:color="auto"/>
              <w:left w:val="single" w:sz="4" w:space="0" w:color="auto"/>
            </w:tcBorders>
            <w:shd w:val="clear" w:color="auto" w:fill="FFFFFF"/>
            <w:vAlign w:val="bottom"/>
          </w:tcPr>
          <w:p w:rsidR="005F1445" w:rsidRPr="001F2C54" w:rsidRDefault="005F1445" w:rsidP="00C0131D">
            <w:pPr>
              <w:widowControl w:val="0"/>
              <w:spacing w:after="0" w:line="220"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7</w:t>
            </w:r>
          </w:p>
        </w:tc>
        <w:tc>
          <w:tcPr>
            <w:tcW w:w="2827" w:type="dxa"/>
            <w:tcBorders>
              <w:top w:val="single" w:sz="4" w:space="0" w:color="auto"/>
              <w:left w:val="single" w:sz="4" w:space="0" w:color="auto"/>
            </w:tcBorders>
            <w:shd w:val="clear" w:color="auto" w:fill="FFFFFF"/>
            <w:vAlign w:val="bottom"/>
          </w:tcPr>
          <w:p w:rsidR="005F1445" w:rsidRPr="001F2C54" w:rsidRDefault="005F1445" w:rsidP="00C0131D">
            <w:pPr>
              <w:widowControl w:val="0"/>
              <w:spacing w:after="0" w:line="220"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Интернаты</w:t>
            </w:r>
          </w:p>
        </w:tc>
        <w:tc>
          <w:tcPr>
            <w:tcW w:w="2424" w:type="dxa"/>
            <w:tcBorders>
              <w:top w:val="single" w:sz="4" w:space="0" w:color="auto"/>
              <w:left w:val="single" w:sz="4" w:space="0" w:color="auto"/>
            </w:tcBorders>
            <w:shd w:val="clear" w:color="auto" w:fill="FFFFFF"/>
            <w:vAlign w:val="bottom"/>
          </w:tcPr>
          <w:p w:rsidR="005F1445" w:rsidRPr="001F2C54" w:rsidRDefault="005F1445" w:rsidP="00C0131D">
            <w:pPr>
              <w:widowControl w:val="0"/>
              <w:spacing w:after="0" w:line="220"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на 1 место</w:t>
            </w:r>
          </w:p>
        </w:tc>
        <w:tc>
          <w:tcPr>
            <w:tcW w:w="797" w:type="dxa"/>
            <w:tcBorders>
              <w:top w:val="single" w:sz="4" w:space="0" w:color="auto"/>
              <w:left w:val="single" w:sz="4" w:space="0" w:color="auto"/>
            </w:tcBorders>
            <w:shd w:val="clear" w:color="auto" w:fill="FFFFFF"/>
          </w:tcPr>
          <w:p w:rsidR="005F1445" w:rsidRPr="001F2C54" w:rsidRDefault="005F1445" w:rsidP="00C0131D">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1392" w:type="dxa"/>
            <w:tcBorders>
              <w:top w:val="single" w:sz="4" w:space="0" w:color="auto"/>
              <w:left w:val="single" w:sz="4" w:space="0" w:color="auto"/>
            </w:tcBorders>
            <w:shd w:val="clear" w:color="auto" w:fill="FFFFFF"/>
            <w:vAlign w:val="bottom"/>
          </w:tcPr>
          <w:p w:rsidR="005F1445" w:rsidRPr="001F2C54" w:rsidRDefault="005F1445" w:rsidP="00C0131D">
            <w:pPr>
              <w:widowControl w:val="0"/>
              <w:spacing w:after="0" w:line="220"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2,01</w:t>
            </w:r>
          </w:p>
        </w:tc>
        <w:tc>
          <w:tcPr>
            <w:tcW w:w="1363" w:type="dxa"/>
            <w:tcBorders>
              <w:top w:val="single" w:sz="4" w:space="0" w:color="auto"/>
              <w:left w:val="single" w:sz="4" w:space="0" w:color="auto"/>
            </w:tcBorders>
            <w:shd w:val="clear" w:color="auto" w:fill="FFFFFF"/>
            <w:vAlign w:val="bottom"/>
          </w:tcPr>
          <w:p w:rsidR="005F1445" w:rsidRPr="001F2C54" w:rsidRDefault="005F1445" w:rsidP="00C0131D">
            <w:pPr>
              <w:widowControl w:val="0"/>
              <w:spacing w:after="0" w:line="220" w:lineRule="exact"/>
              <w:ind w:left="520"/>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190</w:t>
            </w:r>
          </w:p>
        </w:tc>
        <w:tc>
          <w:tcPr>
            <w:tcW w:w="1200" w:type="dxa"/>
            <w:tcBorders>
              <w:top w:val="single" w:sz="4" w:space="0" w:color="auto"/>
              <w:left w:val="single" w:sz="4" w:space="0" w:color="auto"/>
            </w:tcBorders>
            <w:shd w:val="clear" w:color="auto" w:fill="FFFFFF"/>
            <w:vAlign w:val="bottom"/>
          </w:tcPr>
          <w:p w:rsidR="005F1445" w:rsidRPr="001F2C54" w:rsidRDefault="005F1445" w:rsidP="00C0131D">
            <w:pPr>
              <w:widowControl w:val="0"/>
              <w:spacing w:after="0" w:line="220"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0,00</w:t>
            </w:r>
          </w:p>
        </w:tc>
        <w:tc>
          <w:tcPr>
            <w:tcW w:w="1205" w:type="dxa"/>
            <w:tcBorders>
              <w:top w:val="single" w:sz="4" w:space="0" w:color="auto"/>
              <w:left w:val="single" w:sz="4" w:space="0" w:color="auto"/>
            </w:tcBorders>
            <w:shd w:val="clear" w:color="auto" w:fill="FFFFFF"/>
            <w:vAlign w:val="bottom"/>
          </w:tcPr>
          <w:p w:rsidR="005F1445" w:rsidRPr="001F2C54" w:rsidRDefault="005F1445" w:rsidP="00C0131D">
            <w:pPr>
              <w:widowControl w:val="0"/>
              <w:spacing w:after="0" w:line="220"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0,00</w:t>
            </w:r>
          </w:p>
        </w:tc>
        <w:tc>
          <w:tcPr>
            <w:tcW w:w="1387" w:type="dxa"/>
            <w:tcBorders>
              <w:top w:val="single" w:sz="4" w:space="0" w:color="auto"/>
              <w:left w:val="single" w:sz="4" w:space="0" w:color="auto"/>
            </w:tcBorders>
            <w:shd w:val="clear" w:color="auto" w:fill="FFFFFF"/>
            <w:vAlign w:val="bottom"/>
          </w:tcPr>
          <w:p w:rsidR="005F1445" w:rsidRPr="001F2C54" w:rsidRDefault="005F1445" w:rsidP="00C0131D">
            <w:pPr>
              <w:widowControl w:val="0"/>
              <w:spacing w:after="0" w:line="220"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0,00</w:t>
            </w:r>
          </w:p>
        </w:tc>
        <w:tc>
          <w:tcPr>
            <w:tcW w:w="1512" w:type="dxa"/>
            <w:tcBorders>
              <w:top w:val="single" w:sz="4" w:space="0" w:color="auto"/>
              <w:left w:val="single" w:sz="4" w:space="0" w:color="auto"/>
              <w:right w:val="single" w:sz="4" w:space="0" w:color="auto"/>
            </w:tcBorders>
            <w:shd w:val="clear" w:color="auto" w:fill="FFFFFF"/>
            <w:vAlign w:val="bottom"/>
          </w:tcPr>
          <w:p w:rsidR="005F1445" w:rsidRPr="001F2C54" w:rsidRDefault="005F1445" w:rsidP="00C0131D">
            <w:pPr>
              <w:widowControl w:val="0"/>
              <w:spacing w:after="0" w:line="220"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0,00</w:t>
            </w:r>
          </w:p>
        </w:tc>
      </w:tr>
      <w:tr w:rsidR="005F1445" w:rsidRPr="001F2C54" w:rsidTr="00C0131D">
        <w:trPr>
          <w:trHeight w:hRule="exact" w:val="562"/>
        </w:trPr>
        <w:tc>
          <w:tcPr>
            <w:tcW w:w="821" w:type="dxa"/>
            <w:tcBorders>
              <w:top w:val="single" w:sz="4" w:space="0" w:color="auto"/>
              <w:left w:val="single" w:sz="4" w:space="0" w:color="auto"/>
            </w:tcBorders>
            <w:shd w:val="clear" w:color="auto" w:fill="FFFFFF"/>
            <w:vAlign w:val="bottom"/>
          </w:tcPr>
          <w:p w:rsidR="005F1445" w:rsidRPr="001F2C54" w:rsidRDefault="005F1445" w:rsidP="00C0131D">
            <w:pPr>
              <w:widowControl w:val="0"/>
              <w:spacing w:after="0" w:line="220"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8</w:t>
            </w:r>
          </w:p>
        </w:tc>
        <w:tc>
          <w:tcPr>
            <w:tcW w:w="2827" w:type="dxa"/>
            <w:tcBorders>
              <w:top w:val="single" w:sz="4" w:space="0" w:color="auto"/>
              <w:left w:val="single" w:sz="4" w:space="0" w:color="auto"/>
            </w:tcBorders>
            <w:shd w:val="clear" w:color="auto" w:fill="FFFFFF"/>
            <w:vAlign w:val="center"/>
          </w:tcPr>
          <w:p w:rsidR="005F1445" w:rsidRPr="001F2C54" w:rsidRDefault="005F1445" w:rsidP="00C0131D">
            <w:pPr>
              <w:widowControl w:val="0"/>
              <w:spacing w:after="120" w:line="220"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Продовольственные</w:t>
            </w:r>
          </w:p>
          <w:p w:rsidR="005F1445" w:rsidRPr="001F2C54" w:rsidRDefault="005F1445" w:rsidP="00C0131D">
            <w:pPr>
              <w:widowControl w:val="0"/>
              <w:spacing w:before="120" w:after="0" w:line="220"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магазины</w:t>
            </w:r>
          </w:p>
        </w:tc>
        <w:tc>
          <w:tcPr>
            <w:tcW w:w="2424" w:type="dxa"/>
            <w:tcBorders>
              <w:top w:val="single" w:sz="4" w:space="0" w:color="auto"/>
              <w:left w:val="single" w:sz="4" w:space="0" w:color="auto"/>
            </w:tcBorders>
            <w:shd w:val="clear" w:color="auto" w:fill="FFFFFF"/>
            <w:vAlign w:val="center"/>
          </w:tcPr>
          <w:p w:rsidR="005F1445" w:rsidRPr="001F2C54" w:rsidRDefault="005F1445" w:rsidP="00C0131D">
            <w:pPr>
              <w:widowControl w:val="0"/>
              <w:spacing w:after="0" w:line="220" w:lineRule="exact"/>
              <w:ind w:left="420"/>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на 1 м</w:t>
            </w:r>
            <w:r w:rsidRPr="001F2C54">
              <w:rPr>
                <w:rFonts w:ascii="Times New Roman" w:eastAsia="Times New Roman" w:hAnsi="Times New Roman" w:cs="Times New Roman"/>
                <w:color w:val="000000"/>
                <w:vertAlign w:val="superscript"/>
                <w:lang w:eastAsia="ru-RU" w:bidi="ru-RU"/>
              </w:rPr>
              <w:t>2</w:t>
            </w:r>
            <w:r w:rsidRPr="001F2C54">
              <w:rPr>
                <w:rFonts w:ascii="Times New Roman" w:eastAsia="Times New Roman" w:hAnsi="Times New Roman" w:cs="Times New Roman"/>
                <w:color w:val="000000"/>
                <w:lang w:eastAsia="ru-RU" w:bidi="ru-RU"/>
              </w:rPr>
              <w:t xml:space="preserve"> торг. пл.</w:t>
            </w:r>
          </w:p>
        </w:tc>
        <w:tc>
          <w:tcPr>
            <w:tcW w:w="797" w:type="dxa"/>
            <w:tcBorders>
              <w:top w:val="single" w:sz="4" w:space="0" w:color="auto"/>
              <w:left w:val="single" w:sz="4" w:space="0" w:color="auto"/>
            </w:tcBorders>
            <w:shd w:val="clear" w:color="auto" w:fill="FFFFFF"/>
          </w:tcPr>
          <w:p w:rsidR="005F1445" w:rsidRPr="001F2C54" w:rsidRDefault="005F1445" w:rsidP="00C0131D">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1392" w:type="dxa"/>
            <w:tcBorders>
              <w:top w:val="single" w:sz="4" w:space="0" w:color="auto"/>
              <w:left w:val="single" w:sz="4" w:space="0" w:color="auto"/>
            </w:tcBorders>
            <w:shd w:val="clear" w:color="auto" w:fill="FFFFFF"/>
            <w:vAlign w:val="center"/>
          </w:tcPr>
          <w:p w:rsidR="005F1445" w:rsidRPr="001F2C54" w:rsidRDefault="005F1445" w:rsidP="00C0131D">
            <w:pPr>
              <w:widowControl w:val="0"/>
              <w:spacing w:after="0" w:line="220"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1,5</w:t>
            </w:r>
          </w:p>
        </w:tc>
        <w:tc>
          <w:tcPr>
            <w:tcW w:w="1363" w:type="dxa"/>
            <w:tcBorders>
              <w:top w:val="single" w:sz="4" w:space="0" w:color="auto"/>
              <w:left w:val="single" w:sz="4" w:space="0" w:color="auto"/>
            </w:tcBorders>
            <w:shd w:val="clear" w:color="auto" w:fill="FFFFFF"/>
            <w:vAlign w:val="bottom"/>
          </w:tcPr>
          <w:p w:rsidR="005F1445" w:rsidRPr="001F2C54" w:rsidRDefault="005F1445" w:rsidP="00C0131D">
            <w:pPr>
              <w:widowControl w:val="0"/>
              <w:spacing w:after="0" w:line="220" w:lineRule="exact"/>
              <w:ind w:left="520"/>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110</w:t>
            </w:r>
          </w:p>
        </w:tc>
        <w:tc>
          <w:tcPr>
            <w:tcW w:w="1200" w:type="dxa"/>
            <w:tcBorders>
              <w:top w:val="single" w:sz="4" w:space="0" w:color="auto"/>
              <w:left w:val="single" w:sz="4" w:space="0" w:color="auto"/>
            </w:tcBorders>
            <w:shd w:val="clear" w:color="auto" w:fill="FFFFFF"/>
            <w:vAlign w:val="bottom"/>
          </w:tcPr>
          <w:p w:rsidR="005F1445" w:rsidRPr="001F2C54" w:rsidRDefault="005F1445" w:rsidP="00C0131D">
            <w:pPr>
              <w:widowControl w:val="0"/>
              <w:spacing w:after="0" w:line="220"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0,00</w:t>
            </w:r>
          </w:p>
        </w:tc>
        <w:tc>
          <w:tcPr>
            <w:tcW w:w="1205" w:type="dxa"/>
            <w:tcBorders>
              <w:top w:val="single" w:sz="4" w:space="0" w:color="auto"/>
              <w:left w:val="single" w:sz="4" w:space="0" w:color="auto"/>
            </w:tcBorders>
            <w:shd w:val="clear" w:color="auto" w:fill="FFFFFF"/>
            <w:vAlign w:val="bottom"/>
          </w:tcPr>
          <w:p w:rsidR="005F1445" w:rsidRPr="001F2C54" w:rsidRDefault="005F1445" w:rsidP="00C0131D">
            <w:pPr>
              <w:widowControl w:val="0"/>
              <w:spacing w:after="0" w:line="220"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0,00</w:t>
            </w:r>
          </w:p>
        </w:tc>
        <w:tc>
          <w:tcPr>
            <w:tcW w:w="1387" w:type="dxa"/>
            <w:tcBorders>
              <w:top w:val="single" w:sz="4" w:space="0" w:color="auto"/>
              <w:left w:val="single" w:sz="4" w:space="0" w:color="auto"/>
            </w:tcBorders>
            <w:shd w:val="clear" w:color="auto" w:fill="FFFFFF"/>
            <w:vAlign w:val="bottom"/>
          </w:tcPr>
          <w:p w:rsidR="005F1445" w:rsidRPr="001F2C54" w:rsidRDefault="005F1445" w:rsidP="00C0131D">
            <w:pPr>
              <w:widowControl w:val="0"/>
              <w:spacing w:after="0" w:line="220"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0,00</w:t>
            </w:r>
          </w:p>
        </w:tc>
        <w:tc>
          <w:tcPr>
            <w:tcW w:w="1512" w:type="dxa"/>
            <w:tcBorders>
              <w:top w:val="single" w:sz="4" w:space="0" w:color="auto"/>
              <w:left w:val="single" w:sz="4" w:space="0" w:color="auto"/>
              <w:right w:val="single" w:sz="4" w:space="0" w:color="auto"/>
            </w:tcBorders>
            <w:shd w:val="clear" w:color="auto" w:fill="FFFFFF"/>
            <w:vAlign w:val="bottom"/>
          </w:tcPr>
          <w:p w:rsidR="005F1445" w:rsidRPr="001F2C54" w:rsidRDefault="005F1445" w:rsidP="00C0131D">
            <w:pPr>
              <w:widowControl w:val="0"/>
              <w:spacing w:after="0" w:line="220"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0,00</w:t>
            </w:r>
          </w:p>
        </w:tc>
      </w:tr>
      <w:tr w:rsidR="005F1445" w:rsidRPr="001F2C54" w:rsidTr="00C0131D">
        <w:trPr>
          <w:trHeight w:hRule="exact" w:val="283"/>
        </w:trPr>
        <w:tc>
          <w:tcPr>
            <w:tcW w:w="821" w:type="dxa"/>
            <w:tcBorders>
              <w:top w:val="single" w:sz="4" w:space="0" w:color="auto"/>
              <w:left w:val="single" w:sz="4" w:space="0" w:color="auto"/>
            </w:tcBorders>
            <w:shd w:val="clear" w:color="auto" w:fill="FFFFFF"/>
            <w:vAlign w:val="bottom"/>
          </w:tcPr>
          <w:p w:rsidR="005F1445" w:rsidRPr="001F2C54" w:rsidRDefault="005F1445" w:rsidP="00C0131D">
            <w:pPr>
              <w:widowControl w:val="0"/>
              <w:spacing w:after="0" w:line="220"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9</w:t>
            </w:r>
          </w:p>
        </w:tc>
        <w:tc>
          <w:tcPr>
            <w:tcW w:w="2827" w:type="dxa"/>
            <w:tcBorders>
              <w:top w:val="single" w:sz="4" w:space="0" w:color="auto"/>
              <w:left w:val="single" w:sz="4" w:space="0" w:color="auto"/>
            </w:tcBorders>
            <w:shd w:val="clear" w:color="auto" w:fill="FFFFFF"/>
            <w:vAlign w:val="bottom"/>
          </w:tcPr>
          <w:p w:rsidR="005F1445" w:rsidRPr="001F2C54" w:rsidRDefault="005F1445" w:rsidP="00C0131D">
            <w:pPr>
              <w:widowControl w:val="0"/>
              <w:spacing w:after="0" w:line="220" w:lineRule="exact"/>
              <w:ind w:left="160"/>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Промтоварные магазины</w:t>
            </w:r>
          </w:p>
        </w:tc>
        <w:tc>
          <w:tcPr>
            <w:tcW w:w="2424" w:type="dxa"/>
            <w:tcBorders>
              <w:top w:val="single" w:sz="4" w:space="0" w:color="auto"/>
              <w:left w:val="single" w:sz="4" w:space="0" w:color="auto"/>
            </w:tcBorders>
            <w:shd w:val="clear" w:color="auto" w:fill="FFFFFF"/>
            <w:vAlign w:val="bottom"/>
          </w:tcPr>
          <w:p w:rsidR="005F1445" w:rsidRPr="001F2C54" w:rsidRDefault="005F1445" w:rsidP="00C0131D">
            <w:pPr>
              <w:widowControl w:val="0"/>
              <w:spacing w:after="0" w:line="220"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на 1 м</w:t>
            </w:r>
            <w:r w:rsidRPr="001F2C54">
              <w:rPr>
                <w:rFonts w:ascii="Times New Roman" w:eastAsia="Times New Roman" w:hAnsi="Times New Roman" w:cs="Times New Roman"/>
                <w:color w:val="000000"/>
                <w:vertAlign w:val="superscript"/>
                <w:lang w:eastAsia="ru-RU" w:bidi="ru-RU"/>
              </w:rPr>
              <w:t>2</w:t>
            </w:r>
            <w:r w:rsidRPr="001F2C54">
              <w:rPr>
                <w:rFonts w:ascii="Times New Roman" w:eastAsia="Times New Roman" w:hAnsi="Times New Roman" w:cs="Times New Roman"/>
                <w:color w:val="000000"/>
                <w:lang w:eastAsia="ru-RU" w:bidi="ru-RU"/>
              </w:rPr>
              <w:t xml:space="preserve"> торг. пл.</w:t>
            </w:r>
          </w:p>
        </w:tc>
        <w:tc>
          <w:tcPr>
            <w:tcW w:w="797" w:type="dxa"/>
            <w:tcBorders>
              <w:top w:val="single" w:sz="4" w:space="0" w:color="auto"/>
              <w:left w:val="single" w:sz="4" w:space="0" w:color="auto"/>
            </w:tcBorders>
            <w:shd w:val="clear" w:color="auto" w:fill="FFFFFF"/>
          </w:tcPr>
          <w:p w:rsidR="005F1445" w:rsidRPr="001F2C54" w:rsidRDefault="005F1445" w:rsidP="00C0131D">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1392" w:type="dxa"/>
            <w:tcBorders>
              <w:top w:val="single" w:sz="4" w:space="0" w:color="auto"/>
              <w:left w:val="single" w:sz="4" w:space="0" w:color="auto"/>
            </w:tcBorders>
            <w:shd w:val="clear" w:color="auto" w:fill="FFFFFF"/>
            <w:vAlign w:val="bottom"/>
          </w:tcPr>
          <w:p w:rsidR="005F1445" w:rsidRPr="001F2C54" w:rsidRDefault="005F1445" w:rsidP="00C0131D">
            <w:pPr>
              <w:widowControl w:val="0"/>
              <w:spacing w:after="0" w:line="220"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1,3</w:t>
            </w:r>
          </w:p>
        </w:tc>
        <w:tc>
          <w:tcPr>
            <w:tcW w:w="1363" w:type="dxa"/>
            <w:tcBorders>
              <w:top w:val="single" w:sz="4" w:space="0" w:color="auto"/>
              <w:left w:val="single" w:sz="4" w:space="0" w:color="auto"/>
            </w:tcBorders>
            <w:shd w:val="clear" w:color="auto" w:fill="FFFFFF"/>
            <w:vAlign w:val="bottom"/>
          </w:tcPr>
          <w:p w:rsidR="005F1445" w:rsidRPr="001F2C54" w:rsidRDefault="005F1445" w:rsidP="00C0131D">
            <w:pPr>
              <w:widowControl w:val="0"/>
              <w:spacing w:after="0" w:line="220" w:lineRule="exact"/>
              <w:ind w:left="520"/>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110</w:t>
            </w:r>
          </w:p>
        </w:tc>
        <w:tc>
          <w:tcPr>
            <w:tcW w:w="1200" w:type="dxa"/>
            <w:tcBorders>
              <w:top w:val="single" w:sz="4" w:space="0" w:color="auto"/>
              <w:left w:val="single" w:sz="4" w:space="0" w:color="auto"/>
            </w:tcBorders>
            <w:shd w:val="clear" w:color="auto" w:fill="FFFFFF"/>
            <w:vAlign w:val="bottom"/>
          </w:tcPr>
          <w:p w:rsidR="005F1445" w:rsidRPr="001F2C54" w:rsidRDefault="005F1445" w:rsidP="00C0131D">
            <w:pPr>
              <w:widowControl w:val="0"/>
              <w:spacing w:after="0" w:line="220"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0,00</w:t>
            </w:r>
          </w:p>
        </w:tc>
        <w:tc>
          <w:tcPr>
            <w:tcW w:w="1205" w:type="dxa"/>
            <w:tcBorders>
              <w:top w:val="single" w:sz="4" w:space="0" w:color="auto"/>
              <w:left w:val="single" w:sz="4" w:space="0" w:color="auto"/>
            </w:tcBorders>
            <w:shd w:val="clear" w:color="auto" w:fill="FFFFFF"/>
            <w:vAlign w:val="bottom"/>
          </w:tcPr>
          <w:p w:rsidR="005F1445" w:rsidRPr="001F2C54" w:rsidRDefault="005F1445" w:rsidP="00C0131D">
            <w:pPr>
              <w:widowControl w:val="0"/>
              <w:spacing w:after="0" w:line="220"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0,00</w:t>
            </w:r>
          </w:p>
        </w:tc>
        <w:tc>
          <w:tcPr>
            <w:tcW w:w="1387" w:type="dxa"/>
            <w:tcBorders>
              <w:top w:val="single" w:sz="4" w:space="0" w:color="auto"/>
              <w:left w:val="single" w:sz="4" w:space="0" w:color="auto"/>
            </w:tcBorders>
            <w:shd w:val="clear" w:color="auto" w:fill="FFFFFF"/>
            <w:vAlign w:val="bottom"/>
          </w:tcPr>
          <w:p w:rsidR="005F1445" w:rsidRPr="001F2C54" w:rsidRDefault="005F1445" w:rsidP="00C0131D">
            <w:pPr>
              <w:widowControl w:val="0"/>
              <w:spacing w:after="0" w:line="220"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0,00</w:t>
            </w:r>
          </w:p>
        </w:tc>
        <w:tc>
          <w:tcPr>
            <w:tcW w:w="1512" w:type="dxa"/>
            <w:tcBorders>
              <w:top w:val="single" w:sz="4" w:space="0" w:color="auto"/>
              <w:left w:val="single" w:sz="4" w:space="0" w:color="auto"/>
              <w:right w:val="single" w:sz="4" w:space="0" w:color="auto"/>
            </w:tcBorders>
            <w:shd w:val="clear" w:color="auto" w:fill="FFFFFF"/>
            <w:vAlign w:val="bottom"/>
          </w:tcPr>
          <w:p w:rsidR="005F1445" w:rsidRPr="001F2C54" w:rsidRDefault="005F1445" w:rsidP="00C0131D">
            <w:pPr>
              <w:widowControl w:val="0"/>
              <w:spacing w:after="0" w:line="220"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0,00</w:t>
            </w:r>
          </w:p>
        </w:tc>
      </w:tr>
      <w:tr w:rsidR="005F1445" w:rsidRPr="001F2C54" w:rsidTr="00C0131D">
        <w:trPr>
          <w:trHeight w:hRule="exact" w:val="288"/>
        </w:trPr>
        <w:tc>
          <w:tcPr>
            <w:tcW w:w="821" w:type="dxa"/>
            <w:tcBorders>
              <w:top w:val="single" w:sz="4" w:space="0" w:color="auto"/>
              <w:left w:val="single" w:sz="4" w:space="0" w:color="auto"/>
            </w:tcBorders>
            <w:shd w:val="clear" w:color="auto" w:fill="FFFFFF"/>
            <w:vAlign w:val="bottom"/>
          </w:tcPr>
          <w:p w:rsidR="005F1445" w:rsidRPr="001F2C54" w:rsidRDefault="005F1445" w:rsidP="00C0131D">
            <w:pPr>
              <w:widowControl w:val="0"/>
              <w:spacing w:after="0" w:line="220"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10</w:t>
            </w:r>
          </w:p>
        </w:tc>
        <w:tc>
          <w:tcPr>
            <w:tcW w:w="2827" w:type="dxa"/>
            <w:tcBorders>
              <w:top w:val="single" w:sz="4" w:space="0" w:color="auto"/>
              <w:left w:val="single" w:sz="4" w:space="0" w:color="auto"/>
            </w:tcBorders>
            <w:shd w:val="clear" w:color="auto" w:fill="FFFFFF"/>
            <w:vAlign w:val="bottom"/>
          </w:tcPr>
          <w:p w:rsidR="005F1445" w:rsidRPr="001F2C54" w:rsidRDefault="005F1445" w:rsidP="00C0131D">
            <w:pPr>
              <w:widowControl w:val="0"/>
              <w:spacing w:after="0" w:line="220" w:lineRule="exact"/>
              <w:ind w:left="340"/>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Смешанные магазины</w:t>
            </w:r>
          </w:p>
        </w:tc>
        <w:tc>
          <w:tcPr>
            <w:tcW w:w="2424" w:type="dxa"/>
            <w:tcBorders>
              <w:top w:val="single" w:sz="4" w:space="0" w:color="auto"/>
              <w:left w:val="single" w:sz="4" w:space="0" w:color="auto"/>
            </w:tcBorders>
            <w:shd w:val="clear" w:color="auto" w:fill="FFFFFF"/>
            <w:vAlign w:val="bottom"/>
          </w:tcPr>
          <w:p w:rsidR="005F1445" w:rsidRPr="001F2C54" w:rsidRDefault="005F1445" w:rsidP="00C0131D">
            <w:pPr>
              <w:widowControl w:val="0"/>
              <w:spacing w:after="0" w:line="220" w:lineRule="exact"/>
              <w:ind w:left="420"/>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на 1 м</w:t>
            </w:r>
            <w:r w:rsidRPr="001F2C54">
              <w:rPr>
                <w:rFonts w:ascii="Times New Roman" w:eastAsia="Times New Roman" w:hAnsi="Times New Roman" w:cs="Times New Roman"/>
                <w:color w:val="000000"/>
                <w:vertAlign w:val="superscript"/>
                <w:lang w:eastAsia="ru-RU" w:bidi="ru-RU"/>
              </w:rPr>
              <w:t>2</w:t>
            </w:r>
            <w:r w:rsidRPr="001F2C54">
              <w:rPr>
                <w:rFonts w:ascii="Times New Roman" w:eastAsia="Times New Roman" w:hAnsi="Times New Roman" w:cs="Times New Roman"/>
                <w:color w:val="000000"/>
                <w:lang w:eastAsia="ru-RU" w:bidi="ru-RU"/>
              </w:rPr>
              <w:t xml:space="preserve"> торг. пл.</w:t>
            </w:r>
          </w:p>
        </w:tc>
        <w:tc>
          <w:tcPr>
            <w:tcW w:w="797" w:type="dxa"/>
            <w:tcBorders>
              <w:top w:val="single" w:sz="4" w:space="0" w:color="auto"/>
              <w:left w:val="single" w:sz="4" w:space="0" w:color="auto"/>
            </w:tcBorders>
            <w:shd w:val="clear" w:color="auto" w:fill="FFFFFF"/>
            <w:vAlign w:val="bottom"/>
          </w:tcPr>
          <w:p w:rsidR="005F1445" w:rsidRPr="001F2C54" w:rsidRDefault="005F1445" w:rsidP="00C0131D">
            <w:pPr>
              <w:widowControl w:val="0"/>
              <w:spacing w:after="0" w:line="220" w:lineRule="exact"/>
              <w:ind w:left="260"/>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297</w:t>
            </w:r>
          </w:p>
        </w:tc>
        <w:tc>
          <w:tcPr>
            <w:tcW w:w="1392" w:type="dxa"/>
            <w:tcBorders>
              <w:top w:val="single" w:sz="4" w:space="0" w:color="auto"/>
              <w:left w:val="single" w:sz="4" w:space="0" w:color="auto"/>
            </w:tcBorders>
            <w:shd w:val="clear" w:color="auto" w:fill="FFFFFF"/>
            <w:vAlign w:val="bottom"/>
          </w:tcPr>
          <w:p w:rsidR="005F1445" w:rsidRPr="001F2C54" w:rsidRDefault="005F1445" w:rsidP="00C0131D">
            <w:pPr>
              <w:widowControl w:val="0"/>
              <w:spacing w:after="0" w:line="220"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1,3</w:t>
            </w:r>
          </w:p>
        </w:tc>
        <w:tc>
          <w:tcPr>
            <w:tcW w:w="1363" w:type="dxa"/>
            <w:tcBorders>
              <w:top w:val="single" w:sz="4" w:space="0" w:color="auto"/>
              <w:left w:val="single" w:sz="4" w:space="0" w:color="auto"/>
            </w:tcBorders>
            <w:shd w:val="clear" w:color="auto" w:fill="FFFFFF"/>
            <w:vAlign w:val="bottom"/>
          </w:tcPr>
          <w:p w:rsidR="005F1445" w:rsidRPr="001F2C54" w:rsidRDefault="005F1445" w:rsidP="00C0131D">
            <w:pPr>
              <w:widowControl w:val="0"/>
              <w:spacing w:after="0" w:line="220" w:lineRule="exact"/>
              <w:ind w:left="520"/>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110</w:t>
            </w:r>
          </w:p>
        </w:tc>
        <w:tc>
          <w:tcPr>
            <w:tcW w:w="1200" w:type="dxa"/>
            <w:tcBorders>
              <w:top w:val="single" w:sz="4" w:space="0" w:color="auto"/>
              <w:left w:val="single" w:sz="4" w:space="0" w:color="auto"/>
            </w:tcBorders>
            <w:shd w:val="clear" w:color="auto" w:fill="FFFFFF"/>
            <w:vAlign w:val="bottom"/>
          </w:tcPr>
          <w:p w:rsidR="005F1445" w:rsidRPr="001F2C54" w:rsidRDefault="005F1445" w:rsidP="00C0131D">
            <w:pPr>
              <w:widowControl w:val="0"/>
              <w:spacing w:after="0" w:line="220" w:lineRule="exact"/>
              <w:ind w:left="280"/>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386,10</w:t>
            </w:r>
          </w:p>
        </w:tc>
        <w:tc>
          <w:tcPr>
            <w:tcW w:w="1205" w:type="dxa"/>
            <w:tcBorders>
              <w:top w:val="single" w:sz="4" w:space="0" w:color="auto"/>
              <w:left w:val="single" w:sz="4" w:space="0" w:color="auto"/>
            </w:tcBorders>
            <w:shd w:val="clear" w:color="auto" w:fill="FFFFFF"/>
            <w:vAlign w:val="bottom"/>
          </w:tcPr>
          <w:p w:rsidR="005F1445" w:rsidRPr="001F2C54" w:rsidRDefault="005F1445" w:rsidP="00C0131D">
            <w:pPr>
              <w:widowControl w:val="0"/>
              <w:spacing w:after="0" w:line="220"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42,47</w:t>
            </w:r>
          </w:p>
        </w:tc>
        <w:tc>
          <w:tcPr>
            <w:tcW w:w="1387" w:type="dxa"/>
            <w:tcBorders>
              <w:top w:val="single" w:sz="4" w:space="0" w:color="auto"/>
              <w:left w:val="single" w:sz="4" w:space="0" w:color="auto"/>
            </w:tcBorders>
            <w:shd w:val="clear" w:color="auto" w:fill="FFFFFF"/>
            <w:vAlign w:val="bottom"/>
          </w:tcPr>
          <w:p w:rsidR="005F1445" w:rsidRPr="001F2C54" w:rsidRDefault="005F1445" w:rsidP="00C0131D">
            <w:pPr>
              <w:widowControl w:val="0"/>
              <w:spacing w:after="0" w:line="220"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1,06</w:t>
            </w:r>
          </w:p>
        </w:tc>
        <w:tc>
          <w:tcPr>
            <w:tcW w:w="1512" w:type="dxa"/>
            <w:tcBorders>
              <w:top w:val="single" w:sz="4" w:space="0" w:color="auto"/>
              <w:left w:val="single" w:sz="4" w:space="0" w:color="auto"/>
              <w:right w:val="single" w:sz="4" w:space="0" w:color="auto"/>
            </w:tcBorders>
            <w:shd w:val="clear" w:color="auto" w:fill="FFFFFF"/>
            <w:vAlign w:val="bottom"/>
          </w:tcPr>
          <w:p w:rsidR="005F1445" w:rsidRPr="001F2C54" w:rsidRDefault="005F1445" w:rsidP="00C0131D">
            <w:pPr>
              <w:widowControl w:val="0"/>
              <w:spacing w:after="0" w:line="220"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0,12</w:t>
            </w:r>
          </w:p>
        </w:tc>
      </w:tr>
      <w:tr w:rsidR="005F1445" w:rsidRPr="001F2C54" w:rsidTr="00C0131D">
        <w:trPr>
          <w:trHeight w:hRule="exact" w:val="283"/>
        </w:trPr>
        <w:tc>
          <w:tcPr>
            <w:tcW w:w="821" w:type="dxa"/>
            <w:tcBorders>
              <w:top w:val="single" w:sz="4" w:space="0" w:color="auto"/>
              <w:left w:val="single" w:sz="4" w:space="0" w:color="auto"/>
            </w:tcBorders>
            <w:shd w:val="clear" w:color="auto" w:fill="FFFFFF"/>
            <w:vAlign w:val="bottom"/>
          </w:tcPr>
          <w:p w:rsidR="005F1445" w:rsidRPr="001F2C54" w:rsidRDefault="005F1445" w:rsidP="00C0131D">
            <w:pPr>
              <w:widowControl w:val="0"/>
              <w:spacing w:after="0" w:line="220"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11</w:t>
            </w:r>
          </w:p>
        </w:tc>
        <w:tc>
          <w:tcPr>
            <w:tcW w:w="2827" w:type="dxa"/>
            <w:tcBorders>
              <w:top w:val="single" w:sz="4" w:space="0" w:color="auto"/>
              <w:left w:val="single" w:sz="4" w:space="0" w:color="auto"/>
            </w:tcBorders>
            <w:shd w:val="clear" w:color="auto" w:fill="FFFFFF"/>
            <w:vAlign w:val="center"/>
          </w:tcPr>
          <w:p w:rsidR="005F1445" w:rsidRPr="001F2C54" w:rsidRDefault="005F1445" w:rsidP="00C0131D">
            <w:pPr>
              <w:widowControl w:val="0"/>
              <w:spacing w:after="0" w:line="220"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Рынки</w:t>
            </w:r>
          </w:p>
        </w:tc>
        <w:tc>
          <w:tcPr>
            <w:tcW w:w="2424" w:type="dxa"/>
            <w:tcBorders>
              <w:top w:val="single" w:sz="4" w:space="0" w:color="auto"/>
              <w:left w:val="single" w:sz="4" w:space="0" w:color="auto"/>
            </w:tcBorders>
            <w:shd w:val="clear" w:color="auto" w:fill="FFFFFF"/>
            <w:vAlign w:val="bottom"/>
          </w:tcPr>
          <w:p w:rsidR="005F1445" w:rsidRPr="001F2C54" w:rsidRDefault="005F1445" w:rsidP="00C0131D">
            <w:pPr>
              <w:widowControl w:val="0"/>
              <w:spacing w:after="0" w:line="220"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на 1 м</w:t>
            </w:r>
            <w:r w:rsidRPr="001F2C54">
              <w:rPr>
                <w:rFonts w:ascii="Times New Roman" w:eastAsia="Times New Roman" w:hAnsi="Times New Roman" w:cs="Times New Roman"/>
                <w:color w:val="000000"/>
                <w:vertAlign w:val="superscript"/>
                <w:lang w:eastAsia="ru-RU" w:bidi="ru-RU"/>
              </w:rPr>
              <w:t>2</w:t>
            </w:r>
            <w:r w:rsidRPr="001F2C54">
              <w:rPr>
                <w:rFonts w:ascii="Times New Roman" w:eastAsia="Times New Roman" w:hAnsi="Times New Roman" w:cs="Times New Roman"/>
                <w:color w:val="000000"/>
                <w:lang w:eastAsia="ru-RU" w:bidi="ru-RU"/>
              </w:rPr>
              <w:t xml:space="preserve"> общ. пл.</w:t>
            </w:r>
          </w:p>
        </w:tc>
        <w:tc>
          <w:tcPr>
            <w:tcW w:w="797" w:type="dxa"/>
            <w:tcBorders>
              <w:top w:val="single" w:sz="4" w:space="0" w:color="auto"/>
              <w:left w:val="single" w:sz="4" w:space="0" w:color="auto"/>
            </w:tcBorders>
            <w:shd w:val="clear" w:color="auto" w:fill="FFFFFF"/>
          </w:tcPr>
          <w:p w:rsidR="005F1445" w:rsidRPr="001F2C54" w:rsidRDefault="005F1445" w:rsidP="00C0131D">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1392" w:type="dxa"/>
            <w:tcBorders>
              <w:top w:val="single" w:sz="4" w:space="0" w:color="auto"/>
              <w:left w:val="single" w:sz="4" w:space="0" w:color="auto"/>
            </w:tcBorders>
            <w:shd w:val="clear" w:color="auto" w:fill="FFFFFF"/>
            <w:vAlign w:val="bottom"/>
          </w:tcPr>
          <w:p w:rsidR="005F1445" w:rsidRPr="001F2C54" w:rsidRDefault="005F1445" w:rsidP="00C0131D">
            <w:pPr>
              <w:widowControl w:val="0"/>
              <w:spacing w:after="0" w:line="220"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0,36</w:t>
            </w:r>
          </w:p>
        </w:tc>
        <w:tc>
          <w:tcPr>
            <w:tcW w:w="1363" w:type="dxa"/>
            <w:tcBorders>
              <w:top w:val="single" w:sz="4" w:space="0" w:color="auto"/>
              <w:left w:val="single" w:sz="4" w:space="0" w:color="auto"/>
            </w:tcBorders>
            <w:shd w:val="clear" w:color="auto" w:fill="FFFFFF"/>
            <w:vAlign w:val="bottom"/>
          </w:tcPr>
          <w:p w:rsidR="005F1445" w:rsidRPr="001F2C54" w:rsidRDefault="005F1445" w:rsidP="00C0131D">
            <w:pPr>
              <w:widowControl w:val="0"/>
              <w:spacing w:after="0" w:line="220" w:lineRule="exact"/>
              <w:ind w:left="520"/>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100</w:t>
            </w:r>
          </w:p>
        </w:tc>
        <w:tc>
          <w:tcPr>
            <w:tcW w:w="1200" w:type="dxa"/>
            <w:tcBorders>
              <w:top w:val="single" w:sz="4" w:space="0" w:color="auto"/>
              <w:left w:val="single" w:sz="4" w:space="0" w:color="auto"/>
            </w:tcBorders>
            <w:shd w:val="clear" w:color="auto" w:fill="FFFFFF"/>
            <w:vAlign w:val="bottom"/>
          </w:tcPr>
          <w:p w:rsidR="005F1445" w:rsidRPr="001F2C54" w:rsidRDefault="005F1445" w:rsidP="00C0131D">
            <w:pPr>
              <w:widowControl w:val="0"/>
              <w:spacing w:after="0" w:line="220"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0,00</w:t>
            </w:r>
          </w:p>
        </w:tc>
        <w:tc>
          <w:tcPr>
            <w:tcW w:w="1205" w:type="dxa"/>
            <w:tcBorders>
              <w:top w:val="single" w:sz="4" w:space="0" w:color="auto"/>
              <w:left w:val="single" w:sz="4" w:space="0" w:color="auto"/>
            </w:tcBorders>
            <w:shd w:val="clear" w:color="auto" w:fill="FFFFFF"/>
            <w:vAlign w:val="bottom"/>
          </w:tcPr>
          <w:p w:rsidR="005F1445" w:rsidRPr="001F2C54" w:rsidRDefault="005F1445" w:rsidP="00C0131D">
            <w:pPr>
              <w:widowControl w:val="0"/>
              <w:spacing w:after="0" w:line="220"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0,00</w:t>
            </w:r>
          </w:p>
        </w:tc>
        <w:tc>
          <w:tcPr>
            <w:tcW w:w="1387" w:type="dxa"/>
            <w:tcBorders>
              <w:top w:val="single" w:sz="4" w:space="0" w:color="auto"/>
              <w:left w:val="single" w:sz="4" w:space="0" w:color="auto"/>
            </w:tcBorders>
            <w:shd w:val="clear" w:color="auto" w:fill="FFFFFF"/>
            <w:vAlign w:val="bottom"/>
          </w:tcPr>
          <w:p w:rsidR="005F1445" w:rsidRPr="001F2C54" w:rsidRDefault="005F1445" w:rsidP="00C0131D">
            <w:pPr>
              <w:widowControl w:val="0"/>
              <w:spacing w:after="0" w:line="220"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0,00</w:t>
            </w:r>
          </w:p>
        </w:tc>
        <w:tc>
          <w:tcPr>
            <w:tcW w:w="1512" w:type="dxa"/>
            <w:tcBorders>
              <w:top w:val="single" w:sz="4" w:space="0" w:color="auto"/>
              <w:left w:val="single" w:sz="4" w:space="0" w:color="auto"/>
              <w:right w:val="single" w:sz="4" w:space="0" w:color="auto"/>
            </w:tcBorders>
            <w:shd w:val="clear" w:color="auto" w:fill="FFFFFF"/>
            <w:vAlign w:val="bottom"/>
          </w:tcPr>
          <w:p w:rsidR="005F1445" w:rsidRPr="001F2C54" w:rsidRDefault="005F1445" w:rsidP="00C0131D">
            <w:pPr>
              <w:widowControl w:val="0"/>
              <w:spacing w:after="0" w:line="220"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0,00</w:t>
            </w:r>
          </w:p>
        </w:tc>
      </w:tr>
      <w:tr w:rsidR="005F1445" w:rsidRPr="001F2C54" w:rsidTr="00C0131D">
        <w:trPr>
          <w:trHeight w:hRule="exact" w:val="562"/>
        </w:trPr>
        <w:tc>
          <w:tcPr>
            <w:tcW w:w="821" w:type="dxa"/>
            <w:tcBorders>
              <w:top w:val="single" w:sz="4" w:space="0" w:color="auto"/>
              <w:left w:val="single" w:sz="4" w:space="0" w:color="auto"/>
            </w:tcBorders>
            <w:shd w:val="clear" w:color="auto" w:fill="FFFFFF"/>
            <w:vAlign w:val="center"/>
          </w:tcPr>
          <w:p w:rsidR="005F1445" w:rsidRPr="001F2C54" w:rsidRDefault="005F1445" w:rsidP="00C0131D">
            <w:pPr>
              <w:widowControl w:val="0"/>
              <w:spacing w:after="0" w:line="220"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12</w:t>
            </w:r>
          </w:p>
        </w:tc>
        <w:tc>
          <w:tcPr>
            <w:tcW w:w="2827" w:type="dxa"/>
            <w:tcBorders>
              <w:top w:val="single" w:sz="4" w:space="0" w:color="auto"/>
              <w:left w:val="single" w:sz="4" w:space="0" w:color="auto"/>
            </w:tcBorders>
            <w:shd w:val="clear" w:color="auto" w:fill="FFFFFF"/>
            <w:vAlign w:val="bottom"/>
          </w:tcPr>
          <w:p w:rsidR="005F1445" w:rsidRPr="001F2C54" w:rsidRDefault="005F1445" w:rsidP="00C0131D">
            <w:pPr>
              <w:widowControl w:val="0"/>
              <w:spacing w:after="0" w:line="274"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Рестораны, кафе, закусочные, столовые</w:t>
            </w:r>
          </w:p>
        </w:tc>
        <w:tc>
          <w:tcPr>
            <w:tcW w:w="2424" w:type="dxa"/>
            <w:tcBorders>
              <w:top w:val="single" w:sz="4" w:space="0" w:color="auto"/>
              <w:left w:val="single" w:sz="4" w:space="0" w:color="auto"/>
            </w:tcBorders>
            <w:shd w:val="clear" w:color="auto" w:fill="FFFFFF"/>
            <w:vAlign w:val="center"/>
          </w:tcPr>
          <w:p w:rsidR="005F1445" w:rsidRPr="001F2C54" w:rsidRDefault="005F1445" w:rsidP="00C0131D">
            <w:pPr>
              <w:widowControl w:val="0"/>
              <w:spacing w:after="0" w:line="220"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на 1 пос. место</w:t>
            </w:r>
          </w:p>
        </w:tc>
        <w:tc>
          <w:tcPr>
            <w:tcW w:w="797" w:type="dxa"/>
            <w:tcBorders>
              <w:top w:val="single" w:sz="4" w:space="0" w:color="auto"/>
              <w:left w:val="single" w:sz="4" w:space="0" w:color="auto"/>
            </w:tcBorders>
            <w:shd w:val="clear" w:color="auto" w:fill="FFFFFF"/>
            <w:vAlign w:val="center"/>
          </w:tcPr>
          <w:p w:rsidR="005F1445" w:rsidRPr="001F2C54" w:rsidRDefault="005F1445" w:rsidP="00C0131D">
            <w:pPr>
              <w:widowControl w:val="0"/>
              <w:spacing w:after="0" w:line="220" w:lineRule="exact"/>
              <w:ind w:left="260"/>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77</w:t>
            </w:r>
          </w:p>
        </w:tc>
        <w:tc>
          <w:tcPr>
            <w:tcW w:w="1392" w:type="dxa"/>
            <w:tcBorders>
              <w:top w:val="single" w:sz="4" w:space="0" w:color="auto"/>
              <w:left w:val="single" w:sz="4" w:space="0" w:color="auto"/>
            </w:tcBorders>
            <w:shd w:val="clear" w:color="auto" w:fill="FFFFFF"/>
            <w:vAlign w:val="center"/>
          </w:tcPr>
          <w:p w:rsidR="005F1445" w:rsidRPr="001F2C54" w:rsidRDefault="005F1445" w:rsidP="00C0131D">
            <w:pPr>
              <w:widowControl w:val="0"/>
              <w:spacing w:after="0" w:line="220"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0,73</w:t>
            </w:r>
          </w:p>
        </w:tc>
        <w:tc>
          <w:tcPr>
            <w:tcW w:w="1363" w:type="dxa"/>
            <w:tcBorders>
              <w:top w:val="single" w:sz="4" w:space="0" w:color="auto"/>
              <w:left w:val="single" w:sz="4" w:space="0" w:color="auto"/>
            </w:tcBorders>
            <w:shd w:val="clear" w:color="auto" w:fill="FFFFFF"/>
            <w:vAlign w:val="center"/>
          </w:tcPr>
          <w:p w:rsidR="005F1445" w:rsidRPr="001F2C54" w:rsidRDefault="005F1445" w:rsidP="00C0131D">
            <w:pPr>
              <w:widowControl w:val="0"/>
              <w:spacing w:after="0" w:line="220" w:lineRule="exact"/>
              <w:ind w:left="520"/>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420</w:t>
            </w:r>
          </w:p>
        </w:tc>
        <w:tc>
          <w:tcPr>
            <w:tcW w:w="1200" w:type="dxa"/>
            <w:tcBorders>
              <w:top w:val="single" w:sz="4" w:space="0" w:color="auto"/>
              <w:left w:val="single" w:sz="4" w:space="0" w:color="auto"/>
            </w:tcBorders>
            <w:shd w:val="clear" w:color="auto" w:fill="FFFFFF"/>
            <w:vAlign w:val="center"/>
          </w:tcPr>
          <w:p w:rsidR="005F1445" w:rsidRPr="001F2C54" w:rsidRDefault="005F1445" w:rsidP="00C0131D">
            <w:pPr>
              <w:widowControl w:val="0"/>
              <w:spacing w:after="0" w:line="220"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56,21</w:t>
            </w:r>
          </w:p>
        </w:tc>
        <w:tc>
          <w:tcPr>
            <w:tcW w:w="1205" w:type="dxa"/>
            <w:tcBorders>
              <w:top w:val="single" w:sz="4" w:space="0" w:color="auto"/>
              <w:left w:val="single" w:sz="4" w:space="0" w:color="auto"/>
            </w:tcBorders>
            <w:shd w:val="clear" w:color="auto" w:fill="FFFFFF"/>
            <w:vAlign w:val="center"/>
          </w:tcPr>
          <w:p w:rsidR="005F1445" w:rsidRPr="001F2C54" w:rsidRDefault="005F1445" w:rsidP="00C0131D">
            <w:pPr>
              <w:widowControl w:val="0"/>
              <w:spacing w:after="0" w:line="220"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23,61</w:t>
            </w:r>
          </w:p>
        </w:tc>
        <w:tc>
          <w:tcPr>
            <w:tcW w:w="1387" w:type="dxa"/>
            <w:tcBorders>
              <w:top w:val="single" w:sz="4" w:space="0" w:color="auto"/>
              <w:left w:val="single" w:sz="4" w:space="0" w:color="auto"/>
            </w:tcBorders>
            <w:shd w:val="clear" w:color="auto" w:fill="FFFFFF"/>
            <w:vAlign w:val="center"/>
          </w:tcPr>
          <w:p w:rsidR="005F1445" w:rsidRPr="001F2C54" w:rsidRDefault="005F1445" w:rsidP="00C0131D">
            <w:pPr>
              <w:widowControl w:val="0"/>
              <w:spacing w:after="0" w:line="220"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0,15</w:t>
            </w:r>
          </w:p>
        </w:tc>
        <w:tc>
          <w:tcPr>
            <w:tcW w:w="1512" w:type="dxa"/>
            <w:tcBorders>
              <w:top w:val="single" w:sz="4" w:space="0" w:color="auto"/>
              <w:left w:val="single" w:sz="4" w:space="0" w:color="auto"/>
              <w:right w:val="single" w:sz="4" w:space="0" w:color="auto"/>
            </w:tcBorders>
            <w:shd w:val="clear" w:color="auto" w:fill="FFFFFF"/>
            <w:vAlign w:val="center"/>
          </w:tcPr>
          <w:p w:rsidR="005F1445" w:rsidRPr="001F2C54" w:rsidRDefault="005F1445" w:rsidP="00C0131D">
            <w:pPr>
              <w:widowControl w:val="0"/>
              <w:spacing w:after="0" w:line="220"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0,06</w:t>
            </w:r>
          </w:p>
        </w:tc>
      </w:tr>
      <w:tr w:rsidR="005F1445" w:rsidRPr="001F2C54" w:rsidTr="00C0131D">
        <w:trPr>
          <w:trHeight w:hRule="exact" w:val="298"/>
        </w:trPr>
        <w:tc>
          <w:tcPr>
            <w:tcW w:w="821" w:type="dxa"/>
            <w:tcBorders>
              <w:top w:val="single" w:sz="4" w:space="0" w:color="auto"/>
              <w:left w:val="single" w:sz="4" w:space="0" w:color="auto"/>
              <w:bottom w:val="single" w:sz="4" w:space="0" w:color="auto"/>
            </w:tcBorders>
            <w:shd w:val="clear" w:color="auto" w:fill="FFFFFF"/>
            <w:vAlign w:val="center"/>
          </w:tcPr>
          <w:p w:rsidR="005F1445" w:rsidRPr="001F2C54" w:rsidRDefault="005F1445" w:rsidP="00C0131D">
            <w:pPr>
              <w:widowControl w:val="0"/>
              <w:spacing w:after="0" w:line="220"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13</w:t>
            </w:r>
          </w:p>
        </w:tc>
        <w:tc>
          <w:tcPr>
            <w:tcW w:w="2827" w:type="dxa"/>
            <w:tcBorders>
              <w:top w:val="single" w:sz="4" w:space="0" w:color="auto"/>
              <w:left w:val="single" w:sz="4" w:space="0" w:color="auto"/>
              <w:bottom w:val="single" w:sz="4" w:space="0" w:color="auto"/>
            </w:tcBorders>
            <w:shd w:val="clear" w:color="auto" w:fill="FFFFFF"/>
            <w:vAlign w:val="center"/>
          </w:tcPr>
          <w:p w:rsidR="005F1445" w:rsidRPr="001F2C54" w:rsidRDefault="005F1445" w:rsidP="00C0131D">
            <w:pPr>
              <w:widowControl w:val="0"/>
              <w:spacing w:after="0" w:line="220"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Баня</w:t>
            </w:r>
          </w:p>
        </w:tc>
        <w:tc>
          <w:tcPr>
            <w:tcW w:w="2424" w:type="dxa"/>
            <w:tcBorders>
              <w:top w:val="single" w:sz="4" w:space="0" w:color="auto"/>
              <w:left w:val="single" w:sz="4" w:space="0" w:color="auto"/>
              <w:bottom w:val="single" w:sz="4" w:space="0" w:color="auto"/>
            </w:tcBorders>
            <w:shd w:val="clear" w:color="auto" w:fill="FFFFFF"/>
            <w:vAlign w:val="center"/>
          </w:tcPr>
          <w:p w:rsidR="005F1445" w:rsidRPr="001F2C54" w:rsidRDefault="005F1445" w:rsidP="00C0131D">
            <w:pPr>
              <w:widowControl w:val="0"/>
              <w:spacing w:after="0" w:line="220"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на 1 место</w:t>
            </w:r>
          </w:p>
        </w:tc>
        <w:tc>
          <w:tcPr>
            <w:tcW w:w="797" w:type="dxa"/>
            <w:tcBorders>
              <w:top w:val="single" w:sz="4" w:space="0" w:color="auto"/>
              <w:left w:val="single" w:sz="4" w:space="0" w:color="auto"/>
              <w:bottom w:val="single" w:sz="4" w:space="0" w:color="auto"/>
            </w:tcBorders>
            <w:shd w:val="clear" w:color="auto" w:fill="FFFFFF"/>
          </w:tcPr>
          <w:p w:rsidR="005F1445" w:rsidRPr="001F2C54" w:rsidRDefault="005F1445" w:rsidP="00C0131D">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1392" w:type="dxa"/>
            <w:tcBorders>
              <w:top w:val="single" w:sz="4" w:space="0" w:color="auto"/>
              <w:left w:val="single" w:sz="4" w:space="0" w:color="auto"/>
              <w:bottom w:val="single" w:sz="4" w:space="0" w:color="auto"/>
            </w:tcBorders>
            <w:shd w:val="clear" w:color="auto" w:fill="FFFFFF"/>
            <w:vAlign w:val="bottom"/>
          </w:tcPr>
          <w:p w:rsidR="005F1445" w:rsidRPr="001F2C54" w:rsidRDefault="005F1445" w:rsidP="00C0131D">
            <w:pPr>
              <w:widowControl w:val="0"/>
              <w:spacing w:after="0" w:line="220"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0,1</w:t>
            </w:r>
          </w:p>
        </w:tc>
        <w:tc>
          <w:tcPr>
            <w:tcW w:w="1363" w:type="dxa"/>
            <w:tcBorders>
              <w:top w:val="single" w:sz="4" w:space="0" w:color="auto"/>
              <w:left w:val="single" w:sz="4" w:space="0" w:color="auto"/>
              <w:bottom w:val="single" w:sz="4" w:space="0" w:color="auto"/>
            </w:tcBorders>
            <w:shd w:val="clear" w:color="auto" w:fill="FFFFFF"/>
            <w:vAlign w:val="bottom"/>
          </w:tcPr>
          <w:p w:rsidR="005F1445" w:rsidRPr="001F2C54" w:rsidRDefault="005F1445" w:rsidP="00C0131D">
            <w:pPr>
              <w:widowControl w:val="0"/>
              <w:spacing w:after="0" w:line="220" w:lineRule="exact"/>
              <w:ind w:left="520"/>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100</w:t>
            </w:r>
          </w:p>
        </w:tc>
        <w:tc>
          <w:tcPr>
            <w:tcW w:w="1200" w:type="dxa"/>
            <w:tcBorders>
              <w:top w:val="single" w:sz="4" w:space="0" w:color="auto"/>
              <w:left w:val="single" w:sz="4" w:space="0" w:color="auto"/>
              <w:bottom w:val="single" w:sz="4" w:space="0" w:color="auto"/>
            </w:tcBorders>
            <w:shd w:val="clear" w:color="auto" w:fill="FFFFFF"/>
            <w:vAlign w:val="bottom"/>
          </w:tcPr>
          <w:p w:rsidR="005F1445" w:rsidRPr="001F2C54" w:rsidRDefault="005F1445" w:rsidP="00C0131D">
            <w:pPr>
              <w:widowControl w:val="0"/>
              <w:spacing w:after="0" w:line="220"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0,00</w:t>
            </w:r>
          </w:p>
        </w:tc>
        <w:tc>
          <w:tcPr>
            <w:tcW w:w="1205" w:type="dxa"/>
            <w:tcBorders>
              <w:top w:val="single" w:sz="4" w:space="0" w:color="auto"/>
              <w:left w:val="single" w:sz="4" w:space="0" w:color="auto"/>
              <w:bottom w:val="single" w:sz="4" w:space="0" w:color="auto"/>
            </w:tcBorders>
            <w:shd w:val="clear" w:color="auto" w:fill="FFFFFF"/>
            <w:vAlign w:val="bottom"/>
          </w:tcPr>
          <w:p w:rsidR="005F1445" w:rsidRPr="001F2C54" w:rsidRDefault="005F1445" w:rsidP="00C0131D">
            <w:pPr>
              <w:widowControl w:val="0"/>
              <w:spacing w:after="0" w:line="220"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0,00</w:t>
            </w:r>
          </w:p>
        </w:tc>
        <w:tc>
          <w:tcPr>
            <w:tcW w:w="1387" w:type="dxa"/>
            <w:tcBorders>
              <w:top w:val="single" w:sz="4" w:space="0" w:color="auto"/>
              <w:left w:val="single" w:sz="4" w:space="0" w:color="auto"/>
              <w:bottom w:val="single" w:sz="4" w:space="0" w:color="auto"/>
            </w:tcBorders>
            <w:shd w:val="clear" w:color="auto" w:fill="FFFFFF"/>
            <w:vAlign w:val="bottom"/>
          </w:tcPr>
          <w:p w:rsidR="005F1445" w:rsidRPr="001F2C54" w:rsidRDefault="005F1445" w:rsidP="00C0131D">
            <w:pPr>
              <w:widowControl w:val="0"/>
              <w:spacing w:after="0" w:line="220"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0,00</w:t>
            </w:r>
          </w:p>
        </w:tc>
        <w:tc>
          <w:tcPr>
            <w:tcW w:w="1512" w:type="dxa"/>
            <w:tcBorders>
              <w:top w:val="single" w:sz="4" w:space="0" w:color="auto"/>
              <w:left w:val="single" w:sz="4" w:space="0" w:color="auto"/>
              <w:bottom w:val="single" w:sz="4" w:space="0" w:color="auto"/>
              <w:right w:val="single" w:sz="4" w:space="0" w:color="auto"/>
            </w:tcBorders>
            <w:shd w:val="clear" w:color="auto" w:fill="FFFFFF"/>
            <w:vAlign w:val="bottom"/>
          </w:tcPr>
          <w:p w:rsidR="005F1445" w:rsidRPr="001F2C54" w:rsidRDefault="005F1445" w:rsidP="00C0131D">
            <w:pPr>
              <w:widowControl w:val="0"/>
              <w:spacing w:after="0" w:line="220" w:lineRule="exact"/>
              <w:jc w:val="center"/>
              <w:rPr>
                <w:rFonts w:ascii="Times New Roman" w:eastAsia="Times New Roman" w:hAnsi="Times New Roman" w:cs="Times New Roman"/>
                <w:color w:val="000000"/>
                <w:sz w:val="28"/>
                <w:szCs w:val="28"/>
                <w:lang w:eastAsia="ru-RU" w:bidi="ru-RU"/>
              </w:rPr>
            </w:pPr>
            <w:r w:rsidRPr="001F2C54">
              <w:rPr>
                <w:rFonts w:ascii="Times New Roman" w:eastAsia="Times New Roman" w:hAnsi="Times New Roman" w:cs="Times New Roman"/>
                <w:color w:val="000000"/>
                <w:lang w:eastAsia="ru-RU" w:bidi="ru-RU"/>
              </w:rPr>
              <w:t>0,00</w:t>
            </w:r>
          </w:p>
        </w:tc>
      </w:tr>
      <w:tr w:rsidR="005F1445" w:rsidRPr="00784873" w:rsidTr="00C0131D">
        <w:trPr>
          <w:trHeight w:hRule="exact" w:val="595"/>
        </w:trPr>
        <w:tc>
          <w:tcPr>
            <w:tcW w:w="821" w:type="dxa"/>
            <w:vMerge w:val="restart"/>
            <w:tcBorders>
              <w:top w:val="single" w:sz="4" w:space="0" w:color="auto"/>
              <w:left w:val="single" w:sz="4" w:space="0" w:color="auto"/>
            </w:tcBorders>
            <w:shd w:val="clear" w:color="auto" w:fill="FFFFFF"/>
          </w:tcPr>
          <w:p w:rsidR="005F1445" w:rsidRPr="00784873" w:rsidRDefault="005F1445" w:rsidP="00C0131D">
            <w:pPr>
              <w:widowControl w:val="0"/>
              <w:spacing w:after="60" w:line="220" w:lineRule="exact"/>
              <w:ind w:left="320"/>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w:t>
            </w:r>
          </w:p>
          <w:p w:rsidR="005F1445" w:rsidRPr="00784873" w:rsidRDefault="005F1445" w:rsidP="00C0131D">
            <w:pPr>
              <w:widowControl w:val="0"/>
              <w:spacing w:before="60" w:after="0" w:line="220" w:lineRule="exact"/>
              <w:ind w:left="320"/>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п/п</w:t>
            </w:r>
          </w:p>
        </w:tc>
        <w:tc>
          <w:tcPr>
            <w:tcW w:w="2827" w:type="dxa"/>
            <w:vMerge w:val="restart"/>
            <w:tcBorders>
              <w:top w:val="single" w:sz="4" w:space="0" w:color="auto"/>
              <w:left w:val="single" w:sz="4" w:space="0" w:color="auto"/>
            </w:tcBorders>
            <w:shd w:val="clear" w:color="auto" w:fill="FFFFFF"/>
          </w:tcPr>
          <w:p w:rsidR="005F1445" w:rsidRPr="00784873" w:rsidRDefault="005F1445" w:rsidP="00C0131D">
            <w:pPr>
              <w:widowControl w:val="0"/>
              <w:spacing w:after="60" w:line="220" w:lineRule="exact"/>
              <w:jc w:val="center"/>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Наименование</w:t>
            </w:r>
          </w:p>
          <w:p w:rsidR="005F1445" w:rsidRPr="00784873" w:rsidRDefault="005F1445" w:rsidP="00C0131D">
            <w:pPr>
              <w:widowControl w:val="0"/>
              <w:spacing w:before="60" w:after="0" w:line="220" w:lineRule="exact"/>
              <w:jc w:val="center"/>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организаций</w:t>
            </w:r>
          </w:p>
        </w:tc>
        <w:tc>
          <w:tcPr>
            <w:tcW w:w="2424" w:type="dxa"/>
            <w:vMerge w:val="restart"/>
            <w:tcBorders>
              <w:top w:val="single" w:sz="4" w:space="0" w:color="auto"/>
              <w:left w:val="single" w:sz="4" w:space="0" w:color="auto"/>
            </w:tcBorders>
            <w:shd w:val="clear" w:color="auto" w:fill="FFFFFF"/>
          </w:tcPr>
          <w:p w:rsidR="005F1445" w:rsidRPr="00784873" w:rsidRDefault="005F1445" w:rsidP="00C0131D">
            <w:pPr>
              <w:widowControl w:val="0"/>
              <w:spacing w:after="0" w:line="220" w:lineRule="exact"/>
              <w:ind w:left="200"/>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Единица измерения</w:t>
            </w:r>
          </w:p>
        </w:tc>
        <w:tc>
          <w:tcPr>
            <w:tcW w:w="797" w:type="dxa"/>
            <w:vMerge w:val="restart"/>
            <w:tcBorders>
              <w:top w:val="single" w:sz="4" w:space="0" w:color="auto"/>
              <w:left w:val="single" w:sz="4" w:space="0" w:color="auto"/>
            </w:tcBorders>
            <w:shd w:val="clear" w:color="auto" w:fill="FFFFFF"/>
            <w:textDirection w:val="btLr"/>
          </w:tcPr>
          <w:p w:rsidR="005F1445" w:rsidRPr="00784873" w:rsidRDefault="005F1445" w:rsidP="00C0131D">
            <w:pPr>
              <w:widowControl w:val="0"/>
              <w:spacing w:after="0" w:line="220" w:lineRule="exact"/>
              <w:ind w:left="160"/>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Количество</w:t>
            </w:r>
          </w:p>
        </w:tc>
        <w:tc>
          <w:tcPr>
            <w:tcW w:w="2755" w:type="dxa"/>
            <w:gridSpan w:val="2"/>
            <w:tcBorders>
              <w:top w:val="single" w:sz="4" w:space="0" w:color="auto"/>
              <w:left w:val="single" w:sz="4" w:space="0" w:color="auto"/>
            </w:tcBorders>
            <w:shd w:val="clear" w:color="auto" w:fill="FFFFFF"/>
            <w:vAlign w:val="bottom"/>
          </w:tcPr>
          <w:p w:rsidR="005F1445" w:rsidRPr="00784873" w:rsidRDefault="005F1445" w:rsidP="00C0131D">
            <w:pPr>
              <w:widowControl w:val="0"/>
              <w:spacing w:after="0" w:line="283" w:lineRule="exact"/>
              <w:jc w:val="center"/>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Норма накопления отходов в год на ед. изм.</w:t>
            </w:r>
          </w:p>
        </w:tc>
        <w:tc>
          <w:tcPr>
            <w:tcW w:w="2405" w:type="dxa"/>
            <w:gridSpan w:val="2"/>
            <w:tcBorders>
              <w:top w:val="single" w:sz="4" w:space="0" w:color="auto"/>
              <w:left w:val="single" w:sz="4" w:space="0" w:color="auto"/>
            </w:tcBorders>
            <w:shd w:val="clear" w:color="auto" w:fill="FFFFFF"/>
            <w:vAlign w:val="bottom"/>
          </w:tcPr>
          <w:p w:rsidR="005F1445" w:rsidRPr="00784873" w:rsidRDefault="005F1445" w:rsidP="00C0131D">
            <w:pPr>
              <w:widowControl w:val="0"/>
              <w:spacing w:after="0" w:line="278" w:lineRule="exact"/>
              <w:jc w:val="center"/>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Годовой объем образования ТКО</w:t>
            </w:r>
          </w:p>
        </w:tc>
        <w:tc>
          <w:tcPr>
            <w:tcW w:w="2899" w:type="dxa"/>
            <w:gridSpan w:val="2"/>
            <w:tcBorders>
              <w:top w:val="single" w:sz="4" w:space="0" w:color="auto"/>
              <w:left w:val="single" w:sz="4" w:space="0" w:color="auto"/>
              <w:right w:val="single" w:sz="4" w:space="0" w:color="auto"/>
            </w:tcBorders>
            <w:shd w:val="clear" w:color="auto" w:fill="FFFFFF"/>
            <w:vAlign w:val="bottom"/>
          </w:tcPr>
          <w:p w:rsidR="005F1445" w:rsidRPr="00784873" w:rsidRDefault="005F1445" w:rsidP="00C0131D">
            <w:pPr>
              <w:widowControl w:val="0"/>
              <w:spacing w:after="0" w:line="283" w:lineRule="exact"/>
              <w:ind w:left="560"/>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Суточный объем образования ТКО</w:t>
            </w:r>
          </w:p>
        </w:tc>
      </w:tr>
      <w:tr w:rsidR="005F1445" w:rsidRPr="00784873" w:rsidTr="00C0131D">
        <w:trPr>
          <w:trHeight w:hRule="exact" w:val="936"/>
        </w:trPr>
        <w:tc>
          <w:tcPr>
            <w:tcW w:w="821" w:type="dxa"/>
            <w:vMerge/>
            <w:tcBorders>
              <w:left w:val="single" w:sz="4" w:space="0" w:color="auto"/>
            </w:tcBorders>
            <w:shd w:val="clear" w:color="auto" w:fill="FFFFFF"/>
          </w:tcPr>
          <w:p w:rsidR="005F1445" w:rsidRPr="00784873" w:rsidRDefault="005F1445" w:rsidP="00C0131D">
            <w:pPr>
              <w:widowControl w:val="0"/>
              <w:spacing w:after="0" w:line="240" w:lineRule="auto"/>
              <w:rPr>
                <w:rFonts w:ascii="Microsoft Sans Serif" w:eastAsia="Microsoft Sans Serif" w:hAnsi="Microsoft Sans Serif" w:cs="Microsoft Sans Serif"/>
                <w:color w:val="000000"/>
                <w:sz w:val="24"/>
                <w:szCs w:val="24"/>
                <w:lang w:eastAsia="ru-RU" w:bidi="ru-RU"/>
              </w:rPr>
            </w:pPr>
          </w:p>
        </w:tc>
        <w:tc>
          <w:tcPr>
            <w:tcW w:w="2827" w:type="dxa"/>
            <w:vMerge/>
            <w:tcBorders>
              <w:left w:val="single" w:sz="4" w:space="0" w:color="auto"/>
            </w:tcBorders>
            <w:shd w:val="clear" w:color="auto" w:fill="FFFFFF"/>
          </w:tcPr>
          <w:p w:rsidR="005F1445" w:rsidRPr="00784873" w:rsidRDefault="005F1445" w:rsidP="00C0131D">
            <w:pPr>
              <w:widowControl w:val="0"/>
              <w:spacing w:after="0" w:line="240" w:lineRule="auto"/>
              <w:rPr>
                <w:rFonts w:ascii="Microsoft Sans Serif" w:eastAsia="Microsoft Sans Serif" w:hAnsi="Microsoft Sans Serif" w:cs="Microsoft Sans Serif"/>
                <w:color w:val="000000"/>
                <w:sz w:val="24"/>
                <w:szCs w:val="24"/>
                <w:lang w:eastAsia="ru-RU" w:bidi="ru-RU"/>
              </w:rPr>
            </w:pPr>
          </w:p>
        </w:tc>
        <w:tc>
          <w:tcPr>
            <w:tcW w:w="2424" w:type="dxa"/>
            <w:vMerge/>
            <w:tcBorders>
              <w:left w:val="single" w:sz="4" w:space="0" w:color="auto"/>
            </w:tcBorders>
            <w:shd w:val="clear" w:color="auto" w:fill="FFFFFF"/>
          </w:tcPr>
          <w:p w:rsidR="005F1445" w:rsidRPr="00784873" w:rsidRDefault="005F1445" w:rsidP="00C0131D">
            <w:pPr>
              <w:widowControl w:val="0"/>
              <w:spacing w:after="0" w:line="240" w:lineRule="auto"/>
              <w:rPr>
                <w:rFonts w:ascii="Microsoft Sans Serif" w:eastAsia="Microsoft Sans Serif" w:hAnsi="Microsoft Sans Serif" w:cs="Microsoft Sans Serif"/>
                <w:color w:val="000000"/>
                <w:sz w:val="24"/>
                <w:szCs w:val="24"/>
                <w:lang w:eastAsia="ru-RU" w:bidi="ru-RU"/>
              </w:rPr>
            </w:pPr>
          </w:p>
        </w:tc>
        <w:tc>
          <w:tcPr>
            <w:tcW w:w="797" w:type="dxa"/>
            <w:vMerge/>
            <w:tcBorders>
              <w:left w:val="single" w:sz="4" w:space="0" w:color="auto"/>
            </w:tcBorders>
            <w:shd w:val="clear" w:color="auto" w:fill="FFFFFF"/>
            <w:textDirection w:val="btLr"/>
          </w:tcPr>
          <w:p w:rsidR="005F1445" w:rsidRPr="00784873" w:rsidRDefault="005F1445" w:rsidP="00C0131D">
            <w:pPr>
              <w:widowControl w:val="0"/>
              <w:spacing w:after="0" w:line="240" w:lineRule="auto"/>
              <w:rPr>
                <w:rFonts w:ascii="Microsoft Sans Serif" w:eastAsia="Microsoft Sans Serif" w:hAnsi="Microsoft Sans Serif" w:cs="Microsoft Sans Serif"/>
                <w:color w:val="000000"/>
                <w:sz w:val="24"/>
                <w:szCs w:val="24"/>
                <w:lang w:eastAsia="ru-RU" w:bidi="ru-RU"/>
              </w:rPr>
            </w:pPr>
          </w:p>
        </w:tc>
        <w:tc>
          <w:tcPr>
            <w:tcW w:w="1392" w:type="dxa"/>
            <w:tcBorders>
              <w:top w:val="single" w:sz="4" w:space="0" w:color="auto"/>
              <w:left w:val="single" w:sz="4" w:space="0" w:color="auto"/>
            </w:tcBorders>
            <w:shd w:val="clear" w:color="auto" w:fill="FFFFFF"/>
            <w:vAlign w:val="center"/>
          </w:tcPr>
          <w:p w:rsidR="005F1445" w:rsidRPr="00784873" w:rsidRDefault="005F1445" w:rsidP="00C0131D">
            <w:pPr>
              <w:widowControl w:val="0"/>
              <w:spacing w:after="0" w:line="269" w:lineRule="exact"/>
              <w:jc w:val="center"/>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м</w:t>
            </w:r>
            <w:r w:rsidRPr="00784873">
              <w:rPr>
                <w:rFonts w:ascii="Times New Roman" w:eastAsia="Times New Roman" w:hAnsi="Times New Roman" w:cs="Times New Roman"/>
                <w:color w:val="000000"/>
                <w:vertAlign w:val="superscript"/>
                <w:lang w:eastAsia="ru-RU" w:bidi="ru-RU"/>
              </w:rPr>
              <w:t>3</w:t>
            </w:r>
            <w:r w:rsidRPr="00784873">
              <w:rPr>
                <w:rFonts w:ascii="Times New Roman" w:eastAsia="Times New Roman" w:hAnsi="Times New Roman" w:cs="Times New Roman"/>
                <w:color w:val="000000"/>
                <w:lang w:eastAsia="ru-RU" w:bidi="ru-RU"/>
              </w:rPr>
              <w:t>/ед. изм. в год</w:t>
            </w:r>
          </w:p>
        </w:tc>
        <w:tc>
          <w:tcPr>
            <w:tcW w:w="1363" w:type="dxa"/>
            <w:tcBorders>
              <w:top w:val="single" w:sz="4" w:space="0" w:color="auto"/>
              <w:left w:val="single" w:sz="4" w:space="0" w:color="auto"/>
            </w:tcBorders>
            <w:shd w:val="clear" w:color="auto" w:fill="FFFFFF"/>
            <w:vAlign w:val="center"/>
          </w:tcPr>
          <w:p w:rsidR="005F1445" w:rsidRPr="00784873" w:rsidRDefault="005F1445" w:rsidP="00C0131D">
            <w:pPr>
              <w:widowControl w:val="0"/>
              <w:spacing w:after="0" w:line="220" w:lineRule="exact"/>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Плотность,</w:t>
            </w:r>
          </w:p>
          <w:p w:rsidR="005F1445" w:rsidRPr="00784873" w:rsidRDefault="005F1445" w:rsidP="00C0131D">
            <w:pPr>
              <w:widowControl w:val="0"/>
              <w:spacing w:after="0" w:line="220" w:lineRule="exact"/>
              <w:ind w:left="440"/>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кг/м</w:t>
            </w:r>
            <w:r w:rsidRPr="00784873">
              <w:rPr>
                <w:rFonts w:ascii="Times New Roman" w:eastAsia="Times New Roman" w:hAnsi="Times New Roman" w:cs="Times New Roman"/>
                <w:color w:val="000000"/>
                <w:vertAlign w:val="superscript"/>
                <w:lang w:eastAsia="ru-RU" w:bidi="ru-RU"/>
              </w:rPr>
              <w:t>3</w:t>
            </w:r>
          </w:p>
        </w:tc>
        <w:tc>
          <w:tcPr>
            <w:tcW w:w="1200" w:type="dxa"/>
            <w:tcBorders>
              <w:top w:val="single" w:sz="4" w:space="0" w:color="auto"/>
              <w:left w:val="single" w:sz="4" w:space="0" w:color="auto"/>
            </w:tcBorders>
            <w:shd w:val="clear" w:color="auto" w:fill="FFFFFF"/>
            <w:vAlign w:val="center"/>
          </w:tcPr>
          <w:p w:rsidR="005F1445" w:rsidRPr="00784873" w:rsidRDefault="005F1445" w:rsidP="00C0131D">
            <w:pPr>
              <w:widowControl w:val="0"/>
              <w:spacing w:after="0" w:line="220" w:lineRule="exact"/>
              <w:jc w:val="center"/>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3</w:t>
            </w:r>
          </w:p>
          <w:p w:rsidR="005F1445" w:rsidRPr="00784873" w:rsidRDefault="005F1445" w:rsidP="00C0131D">
            <w:pPr>
              <w:widowControl w:val="0"/>
              <w:spacing w:after="0" w:line="220" w:lineRule="exact"/>
              <w:jc w:val="center"/>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м</w:t>
            </w:r>
          </w:p>
        </w:tc>
        <w:tc>
          <w:tcPr>
            <w:tcW w:w="1205" w:type="dxa"/>
            <w:tcBorders>
              <w:top w:val="single" w:sz="4" w:space="0" w:color="auto"/>
              <w:left w:val="single" w:sz="4" w:space="0" w:color="auto"/>
            </w:tcBorders>
            <w:shd w:val="clear" w:color="auto" w:fill="FFFFFF"/>
            <w:vAlign w:val="center"/>
          </w:tcPr>
          <w:p w:rsidR="005F1445" w:rsidRPr="00784873" w:rsidRDefault="005F1445" w:rsidP="00C0131D">
            <w:pPr>
              <w:widowControl w:val="0"/>
              <w:spacing w:after="0" w:line="220" w:lineRule="exact"/>
              <w:ind w:left="220"/>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масса, т</w:t>
            </w:r>
          </w:p>
        </w:tc>
        <w:tc>
          <w:tcPr>
            <w:tcW w:w="1387" w:type="dxa"/>
            <w:tcBorders>
              <w:top w:val="single" w:sz="4" w:space="0" w:color="auto"/>
              <w:left w:val="single" w:sz="4" w:space="0" w:color="auto"/>
            </w:tcBorders>
            <w:shd w:val="clear" w:color="auto" w:fill="FFFFFF"/>
            <w:vAlign w:val="center"/>
          </w:tcPr>
          <w:p w:rsidR="005F1445" w:rsidRPr="00784873" w:rsidRDefault="005F1445" w:rsidP="00C0131D">
            <w:pPr>
              <w:widowControl w:val="0"/>
              <w:spacing w:after="0" w:line="220" w:lineRule="exact"/>
              <w:jc w:val="center"/>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3</w:t>
            </w:r>
          </w:p>
          <w:p w:rsidR="005F1445" w:rsidRPr="00784873" w:rsidRDefault="005F1445" w:rsidP="00C0131D">
            <w:pPr>
              <w:widowControl w:val="0"/>
              <w:spacing w:after="0" w:line="220" w:lineRule="exact"/>
              <w:jc w:val="center"/>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м</w:t>
            </w:r>
          </w:p>
        </w:tc>
        <w:tc>
          <w:tcPr>
            <w:tcW w:w="1512" w:type="dxa"/>
            <w:tcBorders>
              <w:top w:val="single" w:sz="4" w:space="0" w:color="auto"/>
              <w:left w:val="single" w:sz="4" w:space="0" w:color="auto"/>
              <w:right w:val="single" w:sz="4" w:space="0" w:color="auto"/>
            </w:tcBorders>
            <w:shd w:val="clear" w:color="auto" w:fill="FFFFFF"/>
            <w:vAlign w:val="center"/>
          </w:tcPr>
          <w:p w:rsidR="005F1445" w:rsidRPr="00784873" w:rsidRDefault="005F1445" w:rsidP="00C0131D">
            <w:pPr>
              <w:widowControl w:val="0"/>
              <w:spacing w:after="0" w:line="220" w:lineRule="exact"/>
              <w:jc w:val="center"/>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масса, т</w:t>
            </w:r>
          </w:p>
        </w:tc>
      </w:tr>
      <w:tr w:rsidR="005F1445" w:rsidRPr="00784873" w:rsidTr="00C0131D">
        <w:trPr>
          <w:trHeight w:hRule="exact" w:val="576"/>
        </w:trPr>
        <w:tc>
          <w:tcPr>
            <w:tcW w:w="821" w:type="dxa"/>
            <w:tcBorders>
              <w:top w:val="single" w:sz="4" w:space="0" w:color="auto"/>
              <w:left w:val="single" w:sz="4" w:space="0" w:color="auto"/>
            </w:tcBorders>
            <w:shd w:val="clear" w:color="auto" w:fill="FFFFFF"/>
            <w:vAlign w:val="center"/>
          </w:tcPr>
          <w:p w:rsidR="005F1445" w:rsidRPr="00784873" w:rsidRDefault="005F1445" w:rsidP="00C0131D">
            <w:pPr>
              <w:widowControl w:val="0"/>
              <w:spacing w:after="0" w:line="220" w:lineRule="exact"/>
              <w:ind w:right="280"/>
              <w:jc w:val="right"/>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14</w:t>
            </w:r>
          </w:p>
        </w:tc>
        <w:tc>
          <w:tcPr>
            <w:tcW w:w="2827" w:type="dxa"/>
            <w:tcBorders>
              <w:top w:val="single" w:sz="4" w:space="0" w:color="auto"/>
              <w:left w:val="single" w:sz="4" w:space="0" w:color="auto"/>
            </w:tcBorders>
            <w:shd w:val="clear" w:color="auto" w:fill="FFFFFF"/>
            <w:vAlign w:val="bottom"/>
          </w:tcPr>
          <w:p w:rsidR="005F1445" w:rsidRPr="00784873" w:rsidRDefault="005F1445" w:rsidP="00C0131D">
            <w:pPr>
              <w:widowControl w:val="0"/>
              <w:spacing w:after="0" w:line="278" w:lineRule="exact"/>
              <w:jc w:val="center"/>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Клубы, дворцы куль</w:t>
            </w:r>
            <w:r w:rsidRPr="00784873">
              <w:rPr>
                <w:rFonts w:ascii="Times New Roman" w:eastAsia="Times New Roman" w:hAnsi="Times New Roman" w:cs="Times New Roman"/>
                <w:color w:val="000000"/>
                <w:lang w:eastAsia="ru-RU" w:bidi="ru-RU"/>
              </w:rPr>
              <w:softHyphen/>
              <w:t>туры, библиотеки</w:t>
            </w:r>
          </w:p>
        </w:tc>
        <w:tc>
          <w:tcPr>
            <w:tcW w:w="2424" w:type="dxa"/>
            <w:tcBorders>
              <w:top w:val="single" w:sz="4" w:space="0" w:color="auto"/>
              <w:left w:val="single" w:sz="4" w:space="0" w:color="auto"/>
            </w:tcBorders>
            <w:shd w:val="clear" w:color="auto" w:fill="FFFFFF"/>
            <w:vAlign w:val="center"/>
          </w:tcPr>
          <w:p w:rsidR="005F1445" w:rsidRPr="00784873" w:rsidRDefault="005F1445" w:rsidP="00C0131D">
            <w:pPr>
              <w:widowControl w:val="0"/>
              <w:spacing w:after="0" w:line="220" w:lineRule="exact"/>
              <w:jc w:val="center"/>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на 1 пос. место</w:t>
            </w:r>
          </w:p>
        </w:tc>
        <w:tc>
          <w:tcPr>
            <w:tcW w:w="797" w:type="dxa"/>
            <w:tcBorders>
              <w:top w:val="single" w:sz="4" w:space="0" w:color="auto"/>
              <w:left w:val="single" w:sz="4" w:space="0" w:color="auto"/>
            </w:tcBorders>
            <w:shd w:val="clear" w:color="auto" w:fill="FFFFFF"/>
            <w:vAlign w:val="center"/>
          </w:tcPr>
          <w:p w:rsidR="005F1445" w:rsidRPr="00784873" w:rsidRDefault="005F1445" w:rsidP="00C0131D">
            <w:pPr>
              <w:widowControl w:val="0"/>
              <w:spacing w:after="0" w:line="220" w:lineRule="exact"/>
              <w:ind w:left="220"/>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200</w:t>
            </w:r>
          </w:p>
        </w:tc>
        <w:tc>
          <w:tcPr>
            <w:tcW w:w="1392" w:type="dxa"/>
            <w:tcBorders>
              <w:top w:val="single" w:sz="4" w:space="0" w:color="auto"/>
              <w:left w:val="single" w:sz="4" w:space="0" w:color="auto"/>
            </w:tcBorders>
            <w:shd w:val="clear" w:color="auto" w:fill="FFFFFF"/>
            <w:vAlign w:val="center"/>
          </w:tcPr>
          <w:p w:rsidR="005F1445" w:rsidRPr="00784873" w:rsidRDefault="005F1445" w:rsidP="00C0131D">
            <w:pPr>
              <w:widowControl w:val="0"/>
              <w:spacing w:after="0" w:line="220" w:lineRule="exact"/>
              <w:jc w:val="center"/>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0,18</w:t>
            </w:r>
          </w:p>
        </w:tc>
        <w:tc>
          <w:tcPr>
            <w:tcW w:w="1363" w:type="dxa"/>
            <w:tcBorders>
              <w:top w:val="single" w:sz="4" w:space="0" w:color="auto"/>
              <w:left w:val="single" w:sz="4" w:space="0" w:color="auto"/>
            </w:tcBorders>
            <w:shd w:val="clear" w:color="auto" w:fill="FFFFFF"/>
            <w:vAlign w:val="center"/>
          </w:tcPr>
          <w:p w:rsidR="005F1445" w:rsidRPr="00784873" w:rsidRDefault="005F1445" w:rsidP="00C0131D">
            <w:pPr>
              <w:widowControl w:val="0"/>
              <w:spacing w:after="0" w:line="220" w:lineRule="exact"/>
              <w:jc w:val="center"/>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150</w:t>
            </w:r>
          </w:p>
        </w:tc>
        <w:tc>
          <w:tcPr>
            <w:tcW w:w="1200" w:type="dxa"/>
            <w:tcBorders>
              <w:top w:val="single" w:sz="4" w:space="0" w:color="auto"/>
              <w:left w:val="single" w:sz="4" w:space="0" w:color="auto"/>
            </w:tcBorders>
            <w:shd w:val="clear" w:color="auto" w:fill="FFFFFF"/>
            <w:vAlign w:val="center"/>
          </w:tcPr>
          <w:p w:rsidR="005F1445" w:rsidRPr="00784873" w:rsidRDefault="005F1445" w:rsidP="00C0131D">
            <w:pPr>
              <w:widowControl w:val="0"/>
              <w:spacing w:after="0" w:line="220" w:lineRule="exact"/>
              <w:jc w:val="center"/>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36,00</w:t>
            </w:r>
          </w:p>
        </w:tc>
        <w:tc>
          <w:tcPr>
            <w:tcW w:w="1205" w:type="dxa"/>
            <w:tcBorders>
              <w:top w:val="single" w:sz="4" w:space="0" w:color="auto"/>
              <w:left w:val="single" w:sz="4" w:space="0" w:color="auto"/>
            </w:tcBorders>
            <w:shd w:val="clear" w:color="auto" w:fill="FFFFFF"/>
            <w:vAlign w:val="center"/>
          </w:tcPr>
          <w:p w:rsidR="005F1445" w:rsidRPr="00784873" w:rsidRDefault="005F1445" w:rsidP="00C0131D">
            <w:pPr>
              <w:widowControl w:val="0"/>
              <w:spacing w:after="0" w:line="220" w:lineRule="exact"/>
              <w:jc w:val="center"/>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5,40</w:t>
            </w:r>
          </w:p>
        </w:tc>
        <w:tc>
          <w:tcPr>
            <w:tcW w:w="1387" w:type="dxa"/>
            <w:tcBorders>
              <w:top w:val="single" w:sz="4" w:space="0" w:color="auto"/>
              <w:left w:val="single" w:sz="4" w:space="0" w:color="auto"/>
            </w:tcBorders>
            <w:shd w:val="clear" w:color="auto" w:fill="FFFFFF"/>
            <w:vAlign w:val="center"/>
          </w:tcPr>
          <w:p w:rsidR="005F1445" w:rsidRPr="00784873" w:rsidRDefault="005F1445" w:rsidP="00C0131D">
            <w:pPr>
              <w:widowControl w:val="0"/>
              <w:spacing w:after="0" w:line="220" w:lineRule="exact"/>
              <w:jc w:val="center"/>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0,10</w:t>
            </w:r>
          </w:p>
        </w:tc>
        <w:tc>
          <w:tcPr>
            <w:tcW w:w="1512" w:type="dxa"/>
            <w:tcBorders>
              <w:top w:val="single" w:sz="4" w:space="0" w:color="auto"/>
              <w:left w:val="single" w:sz="4" w:space="0" w:color="auto"/>
              <w:right w:val="single" w:sz="4" w:space="0" w:color="auto"/>
            </w:tcBorders>
            <w:shd w:val="clear" w:color="auto" w:fill="FFFFFF"/>
            <w:vAlign w:val="center"/>
          </w:tcPr>
          <w:p w:rsidR="005F1445" w:rsidRPr="00784873" w:rsidRDefault="005F1445" w:rsidP="00C0131D">
            <w:pPr>
              <w:widowControl w:val="0"/>
              <w:spacing w:after="0" w:line="220" w:lineRule="exact"/>
              <w:jc w:val="center"/>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0,01</w:t>
            </w:r>
          </w:p>
        </w:tc>
      </w:tr>
      <w:tr w:rsidR="005F1445" w:rsidRPr="00784873" w:rsidTr="00C0131D">
        <w:trPr>
          <w:trHeight w:hRule="exact" w:val="562"/>
        </w:trPr>
        <w:tc>
          <w:tcPr>
            <w:tcW w:w="821" w:type="dxa"/>
            <w:tcBorders>
              <w:top w:val="single" w:sz="4" w:space="0" w:color="auto"/>
              <w:left w:val="single" w:sz="4" w:space="0" w:color="auto"/>
            </w:tcBorders>
            <w:shd w:val="clear" w:color="auto" w:fill="FFFFFF"/>
            <w:vAlign w:val="center"/>
          </w:tcPr>
          <w:p w:rsidR="005F1445" w:rsidRPr="00784873" w:rsidRDefault="005F1445" w:rsidP="00C0131D">
            <w:pPr>
              <w:widowControl w:val="0"/>
              <w:spacing w:after="0" w:line="220" w:lineRule="exact"/>
              <w:ind w:right="280"/>
              <w:jc w:val="right"/>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lastRenderedPageBreak/>
              <w:t>15</w:t>
            </w:r>
          </w:p>
        </w:tc>
        <w:tc>
          <w:tcPr>
            <w:tcW w:w="2827" w:type="dxa"/>
            <w:tcBorders>
              <w:top w:val="single" w:sz="4" w:space="0" w:color="auto"/>
              <w:left w:val="single" w:sz="4" w:space="0" w:color="auto"/>
            </w:tcBorders>
            <w:shd w:val="clear" w:color="auto" w:fill="FFFFFF"/>
            <w:vAlign w:val="bottom"/>
          </w:tcPr>
          <w:p w:rsidR="005F1445" w:rsidRPr="00784873" w:rsidRDefault="005F1445" w:rsidP="00C0131D">
            <w:pPr>
              <w:widowControl w:val="0"/>
              <w:spacing w:after="0" w:line="283" w:lineRule="exact"/>
              <w:jc w:val="center"/>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Спортивные стадионы, спортзалы</w:t>
            </w:r>
          </w:p>
        </w:tc>
        <w:tc>
          <w:tcPr>
            <w:tcW w:w="2424" w:type="dxa"/>
            <w:tcBorders>
              <w:top w:val="single" w:sz="4" w:space="0" w:color="auto"/>
              <w:left w:val="single" w:sz="4" w:space="0" w:color="auto"/>
            </w:tcBorders>
            <w:shd w:val="clear" w:color="auto" w:fill="FFFFFF"/>
            <w:vAlign w:val="center"/>
          </w:tcPr>
          <w:p w:rsidR="005F1445" w:rsidRPr="00784873" w:rsidRDefault="005F1445" w:rsidP="00C0131D">
            <w:pPr>
              <w:widowControl w:val="0"/>
              <w:spacing w:after="0" w:line="220" w:lineRule="exact"/>
              <w:jc w:val="center"/>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на 1 место</w:t>
            </w:r>
          </w:p>
        </w:tc>
        <w:tc>
          <w:tcPr>
            <w:tcW w:w="797" w:type="dxa"/>
            <w:tcBorders>
              <w:top w:val="single" w:sz="4" w:space="0" w:color="auto"/>
              <w:left w:val="single" w:sz="4" w:space="0" w:color="auto"/>
            </w:tcBorders>
            <w:shd w:val="clear" w:color="auto" w:fill="FFFFFF"/>
          </w:tcPr>
          <w:p w:rsidR="005F1445" w:rsidRPr="00784873" w:rsidRDefault="005F1445" w:rsidP="00C0131D">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1392" w:type="dxa"/>
            <w:tcBorders>
              <w:top w:val="single" w:sz="4" w:space="0" w:color="auto"/>
              <w:left w:val="single" w:sz="4" w:space="0" w:color="auto"/>
            </w:tcBorders>
            <w:shd w:val="clear" w:color="auto" w:fill="FFFFFF"/>
            <w:vAlign w:val="center"/>
          </w:tcPr>
          <w:p w:rsidR="005F1445" w:rsidRPr="00784873" w:rsidRDefault="005F1445" w:rsidP="00C0131D">
            <w:pPr>
              <w:widowControl w:val="0"/>
              <w:spacing w:after="0" w:line="220" w:lineRule="exact"/>
              <w:jc w:val="center"/>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0,26</w:t>
            </w:r>
          </w:p>
        </w:tc>
        <w:tc>
          <w:tcPr>
            <w:tcW w:w="1363" w:type="dxa"/>
            <w:tcBorders>
              <w:top w:val="single" w:sz="4" w:space="0" w:color="auto"/>
              <w:left w:val="single" w:sz="4" w:space="0" w:color="auto"/>
            </w:tcBorders>
            <w:shd w:val="clear" w:color="auto" w:fill="FFFFFF"/>
            <w:vAlign w:val="center"/>
          </w:tcPr>
          <w:p w:rsidR="005F1445" w:rsidRPr="00784873" w:rsidRDefault="005F1445" w:rsidP="00C0131D">
            <w:pPr>
              <w:widowControl w:val="0"/>
              <w:spacing w:after="0" w:line="220" w:lineRule="exact"/>
              <w:jc w:val="center"/>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170</w:t>
            </w:r>
          </w:p>
        </w:tc>
        <w:tc>
          <w:tcPr>
            <w:tcW w:w="1200" w:type="dxa"/>
            <w:tcBorders>
              <w:top w:val="single" w:sz="4" w:space="0" w:color="auto"/>
              <w:left w:val="single" w:sz="4" w:space="0" w:color="auto"/>
            </w:tcBorders>
            <w:shd w:val="clear" w:color="auto" w:fill="FFFFFF"/>
            <w:vAlign w:val="center"/>
          </w:tcPr>
          <w:p w:rsidR="005F1445" w:rsidRPr="00784873" w:rsidRDefault="005F1445" w:rsidP="00C0131D">
            <w:pPr>
              <w:widowControl w:val="0"/>
              <w:spacing w:after="0" w:line="220" w:lineRule="exact"/>
              <w:jc w:val="center"/>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0,00</w:t>
            </w:r>
          </w:p>
        </w:tc>
        <w:tc>
          <w:tcPr>
            <w:tcW w:w="1205" w:type="dxa"/>
            <w:tcBorders>
              <w:top w:val="single" w:sz="4" w:space="0" w:color="auto"/>
              <w:left w:val="single" w:sz="4" w:space="0" w:color="auto"/>
            </w:tcBorders>
            <w:shd w:val="clear" w:color="auto" w:fill="FFFFFF"/>
            <w:vAlign w:val="center"/>
          </w:tcPr>
          <w:p w:rsidR="005F1445" w:rsidRPr="00784873" w:rsidRDefault="005F1445" w:rsidP="00C0131D">
            <w:pPr>
              <w:widowControl w:val="0"/>
              <w:spacing w:after="0" w:line="220" w:lineRule="exact"/>
              <w:jc w:val="center"/>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0,00</w:t>
            </w:r>
          </w:p>
        </w:tc>
        <w:tc>
          <w:tcPr>
            <w:tcW w:w="1387" w:type="dxa"/>
            <w:tcBorders>
              <w:top w:val="single" w:sz="4" w:space="0" w:color="auto"/>
              <w:left w:val="single" w:sz="4" w:space="0" w:color="auto"/>
            </w:tcBorders>
            <w:shd w:val="clear" w:color="auto" w:fill="FFFFFF"/>
            <w:vAlign w:val="center"/>
          </w:tcPr>
          <w:p w:rsidR="005F1445" w:rsidRPr="00784873" w:rsidRDefault="005F1445" w:rsidP="00C0131D">
            <w:pPr>
              <w:widowControl w:val="0"/>
              <w:spacing w:after="0" w:line="220" w:lineRule="exact"/>
              <w:jc w:val="center"/>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0,00</w:t>
            </w:r>
          </w:p>
        </w:tc>
        <w:tc>
          <w:tcPr>
            <w:tcW w:w="1512" w:type="dxa"/>
            <w:tcBorders>
              <w:top w:val="single" w:sz="4" w:space="0" w:color="auto"/>
              <w:left w:val="single" w:sz="4" w:space="0" w:color="auto"/>
              <w:right w:val="single" w:sz="4" w:space="0" w:color="auto"/>
            </w:tcBorders>
            <w:shd w:val="clear" w:color="auto" w:fill="FFFFFF"/>
            <w:vAlign w:val="center"/>
          </w:tcPr>
          <w:p w:rsidR="005F1445" w:rsidRPr="00784873" w:rsidRDefault="005F1445" w:rsidP="00C0131D">
            <w:pPr>
              <w:widowControl w:val="0"/>
              <w:spacing w:after="0" w:line="220" w:lineRule="exact"/>
              <w:jc w:val="center"/>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0,00</w:t>
            </w:r>
          </w:p>
        </w:tc>
      </w:tr>
      <w:tr w:rsidR="005F1445" w:rsidRPr="00784873" w:rsidTr="00C0131D">
        <w:trPr>
          <w:trHeight w:hRule="exact" w:val="562"/>
        </w:trPr>
        <w:tc>
          <w:tcPr>
            <w:tcW w:w="821" w:type="dxa"/>
            <w:tcBorders>
              <w:top w:val="single" w:sz="4" w:space="0" w:color="auto"/>
              <w:left w:val="single" w:sz="4" w:space="0" w:color="auto"/>
            </w:tcBorders>
            <w:shd w:val="clear" w:color="auto" w:fill="FFFFFF"/>
            <w:vAlign w:val="bottom"/>
          </w:tcPr>
          <w:p w:rsidR="005F1445" w:rsidRPr="00784873" w:rsidRDefault="005F1445" w:rsidP="00C0131D">
            <w:pPr>
              <w:widowControl w:val="0"/>
              <w:spacing w:after="0" w:line="220" w:lineRule="exact"/>
              <w:ind w:right="280"/>
              <w:jc w:val="right"/>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16</w:t>
            </w:r>
          </w:p>
        </w:tc>
        <w:tc>
          <w:tcPr>
            <w:tcW w:w="2827" w:type="dxa"/>
            <w:tcBorders>
              <w:top w:val="single" w:sz="4" w:space="0" w:color="auto"/>
              <w:left w:val="single" w:sz="4" w:space="0" w:color="auto"/>
            </w:tcBorders>
            <w:shd w:val="clear" w:color="auto" w:fill="FFFFFF"/>
            <w:vAlign w:val="bottom"/>
          </w:tcPr>
          <w:p w:rsidR="005F1445" w:rsidRPr="00784873" w:rsidRDefault="005F1445" w:rsidP="00C0131D">
            <w:pPr>
              <w:widowControl w:val="0"/>
              <w:spacing w:after="0" w:line="278" w:lineRule="exact"/>
              <w:jc w:val="center"/>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Административные учреждения, офисы</w:t>
            </w:r>
          </w:p>
        </w:tc>
        <w:tc>
          <w:tcPr>
            <w:tcW w:w="2424" w:type="dxa"/>
            <w:tcBorders>
              <w:top w:val="single" w:sz="4" w:space="0" w:color="auto"/>
              <w:left w:val="single" w:sz="4" w:space="0" w:color="auto"/>
            </w:tcBorders>
            <w:shd w:val="clear" w:color="auto" w:fill="FFFFFF"/>
            <w:vAlign w:val="center"/>
          </w:tcPr>
          <w:p w:rsidR="005F1445" w:rsidRPr="00784873" w:rsidRDefault="005F1445" w:rsidP="00C0131D">
            <w:pPr>
              <w:widowControl w:val="0"/>
              <w:spacing w:after="0" w:line="220" w:lineRule="exact"/>
              <w:jc w:val="center"/>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на 1 сотрудника</w:t>
            </w:r>
          </w:p>
        </w:tc>
        <w:tc>
          <w:tcPr>
            <w:tcW w:w="797" w:type="dxa"/>
            <w:tcBorders>
              <w:top w:val="single" w:sz="4" w:space="0" w:color="auto"/>
              <w:left w:val="single" w:sz="4" w:space="0" w:color="auto"/>
            </w:tcBorders>
            <w:shd w:val="clear" w:color="auto" w:fill="FFFFFF"/>
            <w:vAlign w:val="bottom"/>
          </w:tcPr>
          <w:p w:rsidR="005F1445" w:rsidRPr="00784873" w:rsidRDefault="005F1445" w:rsidP="00C0131D">
            <w:pPr>
              <w:widowControl w:val="0"/>
              <w:spacing w:after="0" w:line="220" w:lineRule="exact"/>
              <w:ind w:left="320"/>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10</w:t>
            </w:r>
          </w:p>
        </w:tc>
        <w:tc>
          <w:tcPr>
            <w:tcW w:w="1392" w:type="dxa"/>
            <w:tcBorders>
              <w:top w:val="single" w:sz="4" w:space="0" w:color="auto"/>
              <w:left w:val="single" w:sz="4" w:space="0" w:color="auto"/>
            </w:tcBorders>
            <w:shd w:val="clear" w:color="auto" w:fill="FFFFFF"/>
            <w:vAlign w:val="center"/>
          </w:tcPr>
          <w:p w:rsidR="005F1445" w:rsidRPr="00784873" w:rsidRDefault="005F1445" w:rsidP="00C0131D">
            <w:pPr>
              <w:widowControl w:val="0"/>
              <w:spacing w:after="0" w:line="220" w:lineRule="exact"/>
              <w:jc w:val="center"/>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0,25</w:t>
            </w:r>
          </w:p>
        </w:tc>
        <w:tc>
          <w:tcPr>
            <w:tcW w:w="1363" w:type="dxa"/>
            <w:tcBorders>
              <w:top w:val="single" w:sz="4" w:space="0" w:color="auto"/>
              <w:left w:val="single" w:sz="4" w:space="0" w:color="auto"/>
            </w:tcBorders>
            <w:shd w:val="clear" w:color="auto" w:fill="FFFFFF"/>
            <w:vAlign w:val="bottom"/>
          </w:tcPr>
          <w:p w:rsidR="005F1445" w:rsidRPr="00784873" w:rsidRDefault="005F1445" w:rsidP="00C0131D">
            <w:pPr>
              <w:widowControl w:val="0"/>
              <w:spacing w:after="0" w:line="220" w:lineRule="exact"/>
              <w:jc w:val="center"/>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200</w:t>
            </w:r>
          </w:p>
        </w:tc>
        <w:tc>
          <w:tcPr>
            <w:tcW w:w="1200" w:type="dxa"/>
            <w:tcBorders>
              <w:top w:val="single" w:sz="4" w:space="0" w:color="auto"/>
              <w:left w:val="single" w:sz="4" w:space="0" w:color="auto"/>
            </w:tcBorders>
            <w:shd w:val="clear" w:color="auto" w:fill="FFFFFF"/>
            <w:vAlign w:val="center"/>
          </w:tcPr>
          <w:p w:rsidR="005F1445" w:rsidRPr="00784873" w:rsidRDefault="005F1445" w:rsidP="00C0131D">
            <w:pPr>
              <w:widowControl w:val="0"/>
              <w:spacing w:after="0" w:line="220" w:lineRule="exact"/>
              <w:jc w:val="center"/>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2,50</w:t>
            </w:r>
          </w:p>
        </w:tc>
        <w:tc>
          <w:tcPr>
            <w:tcW w:w="1205" w:type="dxa"/>
            <w:tcBorders>
              <w:top w:val="single" w:sz="4" w:space="0" w:color="auto"/>
              <w:left w:val="single" w:sz="4" w:space="0" w:color="auto"/>
            </w:tcBorders>
            <w:shd w:val="clear" w:color="auto" w:fill="FFFFFF"/>
            <w:vAlign w:val="center"/>
          </w:tcPr>
          <w:p w:rsidR="005F1445" w:rsidRPr="00784873" w:rsidRDefault="005F1445" w:rsidP="00C0131D">
            <w:pPr>
              <w:widowControl w:val="0"/>
              <w:spacing w:after="0" w:line="220" w:lineRule="exact"/>
              <w:jc w:val="center"/>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0,50</w:t>
            </w:r>
          </w:p>
        </w:tc>
        <w:tc>
          <w:tcPr>
            <w:tcW w:w="1387" w:type="dxa"/>
            <w:tcBorders>
              <w:top w:val="single" w:sz="4" w:space="0" w:color="auto"/>
              <w:left w:val="single" w:sz="4" w:space="0" w:color="auto"/>
            </w:tcBorders>
            <w:shd w:val="clear" w:color="auto" w:fill="FFFFFF"/>
            <w:vAlign w:val="bottom"/>
          </w:tcPr>
          <w:p w:rsidR="005F1445" w:rsidRPr="00784873" w:rsidRDefault="005F1445" w:rsidP="00C0131D">
            <w:pPr>
              <w:widowControl w:val="0"/>
              <w:spacing w:after="0" w:line="220" w:lineRule="exact"/>
              <w:jc w:val="center"/>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0,01</w:t>
            </w:r>
          </w:p>
        </w:tc>
        <w:tc>
          <w:tcPr>
            <w:tcW w:w="1512" w:type="dxa"/>
            <w:tcBorders>
              <w:top w:val="single" w:sz="4" w:space="0" w:color="auto"/>
              <w:left w:val="single" w:sz="4" w:space="0" w:color="auto"/>
              <w:right w:val="single" w:sz="4" w:space="0" w:color="auto"/>
            </w:tcBorders>
            <w:shd w:val="clear" w:color="auto" w:fill="FFFFFF"/>
            <w:vAlign w:val="bottom"/>
          </w:tcPr>
          <w:p w:rsidR="005F1445" w:rsidRPr="00784873" w:rsidRDefault="005F1445" w:rsidP="00C0131D">
            <w:pPr>
              <w:widowControl w:val="0"/>
              <w:spacing w:after="0" w:line="220" w:lineRule="exact"/>
              <w:jc w:val="center"/>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0,00</w:t>
            </w:r>
          </w:p>
        </w:tc>
      </w:tr>
      <w:tr w:rsidR="005F1445" w:rsidRPr="00784873" w:rsidTr="00C0131D">
        <w:trPr>
          <w:trHeight w:hRule="exact" w:val="283"/>
        </w:trPr>
        <w:tc>
          <w:tcPr>
            <w:tcW w:w="821" w:type="dxa"/>
            <w:tcBorders>
              <w:top w:val="single" w:sz="4" w:space="0" w:color="auto"/>
              <w:left w:val="single" w:sz="4" w:space="0" w:color="auto"/>
            </w:tcBorders>
            <w:shd w:val="clear" w:color="auto" w:fill="FFFFFF"/>
            <w:vAlign w:val="bottom"/>
          </w:tcPr>
          <w:p w:rsidR="005F1445" w:rsidRPr="00784873" w:rsidRDefault="005F1445" w:rsidP="00C0131D">
            <w:pPr>
              <w:widowControl w:val="0"/>
              <w:spacing w:after="0" w:line="220" w:lineRule="exact"/>
              <w:ind w:right="280"/>
              <w:jc w:val="right"/>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17</w:t>
            </w:r>
          </w:p>
        </w:tc>
        <w:tc>
          <w:tcPr>
            <w:tcW w:w="2827" w:type="dxa"/>
            <w:tcBorders>
              <w:top w:val="single" w:sz="4" w:space="0" w:color="auto"/>
              <w:left w:val="single" w:sz="4" w:space="0" w:color="auto"/>
            </w:tcBorders>
            <w:shd w:val="clear" w:color="auto" w:fill="FFFFFF"/>
            <w:vAlign w:val="bottom"/>
          </w:tcPr>
          <w:p w:rsidR="005F1445" w:rsidRPr="00784873" w:rsidRDefault="005F1445" w:rsidP="00C0131D">
            <w:pPr>
              <w:widowControl w:val="0"/>
              <w:spacing w:after="0" w:line="220" w:lineRule="exact"/>
              <w:jc w:val="center"/>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Отделения связи</w:t>
            </w:r>
          </w:p>
        </w:tc>
        <w:tc>
          <w:tcPr>
            <w:tcW w:w="2424" w:type="dxa"/>
            <w:tcBorders>
              <w:top w:val="single" w:sz="4" w:space="0" w:color="auto"/>
              <w:left w:val="single" w:sz="4" w:space="0" w:color="auto"/>
            </w:tcBorders>
            <w:shd w:val="clear" w:color="auto" w:fill="FFFFFF"/>
            <w:vAlign w:val="bottom"/>
          </w:tcPr>
          <w:p w:rsidR="005F1445" w:rsidRPr="00784873" w:rsidRDefault="005F1445" w:rsidP="00C0131D">
            <w:pPr>
              <w:widowControl w:val="0"/>
              <w:spacing w:after="0" w:line="220" w:lineRule="exact"/>
              <w:jc w:val="center"/>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на 1 сотрудника</w:t>
            </w:r>
          </w:p>
        </w:tc>
        <w:tc>
          <w:tcPr>
            <w:tcW w:w="797" w:type="dxa"/>
            <w:tcBorders>
              <w:top w:val="single" w:sz="4" w:space="0" w:color="auto"/>
              <w:left w:val="single" w:sz="4" w:space="0" w:color="auto"/>
            </w:tcBorders>
            <w:shd w:val="clear" w:color="auto" w:fill="FFFFFF"/>
            <w:vAlign w:val="bottom"/>
          </w:tcPr>
          <w:p w:rsidR="005F1445" w:rsidRPr="00784873" w:rsidRDefault="005F1445" w:rsidP="00C0131D">
            <w:pPr>
              <w:widowControl w:val="0"/>
              <w:spacing w:after="0" w:line="220" w:lineRule="exact"/>
              <w:ind w:left="320"/>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3</w:t>
            </w:r>
          </w:p>
        </w:tc>
        <w:tc>
          <w:tcPr>
            <w:tcW w:w="1392" w:type="dxa"/>
            <w:tcBorders>
              <w:top w:val="single" w:sz="4" w:space="0" w:color="auto"/>
              <w:left w:val="single" w:sz="4" w:space="0" w:color="auto"/>
            </w:tcBorders>
            <w:shd w:val="clear" w:color="auto" w:fill="FFFFFF"/>
            <w:vAlign w:val="bottom"/>
          </w:tcPr>
          <w:p w:rsidR="005F1445" w:rsidRPr="00784873" w:rsidRDefault="005F1445" w:rsidP="00C0131D">
            <w:pPr>
              <w:widowControl w:val="0"/>
              <w:spacing w:after="0" w:line="220" w:lineRule="exact"/>
              <w:jc w:val="center"/>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0,25</w:t>
            </w:r>
          </w:p>
        </w:tc>
        <w:tc>
          <w:tcPr>
            <w:tcW w:w="1363" w:type="dxa"/>
            <w:tcBorders>
              <w:top w:val="single" w:sz="4" w:space="0" w:color="auto"/>
              <w:left w:val="single" w:sz="4" w:space="0" w:color="auto"/>
            </w:tcBorders>
            <w:shd w:val="clear" w:color="auto" w:fill="FFFFFF"/>
            <w:vAlign w:val="bottom"/>
          </w:tcPr>
          <w:p w:rsidR="005F1445" w:rsidRPr="00784873" w:rsidRDefault="005F1445" w:rsidP="00C0131D">
            <w:pPr>
              <w:widowControl w:val="0"/>
              <w:spacing w:after="0" w:line="220" w:lineRule="exact"/>
              <w:jc w:val="center"/>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200</w:t>
            </w:r>
          </w:p>
        </w:tc>
        <w:tc>
          <w:tcPr>
            <w:tcW w:w="1200" w:type="dxa"/>
            <w:tcBorders>
              <w:top w:val="single" w:sz="4" w:space="0" w:color="auto"/>
              <w:left w:val="single" w:sz="4" w:space="0" w:color="auto"/>
            </w:tcBorders>
            <w:shd w:val="clear" w:color="auto" w:fill="FFFFFF"/>
            <w:vAlign w:val="bottom"/>
          </w:tcPr>
          <w:p w:rsidR="005F1445" w:rsidRPr="00784873" w:rsidRDefault="005F1445" w:rsidP="00C0131D">
            <w:pPr>
              <w:widowControl w:val="0"/>
              <w:spacing w:after="0" w:line="220" w:lineRule="exact"/>
              <w:jc w:val="center"/>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0,75</w:t>
            </w:r>
          </w:p>
        </w:tc>
        <w:tc>
          <w:tcPr>
            <w:tcW w:w="1205" w:type="dxa"/>
            <w:tcBorders>
              <w:top w:val="single" w:sz="4" w:space="0" w:color="auto"/>
              <w:left w:val="single" w:sz="4" w:space="0" w:color="auto"/>
            </w:tcBorders>
            <w:shd w:val="clear" w:color="auto" w:fill="FFFFFF"/>
            <w:vAlign w:val="bottom"/>
          </w:tcPr>
          <w:p w:rsidR="005F1445" w:rsidRPr="00784873" w:rsidRDefault="005F1445" w:rsidP="00C0131D">
            <w:pPr>
              <w:widowControl w:val="0"/>
              <w:spacing w:after="0" w:line="220" w:lineRule="exact"/>
              <w:jc w:val="center"/>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0,15</w:t>
            </w:r>
          </w:p>
        </w:tc>
        <w:tc>
          <w:tcPr>
            <w:tcW w:w="1387" w:type="dxa"/>
            <w:tcBorders>
              <w:top w:val="single" w:sz="4" w:space="0" w:color="auto"/>
              <w:left w:val="single" w:sz="4" w:space="0" w:color="auto"/>
            </w:tcBorders>
            <w:shd w:val="clear" w:color="auto" w:fill="FFFFFF"/>
            <w:vAlign w:val="bottom"/>
          </w:tcPr>
          <w:p w:rsidR="005F1445" w:rsidRPr="00784873" w:rsidRDefault="005F1445" w:rsidP="00C0131D">
            <w:pPr>
              <w:widowControl w:val="0"/>
              <w:spacing w:after="0" w:line="220" w:lineRule="exact"/>
              <w:jc w:val="center"/>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0,00</w:t>
            </w:r>
          </w:p>
        </w:tc>
        <w:tc>
          <w:tcPr>
            <w:tcW w:w="1512" w:type="dxa"/>
            <w:tcBorders>
              <w:top w:val="single" w:sz="4" w:space="0" w:color="auto"/>
              <w:left w:val="single" w:sz="4" w:space="0" w:color="auto"/>
              <w:right w:val="single" w:sz="4" w:space="0" w:color="auto"/>
            </w:tcBorders>
            <w:shd w:val="clear" w:color="auto" w:fill="FFFFFF"/>
            <w:vAlign w:val="bottom"/>
          </w:tcPr>
          <w:p w:rsidR="005F1445" w:rsidRPr="00784873" w:rsidRDefault="005F1445" w:rsidP="00C0131D">
            <w:pPr>
              <w:widowControl w:val="0"/>
              <w:spacing w:after="0" w:line="220" w:lineRule="exact"/>
              <w:jc w:val="center"/>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0,00</w:t>
            </w:r>
          </w:p>
        </w:tc>
      </w:tr>
      <w:tr w:rsidR="005F1445" w:rsidRPr="00784873" w:rsidTr="00C0131D">
        <w:trPr>
          <w:trHeight w:hRule="exact" w:val="298"/>
        </w:trPr>
        <w:tc>
          <w:tcPr>
            <w:tcW w:w="821" w:type="dxa"/>
            <w:tcBorders>
              <w:top w:val="single" w:sz="4" w:space="0" w:color="auto"/>
              <w:left w:val="single" w:sz="4" w:space="0" w:color="auto"/>
            </w:tcBorders>
            <w:shd w:val="clear" w:color="auto" w:fill="FFFFFF"/>
            <w:vAlign w:val="bottom"/>
          </w:tcPr>
          <w:p w:rsidR="005F1445" w:rsidRPr="00784873" w:rsidRDefault="005F1445" w:rsidP="00C0131D">
            <w:pPr>
              <w:widowControl w:val="0"/>
              <w:spacing w:after="0" w:line="220" w:lineRule="exact"/>
              <w:ind w:right="280"/>
              <w:jc w:val="right"/>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18</w:t>
            </w:r>
          </w:p>
        </w:tc>
        <w:tc>
          <w:tcPr>
            <w:tcW w:w="2827" w:type="dxa"/>
            <w:tcBorders>
              <w:top w:val="single" w:sz="4" w:space="0" w:color="auto"/>
              <w:left w:val="single" w:sz="4" w:space="0" w:color="auto"/>
            </w:tcBorders>
            <w:shd w:val="clear" w:color="auto" w:fill="FFFFFF"/>
            <w:vAlign w:val="bottom"/>
          </w:tcPr>
          <w:p w:rsidR="005F1445" w:rsidRPr="00784873" w:rsidRDefault="005F1445" w:rsidP="00C0131D">
            <w:pPr>
              <w:widowControl w:val="0"/>
              <w:spacing w:after="0" w:line="220" w:lineRule="exact"/>
              <w:jc w:val="center"/>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Библиотеки</w:t>
            </w:r>
          </w:p>
        </w:tc>
        <w:tc>
          <w:tcPr>
            <w:tcW w:w="2424" w:type="dxa"/>
            <w:tcBorders>
              <w:top w:val="single" w:sz="4" w:space="0" w:color="auto"/>
              <w:left w:val="single" w:sz="4" w:space="0" w:color="auto"/>
            </w:tcBorders>
            <w:shd w:val="clear" w:color="auto" w:fill="FFFFFF"/>
            <w:vAlign w:val="bottom"/>
          </w:tcPr>
          <w:p w:rsidR="005F1445" w:rsidRPr="00784873" w:rsidRDefault="005F1445" w:rsidP="00C0131D">
            <w:pPr>
              <w:widowControl w:val="0"/>
              <w:spacing w:after="0" w:line="220" w:lineRule="exact"/>
              <w:jc w:val="center"/>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на 1 посещение</w:t>
            </w:r>
          </w:p>
        </w:tc>
        <w:tc>
          <w:tcPr>
            <w:tcW w:w="797" w:type="dxa"/>
            <w:tcBorders>
              <w:top w:val="single" w:sz="4" w:space="0" w:color="auto"/>
              <w:left w:val="single" w:sz="4" w:space="0" w:color="auto"/>
            </w:tcBorders>
            <w:shd w:val="clear" w:color="auto" w:fill="FFFFFF"/>
            <w:vAlign w:val="bottom"/>
          </w:tcPr>
          <w:p w:rsidR="005F1445" w:rsidRPr="00784873" w:rsidRDefault="005F1445" w:rsidP="00C0131D">
            <w:pPr>
              <w:widowControl w:val="0"/>
              <w:spacing w:after="0" w:line="220" w:lineRule="exact"/>
              <w:ind w:left="320"/>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20</w:t>
            </w:r>
          </w:p>
        </w:tc>
        <w:tc>
          <w:tcPr>
            <w:tcW w:w="1392" w:type="dxa"/>
            <w:tcBorders>
              <w:top w:val="single" w:sz="4" w:space="0" w:color="auto"/>
              <w:left w:val="single" w:sz="4" w:space="0" w:color="auto"/>
            </w:tcBorders>
            <w:shd w:val="clear" w:color="auto" w:fill="FFFFFF"/>
            <w:vAlign w:val="bottom"/>
          </w:tcPr>
          <w:p w:rsidR="005F1445" w:rsidRPr="00784873" w:rsidRDefault="005F1445" w:rsidP="00C0131D">
            <w:pPr>
              <w:widowControl w:val="0"/>
              <w:spacing w:after="0" w:line="220" w:lineRule="exact"/>
              <w:jc w:val="center"/>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0,18</w:t>
            </w:r>
          </w:p>
        </w:tc>
        <w:tc>
          <w:tcPr>
            <w:tcW w:w="1363" w:type="dxa"/>
            <w:tcBorders>
              <w:top w:val="single" w:sz="4" w:space="0" w:color="auto"/>
              <w:left w:val="single" w:sz="4" w:space="0" w:color="auto"/>
            </w:tcBorders>
            <w:shd w:val="clear" w:color="auto" w:fill="FFFFFF"/>
            <w:vAlign w:val="bottom"/>
          </w:tcPr>
          <w:p w:rsidR="005F1445" w:rsidRPr="00784873" w:rsidRDefault="005F1445" w:rsidP="00C0131D">
            <w:pPr>
              <w:widowControl w:val="0"/>
              <w:spacing w:after="0" w:line="220" w:lineRule="exact"/>
              <w:jc w:val="center"/>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150</w:t>
            </w:r>
          </w:p>
        </w:tc>
        <w:tc>
          <w:tcPr>
            <w:tcW w:w="1200" w:type="dxa"/>
            <w:tcBorders>
              <w:top w:val="single" w:sz="4" w:space="0" w:color="auto"/>
              <w:left w:val="single" w:sz="4" w:space="0" w:color="auto"/>
            </w:tcBorders>
            <w:shd w:val="clear" w:color="auto" w:fill="FFFFFF"/>
            <w:vAlign w:val="bottom"/>
          </w:tcPr>
          <w:p w:rsidR="005F1445" w:rsidRPr="00784873" w:rsidRDefault="005F1445" w:rsidP="00C0131D">
            <w:pPr>
              <w:widowControl w:val="0"/>
              <w:spacing w:after="0" w:line="220" w:lineRule="exact"/>
              <w:jc w:val="center"/>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3,60</w:t>
            </w:r>
          </w:p>
        </w:tc>
        <w:tc>
          <w:tcPr>
            <w:tcW w:w="1205" w:type="dxa"/>
            <w:tcBorders>
              <w:top w:val="single" w:sz="4" w:space="0" w:color="auto"/>
              <w:left w:val="single" w:sz="4" w:space="0" w:color="auto"/>
            </w:tcBorders>
            <w:shd w:val="clear" w:color="auto" w:fill="FFFFFF"/>
            <w:vAlign w:val="bottom"/>
          </w:tcPr>
          <w:p w:rsidR="005F1445" w:rsidRPr="00784873" w:rsidRDefault="005F1445" w:rsidP="00C0131D">
            <w:pPr>
              <w:widowControl w:val="0"/>
              <w:spacing w:after="0" w:line="220" w:lineRule="exact"/>
              <w:jc w:val="center"/>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0,54</w:t>
            </w:r>
          </w:p>
        </w:tc>
        <w:tc>
          <w:tcPr>
            <w:tcW w:w="1387" w:type="dxa"/>
            <w:tcBorders>
              <w:top w:val="single" w:sz="4" w:space="0" w:color="auto"/>
              <w:left w:val="single" w:sz="4" w:space="0" w:color="auto"/>
            </w:tcBorders>
            <w:shd w:val="clear" w:color="auto" w:fill="FFFFFF"/>
            <w:vAlign w:val="bottom"/>
          </w:tcPr>
          <w:p w:rsidR="005F1445" w:rsidRPr="00784873" w:rsidRDefault="005F1445" w:rsidP="00C0131D">
            <w:pPr>
              <w:widowControl w:val="0"/>
              <w:spacing w:after="0" w:line="220" w:lineRule="exact"/>
              <w:jc w:val="center"/>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0,01</w:t>
            </w:r>
          </w:p>
        </w:tc>
        <w:tc>
          <w:tcPr>
            <w:tcW w:w="1512" w:type="dxa"/>
            <w:tcBorders>
              <w:top w:val="single" w:sz="4" w:space="0" w:color="auto"/>
              <w:left w:val="single" w:sz="4" w:space="0" w:color="auto"/>
              <w:right w:val="single" w:sz="4" w:space="0" w:color="auto"/>
            </w:tcBorders>
            <w:shd w:val="clear" w:color="auto" w:fill="FFFFFF"/>
            <w:vAlign w:val="bottom"/>
          </w:tcPr>
          <w:p w:rsidR="005F1445" w:rsidRPr="00784873" w:rsidRDefault="005F1445" w:rsidP="00C0131D">
            <w:pPr>
              <w:widowControl w:val="0"/>
              <w:spacing w:after="0" w:line="220" w:lineRule="exact"/>
              <w:jc w:val="center"/>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0,00</w:t>
            </w:r>
          </w:p>
        </w:tc>
      </w:tr>
      <w:tr w:rsidR="005F1445" w:rsidRPr="00784873" w:rsidTr="00C0131D">
        <w:trPr>
          <w:trHeight w:hRule="exact" w:val="307"/>
        </w:trPr>
        <w:tc>
          <w:tcPr>
            <w:tcW w:w="821" w:type="dxa"/>
            <w:tcBorders>
              <w:top w:val="single" w:sz="4" w:space="0" w:color="auto"/>
              <w:left w:val="single" w:sz="4" w:space="0" w:color="auto"/>
            </w:tcBorders>
            <w:shd w:val="clear" w:color="auto" w:fill="FFFFFF"/>
          </w:tcPr>
          <w:p w:rsidR="005F1445" w:rsidRPr="00784873" w:rsidRDefault="005F1445" w:rsidP="00C0131D">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827" w:type="dxa"/>
            <w:tcBorders>
              <w:top w:val="single" w:sz="4" w:space="0" w:color="auto"/>
              <w:left w:val="single" w:sz="4" w:space="0" w:color="auto"/>
            </w:tcBorders>
            <w:shd w:val="clear" w:color="auto" w:fill="FFFFFF"/>
            <w:vAlign w:val="bottom"/>
          </w:tcPr>
          <w:p w:rsidR="005F1445" w:rsidRPr="00784873" w:rsidRDefault="005F1445" w:rsidP="00C0131D">
            <w:pPr>
              <w:widowControl w:val="0"/>
              <w:spacing w:after="0" w:line="220" w:lineRule="exact"/>
              <w:jc w:val="center"/>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Всего:</w:t>
            </w:r>
          </w:p>
        </w:tc>
        <w:tc>
          <w:tcPr>
            <w:tcW w:w="2424" w:type="dxa"/>
            <w:tcBorders>
              <w:top w:val="single" w:sz="4" w:space="0" w:color="auto"/>
              <w:left w:val="single" w:sz="4" w:space="0" w:color="auto"/>
            </w:tcBorders>
            <w:shd w:val="clear" w:color="auto" w:fill="FFFFFF"/>
          </w:tcPr>
          <w:p w:rsidR="005F1445" w:rsidRPr="00784873" w:rsidRDefault="005F1445" w:rsidP="00C0131D">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797" w:type="dxa"/>
            <w:tcBorders>
              <w:top w:val="single" w:sz="4" w:space="0" w:color="auto"/>
              <w:left w:val="single" w:sz="4" w:space="0" w:color="auto"/>
            </w:tcBorders>
            <w:shd w:val="clear" w:color="auto" w:fill="FFFFFF"/>
          </w:tcPr>
          <w:p w:rsidR="005F1445" w:rsidRPr="00784873" w:rsidRDefault="005F1445" w:rsidP="00C0131D">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1392" w:type="dxa"/>
            <w:tcBorders>
              <w:top w:val="single" w:sz="4" w:space="0" w:color="auto"/>
              <w:left w:val="single" w:sz="4" w:space="0" w:color="auto"/>
            </w:tcBorders>
            <w:shd w:val="clear" w:color="auto" w:fill="FFFFFF"/>
          </w:tcPr>
          <w:p w:rsidR="005F1445" w:rsidRPr="00784873" w:rsidRDefault="005F1445" w:rsidP="00C0131D">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1363" w:type="dxa"/>
            <w:tcBorders>
              <w:top w:val="single" w:sz="4" w:space="0" w:color="auto"/>
              <w:left w:val="single" w:sz="4" w:space="0" w:color="auto"/>
            </w:tcBorders>
            <w:shd w:val="clear" w:color="auto" w:fill="FFFFFF"/>
          </w:tcPr>
          <w:p w:rsidR="005F1445" w:rsidRPr="00784873" w:rsidRDefault="005F1445" w:rsidP="00C0131D">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1200" w:type="dxa"/>
            <w:tcBorders>
              <w:top w:val="single" w:sz="4" w:space="0" w:color="auto"/>
              <w:left w:val="single" w:sz="4" w:space="0" w:color="auto"/>
            </w:tcBorders>
            <w:shd w:val="clear" w:color="auto" w:fill="FFFFFF"/>
            <w:vAlign w:val="bottom"/>
          </w:tcPr>
          <w:p w:rsidR="005F1445" w:rsidRPr="00784873" w:rsidRDefault="005F1445" w:rsidP="00C0131D">
            <w:pPr>
              <w:widowControl w:val="0"/>
              <w:spacing w:after="0" w:line="220" w:lineRule="exact"/>
              <w:ind w:left="280"/>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536,16</w:t>
            </w:r>
          </w:p>
        </w:tc>
        <w:tc>
          <w:tcPr>
            <w:tcW w:w="1205" w:type="dxa"/>
            <w:tcBorders>
              <w:top w:val="single" w:sz="4" w:space="0" w:color="auto"/>
              <w:left w:val="single" w:sz="4" w:space="0" w:color="auto"/>
            </w:tcBorders>
            <w:shd w:val="clear" w:color="auto" w:fill="FFFFFF"/>
            <w:vAlign w:val="bottom"/>
          </w:tcPr>
          <w:p w:rsidR="005F1445" w:rsidRPr="00784873" w:rsidRDefault="005F1445" w:rsidP="00C0131D">
            <w:pPr>
              <w:widowControl w:val="0"/>
              <w:spacing w:after="0" w:line="220" w:lineRule="exact"/>
              <w:jc w:val="center"/>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85,06</w:t>
            </w:r>
          </w:p>
        </w:tc>
        <w:tc>
          <w:tcPr>
            <w:tcW w:w="1387" w:type="dxa"/>
            <w:tcBorders>
              <w:top w:val="single" w:sz="4" w:space="0" w:color="auto"/>
              <w:left w:val="single" w:sz="4" w:space="0" w:color="auto"/>
            </w:tcBorders>
            <w:shd w:val="clear" w:color="auto" w:fill="FFFFFF"/>
            <w:vAlign w:val="bottom"/>
          </w:tcPr>
          <w:p w:rsidR="005F1445" w:rsidRPr="00784873" w:rsidRDefault="005F1445" w:rsidP="00C0131D">
            <w:pPr>
              <w:widowControl w:val="0"/>
              <w:spacing w:after="0" w:line="220" w:lineRule="exact"/>
              <w:jc w:val="center"/>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1,47</w:t>
            </w:r>
          </w:p>
        </w:tc>
        <w:tc>
          <w:tcPr>
            <w:tcW w:w="1512" w:type="dxa"/>
            <w:tcBorders>
              <w:top w:val="single" w:sz="4" w:space="0" w:color="auto"/>
              <w:left w:val="single" w:sz="4" w:space="0" w:color="auto"/>
              <w:right w:val="single" w:sz="4" w:space="0" w:color="auto"/>
            </w:tcBorders>
            <w:shd w:val="clear" w:color="auto" w:fill="FFFFFF"/>
            <w:vAlign w:val="bottom"/>
          </w:tcPr>
          <w:p w:rsidR="005F1445" w:rsidRPr="00784873" w:rsidRDefault="005F1445" w:rsidP="00C0131D">
            <w:pPr>
              <w:widowControl w:val="0"/>
              <w:spacing w:after="0" w:line="220" w:lineRule="exact"/>
              <w:jc w:val="center"/>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0,23</w:t>
            </w:r>
          </w:p>
        </w:tc>
      </w:tr>
      <w:tr w:rsidR="005F1445" w:rsidRPr="00784873" w:rsidTr="00C0131D">
        <w:trPr>
          <w:trHeight w:hRule="exact" w:val="302"/>
        </w:trPr>
        <w:tc>
          <w:tcPr>
            <w:tcW w:w="821" w:type="dxa"/>
            <w:tcBorders>
              <w:top w:val="single" w:sz="4" w:space="0" w:color="auto"/>
              <w:left w:val="single" w:sz="4" w:space="0" w:color="auto"/>
            </w:tcBorders>
            <w:shd w:val="clear" w:color="auto" w:fill="FFFFFF"/>
          </w:tcPr>
          <w:p w:rsidR="005F1445" w:rsidRPr="00784873" w:rsidRDefault="005F1445" w:rsidP="00C0131D">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827" w:type="dxa"/>
            <w:tcBorders>
              <w:top w:val="single" w:sz="4" w:space="0" w:color="auto"/>
              <w:left w:val="single" w:sz="4" w:space="0" w:color="auto"/>
            </w:tcBorders>
            <w:shd w:val="clear" w:color="auto" w:fill="FFFFFF"/>
            <w:vAlign w:val="bottom"/>
          </w:tcPr>
          <w:p w:rsidR="005F1445" w:rsidRPr="00784873" w:rsidRDefault="005F1445" w:rsidP="00C0131D">
            <w:pPr>
              <w:widowControl w:val="0"/>
              <w:spacing w:after="0" w:line="220" w:lineRule="exact"/>
              <w:jc w:val="center"/>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КГО-5% от ТКО</w:t>
            </w:r>
          </w:p>
        </w:tc>
        <w:tc>
          <w:tcPr>
            <w:tcW w:w="2424" w:type="dxa"/>
            <w:tcBorders>
              <w:top w:val="single" w:sz="4" w:space="0" w:color="auto"/>
              <w:left w:val="single" w:sz="4" w:space="0" w:color="auto"/>
            </w:tcBorders>
            <w:shd w:val="clear" w:color="auto" w:fill="FFFFFF"/>
          </w:tcPr>
          <w:p w:rsidR="005F1445" w:rsidRPr="00784873" w:rsidRDefault="005F1445" w:rsidP="00C0131D">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797" w:type="dxa"/>
            <w:tcBorders>
              <w:top w:val="single" w:sz="4" w:space="0" w:color="auto"/>
              <w:left w:val="single" w:sz="4" w:space="0" w:color="auto"/>
            </w:tcBorders>
            <w:shd w:val="clear" w:color="auto" w:fill="FFFFFF"/>
          </w:tcPr>
          <w:p w:rsidR="005F1445" w:rsidRPr="00784873" w:rsidRDefault="005F1445" w:rsidP="00C0131D">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1392" w:type="dxa"/>
            <w:tcBorders>
              <w:top w:val="single" w:sz="4" w:space="0" w:color="auto"/>
              <w:left w:val="single" w:sz="4" w:space="0" w:color="auto"/>
            </w:tcBorders>
            <w:shd w:val="clear" w:color="auto" w:fill="FFFFFF"/>
          </w:tcPr>
          <w:p w:rsidR="005F1445" w:rsidRPr="00784873" w:rsidRDefault="005F1445" w:rsidP="00C0131D">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1363" w:type="dxa"/>
            <w:tcBorders>
              <w:top w:val="single" w:sz="4" w:space="0" w:color="auto"/>
              <w:left w:val="single" w:sz="4" w:space="0" w:color="auto"/>
            </w:tcBorders>
            <w:shd w:val="clear" w:color="auto" w:fill="FFFFFF"/>
          </w:tcPr>
          <w:p w:rsidR="005F1445" w:rsidRPr="00784873" w:rsidRDefault="005F1445" w:rsidP="00C0131D">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1200" w:type="dxa"/>
            <w:tcBorders>
              <w:top w:val="single" w:sz="4" w:space="0" w:color="auto"/>
              <w:left w:val="single" w:sz="4" w:space="0" w:color="auto"/>
            </w:tcBorders>
            <w:shd w:val="clear" w:color="auto" w:fill="FFFFFF"/>
            <w:vAlign w:val="bottom"/>
          </w:tcPr>
          <w:p w:rsidR="005F1445" w:rsidRPr="00784873" w:rsidRDefault="005F1445" w:rsidP="00C0131D">
            <w:pPr>
              <w:widowControl w:val="0"/>
              <w:spacing w:after="0" w:line="220" w:lineRule="exact"/>
              <w:jc w:val="center"/>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26,81</w:t>
            </w:r>
          </w:p>
        </w:tc>
        <w:tc>
          <w:tcPr>
            <w:tcW w:w="1205" w:type="dxa"/>
            <w:tcBorders>
              <w:top w:val="single" w:sz="4" w:space="0" w:color="auto"/>
              <w:left w:val="single" w:sz="4" w:space="0" w:color="auto"/>
            </w:tcBorders>
            <w:shd w:val="clear" w:color="auto" w:fill="FFFFFF"/>
            <w:vAlign w:val="bottom"/>
          </w:tcPr>
          <w:p w:rsidR="005F1445" w:rsidRPr="00784873" w:rsidRDefault="005F1445" w:rsidP="00C0131D">
            <w:pPr>
              <w:widowControl w:val="0"/>
              <w:spacing w:after="0" w:line="220" w:lineRule="exact"/>
              <w:jc w:val="center"/>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4,25</w:t>
            </w:r>
          </w:p>
        </w:tc>
        <w:tc>
          <w:tcPr>
            <w:tcW w:w="1387" w:type="dxa"/>
            <w:tcBorders>
              <w:top w:val="single" w:sz="4" w:space="0" w:color="auto"/>
              <w:left w:val="single" w:sz="4" w:space="0" w:color="auto"/>
            </w:tcBorders>
            <w:shd w:val="clear" w:color="auto" w:fill="FFFFFF"/>
            <w:vAlign w:val="bottom"/>
          </w:tcPr>
          <w:p w:rsidR="005F1445" w:rsidRPr="00784873" w:rsidRDefault="005F1445" w:rsidP="00C0131D">
            <w:pPr>
              <w:widowControl w:val="0"/>
              <w:spacing w:after="0" w:line="220" w:lineRule="exact"/>
              <w:jc w:val="center"/>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0,07</w:t>
            </w:r>
          </w:p>
        </w:tc>
        <w:tc>
          <w:tcPr>
            <w:tcW w:w="1512" w:type="dxa"/>
            <w:tcBorders>
              <w:top w:val="single" w:sz="4" w:space="0" w:color="auto"/>
              <w:left w:val="single" w:sz="4" w:space="0" w:color="auto"/>
              <w:right w:val="single" w:sz="4" w:space="0" w:color="auto"/>
            </w:tcBorders>
            <w:shd w:val="clear" w:color="auto" w:fill="FFFFFF"/>
            <w:vAlign w:val="bottom"/>
          </w:tcPr>
          <w:p w:rsidR="005F1445" w:rsidRPr="00784873" w:rsidRDefault="005F1445" w:rsidP="00C0131D">
            <w:pPr>
              <w:widowControl w:val="0"/>
              <w:spacing w:after="0" w:line="220" w:lineRule="exact"/>
              <w:jc w:val="center"/>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0,01</w:t>
            </w:r>
          </w:p>
        </w:tc>
      </w:tr>
      <w:tr w:rsidR="005F1445" w:rsidRPr="00784873" w:rsidTr="00C0131D">
        <w:trPr>
          <w:trHeight w:hRule="exact" w:val="326"/>
        </w:trPr>
        <w:tc>
          <w:tcPr>
            <w:tcW w:w="821" w:type="dxa"/>
            <w:tcBorders>
              <w:top w:val="single" w:sz="4" w:space="0" w:color="auto"/>
              <w:left w:val="single" w:sz="4" w:space="0" w:color="auto"/>
              <w:bottom w:val="single" w:sz="4" w:space="0" w:color="auto"/>
            </w:tcBorders>
            <w:shd w:val="clear" w:color="auto" w:fill="FFFFFF"/>
          </w:tcPr>
          <w:p w:rsidR="005F1445" w:rsidRPr="00784873" w:rsidRDefault="005F1445" w:rsidP="00C0131D">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827" w:type="dxa"/>
            <w:tcBorders>
              <w:top w:val="single" w:sz="4" w:space="0" w:color="auto"/>
              <w:left w:val="single" w:sz="4" w:space="0" w:color="auto"/>
              <w:bottom w:val="single" w:sz="4" w:space="0" w:color="auto"/>
            </w:tcBorders>
            <w:shd w:val="clear" w:color="auto" w:fill="FFFFFF"/>
            <w:vAlign w:val="bottom"/>
          </w:tcPr>
          <w:p w:rsidR="005F1445" w:rsidRPr="00784873" w:rsidRDefault="005F1445" w:rsidP="00C0131D">
            <w:pPr>
              <w:widowControl w:val="0"/>
              <w:spacing w:after="0" w:line="220" w:lineRule="exact"/>
              <w:jc w:val="center"/>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Всего ТКО и КГО</w:t>
            </w:r>
          </w:p>
        </w:tc>
        <w:tc>
          <w:tcPr>
            <w:tcW w:w="2424" w:type="dxa"/>
            <w:tcBorders>
              <w:top w:val="single" w:sz="4" w:space="0" w:color="auto"/>
              <w:left w:val="single" w:sz="4" w:space="0" w:color="auto"/>
              <w:bottom w:val="single" w:sz="4" w:space="0" w:color="auto"/>
            </w:tcBorders>
            <w:shd w:val="clear" w:color="auto" w:fill="FFFFFF"/>
          </w:tcPr>
          <w:p w:rsidR="005F1445" w:rsidRPr="00784873" w:rsidRDefault="005F1445" w:rsidP="00C0131D">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797" w:type="dxa"/>
            <w:tcBorders>
              <w:top w:val="single" w:sz="4" w:space="0" w:color="auto"/>
              <w:left w:val="single" w:sz="4" w:space="0" w:color="auto"/>
              <w:bottom w:val="single" w:sz="4" w:space="0" w:color="auto"/>
            </w:tcBorders>
            <w:shd w:val="clear" w:color="auto" w:fill="FFFFFF"/>
          </w:tcPr>
          <w:p w:rsidR="005F1445" w:rsidRPr="00784873" w:rsidRDefault="005F1445" w:rsidP="00C0131D">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1392" w:type="dxa"/>
            <w:tcBorders>
              <w:top w:val="single" w:sz="4" w:space="0" w:color="auto"/>
              <w:left w:val="single" w:sz="4" w:space="0" w:color="auto"/>
              <w:bottom w:val="single" w:sz="4" w:space="0" w:color="auto"/>
            </w:tcBorders>
            <w:shd w:val="clear" w:color="auto" w:fill="FFFFFF"/>
          </w:tcPr>
          <w:p w:rsidR="005F1445" w:rsidRPr="00784873" w:rsidRDefault="005F1445" w:rsidP="00C0131D">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1363" w:type="dxa"/>
            <w:tcBorders>
              <w:top w:val="single" w:sz="4" w:space="0" w:color="auto"/>
              <w:left w:val="single" w:sz="4" w:space="0" w:color="auto"/>
              <w:bottom w:val="single" w:sz="4" w:space="0" w:color="auto"/>
            </w:tcBorders>
            <w:shd w:val="clear" w:color="auto" w:fill="FFFFFF"/>
          </w:tcPr>
          <w:p w:rsidR="005F1445" w:rsidRPr="00784873" w:rsidRDefault="005F1445" w:rsidP="00C0131D">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1200" w:type="dxa"/>
            <w:tcBorders>
              <w:top w:val="single" w:sz="4" w:space="0" w:color="auto"/>
              <w:left w:val="single" w:sz="4" w:space="0" w:color="auto"/>
              <w:bottom w:val="single" w:sz="4" w:space="0" w:color="auto"/>
            </w:tcBorders>
            <w:shd w:val="clear" w:color="auto" w:fill="FFFFFF"/>
            <w:vAlign w:val="bottom"/>
          </w:tcPr>
          <w:p w:rsidR="005F1445" w:rsidRPr="00784873" w:rsidRDefault="005F1445" w:rsidP="00C0131D">
            <w:pPr>
              <w:widowControl w:val="0"/>
              <w:spacing w:after="0" w:line="220" w:lineRule="exact"/>
              <w:ind w:left="280"/>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562,97</w:t>
            </w:r>
          </w:p>
        </w:tc>
        <w:tc>
          <w:tcPr>
            <w:tcW w:w="1205" w:type="dxa"/>
            <w:tcBorders>
              <w:top w:val="single" w:sz="4" w:space="0" w:color="auto"/>
              <w:left w:val="single" w:sz="4" w:space="0" w:color="auto"/>
              <w:bottom w:val="single" w:sz="4" w:space="0" w:color="auto"/>
            </w:tcBorders>
            <w:shd w:val="clear" w:color="auto" w:fill="FFFFFF"/>
            <w:vAlign w:val="bottom"/>
          </w:tcPr>
          <w:p w:rsidR="005F1445" w:rsidRPr="00784873" w:rsidRDefault="005F1445" w:rsidP="00C0131D">
            <w:pPr>
              <w:widowControl w:val="0"/>
              <w:spacing w:after="0" w:line="220" w:lineRule="exact"/>
              <w:jc w:val="center"/>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89,31</w:t>
            </w:r>
          </w:p>
        </w:tc>
        <w:tc>
          <w:tcPr>
            <w:tcW w:w="1387" w:type="dxa"/>
            <w:tcBorders>
              <w:top w:val="single" w:sz="4" w:space="0" w:color="auto"/>
              <w:left w:val="single" w:sz="4" w:space="0" w:color="auto"/>
              <w:bottom w:val="single" w:sz="4" w:space="0" w:color="auto"/>
            </w:tcBorders>
            <w:shd w:val="clear" w:color="auto" w:fill="FFFFFF"/>
            <w:vAlign w:val="bottom"/>
          </w:tcPr>
          <w:p w:rsidR="005F1445" w:rsidRPr="00784873" w:rsidRDefault="005F1445" w:rsidP="00C0131D">
            <w:pPr>
              <w:widowControl w:val="0"/>
              <w:spacing w:after="0" w:line="220" w:lineRule="exact"/>
              <w:jc w:val="center"/>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1,54</w:t>
            </w:r>
          </w:p>
        </w:tc>
        <w:tc>
          <w:tcPr>
            <w:tcW w:w="1512" w:type="dxa"/>
            <w:tcBorders>
              <w:top w:val="single" w:sz="4" w:space="0" w:color="auto"/>
              <w:left w:val="single" w:sz="4" w:space="0" w:color="auto"/>
              <w:bottom w:val="single" w:sz="4" w:space="0" w:color="auto"/>
              <w:right w:val="single" w:sz="4" w:space="0" w:color="auto"/>
            </w:tcBorders>
            <w:shd w:val="clear" w:color="auto" w:fill="FFFFFF"/>
            <w:vAlign w:val="bottom"/>
          </w:tcPr>
          <w:p w:rsidR="005F1445" w:rsidRPr="00784873" w:rsidRDefault="005F1445" w:rsidP="00C0131D">
            <w:pPr>
              <w:widowControl w:val="0"/>
              <w:spacing w:after="0" w:line="220" w:lineRule="exact"/>
              <w:jc w:val="center"/>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0,24</w:t>
            </w:r>
          </w:p>
        </w:tc>
      </w:tr>
      <w:tr w:rsidR="005F1445" w:rsidRPr="00784873" w:rsidTr="00C0131D">
        <w:trPr>
          <w:trHeight w:hRule="exact" w:val="595"/>
        </w:trPr>
        <w:tc>
          <w:tcPr>
            <w:tcW w:w="821" w:type="dxa"/>
            <w:vMerge w:val="restart"/>
            <w:tcBorders>
              <w:top w:val="single" w:sz="4" w:space="0" w:color="auto"/>
              <w:left w:val="single" w:sz="4" w:space="0" w:color="auto"/>
            </w:tcBorders>
            <w:shd w:val="clear" w:color="auto" w:fill="FFFFFF"/>
          </w:tcPr>
          <w:p w:rsidR="005F1445" w:rsidRPr="00784873" w:rsidRDefault="005F1445" w:rsidP="00C0131D">
            <w:pPr>
              <w:widowControl w:val="0"/>
              <w:spacing w:after="60" w:line="220" w:lineRule="exact"/>
              <w:ind w:left="320"/>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w:t>
            </w:r>
          </w:p>
          <w:p w:rsidR="005F1445" w:rsidRPr="00784873" w:rsidRDefault="005F1445" w:rsidP="00C0131D">
            <w:pPr>
              <w:widowControl w:val="0"/>
              <w:spacing w:before="60" w:after="0" w:line="220" w:lineRule="exact"/>
              <w:ind w:left="320"/>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п/п</w:t>
            </w:r>
          </w:p>
        </w:tc>
        <w:tc>
          <w:tcPr>
            <w:tcW w:w="2827" w:type="dxa"/>
            <w:vMerge w:val="restart"/>
            <w:tcBorders>
              <w:top w:val="single" w:sz="4" w:space="0" w:color="auto"/>
              <w:left w:val="single" w:sz="4" w:space="0" w:color="auto"/>
            </w:tcBorders>
            <w:shd w:val="clear" w:color="auto" w:fill="FFFFFF"/>
          </w:tcPr>
          <w:p w:rsidR="005F1445" w:rsidRPr="00784873" w:rsidRDefault="005F1445" w:rsidP="00C0131D">
            <w:pPr>
              <w:widowControl w:val="0"/>
              <w:spacing w:after="60" w:line="220" w:lineRule="exact"/>
              <w:jc w:val="center"/>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Наименование</w:t>
            </w:r>
          </w:p>
          <w:p w:rsidR="005F1445" w:rsidRPr="00784873" w:rsidRDefault="005F1445" w:rsidP="00C0131D">
            <w:pPr>
              <w:widowControl w:val="0"/>
              <w:spacing w:before="60" w:after="0" w:line="220" w:lineRule="exact"/>
              <w:jc w:val="center"/>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организаций</w:t>
            </w:r>
          </w:p>
        </w:tc>
        <w:tc>
          <w:tcPr>
            <w:tcW w:w="2424" w:type="dxa"/>
            <w:vMerge w:val="restart"/>
            <w:tcBorders>
              <w:top w:val="single" w:sz="4" w:space="0" w:color="auto"/>
              <w:left w:val="single" w:sz="4" w:space="0" w:color="auto"/>
            </w:tcBorders>
            <w:shd w:val="clear" w:color="auto" w:fill="FFFFFF"/>
          </w:tcPr>
          <w:p w:rsidR="005F1445" w:rsidRPr="00784873" w:rsidRDefault="005F1445" w:rsidP="00C0131D">
            <w:pPr>
              <w:widowControl w:val="0"/>
              <w:spacing w:after="0" w:line="220" w:lineRule="exact"/>
              <w:ind w:left="200"/>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Единица измерения</w:t>
            </w:r>
          </w:p>
        </w:tc>
        <w:tc>
          <w:tcPr>
            <w:tcW w:w="797" w:type="dxa"/>
            <w:vMerge w:val="restart"/>
            <w:tcBorders>
              <w:top w:val="single" w:sz="4" w:space="0" w:color="auto"/>
              <w:left w:val="single" w:sz="4" w:space="0" w:color="auto"/>
            </w:tcBorders>
            <w:shd w:val="clear" w:color="auto" w:fill="FFFFFF"/>
            <w:textDirection w:val="btLr"/>
          </w:tcPr>
          <w:p w:rsidR="005F1445" w:rsidRPr="00784873" w:rsidRDefault="005F1445" w:rsidP="00C0131D">
            <w:pPr>
              <w:widowControl w:val="0"/>
              <w:spacing w:after="0" w:line="220" w:lineRule="exact"/>
              <w:ind w:left="160"/>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Количество</w:t>
            </w:r>
          </w:p>
        </w:tc>
        <w:tc>
          <w:tcPr>
            <w:tcW w:w="2755" w:type="dxa"/>
            <w:gridSpan w:val="2"/>
            <w:tcBorders>
              <w:top w:val="single" w:sz="4" w:space="0" w:color="auto"/>
              <w:left w:val="single" w:sz="4" w:space="0" w:color="auto"/>
            </w:tcBorders>
            <w:shd w:val="clear" w:color="auto" w:fill="FFFFFF"/>
            <w:vAlign w:val="bottom"/>
          </w:tcPr>
          <w:p w:rsidR="005F1445" w:rsidRPr="00784873" w:rsidRDefault="005F1445" w:rsidP="00C0131D">
            <w:pPr>
              <w:widowControl w:val="0"/>
              <w:spacing w:after="0" w:line="283" w:lineRule="exact"/>
              <w:jc w:val="center"/>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Норма накопления отходов в год на ед. изм.</w:t>
            </w:r>
          </w:p>
        </w:tc>
        <w:tc>
          <w:tcPr>
            <w:tcW w:w="2405" w:type="dxa"/>
            <w:gridSpan w:val="2"/>
            <w:tcBorders>
              <w:top w:val="single" w:sz="4" w:space="0" w:color="auto"/>
              <w:left w:val="single" w:sz="4" w:space="0" w:color="auto"/>
            </w:tcBorders>
            <w:shd w:val="clear" w:color="auto" w:fill="FFFFFF"/>
            <w:vAlign w:val="bottom"/>
          </w:tcPr>
          <w:p w:rsidR="005F1445" w:rsidRPr="00784873" w:rsidRDefault="005F1445" w:rsidP="00C0131D">
            <w:pPr>
              <w:widowControl w:val="0"/>
              <w:spacing w:after="0" w:line="278" w:lineRule="exact"/>
              <w:jc w:val="center"/>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Годовой объем образования ТКО</w:t>
            </w:r>
          </w:p>
        </w:tc>
        <w:tc>
          <w:tcPr>
            <w:tcW w:w="2899" w:type="dxa"/>
            <w:gridSpan w:val="2"/>
            <w:tcBorders>
              <w:top w:val="single" w:sz="4" w:space="0" w:color="auto"/>
              <w:left w:val="single" w:sz="4" w:space="0" w:color="auto"/>
              <w:right w:val="single" w:sz="4" w:space="0" w:color="auto"/>
            </w:tcBorders>
            <w:shd w:val="clear" w:color="auto" w:fill="FFFFFF"/>
            <w:vAlign w:val="bottom"/>
          </w:tcPr>
          <w:p w:rsidR="005F1445" w:rsidRPr="00784873" w:rsidRDefault="005F1445" w:rsidP="00C0131D">
            <w:pPr>
              <w:widowControl w:val="0"/>
              <w:spacing w:after="0" w:line="283" w:lineRule="exact"/>
              <w:ind w:left="560"/>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Суточный объем образования ТКО</w:t>
            </w:r>
          </w:p>
        </w:tc>
      </w:tr>
      <w:tr w:rsidR="005F1445" w:rsidRPr="00784873" w:rsidTr="00C0131D">
        <w:trPr>
          <w:trHeight w:hRule="exact" w:val="936"/>
        </w:trPr>
        <w:tc>
          <w:tcPr>
            <w:tcW w:w="821" w:type="dxa"/>
            <w:vMerge/>
            <w:tcBorders>
              <w:left w:val="single" w:sz="4" w:space="0" w:color="auto"/>
            </w:tcBorders>
            <w:shd w:val="clear" w:color="auto" w:fill="FFFFFF"/>
          </w:tcPr>
          <w:p w:rsidR="005F1445" w:rsidRPr="00784873" w:rsidRDefault="005F1445" w:rsidP="00C0131D">
            <w:pPr>
              <w:widowControl w:val="0"/>
              <w:spacing w:after="0" w:line="240" w:lineRule="auto"/>
              <w:rPr>
                <w:rFonts w:ascii="Microsoft Sans Serif" w:eastAsia="Microsoft Sans Serif" w:hAnsi="Microsoft Sans Serif" w:cs="Microsoft Sans Serif"/>
                <w:color w:val="000000"/>
                <w:sz w:val="24"/>
                <w:szCs w:val="24"/>
                <w:lang w:eastAsia="ru-RU" w:bidi="ru-RU"/>
              </w:rPr>
            </w:pPr>
          </w:p>
        </w:tc>
        <w:tc>
          <w:tcPr>
            <w:tcW w:w="2827" w:type="dxa"/>
            <w:vMerge/>
            <w:tcBorders>
              <w:left w:val="single" w:sz="4" w:space="0" w:color="auto"/>
            </w:tcBorders>
            <w:shd w:val="clear" w:color="auto" w:fill="FFFFFF"/>
          </w:tcPr>
          <w:p w:rsidR="005F1445" w:rsidRPr="00784873" w:rsidRDefault="005F1445" w:rsidP="00C0131D">
            <w:pPr>
              <w:widowControl w:val="0"/>
              <w:spacing w:after="0" w:line="240" w:lineRule="auto"/>
              <w:rPr>
                <w:rFonts w:ascii="Microsoft Sans Serif" w:eastAsia="Microsoft Sans Serif" w:hAnsi="Microsoft Sans Serif" w:cs="Microsoft Sans Serif"/>
                <w:color w:val="000000"/>
                <w:sz w:val="24"/>
                <w:szCs w:val="24"/>
                <w:lang w:eastAsia="ru-RU" w:bidi="ru-RU"/>
              </w:rPr>
            </w:pPr>
          </w:p>
        </w:tc>
        <w:tc>
          <w:tcPr>
            <w:tcW w:w="2424" w:type="dxa"/>
            <w:vMerge/>
            <w:tcBorders>
              <w:left w:val="single" w:sz="4" w:space="0" w:color="auto"/>
            </w:tcBorders>
            <w:shd w:val="clear" w:color="auto" w:fill="FFFFFF"/>
          </w:tcPr>
          <w:p w:rsidR="005F1445" w:rsidRPr="00784873" w:rsidRDefault="005F1445" w:rsidP="00C0131D">
            <w:pPr>
              <w:widowControl w:val="0"/>
              <w:spacing w:after="0" w:line="240" w:lineRule="auto"/>
              <w:rPr>
                <w:rFonts w:ascii="Microsoft Sans Serif" w:eastAsia="Microsoft Sans Serif" w:hAnsi="Microsoft Sans Serif" w:cs="Microsoft Sans Serif"/>
                <w:color w:val="000000"/>
                <w:sz w:val="24"/>
                <w:szCs w:val="24"/>
                <w:lang w:eastAsia="ru-RU" w:bidi="ru-RU"/>
              </w:rPr>
            </w:pPr>
          </w:p>
        </w:tc>
        <w:tc>
          <w:tcPr>
            <w:tcW w:w="797" w:type="dxa"/>
            <w:vMerge/>
            <w:tcBorders>
              <w:left w:val="single" w:sz="4" w:space="0" w:color="auto"/>
            </w:tcBorders>
            <w:shd w:val="clear" w:color="auto" w:fill="FFFFFF"/>
            <w:textDirection w:val="btLr"/>
          </w:tcPr>
          <w:p w:rsidR="005F1445" w:rsidRPr="00784873" w:rsidRDefault="005F1445" w:rsidP="00C0131D">
            <w:pPr>
              <w:widowControl w:val="0"/>
              <w:spacing w:after="0" w:line="240" w:lineRule="auto"/>
              <w:rPr>
                <w:rFonts w:ascii="Microsoft Sans Serif" w:eastAsia="Microsoft Sans Serif" w:hAnsi="Microsoft Sans Serif" w:cs="Microsoft Sans Serif"/>
                <w:color w:val="000000"/>
                <w:sz w:val="24"/>
                <w:szCs w:val="24"/>
                <w:lang w:eastAsia="ru-RU" w:bidi="ru-RU"/>
              </w:rPr>
            </w:pPr>
          </w:p>
        </w:tc>
        <w:tc>
          <w:tcPr>
            <w:tcW w:w="1392" w:type="dxa"/>
            <w:tcBorders>
              <w:top w:val="single" w:sz="4" w:space="0" w:color="auto"/>
              <w:left w:val="single" w:sz="4" w:space="0" w:color="auto"/>
            </w:tcBorders>
            <w:shd w:val="clear" w:color="auto" w:fill="FFFFFF"/>
            <w:vAlign w:val="center"/>
          </w:tcPr>
          <w:p w:rsidR="005F1445" w:rsidRPr="00784873" w:rsidRDefault="005F1445" w:rsidP="00C0131D">
            <w:pPr>
              <w:widowControl w:val="0"/>
              <w:spacing w:after="0" w:line="269" w:lineRule="exact"/>
              <w:jc w:val="center"/>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м</w:t>
            </w:r>
            <w:r w:rsidRPr="00784873">
              <w:rPr>
                <w:rFonts w:ascii="Times New Roman" w:eastAsia="Times New Roman" w:hAnsi="Times New Roman" w:cs="Times New Roman"/>
                <w:color w:val="000000"/>
                <w:vertAlign w:val="superscript"/>
                <w:lang w:eastAsia="ru-RU" w:bidi="ru-RU"/>
              </w:rPr>
              <w:t>3</w:t>
            </w:r>
            <w:r w:rsidRPr="00784873">
              <w:rPr>
                <w:rFonts w:ascii="Times New Roman" w:eastAsia="Times New Roman" w:hAnsi="Times New Roman" w:cs="Times New Roman"/>
                <w:color w:val="000000"/>
                <w:lang w:eastAsia="ru-RU" w:bidi="ru-RU"/>
              </w:rPr>
              <w:t>/ед. изм. в год</w:t>
            </w:r>
          </w:p>
        </w:tc>
        <w:tc>
          <w:tcPr>
            <w:tcW w:w="1363" w:type="dxa"/>
            <w:tcBorders>
              <w:top w:val="single" w:sz="4" w:space="0" w:color="auto"/>
              <w:left w:val="single" w:sz="4" w:space="0" w:color="auto"/>
            </w:tcBorders>
            <w:shd w:val="clear" w:color="auto" w:fill="FFFFFF"/>
            <w:vAlign w:val="center"/>
          </w:tcPr>
          <w:p w:rsidR="005F1445" w:rsidRPr="00784873" w:rsidRDefault="005F1445" w:rsidP="00C0131D">
            <w:pPr>
              <w:widowControl w:val="0"/>
              <w:spacing w:after="0" w:line="220" w:lineRule="exact"/>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Плотность,</w:t>
            </w:r>
          </w:p>
          <w:p w:rsidR="005F1445" w:rsidRPr="00784873" w:rsidRDefault="005F1445" w:rsidP="00C0131D">
            <w:pPr>
              <w:widowControl w:val="0"/>
              <w:spacing w:after="0" w:line="220" w:lineRule="exact"/>
              <w:ind w:left="440"/>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кг/м</w:t>
            </w:r>
            <w:r w:rsidRPr="00784873">
              <w:rPr>
                <w:rFonts w:ascii="Times New Roman" w:eastAsia="Times New Roman" w:hAnsi="Times New Roman" w:cs="Times New Roman"/>
                <w:color w:val="000000"/>
                <w:vertAlign w:val="superscript"/>
                <w:lang w:eastAsia="ru-RU" w:bidi="ru-RU"/>
              </w:rPr>
              <w:t>3</w:t>
            </w:r>
          </w:p>
        </w:tc>
        <w:tc>
          <w:tcPr>
            <w:tcW w:w="1200" w:type="dxa"/>
            <w:tcBorders>
              <w:top w:val="single" w:sz="4" w:space="0" w:color="auto"/>
              <w:left w:val="single" w:sz="4" w:space="0" w:color="auto"/>
            </w:tcBorders>
            <w:shd w:val="clear" w:color="auto" w:fill="FFFFFF"/>
            <w:vAlign w:val="center"/>
          </w:tcPr>
          <w:p w:rsidR="005F1445" w:rsidRPr="00784873" w:rsidRDefault="005F1445" w:rsidP="00C0131D">
            <w:pPr>
              <w:widowControl w:val="0"/>
              <w:spacing w:after="0" w:line="220" w:lineRule="exact"/>
              <w:jc w:val="center"/>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3</w:t>
            </w:r>
          </w:p>
          <w:p w:rsidR="005F1445" w:rsidRPr="00784873" w:rsidRDefault="005F1445" w:rsidP="00C0131D">
            <w:pPr>
              <w:widowControl w:val="0"/>
              <w:spacing w:after="0" w:line="220" w:lineRule="exact"/>
              <w:jc w:val="center"/>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м</w:t>
            </w:r>
          </w:p>
        </w:tc>
        <w:tc>
          <w:tcPr>
            <w:tcW w:w="1205" w:type="dxa"/>
            <w:tcBorders>
              <w:top w:val="single" w:sz="4" w:space="0" w:color="auto"/>
              <w:left w:val="single" w:sz="4" w:space="0" w:color="auto"/>
            </w:tcBorders>
            <w:shd w:val="clear" w:color="auto" w:fill="FFFFFF"/>
            <w:vAlign w:val="center"/>
          </w:tcPr>
          <w:p w:rsidR="005F1445" w:rsidRPr="00784873" w:rsidRDefault="005F1445" w:rsidP="00C0131D">
            <w:pPr>
              <w:widowControl w:val="0"/>
              <w:spacing w:after="0" w:line="220" w:lineRule="exact"/>
              <w:ind w:left="220"/>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масса, т</w:t>
            </w:r>
          </w:p>
        </w:tc>
        <w:tc>
          <w:tcPr>
            <w:tcW w:w="1387" w:type="dxa"/>
            <w:tcBorders>
              <w:top w:val="single" w:sz="4" w:space="0" w:color="auto"/>
              <w:left w:val="single" w:sz="4" w:space="0" w:color="auto"/>
            </w:tcBorders>
            <w:shd w:val="clear" w:color="auto" w:fill="FFFFFF"/>
            <w:vAlign w:val="center"/>
          </w:tcPr>
          <w:p w:rsidR="005F1445" w:rsidRPr="00784873" w:rsidRDefault="005F1445" w:rsidP="00C0131D">
            <w:pPr>
              <w:widowControl w:val="0"/>
              <w:spacing w:after="0" w:line="220" w:lineRule="exact"/>
              <w:jc w:val="center"/>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3</w:t>
            </w:r>
          </w:p>
          <w:p w:rsidR="005F1445" w:rsidRPr="00784873" w:rsidRDefault="005F1445" w:rsidP="00C0131D">
            <w:pPr>
              <w:widowControl w:val="0"/>
              <w:spacing w:after="0" w:line="220" w:lineRule="exact"/>
              <w:jc w:val="center"/>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м</w:t>
            </w:r>
          </w:p>
        </w:tc>
        <w:tc>
          <w:tcPr>
            <w:tcW w:w="1512" w:type="dxa"/>
            <w:tcBorders>
              <w:top w:val="single" w:sz="4" w:space="0" w:color="auto"/>
              <w:left w:val="single" w:sz="4" w:space="0" w:color="auto"/>
              <w:right w:val="single" w:sz="4" w:space="0" w:color="auto"/>
            </w:tcBorders>
            <w:shd w:val="clear" w:color="auto" w:fill="FFFFFF"/>
            <w:vAlign w:val="center"/>
          </w:tcPr>
          <w:p w:rsidR="005F1445" w:rsidRPr="00784873" w:rsidRDefault="005F1445" w:rsidP="00C0131D">
            <w:pPr>
              <w:widowControl w:val="0"/>
              <w:spacing w:after="0" w:line="220" w:lineRule="exact"/>
              <w:jc w:val="center"/>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масса, т</w:t>
            </w:r>
          </w:p>
        </w:tc>
      </w:tr>
      <w:tr w:rsidR="005F1445" w:rsidRPr="00784873" w:rsidTr="00C0131D">
        <w:trPr>
          <w:trHeight w:hRule="exact" w:val="576"/>
        </w:trPr>
        <w:tc>
          <w:tcPr>
            <w:tcW w:w="821" w:type="dxa"/>
            <w:tcBorders>
              <w:top w:val="single" w:sz="4" w:space="0" w:color="auto"/>
              <w:left w:val="single" w:sz="4" w:space="0" w:color="auto"/>
            </w:tcBorders>
            <w:shd w:val="clear" w:color="auto" w:fill="FFFFFF"/>
            <w:vAlign w:val="center"/>
          </w:tcPr>
          <w:p w:rsidR="005F1445" w:rsidRPr="00784873" w:rsidRDefault="005F1445" w:rsidP="00C0131D">
            <w:pPr>
              <w:widowControl w:val="0"/>
              <w:spacing w:after="0" w:line="220" w:lineRule="exact"/>
              <w:ind w:right="280"/>
              <w:jc w:val="right"/>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14</w:t>
            </w:r>
          </w:p>
        </w:tc>
        <w:tc>
          <w:tcPr>
            <w:tcW w:w="2827" w:type="dxa"/>
            <w:tcBorders>
              <w:top w:val="single" w:sz="4" w:space="0" w:color="auto"/>
              <w:left w:val="single" w:sz="4" w:space="0" w:color="auto"/>
            </w:tcBorders>
            <w:shd w:val="clear" w:color="auto" w:fill="FFFFFF"/>
            <w:vAlign w:val="bottom"/>
          </w:tcPr>
          <w:p w:rsidR="005F1445" w:rsidRPr="00784873" w:rsidRDefault="005F1445" w:rsidP="00C0131D">
            <w:pPr>
              <w:widowControl w:val="0"/>
              <w:spacing w:after="0" w:line="278" w:lineRule="exact"/>
              <w:jc w:val="center"/>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Клубы, дворцы куль</w:t>
            </w:r>
            <w:r w:rsidRPr="00784873">
              <w:rPr>
                <w:rFonts w:ascii="Times New Roman" w:eastAsia="Times New Roman" w:hAnsi="Times New Roman" w:cs="Times New Roman"/>
                <w:color w:val="000000"/>
                <w:lang w:eastAsia="ru-RU" w:bidi="ru-RU"/>
              </w:rPr>
              <w:softHyphen/>
              <w:t>туры, библиотеки</w:t>
            </w:r>
          </w:p>
        </w:tc>
        <w:tc>
          <w:tcPr>
            <w:tcW w:w="2424" w:type="dxa"/>
            <w:tcBorders>
              <w:top w:val="single" w:sz="4" w:space="0" w:color="auto"/>
              <w:left w:val="single" w:sz="4" w:space="0" w:color="auto"/>
            </w:tcBorders>
            <w:shd w:val="clear" w:color="auto" w:fill="FFFFFF"/>
            <w:vAlign w:val="center"/>
          </w:tcPr>
          <w:p w:rsidR="005F1445" w:rsidRPr="00784873" w:rsidRDefault="005F1445" w:rsidP="00C0131D">
            <w:pPr>
              <w:widowControl w:val="0"/>
              <w:spacing w:after="0" w:line="220" w:lineRule="exact"/>
              <w:jc w:val="center"/>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на 1 пос. место</w:t>
            </w:r>
          </w:p>
        </w:tc>
        <w:tc>
          <w:tcPr>
            <w:tcW w:w="797" w:type="dxa"/>
            <w:tcBorders>
              <w:top w:val="single" w:sz="4" w:space="0" w:color="auto"/>
              <w:left w:val="single" w:sz="4" w:space="0" w:color="auto"/>
            </w:tcBorders>
            <w:shd w:val="clear" w:color="auto" w:fill="FFFFFF"/>
            <w:vAlign w:val="center"/>
          </w:tcPr>
          <w:p w:rsidR="005F1445" w:rsidRPr="00784873" w:rsidRDefault="005F1445" w:rsidP="00C0131D">
            <w:pPr>
              <w:widowControl w:val="0"/>
              <w:spacing w:after="0" w:line="220" w:lineRule="exact"/>
              <w:ind w:left="220"/>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200</w:t>
            </w:r>
          </w:p>
        </w:tc>
        <w:tc>
          <w:tcPr>
            <w:tcW w:w="1392" w:type="dxa"/>
            <w:tcBorders>
              <w:top w:val="single" w:sz="4" w:space="0" w:color="auto"/>
              <w:left w:val="single" w:sz="4" w:space="0" w:color="auto"/>
            </w:tcBorders>
            <w:shd w:val="clear" w:color="auto" w:fill="FFFFFF"/>
            <w:vAlign w:val="center"/>
          </w:tcPr>
          <w:p w:rsidR="005F1445" w:rsidRPr="00784873" w:rsidRDefault="005F1445" w:rsidP="00C0131D">
            <w:pPr>
              <w:widowControl w:val="0"/>
              <w:spacing w:after="0" w:line="220" w:lineRule="exact"/>
              <w:jc w:val="center"/>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0,18</w:t>
            </w:r>
          </w:p>
        </w:tc>
        <w:tc>
          <w:tcPr>
            <w:tcW w:w="1363" w:type="dxa"/>
            <w:tcBorders>
              <w:top w:val="single" w:sz="4" w:space="0" w:color="auto"/>
              <w:left w:val="single" w:sz="4" w:space="0" w:color="auto"/>
            </w:tcBorders>
            <w:shd w:val="clear" w:color="auto" w:fill="FFFFFF"/>
            <w:vAlign w:val="center"/>
          </w:tcPr>
          <w:p w:rsidR="005F1445" w:rsidRPr="00784873" w:rsidRDefault="005F1445" w:rsidP="00C0131D">
            <w:pPr>
              <w:widowControl w:val="0"/>
              <w:spacing w:after="0" w:line="220" w:lineRule="exact"/>
              <w:jc w:val="center"/>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150</w:t>
            </w:r>
          </w:p>
        </w:tc>
        <w:tc>
          <w:tcPr>
            <w:tcW w:w="1200" w:type="dxa"/>
            <w:tcBorders>
              <w:top w:val="single" w:sz="4" w:space="0" w:color="auto"/>
              <w:left w:val="single" w:sz="4" w:space="0" w:color="auto"/>
            </w:tcBorders>
            <w:shd w:val="clear" w:color="auto" w:fill="FFFFFF"/>
            <w:vAlign w:val="center"/>
          </w:tcPr>
          <w:p w:rsidR="005F1445" w:rsidRPr="00784873" w:rsidRDefault="005F1445" w:rsidP="00C0131D">
            <w:pPr>
              <w:widowControl w:val="0"/>
              <w:spacing w:after="0" w:line="220" w:lineRule="exact"/>
              <w:jc w:val="center"/>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36,00</w:t>
            </w:r>
          </w:p>
        </w:tc>
        <w:tc>
          <w:tcPr>
            <w:tcW w:w="1205" w:type="dxa"/>
            <w:tcBorders>
              <w:top w:val="single" w:sz="4" w:space="0" w:color="auto"/>
              <w:left w:val="single" w:sz="4" w:space="0" w:color="auto"/>
            </w:tcBorders>
            <w:shd w:val="clear" w:color="auto" w:fill="FFFFFF"/>
            <w:vAlign w:val="center"/>
          </w:tcPr>
          <w:p w:rsidR="005F1445" w:rsidRPr="00784873" w:rsidRDefault="005F1445" w:rsidP="00C0131D">
            <w:pPr>
              <w:widowControl w:val="0"/>
              <w:spacing w:after="0" w:line="220" w:lineRule="exact"/>
              <w:jc w:val="center"/>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5,40</w:t>
            </w:r>
          </w:p>
        </w:tc>
        <w:tc>
          <w:tcPr>
            <w:tcW w:w="1387" w:type="dxa"/>
            <w:tcBorders>
              <w:top w:val="single" w:sz="4" w:space="0" w:color="auto"/>
              <w:left w:val="single" w:sz="4" w:space="0" w:color="auto"/>
            </w:tcBorders>
            <w:shd w:val="clear" w:color="auto" w:fill="FFFFFF"/>
            <w:vAlign w:val="center"/>
          </w:tcPr>
          <w:p w:rsidR="005F1445" w:rsidRPr="00784873" w:rsidRDefault="005F1445" w:rsidP="00C0131D">
            <w:pPr>
              <w:widowControl w:val="0"/>
              <w:spacing w:after="0" w:line="220" w:lineRule="exact"/>
              <w:jc w:val="center"/>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0,10</w:t>
            </w:r>
          </w:p>
        </w:tc>
        <w:tc>
          <w:tcPr>
            <w:tcW w:w="1512" w:type="dxa"/>
            <w:tcBorders>
              <w:top w:val="single" w:sz="4" w:space="0" w:color="auto"/>
              <w:left w:val="single" w:sz="4" w:space="0" w:color="auto"/>
              <w:right w:val="single" w:sz="4" w:space="0" w:color="auto"/>
            </w:tcBorders>
            <w:shd w:val="clear" w:color="auto" w:fill="FFFFFF"/>
            <w:vAlign w:val="center"/>
          </w:tcPr>
          <w:p w:rsidR="005F1445" w:rsidRPr="00784873" w:rsidRDefault="005F1445" w:rsidP="00C0131D">
            <w:pPr>
              <w:widowControl w:val="0"/>
              <w:spacing w:after="0" w:line="220" w:lineRule="exact"/>
              <w:jc w:val="center"/>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0,01</w:t>
            </w:r>
          </w:p>
        </w:tc>
      </w:tr>
      <w:tr w:rsidR="005F1445" w:rsidRPr="00784873" w:rsidTr="00C0131D">
        <w:trPr>
          <w:trHeight w:hRule="exact" w:val="562"/>
        </w:trPr>
        <w:tc>
          <w:tcPr>
            <w:tcW w:w="821" w:type="dxa"/>
            <w:tcBorders>
              <w:top w:val="single" w:sz="4" w:space="0" w:color="auto"/>
              <w:left w:val="single" w:sz="4" w:space="0" w:color="auto"/>
            </w:tcBorders>
            <w:shd w:val="clear" w:color="auto" w:fill="FFFFFF"/>
            <w:vAlign w:val="center"/>
          </w:tcPr>
          <w:p w:rsidR="005F1445" w:rsidRPr="00784873" w:rsidRDefault="005F1445" w:rsidP="00C0131D">
            <w:pPr>
              <w:widowControl w:val="0"/>
              <w:spacing w:after="0" w:line="220" w:lineRule="exact"/>
              <w:ind w:right="280"/>
              <w:jc w:val="right"/>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15</w:t>
            </w:r>
          </w:p>
        </w:tc>
        <w:tc>
          <w:tcPr>
            <w:tcW w:w="2827" w:type="dxa"/>
            <w:tcBorders>
              <w:top w:val="single" w:sz="4" w:space="0" w:color="auto"/>
              <w:left w:val="single" w:sz="4" w:space="0" w:color="auto"/>
            </w:tcBorders>
            <w:shd w:val="clear" w:color="auto" w:fill="FFFFFF"/>
            <w:vAlign w:val="bottom"/>
          </w:tcPr>
          <w:p w:rsidR="005F1445" w:rsidRPr="00784873" w:rsidRDefault="005F1445" w:rsidP="00C0131D">
            <w:pPr>
              <w:widowControl w:val="0"/>
              <w:spacing w:after="0" w:line="283" w:lineRule="exact"/>
              <w:jc w:val="center"/>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Спортивные стадионы, спортзалы</w:t>
            </w:r>
          </w:p>
        </w:tc>
        <w:tc>
          <w:tcPr>
            <w:tcW w:w="2424" w:type="dxa"/>
            <w:tcBorders>
              <w:top w:val="single" w:sz="4" w:space="0" w:color="auto"/>
              <w:left w:val="single" w:sz="4" w:space="0" w:color="auto"/>
            </w:tcBorders>
            <w:shd w:val="clear" w:color="auto" w:fill="FFFFFF"/>
            <w:vAlign w:val="center"/>
          </w:tcPr>
          <w:p w:rsidR="005F1445" w:rsidRPr="00784873" w:rsidRDefault="005F1445" w:rsidP="00C0131D">
            <w:pPr>
              <w:widowControl w:val="0"/>
              <w:spacing w:after="0" w:line="220" w:lineRule="exact"/>
              <w:jc w:val="center"/>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на 1 место</w:t>
            </w:r>
          </w:p>
        </w:tc>
        <w:tc>
          <w:tcPr>
            <w:tcW w:w="797" w:type="dxa"/>
            <w:tcBorders>
              <w:top w:val="single" w:sz="4" w:space="0" w:color="auto"/>
              <w:left w:val="single" w:sz="4" w:space="0" w:color="auto"/>
            </w:tcBorders>
            <w:shd w:val="clear" w:color="auto" w:fill="FFFFFF"/>
          </w:tcPr>
          <w:p w:rsidR="005F1445" w:rsidRPr="00784873" w:rsidRDefault="005F1445" w:rsidP="00C0131D">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1392" w:type="dxa"/>
            <w:tcBorders>
              <w:top w:val="single" w:sz="4" w:space="0" w:color="auto"/>
              <w:left w:val="single" w:sz="4" w:space="0" w:color="auto"/>
            </w:tcBorders>
            <w:shd w:val="clear" w:color="auto" w:fill="FFFFFF"/>
            <w:vAlign w:val="center"/>
          </w:tcPr>
          <w:p w:rsidR="005F1445" w:rsidRPr="00784873" w:rsidRDefault="005F1445" w:rsidP="00C0131D">
            <w:pPr>
              <w:widowControl w:val="0"/>
              <w:spacing w:after="0" w:line="220" w:lineRule="exact"/>
              <w:jc w:val="center"/>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0,26</w:t>
            </w:r>
          </w:p>
        </w:tc>
        <w:tc>
          <w:tcPr>
            <w:tcW w:w="1363" w:type="dxa"/>
            <w:tcBorders>
              <w:top w:val="single" w:sz="4" w:space="0" w:color="auto"/>
              <w:left w:val="single" w:sz="4" w:space="0" w:color="auto"/>
            </w:tcBorders>
            <w:shd w:val="clear" w:color="auto" w:fill="FFFFFF"/>
            <w:vAlign w:val="center"/>
          </w:tcPr>
          <w:p w:rsidR="005F1445" w:rsidRPr="00784873" w:rsidRDefault="005F1445" w:rsidP="00C0131D">
            <w:pPr>
              <w:widowControl w:val="0"/>
              <w:spacing w:after="0" w:line="220" w:lineRule="exact"/>
              <w:jc w:val="center"/>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170</w:t>
            </w:r>
          </w:p>
        </w:tc>
        <w:tc>
          <w:tcPr>
            <w:tcW w:w="1200" w:type="dxa"/>
            <w:tcBorders>
              <w:top w:val="single" w:sz="4" w:space="0" w:color="auto"/>
              <w:left w:val="single" w:sz="4" w:space="0" w:color="auto"/>
            </w:tcBorders>
            <w:shd w:val="clear" w:color="auto" w:fill="FFFFFF"/>
            <w:vAlign w:val="center"/>
          </w:tcPr>
          <w:p w:rsidR="005F1445" w:rsidRPr="00784873" w:rsidRDefault="005F1445" w:rsidP="00C0131D">
            <w:pPr>
              <w:widowControl w:val="0"/>
              <w:spacing w:after="0" w:line="220" w:lineRule="exact"/>
              <w:jc w:val="center"/>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0,00</w:t>
            </w:r>
          </w:p>
        </w:tc>
        <w:tc>
          <w:tcPr>
            <w:tcW w:w="1205" w:type="dxa"/>
            <w:tcBorders>
              <w:top w:val="single" w:sz="4" w:space="0" w:color="auto"/>
              <w:left w:val="single" w:sz="4" w:space="0" w:color="auto"/>
            </w:tcBorders>
            <w:shd w:val="clear" w:color="auto" w:fill="FFFFFF"/>
            <w:vAlign w:val="center"/>
          </w:tcPr>
          <w:p w:rsidR="005F1445" w:rsidRPr="00784873" w:rsidRDefault="005F1445" w:rsidP="00C0131D">
            <w:pPr>
              <w:widowControl w:val="0"/>
              <w:spacing w:after="0" w:line="220" w:lineRule="exact"/>
              <w:jc w:val="center"/>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0,00</w:t>
            </w:r>
          </w:p>
        </w:tc>
        <w:tc>
          <w:tcPr>
            <w:tcW w:w="1387" w:type="dxa"/>
            <w:tcBorders>
              <w:top w:val="single" w:sz="4" w:space="0" w:color="auto"/>
              <w:left w:val="single" w:sz="4" w:space="0" w:color="auto"/>
            </w:tcBorders>
            <w:shd w:val="clear" w:color="auto" w:fill="FFFFFF"/>
            <w:vAlign w:val="center"/>
          </w:tcPr>
          <w:p w:rsidR="005F1445" w:rsidRPr="00784873" w:rsidRDefault="005F1445" w:rsidP="00C0131D">
            <w:pPr>
              <w:widowControl w:val="0"/>
              <w:spacing w:after="0" w:line="220" w:lineRule="exact"/>
              <w:jc w:val="center"/>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0,00</w:t>
            </w:r>
          </w:p>
        </w:tc>
        <w:tc>
          <w:tcPr>
            <w:tcW w:w="1512" w:type="dxa"/>
            <w:tcBorders>
              <w:top w:val="single" w:sz="4" w:space="0" w:color="auto"/>
              <w:left w:val="single" w:sz="4" w:space="0" w:color="auto"/>
              <w:right w:val="single" w:sz="4" w:space="0" w:color="auto"/>
            </w:tcBorders>
            <w:shd w:val="clear" w:color="auto" w:fill="FFFFFF"/>
            <w:vAlign w:val="center"/>
          </w:tcPr>
          <w:p w:rsidR="005F1445" w:rsidRPr="00784873" w:rsidRDefault="005F1445" w:rsidP="00C0131D">
            <w:pPr>
              <w:widowControl w:val="0"/>
              <w:spacing w:after="0" w:line="220" w:lineRule="exact"/>
              <w:jc w:val="center"/>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0,00</w:t>
            </w:r>
          </w:p>
        </w:tc>
      </w:tr>
      <w:tr w:rsidR="005F1445" w:rsidRPr="00784873" w:rsidTr="00C0131D">
        <w:trPr>
          <w:trHeight w:hRule="exact" w:val="562"/>
        </w:trPr>
        <w:tc>
          <w:tcPr>
            <w:tcW w:w="821" w:type="dxa"/>
            <w:tcBorders>
              <w:top w:val="single" w:sz="4" w:space="0" w:color="auto"/>
              <w:left w:val="single" w:sz="4" w:space="0" w:color="auto"/>
            </w:tcBorders>
            <w:shd w:val="clear" w:color="auto" w:fill="FFFFFF"/>
            <w:vAlign w:val="bottom"/>
          </w:tcPr>
          <w:p w:rsidR="005F1445" w:rsidRPr="00784873" w:rsidRDefault="005F1445" w:rsidP="00C0131D">
            <w:pPr>
              <w:widowControl w:val="0"/>
              <w:spacing w:after="0" w:line="220" w:lineRule="exact"/>
              <w:ind w:right="280"/>
              <w:jc w:val="right"/>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16</w:t>
            </w:r>
          </w:p>
        </w:tc>
        <w:tc>
          <w:tcPr>
            <w:tcW w:w="2827" w:type="dxa"/>
            <w:tcBorders>
              <w:top w:val="single" w:sz="4" w:space="0" w:color="auto"/>
              <w:left w:val="single" w:sz="4" w:space="0" w:color="auto"/>
            </w:tcBorders>
            <w:shd w:val="clear" w:color="auto" w:fill="FFFFFF"/>
            <w:vAlign w:val="bottom"/>
          </w:tcPr>
          <w:p w:rsidR="005F1445" w:rsidRPr="00784873" w:rsidRDefault="005F1445" w:rsidP="00C0131D">
            <w:pPr>
              <w:widowControl w:val="0"/>
              <w:spacing w:after="0" w:line="278" w:lineRule="exact"/>
              <w:jc w:val="center"/>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Административные учреждения, офисы</w:t>
            </w:r>
          </w:p>
        </w:tc>
        <w:tc>
          <w:tcPr>
            <w:tcW w:w="2424" w:type="dxa"/>
            <w:tcBorders>
              <w:top w:val="single" w:sz="4" w:space="0" w:color="auto"/>
              <w:left w:val="single" w:sz="4" w:space="0" w:color="auto"/>
            </w:tcBorders>
            <w:shd w:val="clear" w:color="auto" w:fill="FFFFFF"/>
            <w:vAlign w:val="center"/>
          </w:tcPr>
          <w:p w:rsidR="005F1445" w:rsidRPr="00784873" w:rsidRDefault="005F1445" w:rsidP="00C0131D">
            <w:pPr>
              <w:widowControl w:val="0"/>
              <w:spacing w:after="0" w:line="220" w:lineRule="exact"/>
              <w:jc w:val="center"/>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на 1 сотрудника</w:t>
            </w:r>
          </w:p>
        </w:tc>
        <w:tc>
          <w:tcPr>
            <w:tcW w:w="797" w:type="dxa"/>
            <w:tcBorders>
              <w:top w:val="single" w:sz="4" w:space="0" w:color="auto"/>
              <w:left w:val="single" w:sz="4" w:space="0" w:color="auto"/>
            </w:tcBorders>
            <w:shd w:val="clear" w:color="auto" w:fill="FFFFFF"/>
            <w:vAlign w:val="bottom"/>
          </w:tcPr>
          <w:p w:rsidR="005F1445" w:rsidRPr="00784873" w:rsidRDefault="005F1445" w:rsidP="00C0131D">
            <w:pPr>
              <w:widowControl w:val="0"/>
              <w:spacing w:after="0" w:line="220" w:lineRule="exact"/>
              <w:ind w:left="320"/>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10</w:t>
            </w:r>
          </w:p>
        </w:tc>
        <w:tc>
          <w:tcPr>
            <w:tcW w:w="1392" w:type="dxa"/>
            <w:tcBorders>
              <w:top w:val="single" w:sz="4" w:space="0" w:color="auto"/>
              <w:left w:val="single" w:sz="4" w:space="0" w:color="auto"/>
            </w:tcBorders>
            <w:shd w:val="clear" w:color="auto" w:fill="FFFFFF"/>
            <w:vAlign w:val="center"/>
          </w:tcPr>
          <w:p w:rsidR="005F1445" w:rsidRPr="00784873" w:rsidRDefault="005F1445" w:rsidP="00C0131D">
            <w:pPr>
              <w:widowControl w:val="0"/>
              <w:spacing w:after="0" w:line="220" w:lineRule="exact"/>
              <w:jc w:val="center"/>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0,25</w:t>
            </w:r>
          </w:p>
        </w:tc>
        <w:tc>
          <w:tcPr>
            <w:tcW w:w="1363" w:type="dxa"/>
            <w:tcBorders>
              <w:top w:val="single" w:sz="4" w:space="0" w:color="auto"/>
              <w:left w:val="single" w:sz="4" w:space="0" w:color="auto"/>
            </w:tcBorders>
            <w:shd w:val="clear" w:color="auto" w:fill="FFFFFF"/>
            <w:vAlign w:val="bottom"/>
          </w:tcPr>
          <w:p w:rsidR="005F1445" w:rsidRPr="00784873" w:rsidRDefault="005F1445" w:rsidP="00C0131D">
            <w:pPr>
              <w:widowControl w:val="0"/>
              <w:spacing w:after="0" w:line="220" w:lineRule="exact"/>
              <w:jc w:val="center"/>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200</w:t>
            </w:r>
          </w:p>
        </w:tc>
        <w:tc>
          <w:tcPr>
            <w:tcW w:w="1200" w:type="dxa"/>
            <w:tcBorders>
              <w:top w:val="single" w:sz="4" w:space="0" w:color="auto"/>
              <w:left w:val="single" w:sz="4" w:space="0" w:color="auto"/>
            </w:tcBorders>
            <w:shd w:val="clear" w:color="auto" w:fill="FFFFFF"/>
            <w:vAlign w:val="center"/>
          </w:tcPr>
          <w:p w:rsidR="005F1445" w:rsidRPr="00784873" w:rsidRDefault="005F1445" w:rsidP="00C0131D">
            <w:pPr>
              <w:widowControl w:val="0"/>
              <w:spacing w:after="0" w:line="220" w:lineRule="exact"/>
              <w:jc w:val="center"/>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2,50</w:t>
            </w:r>
          </w:p>
        </w:tc>
        <w:tc>
          <w:tcPr>
            <w:tcW w:w="1205" w:type="dxa"/>
            <w:tcBorders>
              <w:top w:val="single" w:sz="4" w:space="0" w:color="auto"/>
              <w:left w:val="single" w:sz="4" w:space="0" w:color="auto"/>
            </w:tcBorders>
            <w:shd w:val="clear" w:color="auto" w:fill="FFFFFF"/>
            <w:vAlign w:val="center"/>
          </w:tcPr>
          <w:p w:rsidR="005F1445" w:rsidRPr="00784873" w:rsidRDefault="005F1445" w:rsidP="00C0131D">
            <w:pPr>
              <w:widowControl w:val="0"/>
              <w:spacing w:after="0" w:line="220" w:lineRule="exact"/>
              <w:jc w:val="center"/>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0,50</w:t>
            </w:r>
          </w:p>
        </w:tc>
        <w:tc>
          <w:tcPr>
            <w:tcW w:w="1387" w:type="dxa"/>
            <w:tcBorders>
              <w:top w:val="single" w:sz="4" w:space="0" w:color="auto"/>
              <w:left w:val="single" w:sz="4" w:space="0" w:color="auto"/>
            </w:tcBorders>
            <w:shd w:val="clear" w:color="auto" w:fill="FFFFFF"/>
            <w:vAlign w:val="bottom"/>
          </w:tcPr>
          <w:p w:rsidR="005F1445" w:rsidRPr="00784873" w:rsidRDefault="005F1445" w:rsidP="00C0131D">
            <w:pPr>
              <w:widowControl w:val="0"/>
              <w:spacing w:after="0" w:line="220" w:lineRule="exact"/>
              <w:jc w:val="center"/>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0,01</w:t>
            </w:r>
          </w:p>
        </w:tc>
        <w:tc>
          <w:tcPr>
            <w:tcW w:w="1512" w:type="dxa"/>
            <w:tcBorders>
              <w:top w:val="single" w:sz="4" w:space="0" w:color="auto"/>
              <w:left w:val="single" w:sz="4" w:space="0" w:color="auto"/>
              <w:right w:val="single" w:sz="4" w:space="0" w:color="auto"/>
            </w:tcBorders>
            <w:shd w:val="clear" w:color="auto" w:fill="FFFFFF"/>
            <w:vAlign w:val="bottom"/>
          </w:tcPr>
          <w:p w:rsidR="005F1445" w:rsidRPr="00784873" w:rsidRDefault="005F1445" w:rsidP="00C0131D">
            <w:pPr>
              <w:widowControl w:val="0"/>
              <w:spacing w:after="0" w:line="220" w:lineRule="exact"/>
              <w:jc w:val="center"/>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0,00</w:t>
            </w:r>
          </w:p>
        </w:tc>
      </w:tr>
      <w:tr w:rsidR="005F1445" w:rsidRPr="00784873" w:rsidTr="00C0131D">
        <w:trPr>
          <w:trHeight w:hRule="exact" w:val="283"/>
        </w:trPr>
        <w:tc>
          <w:tcPr>
            <w:tcW w:w="821" w:type="dxa"/>
            <w:tcBorders>
              <w:top w:val="single" w:sz="4" w:space="0" w:color="auto"/>
              <w:left w:val="single" w:sz="4" w:space="0" w:color="auto"/>
            </w:tcBorders>
            <w:shd w:val="clear" w:color="auto" w:fill="FFFFFF"/>
            <w:vAlign w:val="bottom"/>
          </w:tcPr>
          <w:p w:rsidR="005F1445" w:rsidRPr="00784873" w:rsidRDefault="005F1445" w:rsidP="00C0131D">
            <w:pPr>
              <w:widowControl w:val="0"/>
              <w:spacing w:after="0" w:line="220" w:lineRule="exact"/>
              <w:ind w:right="280"/>
              <w:jc w:val="right"/>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17</w:t>
            </w:r>
          </w:p>
        </w:tc>
        <w:tc>
          <w:tcPr>
            <w:tcW w:w="2827" w:type="dxa"/>
            <w:tcBorders>
              <w:top w:val="single" w:sz="4" w:space="0" w:color="auto"/>
              <w:left w:val="single" w:sz="4" w:space="0" w:color="auto"/>
            </w:tcBorders>
            <w:shd w:val="clear" w:color="auto" w:fill="FFFFFF"/>
            <w:vAlign w:val="bottom"/>
          </w:tcPr>
          <w:p w:rsidR="005F1445" w:rsidRPr="00784873" w:rsidRDefault="005F1445" w:rsidP="00C0131D">
            <w:pPr>
              <w:widowControl w:val="0"/>
              <w:spacing w:after="0" w:line="220" w:lineRule="exact"/>
              <w:jc w:val="center"/>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Отделения связи</w:t>
            </w:r>
          </w:p>
        </w:tc>
        <w:tc>
          <w:tcPr>
            <w:tcW w:w="2424" w:type="dxa"/>
            <w:tcBorders>
              <w:top w:val="single" w:sz="4" w:space="0" w:color="auto"/>
              <w:left w:val="single" w:sz="4" w:space="0" w:color="auto"/>
            </w:tcBorders>
            <w:shd w:val="clear" w:color="auto" w:fill="FFFFFF"/>
            <w:vAlign w:val="bottom"/>
          </w:tcPr>
          <w:p w:rsidR="005F1445" w:rsidRPr="00784873" w:rsidRDefault="005F1445" w:rsidP="00C0131D">
            <w:pPr>
              <w:widowControl w:val="0"/>
              <w:spacing w:after="0" w:line="220" w:lineRule="exact"/>
              <w:jc w:val="center"/>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на 1 сотрудника</w:t>
            </w:r>
          </w:p>
        </w:tc>
        <w:tc>
          <w:tcPr>
            <w:tcW w:w="797" w:type="dxa"/>
            <w:tcBorders>
              <w:top w:val="single" w:sz="4" w:space="0" w:color="auto"/>
              <w:left w:val="single" w:sz="4" w:space="0" w:color="auto"/>
            </w:tcBorders>
            <w:shd w:val="clear" w:color="auto" w:fill="FFFFFF"/>
            <w:vAlign w:val="bottom"/>
          </w:tcPr>
          <w:p w:rsidR="005F1445" w:rsidRPr="00784873" w:rsidRDefault="005F1445" w:rsidP="00C0131D">
            <w:pPr>
              <w:widowControl w:val="0"/>
              <w:spacing w:after="0" w:line="220" w:lineRule="exact"/>
              <w:ind w:left="320"/>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3</w:t>
            </w:r>
          </w:p>
        </w:tc>
        <w:tc>
          <w:tcPr>
            <w:tcW w:w="1392" w:type="dxa"/>
            <w:tcBorders>
              <w:top w:val="single" w:sz="4" w:space="0" w:color="auto"/>
              <w:left w:val="single" w:sz="4" w:space="0" w:color="auto"/>
            </w:tcBorders>
            <w:shd w:val="clear" w:color="auto" w:fill="FFFFFF"/>
            <w:vAlign w:val="bottom"/>
          </w:tcPr>
          <w:p w:rsidR="005F1445" w:rsidRPr="00784873" w:rsidRDefault="005F1445" w:rsidP="00C0131D">
            <w:pPr>
              <w:widowControl w:val="0"/>
              <w:spacing w:after="0" w:line="220" w:lineRule="exact"/>
              <w:jc w:val="center"/>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0,25</w:t>
            </w:r>
          </w:p>
        </w:tc>
        <w:tc>
          <w:tcPr>
            <w:tcW w:w="1363" w:type="dxa"/>
            <w:tcBorders>
              <w:top w:val="single" w:sz="4" w:space="0" w:color="auto"/>
              <w:left w:val="single" w:sz="4" w:space="0" w:color="auto"/>
            </w:tcBorders>
            <w:shd w:val="clear" w:color="auto" w:fill="FFFFFF"/>
            <w:vAlign w:val="bottom"/>
          </w:tcPr>
          <w:p w:rsidR="005F1445" w:rsidRPr="00784873" w:rsidRDefault="005F1445" w:rsidP="00C0131D">
            <w:pPr>
              <w:widowControl w:val="0"/>
              <w:spacing w:after="0" w:line="220" w:lineRule="exact"/>
              <w:jc w:val="center"/>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200</w:t>
            </w:r>
          </w:p>
        </w:tc>
        <w:tc>
          <w:tcPr>
            <w:tcW w:w="1200" w:type="dxa"/>
            <w:tcBorders>
              <w:top w:val="single" w:sz="4" w:space="0" w:color="auto"/>
              <w:left w:val="single" w:sz="4" w:space="0" w:color="auto"/>
            </w:tcBorders>
            <w:shd w:val="clear" w:color="auto" w:fill="FFFFFF"/>
            <w:vAlign w:val="bottom"/>
          </w:tcPr>
          <w:p w:rsidR="005F1445" w:rsidRPr="00784873" w:rsidRDefault="005F1445" w:rsidP="00C0131D">
            <w:pPr>
              <w:widowControl w:val="0"/>
              <w:spacing w:after="0" w:line="220" w:lineRule="exact"/>
              <w:jc w:val="center"/>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0,75</w:t>
            </w:r>
          </w:p>
        </w:tc>
        <w:tc>
          <w:tcPr>
            <w:tcW w:w="1205" w:type="dxa"/>
            <w:tcBorders>
              <w:top w:val="single" w:sz="4" w:space="0" w:color="auto"/>
              <w:left w:val="single" w:sz="4" w:space="0" w:color="auto"/>
            </w:tcBorders>
            <w:shd w:val="clear" w:color="auto" w:fill="FFFFFF"/>
            <w:vAlign w:val="bottom"/>
          </w:tcPr>
          <w:p w:rsidR="005F1445" w:rsidRPr="00784873" w:rsidRDefault="005F1445" w:rsidP="00C0131D">
            <w:pPr>
              <w:widowControl w:val="0"/>
              <w:spacing w:after="0" w:line="220" w:lineRule="exact"/>
              <w:jc w:val="center"/>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0,15</w:t>
            </w:r>
          </w:p>
        </w:tc>
        <w:tc>
          <w:tcPr>
            <w:tcW w:w="1387" w:type="dxa"/>
            <w:tcBorders>
              <w:top w:val="single" w:sz="4" w:space="0" w:color="auto"/>
              <w:left w:val="single" w:sz="4" w:space="0" w:color="auto"/>
            </w:tcBorders>
            <w:shd w:val="clear" w:color="auto" w:fill="FFFFFF"/>
            <w:vAlign w:val="bottom"/>
          </w:tcPr>
          <w:p w:rsidR="005F1445" w:rsidRPr="00784873" w:rsidRDefault="005F1445" w:rsidP="00C0131D">
            <w:pPr>
              <w:widowControl w:val="0"/>
              <w:spacing w:after="0" w:line="220" w:lineRule="exact"/>
              <w:jc w:val="center"/>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0,00</w:t>
            </w:r>
          </w:p>
        </w:tc>
        <w:tc>
          <w:tcPr>
            <w:tcW w:w="1512" w:type="dxa"/>
            <w:tcBorders>
              <w:top w:val="single" w:sz="4" w:space="0" w:color="auto"/>
              <w:left w:val="single" w:sz="4" w:space="0" w:color="auto"/>
              <w:right w:val="single" w:sz="4" w:space="0" w:color="auto"/>
            </w:tcBorders>
            <w:shd w:val="clear" w:color="auto" w:fill="FFFFFF"/>
            <w:vAlign w:val="bottom"/>
          </w:tcPr>
          <w:p w:rsidR="005F1445" w:rsidRPr="00784873" w:rsidRDefault="005F1445" w:rsidP="00C0131D">
            <w:pPr>
              <w:widowControl w:val="0"/>
              <w:spacing w:after="0" w:line="220" w:lineRule="exact"/>
              <w:jc w:val="center"/>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0,00</w:t>
            </w:r>
          </w:p>
        </w:tc>
      </w:tr>
      <w:tr w:rsidR="005F1445" w:rsidRPr="00784873" w:rsidTr="00C0131D">
        <w:trPr>
          <w:trHeight w:hRule="exact" w:val="298"/>
        </w:trPr>
        <w:tc>
          <w:tcPr>
            <w:tcW w:w="821" w:type="dxa"/>
            <w:tcBorders>
              <w:top w:val="single" w:sz="4" w:space="0" w:color="auto"/>
              <w:left w:val="single" w:sz="4" w:space="0" w:color="auto"/>
            </w:tcBorders>
            <w:shd w:val="clear" w:color="auto" w:fill="FFFFFF"/>
            <w:vAlign w:val="bottom"/>
          </w:tcPr>
          <w:p w:rsidR="005F1445" w:rsidRPr="00784873" w:rsidRDefault="005F1445" w:rsidP="00C0131D">
            <w:pPr>
              <w:widowControl w:val="0"/>
              <w:spacing w:after="0" w:line="220" w:lineRule="exact"/>
              <w:ind w:right="280"/>
              <w:jc w:val="right"/>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18</w:t>
            </w:r>
          </w:p>
        </w:tc>
        <w:tc>
          <w:tcPr>
            <w:tcW w:w="2827" w:type="dxa"/>
            <w:tcBorders>
              <w:top w:val="single" w:sz="4" w:space="0" w:color="auto"/>
              <w:left w:val="single" w:sz="4" w:space="0" w:color="auto"/>
            </w:tcBorders>
            <w:shd w:val="clear" w:color="auto" w:fill="FFFFFF"/>
            <w:vAlign w:val="bottom"/>
          </w:tcPr>
          <w:p w:rsidR="005F1445" w:rsidRPr="00784873" w:rsidRDefault="005F1445" w:rsidP="00C0131D">
            <w:pPr>
              <w:widowControl w:val="0"/>
              <w:spacing w:after="0" w:line="220" w:lineRule="exact"/>
              <w:jc w:val="center"/>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Библиотеки</w:t>
            </w:r>
          </w:p>
        </w:tc>
        <w:tc>
          <w:tcPr>
            <w:tcW w:w="2424" w:type="dxa"/>
            <w:tcBorders>
              <w:top w:val="single" w:sz="4" w:space="0" w:color="auto"/>
              <w:left w:val="single" w:sz="4" w:space="0" w:color="auto"/>
            </w:tcBorders>
            <w:shd w:val="clear" w:color="auto" w:fill="FFFFFF"/>
            <w:vAlign w:val="bottom"/>
          </w:tcPr>
          <w:p w:rsidR="005F1445" w:rsidRPr="00784873" w:rsidRDefault="005F1445" w:rsidP="00C0131D">
            <w:pPr>
              <w:widowControl w:val="0"/>
              <w:spacing w:after="0" w:line="220" w:lineRule="exact"/>
              <w:jc w:val="center"/>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на 1 посещение</w:t>
            </w:r>
          </w:p>
        </w:tc>
        <w:tc>
          <w:tcPr>
            <w:tcW w:w="797" w:type="dxa"/>
            <w:tcBorders>
              <w:top w:val="single" w:sz="4" w:space="0" w:color="auto"/>
              <w:left w:val="single" w:sz="4" w:space="0" w:color="auto"/>
            </w:tcBorders>
            <w:shd w:val="clear" w:color="auto" w:fill="FFFFFF"/>
            <w:vAlign w:val="bottom"/>
          </w:tcPr>
          <w:p w:rsidR="005F1445" w:rsidRPr="00784873" w:rsidRDefault="005F1445" w:rsidP="00C0131D">
            <w:pPr>
              <w:widowControl w:val="0"/>
              <w:spacing w:after="0" w:line="220" w:lineRule="exact"/>
              <w:ind w:left="320"/>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20</w:t>
            </w:r>
          </w:p>
        </w:tc>
        <w:tc>
          <w:tcPr>
            <w:tcW w:w="1392" w:type="dxa"/>
            <w:tcBorders>
              <w:top w:val="single" w:sz="4" w:space="0" w:color="auto"/>
              <w:left w:val="single" w:sz="4" w:space="0" w:color="auto"/>
            </w:tcBorders>
            <w:shd w:val="clear" w:color="auto" w:fill="FFFFFF"/>
            <w:vAlign w:val="bottom"/>
          </w:tcPr>
          <w:p w:rsidR="005F1445" w:rsidRPr="00784873" w:rsidRDefault="005F1445" w:rsidP="00C0131D">
            <w:pPr>
              <w:widowControl w:val="0"/>
              <w:spacing w:after="0" w:line="220" w:lineRule="exact"/>
              <w:jc w:val="center"/>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0,18</w:t>
            </w:r>
          </w:p>
        </w:tc>
        <w:tc>
          <w:tcPr>
            <w:tcW w:w="1363" w:type="dxa"/>
            <w:tcBorders>
              <w:top w:val="single" w:sz="4" w:space="0" w:color="auto"/>
              <w:left w:val="single" w:sz="4" w:space="0" w:color="auto"/>
            </w:tcBorders>
            <w:shd w:val="clear" w:color="auto" w:fill="FFFFFF"/>
            <w:vAlign w:val="bottom"/>
          </w:tcPr>
          <w:p w:rsidR="005F1445" w:rsidRPr="00784873" w:rsidRDefault="005F1445" w:rsidP="00C0131D">
            <w:pPr>
              <w:widowControl w:val="0"/>
              <w:spacing w:after="0" w:line="220" w:lineRule="exact"/>
              <w:jc w:val="center"/>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150</w:t>
            </w:r>
          </w:p>
        </w:tc>
        <w:tc>
          <w:tcPr>
            <w:tcW w:w="1200" w:type="dxa"/>
            <w:tcBorders>
              <w:top w:val="single" w:sz="4" w:space="0" w:color="auto"/>
              <w:left w:val="single" w:sz="4" w:space="0" w:color="auto"/>
            </w:tcBorders>
            <w:shd w:val="clear" w:color="auto" w:fill="FFFFFF"/>
            <w:vAlign w:val="bottom"/>
          </w:tcPr>
          <w:p w:rsidR="005F1445" w:rsidRPr="00784873" w:rsidRDefault="005F1445" w:rsidP="00C0131D">
            <w:pPr>
              <w:widowControl w:val="0"/>
              <w:spacing w:after="0" w:line="220" w:lineRule="exact"/>
              <w:jc w:val="center"/>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3,60</w:t>
            </w:r>
          </w:p>
        </w:tc>
        <w:tc>
          <w:tcPr>
            <w:tcW w:w="1205" w:type="dxa"/>
            <w:tcBorders>
              <w:top w:val="single" w:sz="4" w:space="0" w:color="auto"/>
              <w:left w:val="single" w:sz="4" w:space="0" w:color="auto"/>
            </w:tcBorders>
            <w:shd w:val="clear" w:color="auto" w:fill="FFFFFF"/>
            <w:vAlign w:val="bottom"/>
          </w:tcPr>
          <w:p w:rsidR="005F1445" w:rsidRPr="00784873" w:rsidRDefault="005F1445" w:rsidP="00C0131D">
            <w:pPr>
              <w:widowControl w:val="0"/>
              <w:spacing w:after="0" w:line="220" w:lineRule="exact"/>
              <w:jc w:val="center"/>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0,54</w:t>
            </w:r>
          </w:p>
        </w:tc>
        <w:tc>
          <w:tcPr>
            <w:tcW w:w="1387" w:type="dxa"/>
            <w:tcBorders>
              <w:top w:val="single" w:sz="4" w:space="0" w:color="auto"/>
              <w:left w:val="single" w:sz="4" w:space="0" w:color="auto"/>
            </w:tcBorders>
            <w:shd w:val="clear" w:color="auto" w:fill="FFFFFF"/>
            <w:vAlign w:val="bottom"/>
          </w:tcPr>
          <w:p w:rsidR="005F1445" w:rsidRPr="00784873" w:rsidRDefault="005F1445" w:rsidP="00C0131D">
            <w:pPr>
              <w:widowControl w:val="0"/>
              <w:spacing w:after="0" w:line="220" w:lineRule="exact"/>
              <w:jc w:val="center"/>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0,01</w:t>
            </w:r>
          </w:p>
        </w:tc>
        <w:tc>
          <w:tcPr>
            <w:tcW w:w="1512" w:type="dxa"/>
            <w:tcBorders>
              <w:top w:val="single" w:sz="4" w:space="0" w:color="auto"/>
              <w:left w:val="single" w:sz="4" w:space="0" w:color="auto"/>
              <w:right w:val="single" w:sz="4" w:space="0" w:color="auto"/>
            </w:tcBorders>
            <w:shd w:val="clear" w:color="auto" w:fill="FFFFFF"/>
            <w:vAlign w:val="bottom"/>
          </w:tcPr>
          <w:p w:rsidR="005F1445" w:rsidRPr="00784873" w:rsidRDefault="005F1445" w:rsidP="00C0131D">
            <w:pPr>
              <w:widowControl w:val="0"/>
              <w:spacing w:after="0" w:line="220" w:lineRule="exact"/>
              <w:jc w:val="center"/>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0,00</w:t>
            </w:r>
          </w:p>
        </w:tc>
      </w:tr>
      <w:tr w:rsidR="005F1445" w:rsidRPr="00784873" w:rsidTr="00C0131D">
        <w:trPr>
          <w:trHeight w:hRule="exact" w:val="307"/>
        </w:trPr>
        <w:tc>
          <w:tcPr>
            <w:tcW w:w="821" w:type="dxa"/>
            <w:tcBorders>
              <w:top w:val="single" w:sz="4" w:space="0" w:color="auto"/>
              <w:left w:val="single" w:sz="4" w:space="0" w:color="auto"/>
            </w:tcBorders>
            <w:shd w:val="clear" w:color="auto" w:fill="FFFFFF"/>
          </w:tcPr>
          <w:p w:rsidR="005F1445" w:rsidRPr="00784873" w:rsidRDefault="005F1445" w:rsidP="00C0131D">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827" w:type="dxa"/>
            <w:tcBorders>
              <w:top w:val="single" w:sz="4" w:space="0" w:color="auto"/>
              <w:left w:val="single" w:sz="4" w:space="0" w:color="auto"/>
            </w:tcBorders>
            <w:shd w:val="clear" w:color="auto" w:fill="FFFFFF"/>
            <w:vAlign w:val="bottom"/>
          </w:tcPr>
          <w:p w:rsidR="005F1445" w:rsidRPr="00784873" w:rsidRDefault="005F1445" w:rsidP="00C0131D">
            <w:pPr>
              <w:widowControl w:val="0"/>
              <w:spacing w:after="0" w:line="220" w:lineRule="exact"/>
              <w:jc w:val="center"/>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Всего:</w:t>
            </w:r>
          </w:p>
        </w:tc>
        <w:tc>
          <w:tcPr>
            <w:tcW w:w="2424" w:type="dxa"/>
            <w:tcBorders>
              <w:top w:val="single" w:sz="4" w:space="0" w:color="auto"/>
              <w:left w:val="single" w:sz="4" w:space="0" w:color="auto"/>
            </w:tcBorders>
            <w:shd w:val="clear" w:color="auto" w:fill="FFFFFF"/>
          </w:tcPr>
          <w:p w:rsidR="005F1445" w:rsidRPr="00784873" w:rsidRDefault="005F1445" w:rsidP="00C0131D">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797" w:type="dxa"/>
            <w:tcBorders>
              <w:top w:val="single" w:sz="4" w:space="0" w:color="auto"/>
              <w:left w:val="single" w:sz="4" w:space="0" w:color="auto"/>
            </w:tcBorders>
            <w:shd w:val="clear" w:color="auto" w:fill="FFFFFF"/>
          </w:tcPr>
          <w:p w:rsidR="005F1445" w:rsidRPr="00784873" w:rsidRDefault="005F1445" w:rsidP="00C0131D">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1392" w:type="dxa"/>
            <w:tcBorders>
              <w:top w:val="single" w:sz="4" w:space="0" w:color="auto"/>
              <w:left w:val="single" w:sz="4" w:space="0" w:color="auto"/>
            </w:tcBorders>
            <w:shd w:val="clear" w:color="auto" w:fill="FFFFFF"/>
          </w:tcPr>
          <w:p w:rsidR="005F1445" w:rsidRPr="00784873" w:rsidRDefault="005F1445" w:rsidP="00C0131D">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1363" w:type="dxa"/>
            <w:tcBorders>
              <w:top w:val="single" w:sz="4" w:space="0" w:color="auto"/>
              <w:left w:val="single" w:sz="4" w:space="0" w:color="auto"/>
            </w:tcBorders>
            <w:shd w:val="clear" w:color="auto" w:fill="FFFFFF"/>
          </w:tcPr>
          <w:p w:rsidR="005F1445" w:rsidRPr="00784873" w:rsidRDefault="005F1445" w:rsidP="00C0131D">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1200" w:type="dxa"/>
            <w:tcBorders>
              <w:top w:val="single" w:sz="4" w:space="0" w:color="auto"/>
              <w:left w:val="single" w:sz="4" w:space="0" w:color="auto"/>
            </w:tcBorders>
            <w:shd w:val="clear" w:color="auto" w:fill="FFFFFF"/>
            <w:vAlign w:val="bottom"/>
          </w:tcPr>
          <w:p w:rsidR="005F1445" w:rsidRPr="00784873" w:rsidRDefault="005F1445" w:rsidP="00C0131D">
            <w:pPr>
              <w:widowControl w:val="0"/>
              <w:spacing w:after="0" w:line="220" w:lineRule="exact"/>
              <w:ind w:left="280"/>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536,16</w:t>
            </w:r>
          </w:p>
        </w:tc>
        <w:tc>
          <w:tcPr>
            <w:tcW w:w="1205" w:type="dxa"/>
            <w:tcBorders>
              <w:top w:val="single" w:sz="4" w:space="0" w:color="auto"/>
              <w:left w:val="single" w:sz="4" w:space="0" w:color="auto"/>
            </w:tcBorders>
            <w:shd w:val="clear" w:color="auto" w:fill="FFFFFF"/>
            <w:vAlign w:val="bottom"/>
          </w:tcPr>
          <w:p w:rsidR="005F1445" w:rsidRPr="00784873" w:rsidRDefault="005F1445" w:rsidP="00C0131D">
            <w:pPr>
              <w:widowControl w:val="0"/>
              <w:spacing w:after="0" w:line="220" w:lineRule="exact"/>
              <w:jc w:val="center"/>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85,06</w:t>
            </w:r>
          </w:p>
        </w:tc>
        <w:tc>
          <w:tcPr>
            <w:tcW w:w="1387" w:type="dxa"/>
            <w:tcBorders>
              <w:top w:val="single" w:sz="4" w:space="0" w:color="auto"/>
              <w:left w:val="single" w:sz="4" w:space="0" w:color="auto"/>
            </w:tcBorders>
            <w:shd w:val="clear" w:color="auto" w:fill="FFFFFF"/>
            <w:vAlign w:val="bottom"/>
          </w:tcPr>
          <w:p w:rsidR="005F1445" w:rsidRPr="00784873" w:rsidRDefault="005F1445" w:rsidP="00C0131D">
            <w:pPr>
              <w:widowControl w:val="0"/>
              <w:spacing w:after="0" w:line="220" w:lineRule="exact"/>
              <w:jc w:val="center"/>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1,47</w:t>
            </w:r>
          </w:p>
        </w:tc>
        <w:tc>
          <w:tcPr>
            <w:tcW w:w="1512" w:type="dxa"/>
            <w:tcBorders>
              <w:top w:val="single" w:sz="4" w:space="0" w:color="auto"/>
              <w:left w:val="single" w:sz="4" w:space="0" w:color="auto"/>
              <w:right w:val="single" w:sz="4" w:space="0" w:color="auto"/>
            </w:tcBorders>
            <w:shd w:val="clear" w:color="auto" w:fill="FFFFFF"/>
            <w:vAlign w:val="bottom"/>
          </w:tcPr>
          <w:p w:rsidR="005F1445" w:rsidRPr="00784873" w:rsidRDefault="005F1445" w:rsidP="00C0131D">
            <w:pPr>
              <w:widowControl w:val="0"/>
              <w:spacing w:after="0" w:line="220" w:lineRule="exact"/>
              <w:jc w:val="center"/>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0,23</w:t>
            </w:r>
          </w:p>
        </w:tc>
      </w:tr>
      <w:tr w:rsidR="005F1445" w:rsidRPr="00784873" w:rsidTr="00C0131D">
        <w:trPr>
          <w:trHeight w:hRule="exact" w:val="302"/>
        </w:trPr>
        <w:tc>
          <w:tcPr>
            <w:tcW w:w="821" w:type="dxa"/>
            <w:tcBorders>
              <w:top w:val="single" w:sz="4" w:space="0" w:color="auto"/>
              <w:left w:val="single" w:sz="4" w:space="0" w:color="auto"/>
            </w:tcBorders>
            <w:shd w:val="clear" w:color="auto" w:fill="FFFFFF"/>
          </w:tcPr>
          <w:p w:rsidR="005F1445" w:rsidRPr="00784873" w:rsidRDefault="005F1445" w:rsidP="00C0131D">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827" w:type="dxa"/>
            <w:tcBorders>
              <w:top w:val="single" w:sz="4" w:space="0" w:color="auto"/>
              <w:left w:val="single" w:sz="4" w:space="0" w:color="auto"/>
            </w:tcBorders>
            <w:shd w:val="clear" w:color="auto" w:fill="FFFFFF"/>
            <w:vAlign w:val="bottom"/>
          </w:tcPr>
          <w:p w:rsidR="005F1445" w:rsidRPr="00784873" w:rsidRDefault="005F1445" w:rsidP="00C0131D">
            <w:pPr>
              <w:widowControl w:val="0"/>
              <w:spacing w:after="0" w:line="220" w:lineRule="exact"/>
              <w:jc w:val="center"/>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КГО-5% от ТКО</w:t>
            </w:r>
          </w:p>
        </w:tc>
        <w:tc>
          <w:tcPr>
            <w:tcW w:w="2424" w:type="dxa"/>
            <w:tcBorders>
              <w:top w:val="single" w:sz="4" w:space="0" w:color="auto"/>
              <w:left w:val="single" w:sz="4" w:space="0" w:color="auto"/>
            </w:tcBorders>
            <w:shd w:val="clear" w:color="auto" w:fill="FFFFFF"/>
          </w:tcPr>
          <w:p w:rsidR="005F1445" w:rsidRPr="00784873" w:rsidRDefault="005F1445" w:rsidP="00C0131D">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797" w:type="dxa"/>
            <w:tcBorders>
              <w:top w:val="single" w:sz="4" w:space="0" w:color="auto"/>
              <w:left w:val="single" w:sz="4" w:space="0" w:color="auto"/>
            </w:tcBorders>
            <w:shd w:val="clear" w:color="auto" w:fill="FFFFFF"/>
          </w:tcPr>
          <w:p w:rsidR="005F1445" w:rsidRPr="00784873" w:rsidRDefault="005F1445" w:rsidP="00C0131D">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1392" w:type="dxa"/>
            <w:tcBorders>
              <w:top w:val="single" w:sz="4" w:space="0" w:color="auto"/>
              <w:left w:val="single" w:sz="4" w:space="0" w:color="auto"/>
            </w:tcBorders>
            <w:shd w:val="clear" w:color="auto" w:fill="FFFFFF"/>
          </w:tcPr>
          <w:p w:rsidR="005F1445" w:rsidRPr="00784873" w:rsidRDefault="005F1445" w:rsidP="00C0131D">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1363" w:type="dxa"/>
            <w:tcBorders>
              <w:top w:val="single" w:sz="4" w:space="0" w:color="auto"/>
              <w:left w:val="single" w:sz="4" w:space="0" w:color="auto"/>
            </w:tcBorders>
            <w:shd w:val="clear" w:color="auto" w:fill="FFFFFF"/>
          </w:tcPr>
          <w:p w:rsidR="005F1445" w:rsidRPr="00784873" w:rsidRDefault="005F1445" w:rsidP="00C0131D">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1200" w:type="dxa"/>
            <w:tcBorders>
              <w:top w:val="single" w:sz="4" w:space="0" w:color="auto"/>
              <w:left w:val="single" w:sz="4" w:space="0" w:color="auto"/>
            </w:tcBorders>
            <w:shd w:val="clear" w:color="auto" w:fill="FFFFFF"/>
            <w:vAlign w:val="bottom"/>
          </w:tcPr>
          <w:p w:rsidR="005F1445" w:rsidRPr="00784873" w:rsidRDefault="005F1445" w:rsidP="00C0131D">
            <w:pPr>
              <w:widowControl w:val="0"/>
              <w:spacing w:after="0" w:line="220" w:lineRule="exact"/>
              <w:jc w:val="center"/>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26,81</w:t>
            </w:r>
          </w:p>
        </w:tc>
        <w:tc>
          <w:tcPr>
            <w:tcW w:w="1205" w:type="dxa"/>
            <w:tcBorders>
              <w:top w:val="single" w:sz="4" w:space="0" w:color="auto"/>
              <w:left w:val="single" w:sz="4" w:space="0" w:color="auto"/>
            </w:tcBorders>
            <w:shd w:val="clear" w:color="auto" w:fill="FFFFFF"/>
            <w:vAlign w:val="bottom"/>
          </w:tcPr>
          <w:p w:rsidR="005F1445" w:rsidRPr="00784873" w:rsidRDefault="005F1445" w:rsidP="00C0131D">
            <w:pPr>
              <w:widowControl w:val="0"/>
              <w:spacing w:after="0" w:line="220" w:lineRule="exact"/>
              <w:jc w:val="center"/>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4,25</w:t>
            </w:r>
          </w:p>
        </w:tc>
        <w:tc>
          <w:tcPr>
            <w:tcW w:w="1387" w:type="dxa"/>
            <w:tcBorders>
              <w:top w:val="single" w:sz="4" w:space="0" w:color="auto"/>
              <w:left w:val="single" w:sz="4" w:space="0" w:color="auto"/>
            </w:tcBorders>
            <w:shd w:val="clear" w:color="auto" w:fill="FFFFFF"/>
            <w:vAlign w:val="bottom"/>
          </w:tcPr>
          <w:p w:rsidR="005F1445" w:rsidRPr="00784873" w:rsidRDefault="005F1445" w:rsidP="00C0131D">
            <w:pPr>
              <w:widowControl w:val="0"/>
              <w:spacing w:after="0" w:line="220" w:lineRule="exact"/>
              <w:jc w:val="center"/>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0,07</w:t>
            </w:r>
          </w:p>
        </w:tc>
        <w:tc>
          <w:tcPr>
            <w:tcW w:w="1512" w:type="dxa"/>
            <w:tcBorders>
              <w:top w:val="single" w:sz="4" w:space="0" w:color="auto"/>
              <w:left w:val="single" w:sz="4" w:space="0" w:color="auto"/>
              <w:right w:val="single" w:sz="4" w:space="0" w:color="auto"/>
            </w:tcBorders>
            <w:shd w:val="clear" w:color="auto" w:fill="FFFFFF"/>
            <w:vAlign w:val="bottom"/>
          </w:tcPr>
          <w:p w:rsidR="005F1445" w:rsidRPr="00784873" w:rsidRDefault="005F1445" w:rsidP="00C0131D">
            <w:pPr>
              <w:widowControl w:val="0"/>
              <w:spacing w:after="0" w:line="220" w:lineRule="exact"/>
              <w:jc w:val="center"/>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0,01</w:t>
            </w:r>
          </w:p>
        </w:tc>
      </w:tr>
      <w:tr w:rsidR="005F1445" w:rsidRPr="00784873" w:rsidTr="00C0131D">
        <w:trPr>
          <w:trHeight w:hRule="exact" w:val="326"/>
        </w:trPr>
        <w:tc>
          <w:tcPr>
            <w:tcW w:w="821" w:type="dxa"/>
            <w:tcBorders>
              <w:top w:val="single" w:sz="4" w:space="0" w:color="auto"/>
              <w:left w:val="single" w:sz="4" w:space="0" w:color="auto"/>
              <w:bottom w:val="single" w:sz="4" w:space="0" w:color="auto"/>
            </w:tcBorders>
            <w:shd w:val="clear" w:color="auto" w:fill="FFFFFF"/>
          </w:tcPr>
          <w:p w:rsidR="005F1445" w:rsidRPr="00784873" w:rsidRDefault="005F1445" w:rsidP="00C0131D">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827" w:type="dxa"/>
            <w:tcBorders>
              <w:top w:val="single" w:sz="4" w:space="0" w:color="auto"/>
              <w:left w:val="single" w:sz="4" w:space="0" w:color="auto"/>
              <w:bottom w:val="single" w:sz="4" w:space="0" w:color="auto"/>
            </w:tcBorders>
            <w:shd w:val="clear" w:color="auto" w:fill="FFFFFF"/>
            <w:vAlign w:val="bottom"/>
          </w:tcPr>
          <w:p w:rsidR="005F1445" w:rsidRPr="00784873" w:rsidRDefault="005F1445" w:rsidP="00C0131D">
            <w:pPr>
              <w:widowControl w:val="0"/>
              <w:spacing w:after="0" w:line="220" w:lineRule="exact"/>
              <w:jc w:val="center"/>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Всего ТКО и КГО</w:t>
            </w:r>
          </w:p>
        </w:tc>
        <w:tc>
          <w:tcPr>
            <w:tcW w:w="2424" w:type="dxa"/>
            <w:tcBorders>
              <w:top w:val="single" w:sz="4" w:space="0" w:color="auto"/>
              <w:left w:val="single" w:sz="4" w:space="0" w:color="auto"/>
              <w:bottom w:val="single" w:sz="4" w:space="0" w:color="auto"/>
            </w:tcBorders>
            <w:shd w:val="clear" w:color="auto" w:fill="FFFFFF"/>
          </w:tcPr>
          <w:p w:rsidR="005F1445" w:rsidRPr="00784873" w:rsidRDefault="005F1445" w:rsidP="00C0131D">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797" w:type="dxa"/>
            <w:tcBorders>
              <w:top w:val="single" w:sz="4" w:space="0" w:color="auto"/>
              <w:left w:val="single" w:sz="4" w:space="0" w:color="auto"/>
              <w:bottom w:val="single" w:sz="4" w:space="0" w:color="auto"/>
            </w:tcBorders>
            <w:shd w:val="clear" w:color="auto" w:fill="FFFFFF"/>
          </w:tcPr>
          <w:p w:rsidR="005F1445" w:rsidRPr="00784873" w:rsidRDefault="005F1445" w:rsidP="00C0131D">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1392" w:type="dxa"/>
            <w:tcBorders>
              <w:top w:val="single" w:sz="4" w:space="0" w:color="auto"/>
              <w:left w:val="single" w:sz="4" w:space="0" w:color="auto"/>
              <w:bottom w:val="single" w:sz="4" w:space="0" w:color="auto"/>
            </w:tcBorders>
            <w:shd w:val="clear" w:color="auto" w:fill="FFFFFF"/>
          </w:tcPr>
          <w:p w:rsidR="005F1445" w:rsidRPr="00784873" w:rsidRDefault="005F1445" w:rsidP="00C0131D">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1363" w:type="dxa"/>
            <w:tcBorders>
              <w:top w:val="single" w:sz="4" w:space="0" w:color="auto"/>
              <w:left w:val="single" w:sz="4" w:space="0" w:color="auto"/>
              <w:bottom w:val="single" w:sz="4" w:space="0" w:color="auto"/>
            </w:tcBorders>
            <w:shd w:val="clear" w:color="auto" w:fill="FFFFFF"/>
          </w:tcPr>
          <w:p w:rsidR="005F1445" w:rsidRPr="00784873" w:rsidRDefault="005F1445" w:rsidP="00C0131D">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1200" w:type="dxa"/>
            <w:tcBorders>
              <w:top w:val="single" w:sz="4" w:space="0" w:color="auto"/>
              <w:left w:val="single" w:sz="4" w:space="0" w:color="auto"/>
              <w:bottom w:val="single" w:sz="4" w:space="0" w:color="auto"/>
            </w:tcBorders>
            <w:shd w:val="clear" w:color="auto" w:fill="FFFFFF"/>
            <w:vAlign w:val="bottom"/>
          </w:tcPr>
          <w:p w:rsidR="005F1445" w:rsidRPr="00784873" w:rsidRDefault="005F1445" w:rsidP="00C0131D">
            <w:pPr>
              <w:widowControl w:val="0"/>
              <w:spacing w:after="0" w:line="220" w:lineRule="exact"/>
              <w:ind w:left="280"/>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562,97</w:t>
            </w:r>
          </w:p>
        </w:tc>
        <w:tc>
          <w:tcPr>
            <w:tcW w:w="1205" w:type="dxa"/>
            <w:tcBorders>
              <w:top w:val="single" w:sz="4" w:space="0" w:color="auto"/>
              <w:left w:val="single" w:sz="4" w:space="0" w:color="auto"/>
              <w:bottom w:val="single" w:sz="4" w:space="0" w:color="auto"/>
            </w:tcBorders>
            <w:shd w:val="clear" w:color="auto" w:fill="FFFFFF"/>
            <w:vAlign w:val="bottom"/>
          </w:tcPr>
          <w:p w:rsidR="005F1445" w:rsidRPr="00784873" w:rsidRDefault="005F1445" w:rsidP="00C0131D">
            <w:pPr>
              <w:widowControl w:val="0"/>
              <w:spacing w:after="0" w:line="220" w:lineRule="exact"/>
              <w:jc w:val="center"/>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89,31</w:t>
            </w:r>
          </w:p>
        </w:tc>
        <w:tc>
          <w:tcPr>
            <w:tcW w:w="1387" w:type="dxa"/>
            <w:tcBorders>
              <w:top w:val="single" w:sz="4" w:space="0" w:color="auto"/>
              <w:left w:val="single" w:sz="4" w:space="0" w:color="auto"/>
              <w:bottom w:val="single" w:sz="4" w:space="0" w:color="auto"/>
            </w:tcBorders>
            <w:shd w:val="clear" w:color="auto" w:fill="FFFFFF"/>
            <w:vAlign w:val="bottom"/>
          </w:tcPr>
          <w:p w:rsidR="005F1445" w:rsidRPr="00784873" w:rsidRDefault="005F1445" w:rsidP="00C0131D">
            <w:pPr>
              <w:widowControl w:val="0"/>
              <w:spacing w:after="0" w:line="220" w:lineRule="exact"/>
              <w:jc w:val="center"/>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1,54</w:t>
            </w:r>
          </w:p>
        </w:tc>
        <w:tc>
          <w:tcPr>
            <w:tcW w:w="1512" w:type="dxa"/>
            <w:tcBorders>
              <w:top w:val="single" w:sz="4" w:space="0" w:color="auto"/>
              <w:left w:val="single" w:sz="4" w:space="0" w:color="auto"/>
              <w:bottom w:val="single" w:sz="4" w:space="0" w:color="auto"/>
              <w:right w:val="single" w:sz="4" w:space="0" w:color="auto"/>
            </w:tcBorders>
            <w:shd w:val="clear" w:color="auto" w:fill="FFFFFF"/>
            <w:vAlign w:val="bottom"/>
          </w:tcPr>
          <w:p w:rsidR="005F1445" w:rsidRPr="00784873" w:rsidRDefault="005F1445" w:rsidP="00C0131D">
            <w:pPr>
              <w:widowControl w:val="0"/>
              <w:spacing w:after="0" w:line="220" w:lineRule="exact"/>
              <w:jc w:val="center"/>
              <w:rPr>
                <w:rFonts w:ascii="Times New Roman" w:eastAsia="Times New Roman" w:hAnsi="Times New Roman" w:cs="Times New Roman"/>
                <w:color w:val="000000"/>
                <w:sz w:val="28"/>
                <w:szCs w:val="28"/>
                <w:lang w:eastAsia="ru-RU" w:bidi="ru-RU"/>
              </w:rPr>
            </w:pPr>
            <w:r w:rsidRPr="00784873">
              <w:rPr>
                <w:rFonts w:ascii="Times New Roman" w:eastAsia="Times New Roman" w:hAnsi="Times New Roman" w:cs="Times New Roman"/>
                <w:color w:val="000000"/>
                <w:lang w:eastAsia="ru-RU" w:bidi="ru-RU"/>
              </w:rPr>
              <w:t>0,24</w:t>
            </w:r>
          </w:p>
        </w:tc>
      </w:tr>
    </w:tbl>
    <w:p w:rsidR="001F2C54" w:rsidRDefault="001F2C54" w:rsidP="00A75F02">
      <w:pPr>
        <w:spacing w:after="0"/>
        <w:ind w:firstLine="709"/>
        <w:jc w:val="both"/>
        <w:rPr>
          <w:rFonts w:ascii="Times New Roman" w:hAnsi="Times New Roman" w:cs="Times New Roman"/>
          <w:b/>
          <w:sz w:val="24"/>
          <w:szCs w:val="24"/>
        </w:rPr>
      </w:pPr>
    </w:p>
    <w:p w:rsidR="001F2C54" w:rsidRDefault="001F2C54" w:rsidP="00A75F02">
      <w:pPr>
        <w:spacing w:after="0"/>
        <w:ind w:firstLine="709"/>
        <w:jc w:val="both"/>
        <w:rPr>
          <w:rFonts w:ascii="Times New Roman" w:hAnsi="Times New Roman" w:cs="Times New Roman"/>
          <w:b/>
          <w:sz w:val="24"/>
          <w:szCs w:val="24"/>
        </w:rPr>
      </w:pPr>
    </w:p>
    <w:p w:rsidR="001F2C54" w:rsidRDefault="001F2C54" w:rsidP="00A75F02">
      <w:pPr>
        <w:spacing w:after="0"/>
        <w:ind w:firstLine="709"/>
        <w:jc w:val="both"/>
        <w:rPr>
          <w:rFonts w:ascii="Times New Roman" w:hAnsi="Times New Roman" w:cs="Times New Roman"/>
          <w:b/>
          <w:sz w:val="24"/>
          <w:szCs w:val="24"/>
        </w:rPr>
      </w:pPr>
    </w:p>
    <w:p w:rsidR="001F2C54" w:rsidRDefault="001F2C54" w:rsidP="00A75F02">
      <w:pPr>
        <w:spacing w:after="0"/>
        <w:ind w:firstLine="709"/>
        <w:jc w:val="both"/>
        <w:rPr>
          <w:rFonts w:ascii="Times New Roman" w:hAnsi="Times New Roman" w:cs="Times New Roman"/>
          <w:b/>
          <w:sz w:val="24"/>
          <w:szCs w:val="24"/>
        </w:rPr>
      </w:pPr>
    </w:p>
    <w:p w:rsidR="001F2C54" w:rsidRDefault="001F2C54" w:rsidP="00A75F02">
      <w:pPr>
        <w:spacing w:after="0"/>
        <w:ind w:firstLine="709"/>
        <w:jc w:val="both"/>
        <w:rPr>
          <w:rFonts w:ascii="Times New Roman" w:hAnsi="Times New Roman" w:cs="Times New Roman"/>
          <w:b/>
          <w:sz w:val="24"/>
          <w:szCs w:val="24"/>
        </w:rPr>
      </w:pPr>
    </w:p>
    <w:p w:rsidR="001F2C54" w:rsidRDefault="001F2C54" w:rsidP="00A75F02">
      <w:pPr>
        <w:spacing w:after="0"/>
        <w:ind w:firstLine="709"/>
        <w:jc w:val="both"/>
        <w:rPr>
          <w:rFonts w:ascii="Times New Roman" w:hAnsi="Times New Roman" w:cs="Times New Roman"/>
          <w:b/>
          <w:sz w:val="24"/>
          <w:szCs w:val="24"/>
        </w:rPr>
        <w:sectPr w:rsidR="001F2C54" w:rsidSect="003429C0">
          <w:pgSz w:w="16838" w:h="11906" w:orient="landscape"/>
          <w:pgMar w:top="851" w:right="1134" w:bottom="1701" w:left="1134" w:header="709" w:footer="709" w:gutter="0"/>
          <w:cols w:space="708"/>
          <w:docGrid w:linePitch="360"/>
        </w:sectPr>
      </w:pPr>
    </w:p>
    <w:p w:rsidR="00F243F8" w:rsidRPr="00222A24" w:rsidRDefault="00222A24" w:rsidP="00A75F02">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4.7. </w:t>
      </w:r>
      <w:r w:rsidR="004B37B5" w:rsidRPr="00222A24">
        <w:rPr>
          <w:rFonts w:ascii="Times New Roman" w:hAnsi="Times New Roman" w:cs="Times New Roman"/>
          <w:b/>
          <w:sz w:val="24"/>
          <w:szCs w:val="24"/>
        </w:rPr>
        <w:t>Расчет объемов отходов, образующихся при уборке улиц, дорог, площадей и тротуаров.</w:t>
      </w:r>
    </w:p>
    <w:p w:rsidR="004B37B5" w:rsidRPr="00222A24" w:rsidRDefault="004B37B5" w:rsidP="00A75F02">
      <w:pPr>
        <w:spacing w:after="0"/>
        <w:ind w:firstLine="709"/>
        <w:jc w:val="both"/>
        <w:rPr>
          <w:rFonts w:ascii="Times New Roman" w:hAnsi="Times New Roman" w:cs="Times New Roman"/>
          <w:sz w:val="24"/>
          <w:szCs w:val="24"/>
        </w:rPr>
      </w:pPr>
      <w:r w:rsidRPr="00222A24">
        <w:rPr>
          <w:rFonts w:ascii="Times New Roman" w:hAnsi="Times New Roman" w:cs="Times New Roman"/>
          <w:sz w:val="24"/>
          <w:szCs w:val="24"/>
        </w:rPr>
        <w:t xml:space="preserve">Летнее загрязнения на дорогах носят общее название – смет. Под </w:t>
      </w:r>
      <w:proofErr w:type="spellStart"/>
      <w:r w:rsidRPr="00222A24">
        <w:rPr>
          <w:rFonts w:ascii="Times New Roman" w:hAnsi="Times New Roman" w:cs="Times New Roman"/>
          <w:sz w:val="24"/>
          <w:szCs w:val="24"/>
        </w:rPr>
        <w:t>сметом</w:t>
      </w:r>
      <w:proofErr w:type="spellEnd"/>
      <w:r w:rsidRPr="00222A24">
        <w:rPr>
          <w:rFonts w:ascii="Times New Roman" w:hAnsi="Times New Roman" w:cs="Times New Roman"/>
          <w:sz w:val="24"/>
          <w:szCs w:val="24"/>
        </w:rPr>
        <w:t xml:space="preserve"> понимаются загрязнения, которые с помощью по</w:t>
      </w:r>
      <w:r w:rsidR="00222A24">
        <w:rPr>
          <w:rFonts w:ascii="Times New Roman" w:hAnsi="Times New Roman" w:cs="Times New Roman"/>
          <w:sz w:val="24"/>
          <w:szCs w:val="24"/>
        </w:rPr>
        <w:t>дметально-уборочных машин или в</w:t>
      </w:r>
      <w:r w:rsidRPr="00222A24">
        <w:rPr>
          <w:rFonts w:ascii="Times New Roman" w:hAnsi="Times New Roman" w:cs="Times New Roman"/>
          <w:sz w:val="24"/>
          <w:szCs w:val="24"/>
        </w:rPr>
        <w:t>ручную могут быть собраны с дорожных покрытий.</w:t>
      </w:r>
    </w:p>
    <w:p w:rsidR="004B37B5" w:rsidRPr="00222A24" w:rsidRDefault="004B37B5" w:rsidP="00A75F02">
      <w:pPr>
        <w:spacing w:after="0"/>
        <w:ind w:firstLine="709"/>
        <w:jc w:val="both"/>
        <w:rPr>
          <w:rFonts w:ascii="Times New Roman" w:hAnsi="Times New Roman" w:cs="Times New Roman"/>
          <w:sz w:val="24"/>
          <w:szCs w:val="24"/>
        </w:rPr>
      </w:pPr>
      <w:r w:rsidRPr="00222A24">
        <w:rPr>
          <w:rFonts w:ascii="Times New Roman" w:hAnsi="Times New Roman" w:cs="Times New Roman"/>
          <w:sz w:val="24"/>
          <w:szCs w:val="24"/>
        </w:rPr>
        <w:t xml:space="preserve">Основным из факторов, влияющим на засорение улиц, является интенсивность движения транспорта. На накопление смета и засорение улиц существенно влияют также благоустройство прилегающих улиц, </w:t>
      </w:r>
      <w:r w:rsidR="00862F08" w:rsidRPr="00222A24">
        <w:rPr>
          <w:rFonts w:ascii="Times New Roman" w:hAnsi="Times New Roman" w:cs="Times New Roman"/>
          <w:sz w:val="24"/>
          <w:szCs w:val="24"/>
        </w:rPr>
        <w:t>тротуаров</w:t>
      </w:r>
      <w:r w:rsidRPr="00222A24">
        <w:rPr>
          <w:rFonts w:ascii="Times New Roman" w:hAnsi="Times New Roman" w:cs="Times New Roman"/>
          <w:sz w:val="24"/>
          <w:szCs w:val="24"/>
        </w:rPr>
        <w:t>, мест выезда транспорта и состояние покрытий прилегающих территорий.</w:t>
      </w:r>
    </w:p>
    <w:p w:rsidR="004B37B5" w:rsidRPr="00222A24" w:rsidRDefault="004B37B5" w:rsidP="00A75F02">
      <w:pPr>
        <w:spacing w:after="0"/>
        <w:ind w:firstLine="709"/>
        <w:jc w:val="both"/>
        <w:rPr>
          <w:rFonts w:ascii="Times New Roman" w:hAnsi="Times New Roman" w:cs="Times New Roman"/>
          <w:sz w:val="24"/>
          <w:szCs w:val="24"/>
        </w:rPr>
      </w:pPr>
      <w:r w:rsidRPr="00222A24">
        <w:rPr>
          <w:rFonts w:ascii="Times New Roman" w:hAnsi="Times New Roman" w:cs="Times New Roman"/>
          <w:sz w:val="24"/>
          <w:szCs w:val="24"/>
        </w:rPr>
        <w:t xml:space="preserve">На территории </w:t>
      </w:r>
      <w:proofErr w:type="spellStart"/>
      <w:r w:rsidR="00222A24">
        <w:rPr>
          <w:rFonts w:ascii="Times New Roman" w:hAnsi="Times New Roman" w:cs="Times New Roman"/>
          <w:sz w:val="24"/>
          <w:szCs w:val="24"/>
        </w:rPr>
        <w:t>Игжей</w:t>
      </w:r>
      <w:r w:rsidR="00862F08" w:rsidRPr="00222A24">
        <w:rPr>
          <w:rFonts w:ascii="Times New Roman" w:hAnsi="Times New Roman" w:cs="Times New Roman"/>
          <w:sz w:val="24"/>
          <w:szCs w:val="24"/>
        </w:rPr>
        <w:t>ского</w:t>
      </w:r>
      <w:proofErr w:type="spellEnd"/>
      <w:r w:rsidRPr="00222A24">
        <w:rPr>
          <w:rFonts w:ascii="Times New Roman" w:hAnsi="Times New Roman" w:cs="Times New Roman"/>
          <w:sz w:val="24"/>
          <w:szCs w:val="24"/>
        </w:rPr>
        <w:t xml:space="preserve"> </w:t>
      </w:r>
      <w:r w:rsidR="00222A24">
        <w:rPr>
          <w:rFonts w:ascii="Times New Roman" w:hAnsi="Times New Roman" w:cs="Times New Roman"/>
          <w:sz w:val="24"/>
          <w:szCs w:val="24"/>
        </w:rPr>
        <w:t>муниципального образования сме</w:t>
      </w:r>
      <w:r w:rsidRPr="00222A24">
        <w:rPr>
          <w:rFonts w:ascii="Times New Roman" w:hAnsi="Times New Roman" w:cs="Times New Roman"/>
          <w:sz w:val="24"/>
          <w:szCs w:val="24"/>
        </w:rPr>
        <w:t>т не убирается.</w:t>
      </w:r>
    </w:p>
    <w:p w:rsidR="004B37B5" w:rsidRPr="00222A24" w:rsidRDefault="00222A24" w:rsidP="00A75F02">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t xml:space="preserve">4.8. </w:t>
      </w:r>
      <w:r w:rsidR="00CA4BF6" w:rsidRPr="00222A24">
        <w:rPr>
          <w:rFonts w:ascii="Times New Roman" w:hAnsi="Times New Roman" w:cs="Times New Roman"/>
          <w:b/>
          <w:sz w:val="24"/>
          <w:szCs w:val="24"/>
        </w:rPr>
        <w:t xml:space="preserve">Расчет образования твердых коммунальных отходов </w:t>
      </w:r>
      <w:r w:rsidR="00406C8D">
        <w:rPr>
          <w:rFonts w:ascii="Times New Roman" w:hAnsi="Times New Roman" w:cs="Times New Roman"/>
          <w:b/>
          <w:sz w:val="24"/>
          <w:szCs w:val="24"/>
        </w:rPr>
        <w:t>от производственных предприятий</w:t>
      </w:r>
    </w:p>
    <w:p w:rsidR="00CA4BF6" w:rsidRPr="00C479B6" w:rsidRDefault="00CA4BF6" w:rsidP="00A75F02">
      <w:pPr>
        <w:spacing w:after="0"/>
        <w:ind w:firstLine="709"/>
        <w:jc w:val="both"/>
        <w:rPr>
          <w:rFonts w:ascii="Times New Roman" w:hAnsi="Times New Roman" w:cs="Times New Roman"/>
          <w:sz w:val="24"/>
          <w:szCs w:val="24"/>
        </w:rPr>
      </w:pPr>
      <w:r w:rsidRPr="00C479B6">
        <w:rPr>
          <w:rFonts w:ascii="Times New Roman" w:hAnsi="Times New Roman" w:cs="Times New Roman"/>
          <w:sz w:val="24"/>
          <w:szCs w:val="24"/>
        </w:rPr>
        <w:t xml:space="preserve">Расчет образования твердых коммунальных отходов с производственных </w:t>
      </w:r>
      <w:r w:rsidR="00862F08" w:rsidRPr="00C479B6">
        <w:rPr>
          <w:rFonts w:ascii="Times New Roman" w:hAnsi="Times New Roman" w:cs="Times New Roman"/>
          <w:sz w:val="24"/>
          <w:szCs w:val="24"/>
        </w:rPr>
        <w:t>предприятий</w:t>
      </w:r>
      <w:r w:rsidRPr="00C479B6">
        <w:rPr>
          <w:rFonts w:ascii="Times New Roman" w:hAnsi="Times New Roman" w:cs="Times New Roman"/>
          <w:sz w:val="24"/>
          <w:szCs w:val="24"/>
        </w:rPr>
        <w:t xml:space="preserve">, осуществляющих свою деятельность на территории </w:t>
      </w:r>
      <w:proofErr w:type="spellStart"/>
      <w:r w:rsidR="00222A24">
        <w:rPr>
          <w:rFonts w:ascii="Times New Roman" w:hAnsi="Times New Roman" w:cs="Times New Roman"/>
          <w:sz w:val="24"/>
          <w:szCs w:val="24"/>
        </w:rPr>
        <w:t>Игжей</w:t>
      </w:r>
      <w:r w:rsidR="00862F08" w:rsidRPr="00C479B6">
        <w:rPr>
          <w:rFonts w:ascii="Times New Roman" w:hAnsi="Times New Roman" w:cs="Times New Roman"/>
          <w:sz w:val="24"/>
          <w:szCs w:val="24"/>
        </w:rPr>
        <w:t>ского</w:t>
      </w:r>
      <w:proofErr w:type="spellEnd"/>
      <w:r w:rsidRPr="00C479B6">
        <w:rPr>
          <w:rFonts w:ascii="Times New Roman" w:hAnsi="Times New Roman" w:cs="Times New Roman"/>
          <w:sz w:val="24"/>
          <w:szCs w:val="24"/>
        </w:rPr>
        <w:t xml:space="preserve"> муниципальног</w:t>
      </w:r>
      <w:r w:rsidR="00785750">
        <w:rPr>
          <w:rFonts w:ascii="Times New Roman" w:hAnsi="Times New Roman" w:cs="Times New Roman"/>
          <w:sz w:val="24"/>
          <w:szCs w:val="24"/>
        </w:rPr>
        <w:t>о образования не производится.</w:t>
      </w:r>
    </w:p>
    <w:p w:rsidR="00CA4BF6" w:rsidRPr="00222A24" w:rsidRDefault="00222A24" w:rsidP="00A75F02">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t xml:space="preserve">4.9. </w:t>
      </w:r>
      <w:r w:rsidR="00CA4BF6" w:rsidRPr="00222A24">
        <w:rPr>
          <w:rFonts w:ascii="Times New Roman" w:hAnsi="Times New Roman" w:cs="Times New Roman"/>
          <w:b/>
          <w:sz w:val="24"/>
          <w:szCs w:val="24"/>
        </w:rPr>
        <w:t>Расчет образования твердых коммунальных отходов всег</w:t>
      </w:r>
      <w:r w:rsidR="00406C8D">
        <w:rPr>
          <w:rFonts w:ascii="Times New Roman" w:hAnsi="Times New Roman" w:cs="Times New Roman"/>
          <w:b/>
          <w:sz w:val="24"/>
          <w:szCs w:val="24"/>
        </w:rPr>
        <w:t>о по муниципальному образованию</w:t>
      </w:r>
    </w:p>
    <w:p w:rsidR="004B37B5" w:rsidRPr="00222A24" w:rsidRDefault="00CA4BF6" w:rsidP="00A75F02">
      <w:pPr>
        <w:spacing w:after="0"/>
        <w:ind w:firstLine="709"/>
        <w:jc w:val="both"/>
        <w:rPr>
          <w:rFonts w:ascii="Times New Roman" w:hAnsi="Times New Roman" w:cs="Times New Roman"/>
          <w:sz w:val="24"/>
          <w:szCs w:val="24"/>
        </w:rPr>
      </w:pPr>
      <w:r w:rsidRPr="00222A24">
        <w:rPr>
          <w:rFonts w:ascii="Times New Roman" w:hAnsi="Times New Roman" w:cs="Times New Roman"/>
          <w:sz w:val="24"/>
          <w:szCs w:val="24"/>
        </w:rPr>
        <w:t>Суммарное образование твердых коммунальных отходов включает в себя годовое накопление ТКО.</w:t>
      </w:r>
    </w:p>
    <w:tbl>
      <w:tblPr>
        <w:tblStyle w:val="a4"/>
        <w:tblW w:w="0" w:type="auto"/>
        <w:tblInd w:w="1080" w:type="dxa"/>
        <w:tblLook w:val="04A0" w:firstRow="1" w:lastRow="0" w:firstColumn="1" w:lastColumn="0" w:noHBand="0" w:noVBand="1"/>
      </w:tblPr>
      <w:tblGrid>
        <w:gridCol w:w="811"/>
        <w:gridCol w:w="5689"/>
        <w:gridCol w:w="1990"/>
      </w:tblGrid>
      <w:tr w:rsidR="0047476F" w:rsidRPr="00C479B6" w:rsidTr="0047476F">
        <w:tc>
          <w:tcPr>
            <w:tcW w:w="871" w:type="dxa"/>
          </w:tcPr>
          <w:p w:rsidR="0047476F" w:rsidRPr="00C479B6" w:rsidRDefault="0047476F" w:rsidP="00A75F02">
            <w:pPr>
              <w:pStyle w:val="a3"/>
              <w:spacing w:line="276" w:lineRule="auto"/>
              <w:ind w:left="0" w:firstLine="709"/>
              <w:jc w:val="both"/>
              <w:rPr>
                <w:rFonts w:ascii="Times New Roman" w:hAnsi="Times New Roman" w:cs="Times New Roman"/>
                <w:sz w:val="24"/>
                <w:szCs w:val="24"/>
              </w:rPr>
            </w:pPr>
            <w:r w:rsidRPr="00C479B6">
              <w:rPr>
                <w:rFonts w:ascii="Times New Roman" w:hAnsi="Times New Roman" w:cs="Times New Roman"/>
                <w:sz w:val="24"/>
                <w:szCs w:val="24"/>
              </w:rPr>
              <w:t>№ п/п</w:t>
            </w:r>
          </w:p>
        </w:tc>
        <w:tc>
          <w:tcPr>
            <w:tcW w:w="6521" w:type="dxa"/>
          </w:tcPr>
          <w:p w:rsidR="0047476F" w:rsidRPr="00C479B6" w:rsidRDefault="0047476F" w:rsidP="00A75F02">
            <w:pPr>
              <w:pStyle w:val="a3"/>
              <w:spacing w:line="276" w:lineRule="auto"/>
              <w:ind w:left="0" w:firstLine="709"/>
              <w:jc w:val="both"/>
              <w:rPr>
                <w:rFonts w:ascii="Times New Roman" w:hAnsi="Times New Roman" w:cs="Times New Roman"/>
                <w:sz w:val="24"/>
                <w:szCs w:val="24"/>
              </w:rPr>
            </w:pPr>
            <w:r w:rsidRPr="00C479B6">
              <w:rPr>
                <w:rFonts w:ascii="Times New Roman" w:hAnsi="Times New Roman" w:cs="Times New Roman"/>
                <w:sz w:val="24"/>
                <w:szCs w:val="24"/>
              </w:rPr>
              <w:t>Наименования показателя</w:t>
            </w:r>
          </w:p>
        </w:tc>
        <w:tc>
          <w:tcPr>
            <w:tcW w:w="2210" w:type="dxa"/>
          </w:tcPr>
          <w:p w:rsidR="0047476F" w:rsidRPr="00C479B6" w:rsidRDefault="0047476F" w:rsidP="00A75F02">
            <w:pPr>
              <w:pStyle w:val="a3"/>
              <w:spacing w:line="276" w:lineRule="auto"/>
              <w:ind w:left="0" w:firstLine="709"/>
              <w:jc w:val="both"/>
              <w:rPr>
                <w:rFonts w:ascii="Times New Roman" w:hAnsi="Times New Roman" w:cs="Times New Roman"/>
                <w:sz w:val="24"/>
                <w:szCs w:val="24"/>
              </w:rPr>
            </w:pPr>
            <w:r w:rsidRPr="00C479B6">
              <w:rPr>
                <w:rFonts w:ascii="Times New Roman" w:hAnsi="Times New Roman" w:cs="Times New Roman"/>
                <w:sz w:val="24"/>
                <w:szCs w:val="24"/>
              </w:rPr>
              <w:t xml:space="preserve">М3/год </w:t>
            </w:r>
          </w:p>
        </w:tc>
      </w:tr>
      <w:tr w:rsidR="0047476F" w:rsidRPr="00C479B6" w:rsidTr="0047476F">
        <w:tc>
          <w:tcPr>
            <w:tcW w:w="871" w:type="dxa"/>
          </w:tcPr>
          <w:p w:rsidR="0047476F" w:rsidRPr="00C479B6" w:rsidRDefault="0047476F" w:rsidP="00A75F02">
            <w:pPr>
              <w:pStyle w:val="a3"/>
              <w:spacing w:line="276" w:lineRule="auto"/>
              <w:ind w:left="0" w:firstLine="709"/>
              <w:jc w:val="both"/>
              <w:rPr>
                <w:rFonts w:ascii="Times New Roman" w:hAnsi="Times New Roman" w:cs="Times New Roman"/>
                <w:sz w:val="24"/>
                <w:szCs w:val="24"/>
              </w:rPr>
            </w:pPr>
            <w:r w:rsidRPr="00C479B6">
              <w:rPr>
                <w:rFonts w:ascii="Times New Roman" w:hAnsi="Times New Roman" w:cs="Times New Roman"/>
                <w:sz w:val="24"/>
                <w:szCs w:val="24"/>
              </w:rPr>
              <w:t>1</w:t>
            </w:r>
          </w:p>
        </w:tc>
        <w:tc>
          <w:tcPr>
            <w:tcW w:w="6521" w:type="dxa"/>
          </w:tcPr>
          <w:p w:rsidR="0047476F" w:rsidRPr="00C479B6" w:rsidRDefault="0047476F" w:rsidP="00A75F02">
            <w:pPr>
              <w:pStyle w:val="a3"/>
              <w:spacing w:line="276" w:lineRule="auto"/>
              <w:ind w:left="0" w:firstLine="709"/>
              <w:jc w:val="both"/>
              <w:rPr>
                <w:rFonts w:ascii="Times New Roman" w:hAnsi="Times New Roman" w:cs="Times New Roman"/>
                <w:sz w:val="24"/>
                <w:szCs w:val="24"/>
              </w:rPr>
            </w:pPr>
            <w:r w:rsidRPr="00C479B6">
              <w:rPr>
                <w:rFonts w:ascii="Times New Roman" w:hAnsi="Times New Roman" w:cs="Times New Roman"/>
                <w:sz w:val="24"/>
                <w:szCs w:val="24"/>
              </w:rPr>
              <w:t>Объем образования ТКО от населения</w:t>
            </w:r>
          </w:p>
        </w:tc>
        <w:tc>
          <w:tcPr>
            <w:tcW w:w="2210" w:type="dxa"/>
          </w:tcPr>
          <w:p w:rsidR="0047476F" w:rsidRPr="00406C8D" w:rsidRDefault="00852138" w:rsidP="00A75F02">
            <w:pPr>
              <w:pStyle w:val="a3"/>
              <w:spacing w:line="276" w:lineRule="auto"/>
              <w:ind w:left="0" w:firstLine="709"/>
              <w:jc w:val="both"/>
              <w:rPr>
                <w:rFonts w:ascii="Times New Roman" w:hAnsi="Times New Roman" w:cs="Times New Roman"/>
                <w:color w:val="FF0000"/>
                <w:sz w:val="24"/>
                <w:szCs w:val="24"/>
              </w:rPr>
            </w:pPr>
            <w:r w:rsidRPr="00406C8D">
              <w:rPr>
                <w:rFonts w:ascii="Times New Roman" w:hAnsi="Times New Roman" w:cs="Times New Roman"/>
                <w:color w:val="FF0000"/>
                <w:sz w:val="24"/>
                <w:szCs w:val="24"/>
              </w:rPr>
              <w:t>1740</w:t>
            </w:r>
          </w:p>
        </w:tc>
      </w:tr>
      <w:tr w:rsidR="0047476F" w:rsidRPr="00C479B6" w:rsidTr="0047476F">
        <w:tc>
          <w:tcPr>
            <w:tcW w:w="871" w:type="dxa"/>
          </w:tcPr>
          <w:p w:rsidR="0047476F" w:rsidRPr="00C479B6" w:rsidRDefault="0047476F" w:rsidP="00A75F02">
            <w:pPr>
              <w:pStyle w:val="a3"/>
              <w:spacing w:line="276" w:lineRule="auto"/>
              <w:ind w:left="0" w:firstLine="709"/>
              <w:jc w:val="both"/>
              <w:rPr>
                <w:rFonts w:ascii="Times New Roman" w:hAnsi="Times New Roman" w:cs="Times New Roman"/>
                <w:sz w:val="24"/>
                <w:szCs w:val="24"/>
              </w:rPr>
            </w:pPr>
            <w:r w:rsidRPr="00C479B6">
              <w:rPr>
                <w:rFonts w:ascii="Times New Roman" w:hAnsi="Times New Roman" w:cs="Times New Roman"/>
                <w:sz w:val="24"/>
                <w:szCs w:val="24"/>
              </w:rPr>
              <w:t>2</w:t>
            </w:r>
          </w:p>
        </w:tc>
        <w:tc>
          <w:tcPr>
            <w:tcW w:w="6521" w:type="dxa"/>
          </w:tcPr>
          <w:p w:rsidR="0047476F" w:rsidRPr="00C479B6" w:rsidRDefault="0047476F" w:rsidP="00A75F02">
            <w:pPr>
              <w:pStyle w:val="a3"/>
              <w:spacing w:line="276" w:lineRule="auto"/>
              <w:ind w:left="0" w:firstLine="709"/>
              <w:jc w:val="both"/>
              <w:rPr>
                <w:rFonts w:ascii="Times New Roman" w:hAnsi="Times New Roman" w:cs="Times New Roman"/>
                <w:sz w:val="24"/>
                <w:szCs w:val="24"/>
              </w:rPr>
            </w:pPr>
            <w:r w:rsidRPr="00C479B6">
              <w:rPr>
                <w:rFonts w:ascii="Times New Roman" w:hAnsi="Times New Roman" w:cs="Times New Roman"/>
                <w:sz w:val="24"/>
                <w:szCs w:val="24"/>
              </w:rPr>
              <w:t>Объем образования ТКО от объектов социальной инфраструктуры</w:t>
            </w:r>
          </w:p>
        </w:tc>
        <w:tc>
          <w:tcPr>
            <w:tcW w:w="2210" w:type="dxa"/>
          </w:tcPr>
          <w:p w:rsidR="0047476F" w:rsidRPr="00406C8D" w:rsidRDefault="00852138" w:rsidP="00A75F02">
            <w:pPr>
              <w:pStyle w:val="a3"/>
              <w:spacing w:line="276" w:lineRule="auto"/>
              <w:ind w:left="0" w:firstLine="709"/>
              <w:jc w:val="both"/>
              <w:rPr>
                <w:rFonts w:ascii="Times New Roman" w:hAnsi="Times New Roman" w:cs="Times New Roman"/>
                <w:color w:val="FF0000"/>
                <w:sz w:val="24"/>
                <w:szCs w:val="24"/>
              </w:rPr>
            </w:pPr>
            <w:r w:rsidRPr="00406C8D">
              <w:rPr>
                <w:rFonts w:ascii="Times New Roman" w:hAnsi="Times New Roman" w:cs="Times New Roman"/>
                <w:color w:val="FF0000"/>
                <w:sz w:val="24"/>
                <w:szCs w:val="24"/>
              </w:rPr>
              <w:t>676,05</w:t>
            </w:r>
          </w:p>
        </w:tc>
      </w:tr>
      <w:tr w:rsidR="0047476F" w:rsidRPr="00C479B6" w:rsidTr="0047476F">
        <w:tc>
          <w:tcPr>
            <w:tcW w:w="871" w:type="dxa"/>
          </w:tcPr>
          <w:p w:rsidR="0047476F" w:rsidRPr="00C479B6" w:rsidRDefault="0047476F" w:rsidP="00A75F02">
            <w:pPr>
              <w:pStyle w:val="a3"/>
              <w:spacing w:line="276" w:lineRule="auto"/>
              <w:ind w:left="0" w:firstLine="709"/>
              <w:jc w:val="both"/>
              <w:rPr>
                <w:rFonts w:ascii="Times New Roman" w:hAnsi="Times New Roman" w:cs="Times New Roman"/>
                <w:sz w:val="24"/>
                <w:szCs w:val="24"/>
              </w:rPr>
            </w:pPr>
            <w:r w:rsidRPr="00C479B6">
              <w:rPr>
                <w:rFonts w:ascii="Times New Roman" w:hAnsi="Times New Roman" w:cs="Times New Roman"/>
                <w:sz w:val="24"/>
                <w:szCs w:val="24"/>
              </w:rPr>
              <w:t>3</w:t>
            </w:r>
          </w:p>
        </w:tc>
        <w:tc>
          <w:tcPr>
            <w:tcW w:w="6521" w:type="dxa"/>
          </w:tcPr>
          <w:p w:rsidR="0047476F" w:rsidRPr="00C479B6" w:rsidRDefault="0047476F" w:rsidP="00A75F02">
            <w:pPr>
              <w:pStyle w:val="a3"/>
              <w:spacing w:line="276" w:lineRule="auto"/>
              <w:ind w:left="0" w:firstLine="709"/>
              <w:jc w:val="both"/>
              <w:rPr>
                <w:rFonts w:ascii="Times New Roman" w:hAnsi="Times New Roman" w:cs="Times New Roman"/>
                <w:sz w:val="24"/>
                <w:szCs w:val="24"/>
              </w:rPr>
            </w:pPr>
            <w:r w:rsidRPr="00C479B6">
              <w:rPr>
                <w:rFonts w:ascii="Times New Roman" w:hAnsi="Times New Roman" w:cs="Times New Roman"/>
                <w:sz w:val="24"/>
                <w:szCs w:val="24"/>
              </w:rPr>
              <w:t>Объем образования ТКО от предприятий</w:t>
            </w:r>
          </w:p>
        </w:tc>
        <w:tc>
          <w:tcPr>
            <w:tcW w:w="2210" w:type="dxa"/>
          </w:tcPr>
          <w:p w:rsidR="0047476F" w:rsidRPr="00406C8D" w:rsidRDefault="00852138" w:rsidP="00A75F02">
            <w:pPr>
              <w:pStyle w:val="a3"/>
              <w:spacing w:line="276" w:lineRule="auto"/>
              <w:ind w:left="0" w:firstLine="709"/>
              <w:jc w:val="both"/>
              <w:rPr>
                <w:rFonts w:ascii="Times New Roman" w:hAnsi="Times New Roman" w:cs="Times New Roman"/>
                <w:color w:val="FF0000"/>
                <w:sz w:val="24"/>
                <w:szCs w:val="24"/>
              </w:rPr>
            </w:pPr>
            <w:r w:rsidRPr="00406C8D">
              <w:rPr>
                <w:rFonts w:ascii="Times New Roman" w:hAnsi="Times New Roman" w:cs="Times New Roman"/>
                <w:color w:val="FF0000"/>
                <w:sz w:val="24"/>
                <w:szCs w:val="24"/>
              </w:rPr>
              <w:t>-</w:t>
            </w:r>
          </w:p>
        </w:tc>
      </w:tr>
      <w:tr w:rsidR="0047476F" w:rsidRPr="00C479B6" w:rsidTr="0047476F">
        <w:tc>
          <w:tcPr>
            <w:tcW w:w="871" w:type="dxa"/>
          </w:tcPr>
          <w:p w:rsidR="0047476F" w:rsidRPr="00C479B6" w:rsidRDefault="0047476F" w:rsidP="00A75F02">
            <w:pPr>
              <w:pStyle w:val="a3"/>
              <w:spacing w:line="276" w:lineRule="auto"/>
              <w:ind w:left="0" w:firstLine="709"/>
              <w:jc w:val="both"/>
              <w:rPr>
                <w:rFonts w:ascii="Times New Roman" w:hAnsi="Times New Roman" w:cs="Times New Roman"/>
                <w:sz w:val="24"/>
                <w:szCs w:val="24"/>
              </w:rPr>
            </w:pPr>
            <w:r w:rsidRPr="00C479B6">
              <w:rPr>
                <w:rFonts w:ascii="Times New Roman" w:hAnsi="Times New Roman" w:cs="Times New Roman"/>
                <w:sz w:val="24"/>
                <w:szCs w:val="24"/>
              </w:rPr>
              <w:t>4</w:t>
            </w:r>
          </w:p>
        </w:tc>
        <w:tc>
          <w:tcPr>
            <w:tcW w:w="6521" w:type="dxa"/>
          </w:tcPr>
          <w:p w:rsidR="0047476F" w:rsidRPr="00C479B6" w:rsidRDefault="0047476F" w:rsidP="00A75F02">
            <w:pPr>
              <w:pStyle w:val="a3"/>
              <w:spacing w:line="276" w:lineRule="auto"/>
              <w:ind w:left="0" w:firstLine="709"/>
              <w:jc w:val="both"/>
              <w:rPr>
                <w:rFonts w:ascii="Times New Roman" w:hAnsi="Times New Roman" w:cs="Times New Roman"/>
                <w:sz w:val="24"/>
                <w:szCs w:val="24"/>
              </w:rPr>
            </w:pPr>
            <w:r w:rsidRPr="00C479B6">
              <w:rPr>
                <w:rFonts w:ascii="Times New Roman" w:hAnsi="Times New Roman" w:cs="Times New Roman"/>
                <w:sz w:val="24"/>
                <w:szCs w:val="24"/>
              </w:rPr>
              <w:t>итого</w:t>
            </w:r>
          </w:p>
        </w:tc>
        <w:tc>
          <w:tcPr>
            <w:tcW w:w="2210" w:type="dxa"/>
          </w:tcPr>
          <w:p w:rsidR="0047476F" w:rsidRPr="00406C8D" w:rsidRDefault="00067803" w:rsidP="00A75F02">
            <w:pPr>
              <w:pStyle w:val="a3"/>
              <w:spacing w:line="276" w:lineRule="auto"/>
              <w:ind w:left="0" w:firstLine="709"/>
              <w:jc w:val="both"/>
              <w:rPr>
                <w:rFonts w:ascii="Times New Roman" w:hAnsi="Times New Roman" w:cs="Times New Roman"/>
                <w:color w:val="FF0000"/>
                <w:sz w:val="24"/>
                <w:szCs w:val="24"/>
              </w:rPr>
            </w:pPr>
            <w:r>
              <w:rPr>
                <w:rFonts w:ascii="Times New Roman" w:hAnsi="Times New Roman" w:cs="Times New Roman"/>
                <w:color w:val="FF0000"/>
                <w:sz w:val="24"/>
                <w:szCs w:val="24"/>
              </w:rPr>
              <w:t>2</w:t>
            </w:r>
            <w:r w:rsidR="00852138" w:rsidRPr="00406C8D">
              <w:rPr>
                <w:rFonts w:ascii="Times New Roman" w:hAnsi="Times New Roman" w:cs="Times New Roman"/>
                <w:color w:val="FF0000"/>
                <w:sz w:val="24"/>
                <w:szCs w:val="24"/>
              </w:rPr>
              <w:t>416</w:t>
            </w:r>
            <w:r>
              <w:rPr>
                <w:rFonts w:ascii="Times New Roman" w:hAnsi="Times New Roman" w:cs="Times New Roman"/>
                <w:color w:val="FF0000"/>
                <w:sz w:val="24"/>
                <w:szCs w:val="24"/>
              </w:rPr>
              <w:t>,05</w:t>
            </w:r>
          </w:p>
        </w:tc>
      </w:tr>
    </w:tbl>
    <w:p w:rsidR="00852138" w:rsidRPr="00222A24" w:rsidRDefault="00222A24" w:rsidP="00A75F02">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t xml:space="preserve">4.10. </w:t>
      </w:r>
      <w:r w:rsidR="00852138" w:rsidRPr="00222A24">
        <w:rPr>
          <w:rFonts w:ascii="Times New Roman" w:hAnsi="Times New Roman" w:cs="Times New Roman"/>
          <w:b/>
          <w:sz w:val="24"/>
          <w:szCs w:val="24"/>
        </w:rPr>
        <w:t>Рекомендации по раздельно</w:t>
      </w:r>
      <w:r w:rsidR="00BA51B4">
        <w:rPr>
          <w:rFonts w:ascii="Times New Roman" w:hAnsi="Times New Roman" w:cs="Times New Roman"/>
          <w:b/>
          <w:sz w:val="24"/>
          <w:szCs w:val="24"/>
        </w:rPr>
        <w:t>му сбору ценных компонентов ТКО</w:t>
      </w:r>
    </w:p>
    <w:p w:rsidR="00852138" w:rsidRPr="00222A24" w:rsidRDefault="00852138" w:rsidP="00A75F02">
      <w:pPr>
        <w:spacing w:after="0"/>
        <w:ind w:firstLine="709"/>
        <w:jc w:val="both"/>
        <w:rPr>
          <w:rFonts w:ascii="Times New Roman" w:hAnsi="Times New Roman" w:cs="Times New Roman"/>
          <w:sz w:val="24"/>
          <w:szCs w:val="24"/>
        </w:rPr>
      </w:pPr>
      <w:r w:rsidRPr="00222A24">
        <w:rPr>
          <w:rFonts w:ascii="Times New Roman" w:hAnsi="Times New Roman" w:cs="Times New Roman"/>
          <w:sz w:val="24"/>
          <w:szCs w:val="24"/>
        </w:rPr>
        <w:t>Являясь одним из основных загрязнителей окружающей среды, ТКО содержат ценные компоненты: макулатуру, полимерные материалы, черные и цветные металлы, стекло, которые при складировании на полигонах безвозвратно теряются.</w:t>
      </w:r>
    </w:p>
    <w:p w:rsidR="00852138" w:rsidRPr="00222A24" w:rsidRDefault="00852138" w:rsidP="00A75F02">
      <w:pPr>
        <w:spacing w:after="0"/>
        <w:ind w:firstLine="709"/>
        <w:jc w:val="both"/>
        <w:rPr>
          <w:rFonts w:ascii="Times New Roman" w:hAnsi="Times New Roman" w:cs="Times New Roman"/>
          <w:sz w:val="24"/>
          <w:szCs w:val="24"/>
        </w:rPr>
      </w:pPr>
      <w:r w:rsidRPr="00222A24">
        <w:rPr>
          <w:rFonts w:ascii="Times New Roman" w:hAnsi="Times New Roman" w:cs="Times New Roman"/>
          <w:sz w:val="24"/>
          <w:szCs w:val="24"/>
        </w:rPr>
        <w:t>Проведенный анализ объемов образования и состава ТКО позволили определить основные направления схемы санитарной очистки:</w:t>
      </w:r>
    </w:p>
    <w:p w:rsidR="00852138" w:rsidRPr="00222A24" w:rsidRDefault="00852138" w:rsidP="00A75F02">
      <w:pPr>
        <w:spacing w:after="0"/>
        <w:ind w:firstLine="709"/>
        <w:jc w:val="both"/>
        <w:rPr>
          <w:rFonts w:ascii="Times New Roman" w:hAnsi="Times New Roman" w:cs="Times New Roman"/>
          <w:sz w:val="24"/>
          <w:szCs w:val="24"/>
        </w:rPr>
      </w:pPr>
      <w:r w:rsidRPr="00222A24">
        <w:rPr>
          <w:rFonts w:ascii="Times New Roman" w:hAnsi="Times New Roman" w:cs="Times New Roman"/>
          <w:sz w:val="24"/>
          <w:szCs w:val="24"/>
        </w:rPr>
        <w:t xml:space="preserve">- снижение потоков отходов, за счет внедрения сбора вторичного сырья из ТКО и его </w:t>
      </w:r>
      <w:proofErr w:type="spellStart"/>
      <w:r w:rsidRPr="00222A24">
        <w:rPr>
          <w:rFonts w:ascii="Times New Roman" w:hAnsi="Times New Roman" w:cs="Times New Roman"/>
          <w:sz w:val="24"/>
          <w:szCs w:val="24"/>
        </w:rPr>
        <w:t>рециклирования</w:t>
      </w:r>
      <w:proofErr w:type="spellEnd"/>
      <w:r w:rsidRPr="00222A24">
        <w:rPr>
          <w:rFonts w:ascii="Times New Roman" w:hAnsi="Times New Roman" w:cs="Times New Roman"/>
          <w:sz w:val="24"/>
          <w:szCs w:val="24"/>
        </w:rPr>
        <w:t>;</w:t>
      </w:r>
    </w:p>
    <w:p w:rsidR="00852138" w:rsidRPr="00222A24" w:rsidRDefault="00852138" w:rsidP="00A75F02">
      <w:pPr>
        <w:spacing w:after="0"/>
        <w:ind w:firstLine="709"/>
        <w:jc w:val="both"/>
        <w:rPr>
          <w:rFonts w:ascii="Times New Roman" w:hAnsi="Times New Roman" w:cs="Times New Roman"/>
          <w:sz w:val="24"/>
          <w:szCs w:val="24"/>
        </w:rPr>
      </w:pPr>
      <w:r w:rsidRPr="00222A24">
        <w:rPr>
          <w:rFonts w:ascii="Times New Roman" w:hAnsi="Times New Roman" w:cs="Times New Roman"/>
          <w:sz w:val="24"/>
          <w:szCs w:val="24"/>
        </w:rPr>
        <w:t>- переработку органической части ТКО в компост;</w:t>
      </w:r>
    </w:p>
    <w:p w:rsidR="00852138" w:rsidRPr="00222A24" w:rsidRDefault="00852138" w:rsidP="00A75F02">
      <w:pPr>
        <w:spacing w:after="0"/>
        <w:ind w:firstLine="709"/>
        <w:jc w:val="both"/>
        <w:rPr>
          <w:rFonts w:ascii="Times New Roman" w:hAnsi="Times New Roman" w:cs="Times New Roman"/>
          <w:sz w:val="24"/>
          <w:szCs w:val="24"/>
        </w:rPr>
      </w:pPr>
      <w:r w:rsidRPr="00222A24">
        <w:rPr>
          <w:rFonts w:ascii="Times New Roman" w:hAnsi="Times New Roman" w:cs="Times New Roman"/>
          <w:sz w:val="24"/>
          <w:szCs w:val="24"/>
        </w:rPr>
        <w:t>- складирование балластной фракции на полигоне ТКО;</w:t>
      </w:r>
    </w:p>
    <w:p w:rsidR="009A7D8B" w:rsidRPr="00222A24" w:rsidRDefault="00852138" w:rsidP="00A75F02">
      <w:pPr>
        <w:spacing w:after="0"/>
        <w:ind w:firstLine="709"/>
        <w:jc w:val="both"/>
        <w:rPr>
          <w:rFonts w:ascii="Times New Roman" w:hAnsi="Times New Roman" w:cs="Times New Roman"/>
          <w:sz w:val="24"/>
          <w:szCs w:val="24"/>
        </w:rPr>
      </w:pPr>
      <w:r w:rsidRPr="00222A24">
        <w:rPr>
          <w:rFonts w:ascii="Times New Roman" w:hAnsi="Times New Roman" w:cs="Times New Roman"/>
          <w:sz w:val="24"/>
          <w:szCs w:val="24"/>
        </w:rPr>
        <w:t>Не смотря</w:t>
      </w:r>
      <w:r w:rsidR="00222A24">
        <w:rPr>
          <w:rFonts w:ascii="Times New Roman" w:hAnsi="Times New Roman" w:cs="Times New Roman"/>
          <w:sz w:val="24"/>
          <w:szCs w:val="24"/>
        </w:rPr>
        <w:t>,</w:t>
      </w:r>
      <w:r w:rsidRPr="00222A24">
        <w:rPr>
          <w:rFonts w:ascii="Times New Roman" w:hAnsi="Times New Roman" w:cs="Times New Roman"/>
          <w:sz w:val="24"/>
          <w:szCs w:val="24"/>
        </w:rPr>
        <w:t xml:space="preserve"> на то, что отходы из жилого фонда являются мощным источником вторичного сырья, практическая реализация сортировки отходов, доставляемых мусоровозами</w:t>
      </w:r>
      <w:r w:rsidR="009A7D8B" w:rsidRPr="00222A24">
        <w:rPr>
          <w:rFonts w:ascii="Times New Roman" w:hAnsi="Times New Roman" w:cs="Times New Roman"/>
          <w:sz w:val="24"/>
          <w:szCs w:val="24"/>
        </w:rPr>
        <w:t xml:space="preserve"> представляет сложную проблему из-за </w:t>
      </w:r>
      <w:r w:rsidR="00222A24">
        <w:rPr>
          <w:rFonts w:ascii="Times New Roman" w:hAnsi="Times New Roman" w:cs="Times New Roman"/>
          <w:sz w:val="24"/>
          <w:szCs w:val="24"/>
        </w:rPr>
        <w:t>загрязненности материала, а так</w:t>
      </w:r>
      <w:r w:rsidR="009A7D8B" w:rsidRPr="00222A24">
        <w:rPr>
          <w:rFonts w:ascii="Times New Roman" w:hAnsi="Times New Roman" w:cs="Times New Roman"/>
          <w:sz w:val="24"/>
          <w:szCs w:val="24"/>
        </w:rPr>
        <w:t xml:space="preserve">же низкого уровня цен на сырье соответствующего качества. Наибольший интерес представляют отходы от общественных, коммерческих организаций и </w:t>
      </w:r>
      <w:r w:rsidR="00215F09" w:rsidRPr="00222A24">
        <w:rPr>
          <w:rFonts w:ascii="Times New Roman" w:hAnsi="Times New Roman" w:cs="Times New Roman"/>
          <w:sz w:val="24"/>
          <w:szCs w:val="24"/>
        </w:rPr>
        <w:t>учреждений, качество которых выш</w:t>
      </w:r>
      <w:r w:rsidR="009A7D8B" w:rsidRPr="00222A24">
        <w:rPr>
          <w:rFonts w:ascii="Times New Roman" w:hAnsi="Times New Roman" w:cs="Times New Roman"/>
          <w:sz w:val="24"/>
          <w:szCs w:val="24"/>
        </w:rPr>
        <w:t>е качества отходов из жилищного фонда.</w:t>
      </w:r>
    </w:p>
    <w:p w:rsidR="009A7D8B" w:rsidRPr="00222A24" w:rsidRDefault="009A7D8B" w:rsidP="00A75F02">
      <w:pPr>
        <w:spacing w:after="0"/>
        <w:ind w:firstLine="709"/>
        <w:jc w:val="both"/>
        <w:rPr>
          <w:rFonts w:ascii="Times New Roman" w:hAnsi="Times New Roman" w:cs="Times New Roman"/>
          <w:sz w:val="24"/>
          <w:szCs w:val="24"/>
        </w:rPr>
      </w:pPr>
      <w:r w:rsidRPr="00222A24">
        <w:rPr>
          <w:rFonts w:ascii="Times New Roman" w:hAnsi="Times New Roman" w:cs="Times New Roman"/>
          <w:sz w:val="24"/>
          <w:szCs w:val="24"/>
        </w:rPr>
        <w:t>Рассматриваются три варианта снижения потока отходов на полигон.</w:t>
      </w:r>
    </w:p>
    <w:p w:rsidR="009A7D8B" w:rsidRPr="00222A24" w:rsidRDefault="009A7D8B" w:rsidP="00A75F02">
      <w:pPr>
        <w:spacing w:after="0"/>
        <w:ind w:firstLine="709"/>
        <w:jc w:val="both"/>
        <w:rPr>
          <w:rFonts w:ascii="Times New Roman" w:hAnsi="Times New Roman" w:cs="Times New Roman"/>
          <w:sz w:val="24"/>
          <w:szCs w:val="24"/>
        </w:rPr>
      </w:pPr>
      <w:r w:rsidRPr="00222A24">
        <w:rPr>
          <w:rFonts w:ascii="Times New Roman" w:hAnsi="Times New Roman" w:cs="Times New Roman"/>
          <w:sz w:val="24"/>
          <w:szCs w:val="24"/>
        </w:rPr>
        <w:t>- селективный сбор вторичного сырья непосредственно в местах образования;</w:t>
      </w:r>
    </w:p>
    <w:p w:rsidR="00852138" w:rsidRPr="00222A24" w:rsidRDefault="009A7D8B" w:rsidP="00A75F02">
      <w:pPr>
        <w:spacing w:after="0"/>
        <w:ind w:firstLine="709"/>
        <w:jc w:val="both"/>
        <w:rPr>
          <w:rFonts w:ascii="Times New Roman" w:hAnsi="Times New Roman" w:cs="Times New Roman"/>
          <w:sz w:val="24"/>
          <w:szCs w:val="24"/>
        </w:rPr>
      </w:pPr>
      <w:r w:rsidRPr="00222A24">
        <w:rPr>
          <w:rFonts w:ascii="Times New Roman" w:hAnsi="Times New Roman" w:cs="Times New Roman"/>
          <w:sz w:val="24"/>
          <w:szCs w:val="24"/>
        </w:rPr>
        <w:lastRenderedPageBreak/>
        <w:t xml:space="preserve">- развитие селективного сбора вторичного сырья посредством организации стационарных и передвижных приемных пунктов. </w:t>
      </w:r>
    </w:p>
    <w:p w:rsidR="009A7D8B" w:rsidRPr="00222A24" w:rsidRDefault="009A7D8B" w:rsidP="00A75F02">
      <w:pPr>
        <w:spacing w:after="0"/>
        <w:ind w:firstLine="709"/>
        <w:jc w:val="both"/>
        <w:rPr>
          <w:rFonts w:ascii="Times New Roman" w:hAnsi="Times New Roman" w:cs="Times New Roman"/>
          <w:sz w:val="24"/>
          <w:szCs w:val="24"/>
        </w:rPr>
      </w:pPr>
      <w:r w:rsidRPr="00222A24">
        <w:rPr>
          <w:rFonts w:ascii="Times New Roman" w:hAnsi="Times New Roman" w:cs="Times New Roman"/>
          <w:sz w:val="24"/>
          <w:szCs w:val="24"/>
        </w:rPr>
        <w:t>- сортировка ТКО, поступающих на комплексные мусоросортировочные станции.</w:t>
      </w:r>
    </w:p>
    <w:p w:rsidR="009A7D8B" w:rsidRPr="00222A24" w:rsidRDefault="009A7D8B" w:rsidP="00A75F02">
      <w:pPr>
        <w:spacing w:after="0"/>
        <w:ind w:firstLine="709"/>
        <w:jc w:val="both"/>
        <w:rPr>
          <w:rFonts w:ascii="Times New Roman" w:hAnsi="Times New Roman" w:cs="Times New Roman"/>
          <w:sz w:val="24"/>
          <w:szCs w:val="24"/>
        </w:rPr>
      </w:pPr>
      <w:r w:rsidRPr="00222A24">
        <w:rPr>
          <w:rFonts w:ascii="Times New Roman" w:hAnsi="Times New Roman" w:cs="Times New Roman"/>
          <w:sz w:val="24"/>
          <w:szCs w:val="24"/>
        </w:rPr>
        <w:t>Как отмечалось, в составе отходов из жилого фонда содержится большое количество ценных вторичных ресурсов. Ниже проводится краткое описание вторичных ресурсов из отходов жилого фонда, их основные свойства и возможность реального сбора.</w:t>
      </w:r>
    </w:p>
    <w:p w:rsidR="009A7D8B" w:rsidRPr="00222A24" w:rsidRDefault="009A7D8B" w:rsidP="00A75F02">
      <w:pPr>
        <w:spacing w:after="0"/>
        <w:ind w:firstLine="709"/>
        <w:jc w:val="both"/>
        <w:rPr>
          <w:rFonts w:ascii="Times New Roman" w:hAnsi="Times New Roman" w:cs="Times New Roman"/>
          <w:sz w:val="24"/>
          <w:szCs w:val="24"/>
        </w:rPr>
      </w:pPr>
      <w:r w:rsidRPr="00222A24">
        <w:rPr>
          <w:rFonts w:ascii="Times New Roman" w:hAnsi="Times New Roman" w:cs="Times New Roman"/>
          <w:sz w:val="24"/>
          <w:szCs w:val="24"/>
        </w:rPr>
        <w:t xml:space="preserve">Бумага и картон. Макулатура в отходах состоит из обрывков </w:t>
      </w:r>
      <w:r w:rsidR="003E4DF5" w:rsidRPr="00222A24">
        <w:rPr>
          <w:rFonts w:ascii="Times New Roman" w:hAnsi="Times New Roman" w:cs="Times New Roman"/>
          <w:sz w:val="24"/>
          <w:szCs w:val="24"/>
        </w:rPr>
        <w:t>газет и оберточной бумаги, сильно загрязненной пищевыми отходами. Условно чистая макулатура в виде газет,</w:t>
      </w:r>
      <w:r w:rsidR="00584D98" w:rsidRPr="00222A24">
        <w:rPr>
          <w:rFonts w:ascii="Times New Roman" w:hAnsi="Times New Roman" w:cs="Times New Roman"/>
          <w:sz w:val="24"/>
          <w:szCs w:val="24"/>
        </w:rPr>
        <w:t xml:space="preserve"> журналов и картонных коробок составляет в среднем 10%.</w:t>
      </w:r>
    </w:p>
    <w:p w:rsidR="00584D98" w:rsidRPr="00222A24" w:rsidRDefault="00584D98" w:rsidP="00A75F02">
      <w:pPr>
        <w:spacing w:after="0"/>
        <w:ind w:firstLine="709"/>
        <w:jc w:val="both"/>
        <w:rPr>
          <w:rFonts w:ascii="Times New Roman" w:hAnsi="Times New Roman" w:cs="Times New Roman"/>
          <w:sz w:val="24"/>
          <w:szCs w:val="24"/>
        </w:rPr>
      </w:pPr>
      <w:r w:rsidRPr="00222A24">
        <w:rPr>
          <w:rFonts w:ascii="Times New Roman" w:hAnsi="Times New Roman" w:cs="Times New Roman"/>
          <w:sz w:val="24"/>
          <w:szCs w:val="24"/>
        </w:rPr>
        <w:t>Пищевые отходы. Около 50% пищевых отходов относится к не рекомендуемым отходам для скармливания животным, остальные отходы могут использоваться в качестве кормовых ресурсов (картофельные очистки, овощные и фруктовые остатки и прочее).</w:t>
      </w:r>
    </w:p>
    <w:p w:rsidR="00852138" w:rsidRPr="00222A24" w:rsidRDefault="00584D98" w:rsidP="00A75F02">
      <w:pPr>
        <w:spacing w:after="0"/>
        <w:ind w:firstLine="709"/>
        <w:jc w:val="both"/>
        <w:rPr>
          <w:rFonts w:ascii="Times New Roman" w:hAnsi="Times New Roman" w:cs="Times New Roman"/>
          <w:sz w:val="24"/>
          <w:szCs w:val="24"/>
        </w:rPr>
      </w:pPr>
      <w:r w:rsidRPr="00222A24">
        <w:rPr>
          <w:rFonts w:ascii="Times New Roman" w:hAnsi="Times New Roman" w:cs="Times New Roman"/>
          <w:sz w:val="24"/>
          <w:szCs w:val="24"/>
        </w:rPr>
        <w:t>Текстиль. Около 1 % текстильных отходов представляют ценность в качестве вторичного сырья. Многие текстильные компоненты содержат 30-60% синтетических добавок, что усложняет их использование в виде вторичного сырья, где все компоненты должны принадлежать одной группе.</w:t>
      </w:r>
    </w:p>
    <w:p w:rsidR="00584D98" w:rsidRPr="00222A24" w:rsidRDefault="00584D98" w:rsidP="00A75F02">
      <w:pPr>
        <w:spacing w:after="0"/>
        <w:ind w:firstLine="709"/>
        <w:jc w:val="both"/>
        <w:rPr>
          <w:rFonts w:ascii="Times New Roman" w:hAnsi="Times New Roman" w:cs="Times New Roman"/>
          <w:sz w:val="24"/>
          <w:szCs w:val="24"/>
        </w:rPr>
      </w:pPr>
      <w:r w:rsidRPr="00222A24">
        <w:rPr>
          <w:rFonts w:ascii="Times New Roman" w:hAnsi="Times New Roman" w:cs="Times New Roman"/>
          <w:sz w:val="24"/>
          <w:szCs w:val="24"/>
        </w:rPr>
        <w:t xml:space="preserve">Полимерные материалы. Большую заготовительную ценность представляют ПЭТФ (лавсан) и полиэтилен (бутылки из – </w:t>
      </w:r>
      <w:proofErr w:type="gramStart"/>
      <w:r w:rsidRPr="00222A24">
        <w:rPr>
          <w:rFonts w:ascii="Times New Roman" w:hAnsi="Times New Roman" w:cs="Times New Roman"/>
          <w:sz w:val="24"/>
          <w:szCs w:val="24"/>
        </w:rPr>
        <w:t>под напитков</w:t>
      </w:r>
      <w:proofErr w:type="gramEnd"/>
      <w:r w:rsidRPr="00222A24">
        <w:rPr>
          <w:rFonts w:ascii="Times New Roman" w:hAnsi="Times New Roman" w:cs="Times New Roman"/>
          <w:sz w:val="24"/>
          <w:szCs w:val="24"/>
        </w:rPr>
        <w:t>).</w:t>
      </w:r>
    </w:p>
    <w:p w:rsidR="00584D98" w:rsidRPr="00222A24" w:rsidRDefault="00584D98" w:rsidP="00A75F02">
      <w:pPr>
        <w:spacing w:after="0"/>
        <w:ind w:firstLine="709"/>
        <w:jc w:val="both"/>
        <w:rPr>
          <w:rFonts w:ascii="Times New Roman" w:hAnsi="Times New Roman" w:cs="Times New Roman"/>
          <w:sz w:val="24"/>
          <w:szCs w:val="24"/>
        </w:rPr>
      </w:pPr>
      <w:r w:rsidRPr="00222A24">
        <w:rPr>
          <w:rFonts w:ascii="Times New Roman" w:hAnsi="Times New Roman" w:cs="Times New Roman"/>
          <w:sz w:val="24"/>
          <w:szCs w:val="24"/>
        </w:rPr>
        <w:t>Черный металлолом. Бытовой черный металлолом на 70 % состоит из консервных банок с покрытием из олова при содержании 0.2-2% от массы банки. Банки имеют загрязненность до 25 % по массе. С помощью раздельного сбора можно заготовить примерно 1 % черного металлолома от массы твердых коммунальных отходов.</w:t>
      </w:r>
    </w:p>
    <w:p w:rsidR="00584D98" w:rsidRPr="00222A24" w:rsidRDefault="00584D98" w:rsidP="00A75F02">
      <w:pPr>
        <w:spacing w:after="0"/>
        <w:ind w:firstLine="709"/>
        <w:jc w:val="both"/>
        <w:rPr>
          <w:rFonts w:ascii="Times New Roman" w:hAnsi="Times New Roman" w:cs="Times New Roman"/>
          <w:sz w:val="24"/>
          <w:szCs w:val="24"/>
        </w:rPr>
      </w:pPr>
      <w:r w:rsidRPr="00222A24">
        <w:rPr>
          <w:rFonts w:ascii="Times New Roman" w:hAnsi="Times New Roman" w:cs="Times New Roman"/>
          <w:sz w:val="24"/>
          <w:szCs w:val="24"/>
        </w:rPr>
        <w:t xml:space="preserve">Цветной металлолом. Посредством раздельного сбора </w:t>
      </w:r>
      <w:r w:rsidR="007472E5" w:rsidRPr="00222A24">
        <w:rPr>
          <w:rFonts w:ascii="Times New Roman" w:hAnsi="Times New Roman" w:cs="Times New Roman"/>
          <w:sz w:val="24"/>
          <w:szCs w:val="24"/>
        </w:rPr>
        <w:t>заготавливают</w:t>
      </w:r>
      <w:r w:rsidRPr="00222A24">
        <w:rPr>
          <w:rFonts w:ascii="Times New Roman" w:hAnsi="Times New Roman" w:cs="Times New Roman"/>
          <w:sz w:val="24"/>
          <w:szCs w:val="24"/>
        </w:rPr>
        <w:t xml:space="preserve"> в виде </w:t>
      </w:r>
      <w:r w:rsidR="007472E5" w:rsidRPr="00222A24">
        <w:rPr>
          <w:rFonts w:ascii="Times New Roman" w:hAnsi="Times New Roman" w:cs="Times New Roman"/>
          <w:sz w:val="24"/>
          <w:szCs w:val="24"/>
        </w:rPr>
        <w:t>алюминиевых</w:t>
      </w:r>
      <w:r w:rsidRPr="00222A24">
        <w:rPr>
          <w:rFonts w:ascii="Times New Roman" w:hAnsi="Times New Roman" w:cs="Times New Roman"/>
          <w:sz w:val="24"/>
          <w:szCs w:val="24"/>
        </w:rPr>
        <w:t xml:space="preserve"> банок </w:t>
      </w:r>
      <w:r w:rsidR="007472E5" w:rsidRPr="00222A24">
        <w:rPr>
          <w:rFonts w:ascii="Times New Roman" w:hAnsi="Times New Roman" w:cs="Times New Roman"/>
          <w:sz w:val="24"/>
          <w:szCs w:val="24"/>
        </w:rPr>
        <w:t>около 0.6 % от массы твердых коммунальных отходов.</w:t>
      </w:r>
    </w:p>
    <w:p w:rsidR="007472E5" w:rsidRPr="00222A24" w:rsidRDefault="007472E5" w:rsidP="00A75F02">
      <w:pPr>
        <w:spacing w:after="0"/>
        <w:ind w:firstLine="709"/>
        <w:jc w:val="both"/>
        <w:rPr>
          <w:rFonts w:ascii="Times New Roman" w:hAnsi="Times New Roman" w:cs="Times New Roman"/>
          <w:sz w:val="24"/>
          <w:szCs w:val="24"/>
        </w:rPr>
      </w:pPr>
      <w:proofErr w:type="spellStart"/>
      <w:r w:rsidRPr="00222A24">
        <w:rPr>
          <w:rFonts w:ascii="Times New Roman" w:hAnsi="Times New Roman" w:cs="Times New Roman"/>
          <w:sz w:val="24"/>
          <w:szCs w:val="24"/>
        </w:rPr>
        <w:t>Стеклобой</w:t>
      </w:r>
      <w:proofErr w:type="spellEnd"/>
      <w:r w:rsidRPr="00222A24">
        <w:rPr>
          <w:rFonts w:ascii="Times New Roman" w:hAnsi="Times New Roman" w:cs="Times New Roman"/>
          <w:sz w:val="24"/>
          <w:szCs w:val="24"/>
        </w:rPr>
        <w:t xml:space="preserve">. Как правило, в этом компоненте отходов присутствуют низшее сорта </w:t>
      </w:r>
      <w:proofErr w:type="spellStart"/>
      <w:r w:rsidRPr="00222A24">
        <w:rPr>
          <w:rFonts w:ascii="Times New Roman" w:hAnsi="Times New Roman" w:cs="Times New Roman"/>
          <w:sz w:val="24"/>
          <w:szCs w:val="24"/>
        </w:rPr>
        <w:t>стеклобоя</w:t>
      </w:r>
      <w:proofErr w:type="spellEnd"/>
      <w:r w:rsidRPr="00222A24">
        <w:rPr>
          <w:rFonts w:ascii="Times New Roman" w:hAnsi="Times New Roman" w:cs="Times New Roman"/>
          <w:sz w:val="24"/>
          <w:szCs w:val="24"/>
        </w:rPr>
        <w:t xml:space="preserve"> – цветное стекло. Возможно заготовить около 3 % данного сырья.</w:t>
      </w:r>
    </w:p>
    <w:p w:rsidR="007472E5" w:rsidRPr="00BA51B4" w:rsidRDefault="00BA51B4" w:rsidP="00A75F02">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t>4.10</w:t>
      </w:r>
      <w:r w:rsidR="007472E5" w:rsidRPr="00BA51B4">
        <w:rPr>
          <w:rFonts w:ascii="Times New Roman" w:hAnsi="Times New Roman" w:cs="Times New Roman"/>
          <w:b/>
          <w:sz w:val="24"/>
          <w:szCs w:val="24"/>
        </w:rPr>
        <w:t>.1. Система селективн</w:t>
      </w:r>
      <w:r w:rsidRPr="00BA51B4">
        <w:rPr>
          <w:rFonts w:ascii="Times New Roman" w:hAnsi="Times New Roman" w:cs="Times New Roman"/>
          <w:b/>
          <w:sz w:val="24"/>
          <w:szCs w:val="24"/>
        </w:rPr>
        <w:t>ого сбора материальных ресурсов</w:t>
      </w:r>
    </w:p>
    <w:p w:rsidR="007472E5" w:rsidRPr="00BA51B4" w:rsidRDefault="007472E5" w:rsidP="00A75F02">
      <w:pPr>
        <w:spacing w:after="0"/>
        <w:ind w:firstLine="709"/>
        <w:jc w:val="both"/>
        <w:rPr>
          <w:rFonts w:ascii="Times New Roman" w:hAnsi="Times New Roman" w:cs="Times New Roman"/>
          <w:sz w:val="24"/>
          <w:szCs w:val="24"/>
        </w:rPr>
      </w:pPr>
      <w:r w:rsidRPr="00BA51B4">
        <w:rPr>
          <w:rFonts w:ascii="Times New Roman" w:hAnsi="Times New Roman" w:cs="Times New Roman"/>
          <w:sz w:val="24"/>
          <w:szCs w:val="24"/>
        </w:rPr>
        <w:t>1. На территории домовладений необходимо внедрение системы раздельного сбора вторичных материальных ресурсов (ВМР) в специальные контейнеры, вместимостью до 1.1 м3, контейнер должен иметь маркировку с указанием складируемых отходов.</w:t>
      </w:r>
    </w:p>
    <w:p w:rsidR="007472E5" w:rsidRPr="00BA51B4" w:rsidRDefault="007472E5" w:rsidP="00A75F02">
      <w:pPr>
        <w:spacing w:after="0"/>
        <w:ind w:firstLine="709"/>
        <w:jc w:val="both"/>
        <w:rPr>
          <w:rFonts w:ascii="Times New Roman" w:hAnsi="Times New Roman" w:cs="Times New Roman"/>
          <w:sz w:val="24"/>
          <w:szCs w:val="24"/>
        </w:rPr>
      </w:pPr>
      <w:r w:rsidRPr="00BA51B4">
        <w:rPr>
          <w:rFonts w:ascii="Times New Roman" w:hAnsi="Times New Roman" w:cs="Times New Roman"/>
          <w:sz w:val="24"/>
          <w:szCs w:val="24"/>
        </w:rPr>
        <w:t xml:space="preserve">2. В крупных </w:t>
      </w:r>
      <w:r w:rsidR="00215F09" w:rsidRPr="00BA51B4">
        <w:rPr>
          <w:rFonts w:ascii="Times New Roman" w:hAnsi="Times New Roman" w:cs="Times New Roman"/>
          <w:sz w:val="24"/>
          <w:szCs w:val="24"/>
        </w:rPr>
        <w:t xml:space="preserve">домовладениях, имеющих на первом </w:t>
      </w:r>
      <w:r w:rsidRPr="00BA51B4">
        <w:rPr>
          <w:rFonts w:ascii="Times New Roman" w:hAnsi="Times New Roman" w:cs="Times New Roman"/>
          <w:sz w:val="24"/>
          <w:szCs w:val="24"/>
        </w:rPr>
        <w:t>этаже арендуемые крупные офисы, торговые и другие организации, где образуется большое количество картонной тары, отходов бумаги, полимерных материалов целесообразно устанавливать пресс контейнеры различной вместимости (8-20м3).</w:t>
      </w:r>
    </w:p>
    <w:p w:rsidR="007472E5" w:rsidRPr="00BA51B4" w:rsidRDefault="007472E5" w:rsidP="00A75F02">
      <w:pPr>
        <w:spacing w:after="0"/>
        <w:ind w:firstLine="709"/>
        <w:jc w:val="both"/>
        <w:rPr>
          <w:rFonts w:ascii="Times New Roman" w:hAnsi="Times New Roman" w:cs="Times New Roman"/>
          <w:sz w:val="24"/>
          <w:szCs w:val="24"/>
        </w:rPr>
      </w:pPr>
      <w:r w:rsidRPr="00BA51B4">
        <w:rPr>
          <w:rFonts w:ascii="Times New Roman" w:hAnsi="Times New Roman" w:cs="Times New Roman"/>
          <w:sz w:val="24"/>
          <w:szCs w:val="24"/>
        </w:rPr>
        <w:t xml:space="preserve">4. На объектах с большим количеством стеклянных отходов целесообразно устанавливать открытые бункера, обслуживаемые </w:t>
      </w:r>
      <w:proofErr w:type="spellStart"/>
      <w:r w:rsidRPr="00BA51B4">
        <w:rPr>
          <w:rFonts w:ascii="Times New Roman" w:hAnsi="Times New Roman" w:cs="Times New Roman"/>
          <w:sz w:val="24"/>
          <w:szCs w:val="24"/>
        </w:rPr>
        <w:t>бункеровозом</w:t>
      </w:r>
      <w:proofErr w:type="spellEnd"/>
      <w:r w:rsidR="00340553">
        <w:rPr>
          <w:rFonts w:ascii="Times New Roman" w:hAnsi="Times New Roman" w:cs="Times New Roman"/>
          <w:sz w:val="24"/>
          <w:szCs w:val="24"/>
        </w:rPr>
        <w:t>.</w:t>
      </w:r>
    </w:p>
    <w:p w:rsidR="007472E5" w:rsidRPr="00BA51B4" w:rsidRDefault="007472E5" w:rsidP="00A75F02">
      <w:pPr>
        <w:spacing w:after="0"/>
        <w:ind w:firstLine="709"/>
        <w:jc w:val="both"/>
        <w:rPr>
          <w:rFonts w:ascii="Times New Roman" w:hAnsi="Times New Roman" w:cs="Times New Roman"/>
          <w:sz w:val="24"/>
          <w:szCs w:val="24"/>
        </w:rPr>
      </w:pPr>
      <w:r w:rsidRPr="00BA51B4">
        <w:rPr>
          <w:rFonts w:ascii="Times New Roman" w:hAnsi="Times New Roman" w:cs="Times New Roman"/>
          <w:sz w:val="24"/>
          <w:szCs w:val="24"/>
        </w:rPr>
        <w:t>Н</w:t>
      </w:r>
      <w:r w:rsidR="00340553">
        <w:rPr>
          <w:rFonts w:ascii="Times New Roman" w:hAnsi="Times New Roman" w:cs="Times New Roman"/>
          <w:sz w:val="24"/>
          <w:szCs w:val="24"/>
        </w:rPr>
        <w:t>едостатки этого метода являются:</w:t>
      </w:r>
    </w:p>
    <w:p w:rsidR="007472E5" w:rsidRPr="00BA51B4" w:rsidRDefault="007472E5" w:rsidP="00A75F02">
      <w:pPr>
        <w:spacing w:after="0"/>
        <w:ind w:firstLine="709"/>
        <w:jc w:val="both"/>
        <w:rPr>
          <w:rFonts w:ascii="Times New Roman" w:hAnsi="Times New Roman" w:cs="Times New Roman"/>
          <w:sz w:val="24"/>
          <w:szCs w:val="24"/>
        </w:rPr>
      </w:pPr>
      <w:r w:rsidRPr="00BA51B4">
        <w:rPr>
          <w:rFonts w:ascii="Times New Roman" w:hAnsi="Times New Roman" w:cs="Times New Roman"/>
          <w:sz w:val="24"/>
          <w:szCs w:val="24"/>
        </w:rPr>
        <w:t>- сравнительная дороговизна контей</w:t>
      </w:r>
      <w:r w:rsidR="00BA51B4">
        <w:rPr>
          <w:rFonts w:ascii="Times New Roman" w:hAnsi="Times New Roman" w:cs="Times New Roman"/>
          <w:sz w:val="24"/>
          <w:szCs w:val="24"/>
        </w:rPr>
        <w:t>неров, вместимостью 6 м3, а так</w:t>
      </w:r>
      <w:r w:rsidRPr="00BA51B4">
        <w:rPr>
          <w:rFonts w:ascii="Times New Roman" w:hAnsi="Times New Roman" w:cs="Times New Roman"/>
          <w:sz w:val="24"/>
          <w:szCs w:val="24"/>
        </w:rPr>
        <w:t>же транспортировка отходов</w:t>
      </w:r>
      <w:r w:rsidR="008F5410" w:rsidRPr="00BA51B4">
        <w:rPr>
          <w:rFonts w:ascii="Times New Roman" w:hAnsi="Times New Roman" w:cs="Times New Roman"/>
          <w:sz w:val="24"/>
          <w:szCs w:val="24"/>
        </w:rPr>
        <w:t>;</w:t>
      </w:r>
    </w:p>
    <w:p w:rsidR="00A366EA" w:rsidRPr="00BA51B4" w:rsidRDefault="00A366EA" w:rsidP="00A75F02">
      <w:pPr>
        <w:spacing w:after="0"/>
        <w:ind w:firstLine="709"/>
        <w:jc w:val="both"/>
        <w:rPr>
          <w:rFonts w:ascii="Times New Roman" w:hAnsi="Times New Roman" w:cs="Times New Roman"/>
          <w:sz w:val="24"/>
          <w:szCs w:val="24"/>
        </w:rPr>
      </w:pPr>
      <w:r w:rsidRPr="00BA51B4">
        <w:rPr>
          <w:rFonts w:ascii="Times New Roman" w:hAnsi="Times New Roman" w:cs="Times New Roman"/>
          <w:sz w:val="24"/>
          <w:szCs w:val="24"/>
        </w:rPr>
        <w:t xml:space="preserve">- недостаточно </w:t>
      </w:r>
      <w:r w:rsidR="00BA51B4">
        <w:rPr>
          <w:rFonts w:ascii="Times New Roman" w:hAnsi="Times New Roman" w:cs="Times New Roman"/>
          <w:sz w:val="24"/>
          <w:szCs w:val="24"/>
        </w:rPr>
        <w:t>четкое разделение фракций ВМР (</w:t>
      </w:r>
      <w:r w:rsidRPr="00BA51B4">
        <w:rPr>
          <w:rFonts w:ascii="Times New Roman" w:hAnsi="Times New Roman" w:cs="Times New Roman"/>
          <w:sz w:val="24"/>
          <w:szCs w:val="24"/>
        </w:rPr>
        <w:t>в контейнеры попадают посторонние отходы);</w:t>
      </w:r>
    </w:p>
    <w:p w:rsidR="00BA51B4" w:rsidRDefault="00A366EA" w:rsidP="00A75F02">
      <w:pPr>
        <w:spacing w:after="0"/>
        <w:ind w:firstLine="709"/>
        <w:jc w:val="both"/>
        <w:rPr>
          <w:rFonts w:ascii="Times New Roman" w:hAnsi="Times New Roman" w:cs="Times New Roman"/>
          <w:sz w:val="24"/>
          <w:szCs w:val="24"/>
        </w:rPr>
      </w:pPr>
      <w:r w:rsidRPr="00BA51B4">
        <w:rPr>
          <w:rFonts w:ascii="Times New Roman" w:hAnsi="Times New Roman" w:cs="Times New Roman"/>
          <w:sz w:val="24"/>
          <w:szCs w:val="24"/>
        </w:rPr>
        <w:t>- экономическая незаинтересованность жителей в селекции отходов внутри каждой квартиры;</w:t>
      </w:r>
    </w:p>
    <w:p w:rsidR="00A366EA" w:rsidRPr="00BA51B4" w:rsidRDefault="00A366EA" w:rsidP="00A75F02">
      <w:pPr>
        <w:spacing w:after="0"/>
        <w:ind w:firstLine="709"/>
        <w:jc w:val="both"/>
        <w:rPr>
          <w:rFonts w:ascii="Times New Roman" w:hAnsi="Times New Roman" w:cs="Times New Roman"/>
          <w:sz w:val="24"/>
          <w:szCs w:val="24"/>
        </w:rPr>
      </w:pPr>
      <w:r w:rsidRPr="00BA51B4">
        <w:rPr>
          <w:rFonts w:ascii="Times New Roman" w:hAnsi="Times New Roman" w:cs="Times New Roman"/>
          <w:sz w:val="24"/>
          <w:szCs w:val="24"/>
        </w:rPr>
        <w:t>- отсутствие внутриквартирных селективных мусоросборников;</w:t>
      </w:r>
    </w:p>
    <w:p w:rsidR="00A366EA" w:rsidRPr="00BA51B4" w:rsidRDefault="00A366EA" w:rsidP="00A75F02">
      <w:pPr>
        <w:spacing w:after="0"/>
        <w:ind w:firstLine="709"/>
        <w:jc w:val="both"/>
        <w:rPr>
          <w:rFonts w:ascii="Times New Roman" w:hAnsi="Times New Roman" w:cs="Times New Roman"/>
          <w:sz w:val="24"/>
          <w:szCs w:val="24"/>
        </w:rPr>
      </w:pPr>
      <w:r w:rsidRPr="00BA51B4">
        <w:rPr>
          <w:rFonts w:ascii="Times New Roman" w:hAnsi="Times New Roman" w:cs="Times New Roman"/>
          <w:sz w:val="24"/>
          <w:szCs w:val="24"/>
        </w:rPr>
        <w:t>- удаленность площадок с контейнерами для селективного сбора ВМР от подъездов жилых домов;</w:t>
      </w:r>
    </w:p>
    <w:p w:rsidR="00A366EA" w:rsidRPr="00BA51B4" w:rsidRDefault="00A366EA" w:rsidP="00A75F02">
      <w:pPr>
        <w:spacing w:after="0"/>
        <w:ind w:firstLine="709"/>
        <w:jc w:val="both"/>
        <w:rPr>
          <w:rFonts w:ascii="Times New Roman" w:hAnsi="Times New Roman" w:cs="Times New Roman"/>
          <w:sz w:val="24"/>
          <w:szCs w:val="24"/>
        </w:rPr>
      </w:pPr>
      <w:r w:rsidRPr="00BA51B4">
        <w:rPr>
          <w:rFonts w:ascii="Times New Roman" w:hAnsi="Times New Roman" w:cs="Times New Roman"/>
          <w:sz w:val="24"/>
          <w:szCs w:val="24"/>
        </w:rPr>
        <w:lastRenderedPageBreak/>
        <w:t>- отсутствие рекламы и экологической пропаганды среди населения;</w:t>
      </w:r>
    </w:p>
    <w:p w:rsidR="00A366EA" w:rsidRPr="00BA51B4" w:rsidRDefault="00A366EA" w:rsidP="00A75F02">
      <w:pPr>
        <w:spacing w:after="0"/>
        <w:ind w:firstLine="709"/>
        <w:jc w:val="both"/>
        <w:rPr>
          <w:rFonts w:ascii="Times New Roman" w:hAnsi="Times New Roman" w:cs="Times New Roman"/>
          <w:sz w:val="24"/>
          <w:szCs w:val="24"/>
        </w:rPr>
      </w:pPr>
      <w:r w:rsidRPr="00BA51B4">
        <w:rPr>
          <w:rFonts w:ascii="Times New Roman" w:hAnsi="Times New Roman" w:cs="Times New Roman"/>
          <w:sz w:val="24"/>
          <w:szCs w:val="24"/>
        </w:rPr>
        <w:t>- фактор ментальности населения.</w:t>
      </w:r>
    </w:p>
    <w:p w:rsidR="00A366EA" w:rsidRPr="00BA51B4" w:rsidRDefault="00A366EA" w:rsidP="00A75F02">
      <w:pPr>
        <w:spacing w:after="0"/>
        <w:ind w:firstLine="709"/>
        <w:jc w:val="both"/>
        <w:rPr>
          <w:rFonts w:ascii="Times New Roman" w:hAnsi="Times New Roman" w:cs="Times New Roman"/>
          <w:sz w:val="24"/>
          <w:szCs w:val="24"/>
        </w:rPr>
      </w:pPr>
      <w:r w:rsidRPr="00BA51B4">
        <w:rPr>
          <w:rFonts w:ascii="Times New Roman" w:hAnsi="Times New Roman" w:cs="Times New Roman"/>
          <w:sz w:val="24"/>
          <w:szCs w:val="24"/>
        </w:rPr>
        <w:t xml:space="preserve">На территориях с малой плотностью застройки, или в связи с нецелесообразностью создания стационарных приемных пунктов, сбор ВМР может осуществляться передвижными приемными пунктами. Передвижные приемные пункты представляют собой крытый фургон, имеющий на бортах рекламу о принадлежности в видах деятельности. </w:t>
      </w:r>
      <w:r w:rsidR="00EE1102" w:rsidRPr="00BA51B4">
        <w:rPr>
          <w:rFonts w:ascii="Times New Roman" w:hAnsi="Times New Roman" w:cs="Times New Roman"/>
          <w:sz w:val="24"/>
          <w:szCs w:val="24"/>
        </w:rPr>
        <w:t>Передвижные</w:t>
      </w:r>
      <w:r w:rsidRPr="00BA51B4">
        <w:rPr>
          <w:rFonts w:ascii="Times New Roman" w:hAnsi="Times New Roman" w:cs="Times New Roman"/>
          <w:sz w:val="24"/>
          <w:szCs w:val="24"/>
        </w:rPr>
        <w:t xml:space="preserve"> приемные пункты работают строго по графику с оповещением о днях и часах приема ВМР, для простоты сбора необходи</w:t>
      </w:r>
      <w:r w:rsidR="00BA51B4">
        <w:rPr>
          <w:rFonts w:ascii="Times New Roman" w:hAnsi="Times New Roman" w:cs="Times New Roman"/>
          <w:sz w:val="24"/>
          <w:szCs w:val="24"/>
        </w:rPr>
        <w:t>мо применять специальные урны.</w:t>
      </w:r>
    </w:p>
    <w:p w:rsidR="00EE1102" w:rsidRPr="00BA51B4" w:rsidRDefault="00BA51B4" w:rsidP="00A75F02">
      <w:pPr>
        <w:spacing w:after="0"/>
        <w:ind w:firstLine="709"/>
        <w:jc w:val="both"/>
        <w:rPr>
          <w:rFonts w:ascii="Times New Roman" w:hAnsi="Times New Roman" w:cs="Times New Roman"/>
          <w:sz w:val="24"/>
          <w:szCs w:val="24"/>
        </w:rPr>
      </w:pPr>
      <w:r>
        <w:rPr>
          <w:rFonts w:ascii="Times New Roman" w:hAnsi="Times New Roman" w:cs="Times New Roman"/>
          <w:b/>
          <w:sz w:val="24"/>
          <w:szCs w:val="24"/>
        </w:rPr>
        <w:t>4.10</w:t>
      </w:r>
      <w:r w:rsidR="00EE1102" w:rsidRPr="00BA51B4">
        <w:rPr>
          <w:rFonts w:ascii="Times New Roman" w:hAnsi="Times New Roman" w:cs="Times New Roman"/>
          <w:b/>
          <w:sz w:val="24"/>
          <w:szCs w:val="24"/>
        </w:rPr>
        <w:t>.2. применение вторичных м</w:t>
      </w:r>
      <w:r>
        <w:rPr>
          <w:rFonts w:ascii="Times New Roman" w:hAnsi="Times New Roman" w:cs="Times New Roman"/>
          <w:b/>
          <w:sz w:val="24"/>
          <w:szCs w:val="24"/>
        </w:rPr>
        <w:t>атериальных ресурсов из отходов</w:t>
      </w:r>
    </w:p>
    <w:p w:rsidR="00EE1102" w:rsidRPr="00BA51B4" w:rsidRDefault="00EE1102" w:rsidP="00A75F02">
      <w:pPr>
        <w:spacing w:after="0"/>
        <w:ind w:firstLine="709"/>
        <w:jc w:val="both"/>
        <w:rPr>
          <w:rFonts w:ascii="Times New Roman" w:hAnsi="Times New Roman" w:cs="Times New Roman"/>
          <w:sz w:val="24"/>
          <w:szCs w:val="24"/>
        </w:rPr>
      </w:pPr>
      <w:r w:rsidRPr="00BA51B4">
        <w:rPr>
          <w:rFonts w:ascii="Times New Roman" w:hAnsi="Times New Roman" w:cs="Times New Roman"/>
          <w:sz w:val="24"/>
          <w:szCs w:val="24"/>
        </w:rPr>
        <w:t>Наиболее важный экономический вопрос при внедрении системы сбора ВМР эффективность реализации извлеченных из ТКО фракций ВМР. Здесь возможны два основных направления:</w:t>
      </w:r>
    </w:p>
    <w:p w:rsidR="00EE1102" w:rsidRPr="00BA51B4" w:rsidRDefault="00EE1102" w:rsidP="00A75F02">
      <w:pPr>
        <w:spacing w:after="0"/>
        <w:ind w:firstLine="709"/>
        <w:jc w:val="both"/>
        <w:rPr>
          <w:rFonts w:ascii="Times New Roman" w:hAnsi="Times New Roman" w:cs="Times New Roman"/>
          <w:sz w:val="24"/>
          <w:szCs w:val="24"/>
        </w:rPr>
      </w:pPr>
      <w:r w:rsidRPr="00BA51B4">
        <w:rPr>
          <w:rFonts w:ascii="Times New Roman" w:hAnsi="Times New Roman" w:cs="Times New Roman"/>
          <w:sz w:val="24"/>
          <w:szCs w:val="24"/>
        </w:rPr>
        <w:t>- реализация предварительно обработанных фракций ВМР предприятиям промышленности в качестве вторичного сырья;</w:t>
      </w:r>
    </w:p>
    <w:p w:rsidR="00EE1102" w:rsidRPr="00BA51B4" w:rsidRDefault="00EE1102" w:rsidP="00A75F02">
      <w:pPr>
        <w:spacing w:after="0"/>
        <w:ind w:firstLine="709"/>
        <w:jc w:val="both"/>
        <w:rPr>
          <w:rFonts w:ascii="Times New Roman" w:hAnsi="Times New Roman" w:cs="Times New Roman"/>
          <w:sz w:val="24"/>
          <w:szCs w:val="24"/>
        </w:rPr>
      </w:pPr>
      <w:r w:rsidRPr="00BA51B4">
        <w:rPr>
          <w:rFonts w:ascii="Times New Roman" w:hAnsi="Times New Roman" w:cs="Times New Roman"/>
          <w:sz w:val="24"/>
          <w:szCs w:val="24"/>
        </w:rPr>
        <w:t>- организация производств товаров потребления на основе ВМР из ТКО</w:t>
      </w:r>
      <w:r w:rsidR="00BA51B4">
        <w:rPr>
          <w:rFonts w:ascii="Times New Roman" w:hAnsi="Times New Roman" w:cs="Times New Roman"/>
          <w:sz w:val="24"/>
          <w:szCs w:val="24"/>
        </w:rPr>
        <w:t>.</w:t>
      </w:r>
    </w:p>
    <w:p w:rsidR="00EE1102" w:rsidRPr="00BA51B4" w:rsidRDefault="00EE1102" w:rsidP="00A75F02">
      <w:pPr>
        <w:spacing w:after="0"/>
        <w:ind w:firstLine="709"/>
        <w:jc w:val="both"/>
        <w:rPr>
          <w:rFonts w:ascii="Times New Roman" w:hAnsi="Times New Roman" w:cs="Times New Roman"/>
          <w:sz w:val="24"/>
          <w:szCs w:val="24"/>
        </w:rPr>
      </w:pPr>
      <w:r w:rsidRPr="00BA51B4">
        <w:rPr>
          <w:rFonts w:ascii="Times New Roman" w:hAnsi="Times New Roman" w:cs="Times New Roman"/>
          <w:sz w:val="24"/>
          <w:szCs w:val="24"/>
        </w:rPr>
        <w:t>Второе направление имеет долгосрочные экономические перспективы, так как не зависит от ценовой политики на рынке вторичного сырья. В этом случае, приемно-заготовительная база (ПЗБ)может быть дополнена технологическими модулями для производства:</w:t>
      </w:r>
    </w:p>
    <w:p w:rsidR="00EE1102" w:rsidRPr="00BA51B4" w:rsidRDefault="00EE1102" w:rsidP="00A75F02">
      <w:pPr>
        <w:spacing w:after="0"/>
        <w:ind w:firstLine="709"/>
        <w:jc w:val="both"/>
        <w:rPr>
          <w:rFonts w:ascii="Times New Roman" w:hAnsi="Times New Roman" w:cs="Times New Roman"/>
          <w:sz w:val="24"/>
          <w:szCs w:val="24"/>
        </w:rPr>
      </w:pPr>
      <w:r w:rsidRPr="00BA51B4">
        <w:rPr>
          <w:rFonts w:ascii="Times New Roman" w:hAnsi="Times New Roman" w:cs="Times New Roman"/>
          <w:sz w:val="24"/>
          <w:szCs w:val="24"/>
        </w:rPr>
        <w:t>- минерального удобрения;</w:t>
      </w:r>
    </w:p>
    <w:p w:rsidR="00EE1102" w:rsidRPr="00BA51B4" w:rsidRDefault="00EE1102" w:rsidP="00A75F02">
      <w:pPr>
        <w:spacing w:after="0"/>
        <w:ind w:firstLine="709"/>
        <w:jc w:val="both"/>
        <w:rPr>
          <w:rFonts w:ascii="Times New Roman" w:hAnsi="Times New Roman" w:cs="Times New Roman"/>
          <w:sz w:val="24"/>
          <w:szCs w:val="24"/>
        </w:rPr>
      </w:pPr>
      <w:r w:rsidRPr="00BA51B4">
        <w:rPr>
          <w:rFonts w:ascii="Times New Roman" w:hAnsi="Times New Roman" w:cs="Times New Roman"/>
          <w:sz w:val="24"/>
          <w:szCs w:val="24"/>
        </w:rPr>
        <w:t xml:space="preserve">- </w:t>
      </w:r>
      <w:proofErr w:type="spellStart"/>
      <w:r w:rsidRPr="00BA51B4">
        <w:rPr>
          <w:rFonts w:ascii="Times New Roman" w:hAnsi="Times New Roman" w:cs="Times New Roman"/>
          <w:sz w:val="24"/>
          <w:szCs w:val="24"/>
        </w:rPr>
        <w:t>гранулята</w:t>
      </w:r>
      <w:proofErr w:type="spellEnd"/>
      <w:r w:rsidRPr="00BA51B4">
        <w:rPr>
          <w:rFonts w:ascii="Times New Roman" w:hAnsi="Times New Roman" w:cs="Times New Roman"/>
          <w:sz w:val="24"/>
          <w:szCs w:val="24"/>
        </w:rPr>
        <w:t xml:space="preserve"> из пластмассы и пластиковых труб;</w:t>
      </w:r>
    </w:p>
    <w:p w:rsidR="00EE1102" w:rsidRPr="00BA51B4" w:rsidRDefault="00EE1102" w:rsidP="00A75F02">
      <w:pPr>
        <w:spacing w:after="0"/>
        <w:ind w:firstLine="709"/>
        <w:jc w:val="both"/>
        <w:rPr>
          <w:rFonts w:ascii="Times New Roman" w:hAnsi="Times New Roman" w:cs="Times New Roman"/>
          <w:sz w:val="24"/>
          <w:szCs w:val="24"/>
        </w:rPr>
      </w:pPr>
      <w:r w:rsidRPr="00BA51B4">
        <w:rPr>
          <w:rFonts w:ascii="Times New Roman" w:hAnsi="Times New Roman" w:cs="Times New Roman"/>
          <w:sz w:val="24"/>
          <w:szCs w:val="24"/>
        </w:rPr>
        <w:t>- бумаги санитарно-гигиенического назначения;</w:t>
      </w:r>
    </w:p>
    <w:p w:rsidR="00EE1102" w:rsidRPr="00BA51B4" w:rsidRDefault="00EE1102" w:rsidP="00A75F02">
      <w:pPr>
        <w:spacing w:after="0"/>
        <w:ind w:firstLine="709"/>
        <w:jc w:val="both"/>
        <w:rPr>
          <w:rFonts w:ascii="Times New Roman" w:hAnsi="Times New Roman" w:cs="Times New Roman"/>
          <w:sz w:val="24"/>
          <w:szCs w:val="24"/>
        </w:rPr>
      </w:pPr>
      <w:r w:rsidRPr="00BA51B4">
        <w:rPr>
          <w:rFonts w:ascii="Times New Roman" w:hAnsi="Times New Roman" w:cs="Times New Roman"/>
          <w:sz w:val="24"/>
          <w:szCs w:val="24"/>
        </w:rPr>
        <w:t>- строительных элементов;</w:t>
      </w:r>
    </w:p>
    <w:p w:rsidR="00EE1102" w:rsidRPr="00BA51B4" w:rsidRDefault="00EE1102" w:rsidP="00A75F02">
      <w:pPr>
        <w:spacing w:after="0"/>
        <w:ind w:firstLine="709"/>
        <w:jc w:val="both"/>
        <w:rPr>
          <w:rFonts w:ascii="Times New Roman" w:hAnsi="Times New Roman" w:cs="Times New Roman"/>
          <w:sz w:val="24"/>
          <w:szCs w:val="24"/>
        </w:rPr>
      </w:pPr>
      <w:r w:rsidRPr="00BA51B4">
        <w:rPr>
          <w:rFonts w:ascii="Times New Roman" w:hAnsi="Times New Roman" w:cs="Times New Roman"/>
          <w:sz w:val="24"/>
          <w:szCs w:val="24"/>
        </w:rPr>
        <w:t>- технического компоста;</w:t>
      </w:r>
    </w:p>
    <w:p w:rsidR="00EE1102" w:rsidRPr="00BA51B4" w:rsidRDefault="00EE1102" w:rsidP="00A75F02">
      <w:pPr>
        <w:spacing w:after="0"/>
        <w:ind w:firstLine="709"/>
        <w:jc w:val="both"/>
        <w:rPr>
          <w:rFonts w:ascii="Times New Roman" w:hAnsi="Times New Roman" w:cs="Times New Roman"/>
          <w:sz w:val="24"/>
          <w:szCs w:val="24"/>
        </w:rPr>
      </w:pPr>
      <w:r w:rsidRPr="00BA51B4">
        <w:rPr>
          <w:rFonts w:ascii="Times New Roman" w:hAnsi="Times New Roman" w:cs="Times New Roman"/>
          <w:sz w:val="24"/>
          <w:szCs w:val="24"/>
        </w:rPr>
        <w:t>Развитие рынка вторичного сырья должно проходить три фазы.</w:t>
      </w:r>
    </w:p>
    <w:p w:rsidR="00EE1102" w:rsidRPr="00BA51B4" w:rsidRDefault="00AC0C30" w:rsidP="00A75F02">
      <w:pPr>
        <w:spacing w:after="0"/>
        <w:ind w:firstLine="709"/>
        <w:jc w:val="both"/>
        <w:rPr>
          <w:rFonts w:ascii="Times New Roman" w:hAnsi="Times New Roman" w:cs="Times New Roman"/>
          <w:sz w:val="24"/>
          <w:szCs w:val="24"/>
        </w:rPr>
      </w:pPr>
      <w:r w:rsidRPr="00BA51B4">
        <w:rPr>
          <w:rFonts w:ascii="Times New Roman" w:hAnsi="Times New Roman" w:cs="Times New Roman"/>
          <w:sz w:val="24"/>
          <w:szCs w:val="24"/>
        </w:rPr>
        <w:t>Первая фаза – расчет объемов вторичного сырья и анализ емкости рынка для размещения ожидаемого объема сырья.</w:t>
      </w:r>
    </w:p>
    <w:p w:rsidR="00AC0C30" w:rsidRPr="00BA51B4" w:rsidRDefault="00AC0C30" w:rsidP="00A75F02">
      <w:pPr>
        <w:spacing w:after="0"/>
        <w:ind w:firstLine="709"/>
        <w:jc w:val="both"/>
        <w:rPr>
          <w:rFonts w:ascii="Times New Roman" w:hAnsi="Times New Roman" w:cs="Times New Roman"/>
          <w:sz w:val="24"/>
          <w:szCs w:val="24"/>
        </w:rPr>
      </w:pPr>
      <w:r w:rsidRPr="00BA51B4">
        <w:rPr>
          <w:rFonts w:ascii="Times New Roman" w:hAnsi="Times New Roman" w:cs="Times New Roman"/>
          <w:sz w:val="24"/>
          <w:szCs w:val="24"/>
        </w:rPr>
        <w:t>Вторая фаза – создание стратегического плана по переработке выбранного вторичного сырья. Основываясь на данных первой фазы разрабатывается бизнес – рынка, с учетом действующих цен, технологий, оборудования динамики развития местного рынка.</w:t>
      </w:r>
    </w:p>
    <w:p w:rsidR="00AC0C30" w:rsidRPr="00BA51B4" w:rsidRDefault="00AC0C30" w:rsidP="00A75F02">
      <w:pPr>
        <w:spacing w:after="0"/>
        <w:ind w:firstLine="709"/>
        <w:jc w:val="both"/>
        <w:rPr>
          <w:rFonts w:ascii="Times New Roman" w:hAnsi="Times New Roman" w:cs="Times New Roman"/>
          <w:sz w:val="24"/>
          <w:szCs w:val="24"/>
        </w:rPr>
      </w:pPr>
      <w:r w:rsidRPr="00BA51B4">
        <w:rPr>
          <w:rFonts w:ascii="Times New Roman" w:hAnsi="Times New Roman" w:cs="Times New Roman"/>
          <w:sz w:val="24"/>
          <w:szCs w:val="24"/>
        </w:rPr>
        <w:t>Третья фаза – разработка и развитие Программы по сбору и переработки вторичного сырья. Однако эффективная реализация Программы, по развитию рынка вторичного сырья, невозможна без специальной законодательной и нормативной базы, предусматривающих:</w:t>
      </w:r>
    </w:p>
    <w:p w:rsidR="00AC0C30" w:rsidRPr="00BA51B4" w:rsidRDefault="00AC0C30" w:rsidP="00A75F02">
      <w:pPr>
        <w:spacing w:after="0"/>
        <w:ind w:firstLine="709"/>
        <w:jc w:val="both"/>
        <w:rPr>
          <w:rFonts w:ascii="Times New Roman" w:hAnsi="Times New Roman" w:cs="Times New Roman"/>
          <w:sz w:val="24"/>
          <w:szCs w:val="24"/>
        </w:rPr>
      </w:pPr>
      <w:r w:rsidRPr="00BA51B4">
        <w:rPr>
          <w:rFonts w:ascii="Times New Roman" w:hAnsi="Times New Roman" w:cs="Times New Roman"/>
          <w:sz w:val="24"/>
          <w:szCs w:val="24"/>
        </w:rPr>
        <w:t>- разработку и внедрение экономических и административных механизмов</w:t>
      </w:r>
      <w:r w:rsidR="00443064">
        <w:rPr>
          <w:rFonts w:ascii="Times New Roman" w:hAnsi="Times New Roman" w:cs="Times New Roman"/>
          <w:sz w:val="24"/>
          <w:szCs w:val="24"/>
        </w:rPr>
        <w:t>,</w:t>
      </w:r>
      <w:r w:rsidR="00D91FCD" w:rsidRPr="00BA51B4">
        <w:rPr>
          <w:rFonts w:ascii="Times New Roman" w:hAnsi="Times New Roman" w:cs="Times New Roman"/>
          <w:sz w:val="24"/>
          <w:szCs w:val="24"/>
        </w:rPr>
        <w:t xml:space="preserve"> </w:t>
      </w:r>
      <w:r w:rsidRPr="00BA51B4">
        <w:rPr>
          <w:rFonts w:ascii="Times New Roman" w:hAnsi="Times New Roman" w:cs="Times New Roman"/>
          <w:sz w:val="24"/>
          <w:szCs w:val="24"/>
        </w:rPr>
        <w:t>направленных на приобретение продукции, выпускаемой с использованием вторичного сырья;</w:t>
      </w:r>
    </w:p>
    <w:p w:rsidR="00AC0C30" w:rsidRPr="00BA51B4" w:rsidRDefault="00AC0C30" w:rsidP="00A75F02">
      <w:pPr>
        <w:spacing w:after="0"/>
        <w:ind w:firstLine="709"/>
        <w:jc w:val="both"/>
        <w:rPr>
          <w:rFonts w:ascii="Times New Roman" w:hAnsi="Times New Roman" w:cs="Times New Roman"/>
          <w:sz w:val="24"/>
          <w:szCs w:val="24"/>
        </w:rPr>
      </w:pPr>
      <w:r w:rsidRPr="00BA51B4">
        <w:rPr>
          <w:rFonts w:ascii="Times New Roman" w:hAnsi="Times New Roman" w:cs="Times New Roman"/>
          <w:sz w:val="24"/>
          <w:szCs w:val="24"/>
        </w:rPr>
        <w:t>- обязательную квоту (муниципальный заказ на материалы, изделия и продукцию, производственные с использованием вторичного сырья).</w:t>
      </w:r>
    </w:p>
    <w:p w:rsidR="00AC0C30" w:rsidRPr="00BA51B4" w:rsidRDefault="00AC0C30" w:rsidP="00A75F02">
      <w:pPr>
        <w:spacing w:after="0"/>
        <w:ind w:firstLine="709"/>
        <w:jc w:val="both"/>
        <w:rPr>
          <w:rFonts w:ascii="Times New Roman" w:hAnsi="Times New Roman" w:cs="Times New Roman"/>
          <w:sz w:val="24"/>
          <w:szCs w:val="24"/>
        </w:rPr>
      </w:pPr>
      <w:r w:rsidRPr="00BA51B4">
        <w:rPr>
          <w:rFonts w:ascii="Times New Roman" w:hAnsi="Times New Roman" w:cs="Times New Roman"/>
          <w:sz w:val="24"/>
          <w:szCs w:val="24"/>
        </w:rPr>
        <w:t>Необходимо учитывать, что рынок вторичного сырья отличается резкими и</w:t>
      </w:r>
      <w:r w:rsidR="00896514" w:rsidRPr="00BA51B4">
        <w:rPr>
          <w:rFonts w:ascii="Times New Roman" w:hAnsi="Times New Roman" w:cs="Times New Roman"/>
          <w:sz w:val="24"/>
          <w:szCs w:val="24"/>
        </w:rPr>
        <w:t>зменениями спроса и предложения, что требует высокой гибкости и способности быстрого перехода к новым видам отходов.</w:t>
      </w:r>
    </w:p>
    <w:p w:rsidR="00896514" w:rsidRPr="00BA51B4" w:rsidRDefault="00896514" w:rsidP="00A75F02">
      <w:pPr>
        <w:spacing w:after="0"/>
        <w:ind w:firstLine="709"/>
        <w:jc w:val="both"/>
        <w:rPr>
          <w:rFonts w:ascii="Times New Roman" w:hAnsi="Times New Roman" w:cs="Times New Roman"/>
          <w:sz w:val="24"/>
          <w:szCs w:val="24"/>
        </w:rPr>
      </w:pPr>
      <w:r w:rsidRPr="00BA51B4">
        <w:rPr>
          <w:rFonts w:ascii="Times New Roman" w:hAnsi="Times New Roman" w:cs="Times New Roman"/>
          <w:sz w:val="24"/>
          <w:szCs w:val="24"/>
        </w:rPr>
        <w:t xml:space="preserve">Граница между понятием «отходы» - «вторичное сырье» условна, она изменяется в зависимости от технических возможностей, экономической целесообразности и </w:t>
      </w:r>
      <w:r w:rsidRPr="00BA51B4">
        <w:rPr>
          <w:rFonts w:ascii="Times New Roman" w:hAnsi="Times New Roman" w:cs="Times New Roman"/>
          <w:sz w:val="24"/>
          <w:szCs w:val="24"/>
        </w:rPr>
        <w:lastRenderedPageBreak/>
        <w:t>экологической приемлемости способов переработки и необходимо сделать на малые и средние частные предприятия, которые сейчас постепенно внедряются в этот рынок.</w:t>
      </w:r>
    </w:p>
    <w:p w:rsidR="00896514" w:rsidRPr="00C479B6" w:rsidRDefault="00443064" w:rsidP="00A75F02">
      <w:pPr>
        <w:spacing w:after="0"/>
        <w:ind w:left="330" w:firstLine="709"/>
        <w:jc w:val="both"/>
        <w:rPr>
          <w:rFonts w:ascii="Times New Roman" w:hAnsi="Times New Roman" w:cs="Times New Roman"/>
          <w:sz w:val="24"/>
          <w:szCs w:val="24"/>
        </w:rPr>
      </w:pPr>
      <w:r>
        <w:rPr>
          <w:rFonts w:ascii="Times New Roman" w:hAnsi="Times New Roman" w:cs="Times New Roman"/>
          <w:b/>
          <w:sz w:val="24"/>
          <w:szCs w:val="24"/>
        </w:rPr>
        <w:t>4.11</w:t>
      </w:r>
      <w:r w:rsidR="00BA51B4">
        <w:rPr>
          <w:rFonts w:ascii="Times New Roman" w:hAnsi="Times New Roman" w:cs="Times New Roman"/>
          <w:b/>
          <w:sz w:val="24"/>
          <w:szCs w:val="24"/>
        </w:rPr>
        <w:t xml:space="preserve">. </w:t>
      </w:r>
      <w:r w:rsidR="00896514" w:rsidRPr="00C479B6">
        <w:rPr>
          <w:rFonts w:ascii="Times New Roman" w:hAnsi="Times New Roman" w:cs="Times New Roman"/>
          <w:b/>
          <w:sz w:val="24"/>
          <w:szCs w:val="24"/>
        </w:rPr>
        <w:t>Методы сбора и удаления</w:t>
      </w:r>
    </w:p>
    <w:p w:rsidR="00896514" w:rsidRPr="00C479B6" w:rsidRDefault="00896514" w:rsidP="00A75F02">
      <w:pPr>
        <w:spacing w:after="0"/>
        <w:ind w:firstLine="709"/>
        <w:jc w:val="both"/>
        <w:rPr>
          <w:rFonts w:ascii="Times New Roman" w:hAnsi="Times New Roman" w:cs="Times New Roman"/>
          <w:sz w:val="24"/>
          <w:szCs w:val="24"/>
        </w:rPr>
      </w:pPr>
      <w:r w:rsidRPr="00C479B6">
        <w:rPr>
          <w:rFonts w:ascii="Times New Roman" w:hAnsi="Times New Roman" w:cs="Times New Roman"/>
          <w:sz w:val="24"/>
          <w:szCs w:val="24"/>
        </w:rPr>
        <w:t>Основными этапами системы обращения с отходами производства и потребления являются:</w:t>
      </w:r>
    </w:p>
    <w:p w:rsidR="00896514" w:rsidRPr="00BA51B4" w:rsidRDefault="00BA51B4" w:rsidP="00A75F02">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896514" w:rsidRPr="00BA51B4">
        <w:rPr>
          <w:rFonts w:ascii="Times New Roman" w:hAnsi="Times New Roman" w:cs="Times New Roman"/>
          <w:sz w:val="24"/>
          <w:szCs w:val="24"/>
        </w:rPr>
        <w:t>Сбор – деятельность, связанная с изъятием отходов в течении определенного времени из мест их образования, для обеспечения последующих работ по обращению с отходами.</w:t>
      </w:r>
    </w:p>
    <w:p w:rsidR="00896514" w:rsidRPr="00BA51B4" w:rsidRDefault="00BA51B4" w:rsidP="00A75F02">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896514" w:rsidRPr="00BA51B4">
        <w:rPr>
          <w:rFonts w:ascii="Times New Roman" w:hAnsi="Times New Roman" w:cs="Times New Roman"/>
          <w:sz w:val="24"/>
          <w:szCs w:val="24"/>
        </w:rPr>
        <w:t>Транспортирование отходов – деятельность, связанная с перемещением отходов между местами или объектами их образования, накопления, хранения, утилизации, захоронения и /или уничтожения.</w:t>
      </w:r>
    </w:p>
    <w:p w:rsidR="00896514" w:rsidRPr="00BA51B4" w:rsidRDefault="00BA51B4" w:rsidP="00A75F02">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896514" w:rsidRPr="00BA51B4">
        <w:rPr>
          <w:rFonts w:ascii="Times New Roman" w:hAnsi="Times New Roman" w:cs="Times New Roman"/>
          <w:sz w:val="24"/>
          <w:szCs w:val="24"/>
        </w:rPr>
        <w:t xml:space="preserve">Переработка и захоронение – на данном этапе могут производится различные технологические операции утилизации и </w:t>
      </w:r>
      <w:proofErr w:type="spellStart"/>
      <w:r w:rsidR="00896514" w:rsidRPr="00BA51B4">
        <w:rPr>
          <w:rFonts w:ascii="Times New Roman" w:hAnsi="Times New Roman" w:cs="Times New Roman"/>
          <w:sz w:val="24"/>
          <w:szCs w:val="24"/>
        </w:rPr>
        <w:t>рециклинга</w:t>
      </w:r>
      <w:proofErr w:type="spellEnd"/>
      <w:r w:rsidR="00896514" w:rsidRPr="00BA51B4">
        <w:rPr>
          <w:rFonts w:ascii="Times New Roman" w:hAnsi="Times New Roman" w:cs="Times New Roman"/>
          <w:sz w:val="24"/>
          <w:szCs w:val="24"/>
        </w:rPr>
        <w:t xml:space="preserve">, которые представляют собой </w:t>
      </w:r>
      <w:r w:rsidR="001764CD" w:rsidRPr="00BA51B4">
        <w:rPr>
          <w:rFonts w:ascii="Times New Roman" w:hAnsi="Times New Roman" w:cs="Times New Roman"/>
          <w:sz w:val="24"/>
          <w:szCs w:val="24"/>
        </w:rPr>
        <w:t xml:space="preserve">совокупность процессов деятельности по обращению с отходами производства и потребления. Следует отметить, что </w:t>
      </w:r>
      <w:proofErr w:type="spellStart"/>
      <w:r w:rsidR="001764CD" w:rsidRPr="00BA51B4">
        <w:rPr>
          <w:rFonts w:ascii="Times New Roman" w:hAnsi="Times New Roman" w:cs="Times New Roman"/>
          <w:sz w:val="24"/>
          <w:szCs w:val="24"/>
        </w:rPr>
        <w:t>рециклинг</w:t>
      </w:r>
      <w:proofErr w:type="spellEnd"/>
      <w:r w:rsidR="001764CD" w:rsidRPr="00BA51B4">
        <w:rPr>
          <w:rFonts w:ascii="Times New Roman" w:hAnsi="Times New Roman" w:cs="Times New Roman"/>
          <w:sz w:val="24"/>
          <w:szCs w:val="24"/>
        </w:rPr>
        <w:t xml:space="preserve"> является более емким и широким понятием, чем утилизация.</w:t>
      </w:r>
    </w:p>
    <w:p w:rsidR="001764CD" w:rsidRPr="00BA51B4" w:rsidRDefault="001764CD" w:rsidP="00A75F02">
      <w:pPr>
        <w:spacing w:after="0"/>
        <w:ind w:firstLine="709"/>
        <w:jc w:val="both"/>
        <w:rPr>
          <w:rFonts w:ascii="Times New Roman" w:hAnsi="Times New Roman" w:cs="Times New Roman"/>
          <w:sz w:val="24"/>
          <w:szCs w:val="24"/>
        </w:rPr>
      </w:pPr>
      <w:r w:rsidRPr="00BA51B4">
        <w:rPr>
          <w:rFonts w:ascii="Times New Roman" w:hAnsi="Times New Roman" w:cs="Times New Roman"/>
          <w:sz w:val="24"/>
          <w:szCs w:val="24"/>
        </w:rPr>
        <w:t>Действующая в РФ система государственного регулирования обращения с отходами базируется на принципах предотвращения образования отходов, минимизации количества отходов в источнике их образования отходов, максимального их вовлечение в хозяйственный оборот и вторичного использования, экологически безопасного размещения и захоронения отходов, обеспечения экологической безопасности деятельности по обращению с отходами.</w:t>
      </w:r>
    </w:p>
    <w:p w:rsidR="001764CD" w:rsidRPr="00BA51B4" w:rsidRDefault="001764CD" w:rsidP="00A75F02">
      <w:pPr>
        <w:spacing w:after="0"/>
        <w:ind w:firstLine="709"/>
        <w:jc w:val="both"/>
        <w:rPr>
          <w:rFonts w:ascii="Times New Roman" w:hAnsi="Times New Roman" w:cs="Times New Roman"/>
          <w:sz w:val="24"/>
          <w:szCs w:val="24"/>
        </w:rPr>
      </w:pPr>
      <w:r w:rsidRPr="00BA51B4">
        <w:rPr>
          <w:rFonts w:ascii="Times New Roman" w:hAnsi="Times New Roman" w:cs="Times New Roman"/>
          <w:sz w:val="24"/>
          <w:szCs w:val="24"/>
        </w:rPr>
        <w:t>Наиболее важным этапом при создании оптимально системы обращения с отходами является выбор основных приоритетов, заложенных в систему:</w:t>
      </w:r>
    </w:p>
    <w:p w:rsidR="001764CD" w:rsidRPr="00BA51B4" w:rsidRDefault="00BA51B4" w:rsidP="00A75F02">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1764CD" w:rsidRPr="00BA51B4">
        <w:rPr>
          <w:rFonts w:ascii="Times New Roman" w:hAnsi="Times New Roman" w:cs="Times New Roman"/>
          <w:sz w:val="24"/>
          <w:szCs w:val="24"/>
        </w:rPr>
        <w:t>Соз</w:t>
      </w:r>
      <w:r>
        <w:rPr>
          <w:rFonts w:ascii="Times New Roman" w:hAnsi="Times New Roman" w:cs="Times New Roman"/>
          <w:sz w:val="24"/>
          <w:szCs w:val="24"/>
        </w:rPr>
        <w:t xml:space="preserve">дание системы и </w:t>
      </w:r>
      <w:proofErr w:type="spellStart"/>
      <w:r>
        <w:rPr>
          <w:rFonts w:ascii="Times New Roman" w:hAnsi="Times New Roman" w:cs="Times New Roman"/>
          <w:sz w:val="24"/>
          <w:szCs w:val="24"/>
        </w:rPr>
        <w:t>кансептуальное</w:t>
      </w:r>
      <w:proofErr w:type="spellEnd"/>
      <w:r>
        <w:rPr>
          <w:rFonts w:ascii="Times New Roman" w:hAnsi="Times New Roman" w:cs="Times New Roman"/>
          <w:sz w:val="24"/>
          <w:szCs w:val="24"/>
        </w:rPr>
        <w:t xml:space="preserve"> </w:t>
      </w:r>
      <w:r w:rsidR="00F95385" w:rsidRPr="00BA51B4">
        <w:rPr>
          <w:rFonts w:ascii="Times New Roman" w:hAnsi="Times New Roman" w:cs="Times New Roman"/>
          <w:sz w:val="24"/>
          <w:szCs w:val="24"/>
        </w:rPr>
        <w:t>руководство ее работой. Система обращения с отходами не может быть удовлетворенна без руководящего участия властных структур, которые должны выступать не только в качестве организатора, но и в качестве контролера функционирования такой системой.</w:t>
      </w:r>
    </w:p>
    <w:p w:rsidR="00F95385" w:rsidRPr="00BA51B4" w:rsidRDefault="00F95385" w:rsidP="00A75F02">
      <w:pPr>
        <w:spacing w:after="0"/>
        <w:ind w:firstLine="709"/>
        <w:jc w:val="both"/>
        <w:rPr>
          <w:rFonts w:ascii="Times New Roman" w:hAnsi="Times New Roman" w:cs="Times New Roman"/>
          <w:sz w:val="24"/>
          <w:szCs w:val="24"/>
        </w:rPr>
      </w:pPr>
      <w:r w:rsidRPr="00BA51B4">
        <w:rPr>
          <w:rFonts w:ascii="Times New Roman" w:hAnsi="Times New Roman" w:cs="Times New Roman"/>
          <w:sz w:val="24"/>
          <w:szCs w:val="24"/>
        </w:rPr>
        <w:t>- организация сбора и вывоза коммунальных отходов и мусора относится к полномочиям администра</w:t>
      </w:r>
      <w:r w:rsidR="00340553">
        <w:rPr>
          <w:rFonts w:ascii="Times New Roman" w:hAnsi="Times New Roman" w:cs="Times New Roman"/>
          <w:sz w:val="24"/>
          <w:szCs w:val="24"/>
        </w:rPr>
        <w:t xml:space="preserve">ции </w:t>
      </w:r>
      <w:proofErr w:type="spellStart"/>
      <w:r w:rsidR="00340553">
        <w:rPr>
          <w:rFonts w:ascii="Times New Roman" w:hAnsi="Times New Roman" w:cs="Times New Roman"/>
          <w:sz w:val="24"/>
          <w:szCs w:val="24"/>
        </w:rPr>
        <w:t>Усть-Удинского</w:t>
      </w:r>
      <w:proofErr w:type="spellEnd"/>
      <w:r w:rsidR="00340553">
        <w:rPr>
          <w:rFonts w:ascii="Times New Roman" w:hAnsi="Times New Roman" w:cs="Times New Roman"/>
          <w:sz w:val="24"/>
          <w:szCs w:val="24"/>
        </w:rPr>
        <w:t xml:space="preserve"> района и </w:t>
      </w:r>
      <w:proofErr w:type="spellStart"/>
      <w:r w:rsidR="00340553">
        <w:rPr>
          <w:rFonts w:ascii="Times New Roman" w:hAnsi="Times New Roman" w:cs="Times New Roman"/>
          <w:sz w:val="24"/>
          <w:szCs w:val="24"/>
        </w:rPr>
        <w:t>Игжей</w:t>
      </w:r>
      <w:r w:rsidRPr="00BA51B4">
        <w:rPr>
          <w:rFonts w:ascii="Times New Roman" w:hAnsi="Times New Roman" w:cs="Times New Roman"/>
          <w:sz w:val="24"/>
          <w:szCs w:val="24"/>
        </w:rPr>
        <w:t>ского</w:t>
      </w:r>
      <w:proofErr w:type="spellEnd"/>
      <w:r w:rsidRPr="00BA51B4">
        <w:rPr>
          <w:rFonts w:ascii="Times New Roman" w:hAnsi="Times New Roman" w:cs="Times New Roman"/>
          <w:sz w:val="24"/>
          <w:szCs w:val="24"/>
        </w:rPr>
        <w:t xml:space="preserve"> муниципального образования.</w:t>
      </w:r>
    </w:p>
    <w:p w:rsidR="00F95385" w:rsidRPr="00BA51B4" w:rsidRDefault="00F95385" w:rsidP="00A75F02">
      <w:pPr>
        <w:spacing w:after="0"/>
        <w:ind w:firstLine="709"/>
        <w:jc w:val="both"/>
        <w:rPr>
          <w:rFonts w:ascii="Times New Roman" w:hAnsi="Times New Roman" w:cs="Times New Roman"/>
          <w:sz w:val="24"/>
          <w:szCs w:val="24"/>
        </w:rPr>
      </w:pPr>
      <w:r w:rsidRPr="00BA51B4">
        <w:rPr>
          <w:rFonts w:ascii="Times New Roman" w:hAnsi="Times New Roman" w:cs="Times New Roman"/>
          <w:sz w:val="24"/>
          <w:szCs w:val="24"/>
        </w:rPr>
        <w:t>- организация утилизации и переработки коммунальных и промышленных отходов к п</w:t>
      </w:r>
      <w:r w:rsidR="00340553">
        <w:rPr>
          <w:rFonts w:ascii="Times New Roman" w:hAnsi="Times New Roman" w:cs="Times New Roman"/>
          <w:sz w:val="24"/>
          <w:szCs w:val="24"/>
        </w:rPr>
        <w:t xml:space="preserve">олномочиям администрации </w:t>
      </w:r>
      <w:proofErr w:type="spellStart"/>
      <w:r w:rsidR="00340553">
        <w:rPr>
          <w:rFonts w:ascii="Times New Roman" w:hAnsi="Times New Roman" w:cs="Times New Roman"/>
          <w:sz w:val="24"/>
          <w:szCs w:val="24"/>
        </w:rPr>
        <w:t>Усть-Удин</w:t>
      </w:r>
      <w:r w:rsidRPr="00BA51B4">
        <w:rPr>
          <w:rFonts w:ascii="Times New Roman" w:hAnsi="Times New Roman" w:cs="Times New Roman"/>
          <w:sz w:val="24"/>
          <w:szCs w:val="24"/>
        </w:rPr>
        <w:t>ского</w:t>
      </w:r>
      <w:proofErr w:type="spellEnd"/>
      <w:r w:rsidRPr="00BA51B4">
        <w:rPr>
          <w:rFonts w:ascii="Times New Roman" w:hAnsi="Times New Roman" w:cs="Times New Roman"/>
          <w:sz w:val="24"/>
          <w:szCs w:val="24"/>
        </w:rPr>
        <w:t xml:space="preserve"> муниципально</w:t>
      </w:r>
      <w:r w:rsidR="00340553">
        <w:rPr>
          <w:rFonts w:ascii="Times New Roman" w:hAnsi="Times New Roman" w:cs="Times New Roman"/>
          <w:sz w:val="24"/>
          <w:szCs w:val="24"/>
        </w:rPr>
        <w:t xml:space="preserve">го района и администрации </w:t>
      </w:r>
      <w:proofErr w:type="spellStart"/>
      <w:r w:rsidR="00340553">
        <w:rPr>
          <w:rFonts w:ascii="Times New Roman" w:hAnsi="Times New Roman" w:cs="Times New Roman"/>
          <w:sz w:val="24"/>
          <w:szCs w:val="24"/>
        </w:rPr>
        <w:t>Игжей</w:t>
      </w:r>
      <w:r w:rsidRPr="00BA51B4">
        <w:rPr>
          <w:rFonts w:ascii="Times New Roman" w:hAnsi="Times New Roman" w:cs="Times New Roman"/>
          <w:sz w:val="24"/>
          <w:szCs w:val="24"/>
        </w:rPr>
        <w:t>ского</w:t>
      </w:r>
      <w:proofErr w:type="spellEnd"/>
      <w:r w:rsidRPr="00BA51B4">
        <w:rPr>
          <w:rFonts w:ascii="Times New Roman" w:hAnsi="Times New Roman" w:cs="Times New Roman"/>
          <w:sz w:val="24"/>
          <w:szCs w:val="24"/>
        </w:rPr>
        <w:t xml:space="preserve"> муниципального образования.</w:t>
      </w:r>
    </w:p>
    <w:p w:rsidR="00F95385" w:rsidRPr="00BA51B4" w:rsidRDefault="00F95385" w:rsidP="00A75F02">
      <w:pPr>
        <w:spacing w:after="0"/>
        <w:ind w:firstLine="709"/>
        <w:jc w:val="both"/>
        <w:rPr>
          <w:rFonts w:ascii="Times New Roman" w:hAnsi="Times New Roman" w:cs="Times New Roman"/>
          <w:sz w:val="24"/>
          <w:szCs w:val="24"/>
        </w:rPr>
      </w:pPr>
      <w:r w:rsidRPr="00BA51B4">
        <w:rPr>
          <w:rFonts w:ascii="Times New Roman" w:hAnsi="Times New Roman" w:cs="Times New Roman"/>
          <w:sz w:val="24"/>
          <w:szCs w:val="24"/>
        </w:rPr>
        <w:t>2. Прогрессивная технология обращения с отходами. Сбор, транспортирование, сортировка утилизация и все остальные технологические операции, производимые с отходами, следует осуществлять с использованием наиболее удачных достижений передовой отечественной мировой науки и техники.</w:t>
      </w:r>
    </w:p>
    <w:p w:rsidR="00F95385" w:rsidRPr="00BA51B4" w:rsidRDefault="00F95385" w:rsidP="00A75F02">
      <w:pPr>
        <w:spacing w:after="0"/>
        <w:ind w:firstLine="709"/>
        <w:jc w:val="both"/>
        <w:rPr>
          <w:rFonts w:ascii="Times New Roman" w:hAnsi="Times New Roman" w:cs="Times New Roman"/>
          <w:sz w:val="24"/>
          <w:szCs w:val="24"/>
        </w:rPr>
      </w:pPr>
      <w:r w:rsidRPr="00BA51B4">
        <w:rPr>
          <w:rFonts w:ascii="Times New Roman" w:hAnsi="Times New Roman" w:cs="Times New Roman"/>
          <w:sz w:val="24"/>
          <w:szCs w:val="24"/>
        </w:rPr>
        <w:t>3. Контроль перемещения отходов.</w:t>
      </w:r>
    </w:p>
    <w:p w:rsidR="00F95385" w:rsidRPr="00BA51B4" w:rsidRDefault="00F95385" w:rsidP="00A75F02">
      <w:pPr>
        <w:spacing w:after="0"/>
        <w:ind w:firstLine="709"/>
        <w:jc w:val="both"/>
        <w:rPr>
          <w:rFonts w:ascii="Times New Roman" w:hAnsi="Times New Roman" w:cs="Times New Roman"/>
          <w:sz w:val="24"/>
          <w:szCs w:val="24"/>
        </w:rPr>
      </w:pPr>
      <w:r w:rsidRPr="00BA51B4">
        <w:rPr>
          <w:rFonts w:ascii="Times New Roman" w:hAnsi="Times New Roman" w:cs="Times New Roman"/>
          <w:sz w:val="24"/>
          <w:szCs w:val="24"/>
        </w:rPr>
        <w:t>4. Развитие рынка вторичных ресурсов.</w:t>
      </w:r>
    </w:p>
    <w:p w:rsidR="00F95385" w:rsidRPr="00BA51B4" w:rsidRDefault="00F95385" w:rsidP="00A75F02">
      <w:pPr>
        <w:spacing w:after="0"/>
        <w:ind w:firstLine="709"/>
        <w:jc w:val="both"/>
        <w:rPr>
          <w:rFonts w:ascii="Times New Roman" w:hAnsi="Times New Roman" w:cs="Times New Roman"/>
          <w:sz w:val="24"/>
          <w:szCs w:val="24"/>
        </w:rPr>
      </w:pPr>
      <w:r w:rsidRPr="00BA51B4">
        <w:rPr>
          <w:rFonts w:ascii="Times New Roman" w:hAnsi="Times New Roman" w:cs="Times New Roman"/>
          <w:sz w:val="24"/>
          <w:szCs w:val="24"/>
        </w:rPr>
        <w:t xml:space="preserve">5. Рациональная тарифная политика. В условиях рыночной экономики тарифная политика может являться существенным рычагом воздействия на функционирование системы </w:t>
      </w:r>
      <w:r w:rsidR="003436BE" w:rsidRPr="00BA51B4">
        <w:rPr>
          <w:rFonts w:ascii="Times New Roman" w:hAnsi="Times New Roman" w:cs="Times New Roman"/>
          <w:sz w:val="24"/>
          <w:szCs w:val="24"/>
        </w:rPr>
        <w:t xml:space="preserve">обращения с отходами с помощью рационально выбранных тарифов использование устаревших методов сбора, транспортирования и размещения отходов, приводящих к загрязнению окружающей среды и к потерям вторичных ресурсов, могут и должны стать экономически </w:t>
      </w:r>
      <w:r w:rsidR="005A5129" w:rsidRPr="00BA51B4">
        <w:rPr>
          <w:rFonts w:ascii="Times New Roman" w:hAnsi="Times New Roman" w:cs="Times New Roman"/>
          <w:sz w:val="24"/>
          <w:szCs w:val="24"/>
        </w:rPr>
        <w:t>не</w:t>
      </w:r>
      <w:r w:rsidR="003436BE" w:rsidRPr="00BA51B4">
        <w:rPr>
          <w:rFonts w:ascii="Times New Roman" w:hAnsi="Times New Roman" w:cs="Times New Roman"/>
          <w:sz w:val="24"/>
          <w:szCs w:val="24"/>
        </w:rPr>
        <w:t xml:space="preserve">выгодными. </w:t>
      </w:r>
      <w:r w:rsidRPr="00BA51B4">
        <w:rPr>
          <w:rFonts w:ascii="Times New Roman" w:hAnsi="Times New Roman" w:cs="Times New Roman"/>
          <w:sz w:val="24"/>
          <w:szCs w:val="24"/>
        </w:rPr>
        <w:t xml:space="preserve">  </w:t>
      </w:r>
    </w:p>
    <w:p w:rsidR="005A5129" w:rsidRPr="00BA51B4" w:rsidRDefault="005A5129" w:rsidP="00A75F02">
      <w:pPr>
        <w:spacing w:after="0"/>
        <w:ind w:firstLine="709"/>
        <w:jc w:val="both"/>
        <w:rPr>
          <w:rFonts w:ascii="Times New Roman" w:hAnsi="Times New Roman" w:cs="Times New Roman"/>
          <w:sz w:val="24"/>
          <w:szCs w:val="24"/>
        </w:rPr>
      </w:pPr>
      <w:r w:rsidRPr="00BA51B4">
        <w:rPr>
          <w:rFonts w:ascii="Times New Roman" w:hAnsi="Times New Roman" w:cs="Times New Roman"/>
          <w:sz w:val="24"/>
          <w:szCs w:val="24"/>
        </w:rPr>
        <w:lastRenderedPageBreak/>
        <w:t>6. Формирование общественного мнения. Административные усилия в сфере обращения с отходами не дадут желаемого результата, если они не будут по</w:t>
      </w:r>
      <w:r w:rsidR="00BA51B4">
        <w:rPr>
          <w:rFonts w:ascii="Times New Roman" w:hAnsi="Times New Roman" w:cs="Times New Roman"/>
          <w:sz w:val="24"/>
          <w:szCs w:val="24"/>
        </w:rPr>
        <w:t xml:space="preserve">няты и поддержаны большинством </w:t>
      </w:r>
      <w:r w:rsidRPr="00BA51B4">
        <w:rPr>
          <w:rFonts w:ascii="Times New Roman" w:hAnsi="Times New Roman" w:cs="Times New Roman"/>
          <w:sz w:val="24"/>
          <w:szCs w:val="24"/>
        </w:rPr>
        <w:t>проживающего населения. Обсуждение природоохранных проблем и принятие решений по ним должно происходить с участием населения и строиться на основе консенсуса. Для его достижения необходим некий минимум знаний по обсуждаемым проблемам. Поэтому необходимо постоянно осуществлять пропаганду знаний по основным вопросам природопользования, в том числе и по рациональному обращению с отходами.</w:t>
      </w:r>
    </w:p>
    <w:p w:rsidR="005A5129" w:rsidRPr="00BA51B4" w:rsidRDefault="005A5129" w:rsidP="00A75F02">
      <w:pPr>
        <w:spacing w:after="0"/>
        <w:ind w:firstLine="709"/>
        <w:jc w:val="both"/>
        <w:rPr>
          <w:rFonts w:ascii="Times New Roman" w:hAnsi="Times New Roman" w:cs="Times New Roman"/>
          <w:sz w:val="24"/>
          <w:szCs w:val="24"/>
        </w:rPr>
      </w:pPr>
      <w:r w:rsidRPr="00BA51B4">
        <w:rPr>
          <w:rFonts w:ascii="Times New Roman" w:hAnsi="Times New Roman" w:cs="Times New Roman"/>
          <w:sz w:val="24"/>
          <w:szCs w:val="24"/>
        </w:rPr>
        <w:t xml:space="preserve">Сбор ТКО должен производиться в соответствии с требованиями </w:t>
      </w:r>
      <w:proofErr w:type="spellStart"/>
      <w:r w:rsidRPr="00BA51B4">
        <w:rPr>
          <w:rFonts w:ascii="Times New Roman" w:hAnsi="Times New Roman" w:cs="Times New Roman"/>
          <w:sz w:val="24"/>
          <w:szCs w:val="24"/>
        </w:rPr>
        <w:t>СанПин</w:t>
      </w:r>
      <w:proofErr w:type="spellEnd"/>
      <w:r w:rsidRPr="00BA51B4">
        <w:rPr>
          <w:rFonts w:ascii="Times New Roman" w:hAnsi="Times New Roman" w:cs="Times New Roman"/>
          <w:sz w:val="24"/>
          <w:szCs w:val="24"/>
        </w:rPr>
        <w:t xml:space="preserve"> 42-128-46-90-88 «Санитарные правила содержания территории населенных мест» с учетом конкретных условий:</w:t>
      </w:r>
    </w:p>
    <w:p w:rsidR="005A5129" w:rsidRPr="00BA51B4" w:rsidRDefault="005A5129" w:rsidP="00A75F02">
      <w:pPr>
        <w:spacing w:after="0"/>
        <w:ind w:firstLine="709"/>
        <w:jc w:val="both"/>
        <w:rPr>
          <w:rFonts w:ascii="Times New Roman" w:hAnsi="Times New Roman" w:cs="Times New Roman"/>
          <w:sz w:val="24"/>
          <w:szCs w:val="24"/>
        </w:rPr>
      </w:pPr>
      <w:r w:rsidRPr="00BA51B4">
        <w:rPr>
          <w:rFonts w:ascii="Times New Roman" w:hAnsi="Times New Roman" w:cs="Times New Roman"/>
          <w:sz w:val="24"/>
          <w:szCs w:val="24"/>
        </w:rPr>
        <w:t xml:space="preserve">- численности и плотности проживания населения в населённых пунктах; </w:t>
      </w:r>
    </w:p>
    <w:p w:rsidR="005A5129" w:rsidRPr="00BA51B4" w:rsidRDefault="005A5129" w:rsidP="00A75F02">
      <w:pPr>
        <w:spacing w:after="0"/>
        <w:ind w:firstLine="709"/>
        <w:jc w:val="both"/>
        <w:rPr>
          <w:rFonts w:ascii="Times New Roman" w:hAnsi="Times New Roman" w:cs="Times New Roman"/>
          <w:sz w:val="24"/>
          <w:szCs w:val="24"/>
        </w:rPr>
      </w:pPr>
      <w:r w:rsidRPr="00BA51B4">
        <w:rPr>
          <w:rFonts w:ascii="Times New Roman" w:hAnsi="Times New Roman" w:cs="Times New Roman"/>
          <w:sz w:val="24"/>
          <w:szCs w:val="24"/>
        </w:rPr>
        <w:t>- уровня благоустройства жилищного фонда (наличие канализации, централизованного отопления, этажности застройки</w:t>
      </w:r>
      <w:r w:rsidR="00412445" w:rsidRPr="00BA51B4">
        <w:rPr>
          <w:rFonts w:ascii="Times New Roman" w:hAnsi="Times New Roman" w:cs="Times New Roman"/>
          <w:sz w:val="24"/>
          <w:szCs w:val="24"/>
        </w:rPr>
        <w:t>, наличие мусоропровода);</w:t>
      </w:r>
    </w:p>
    <w:p w:rsidR="00412445" w:rsidRPr="00BA51B4" w:rsidRDefault="00412445" w:rsidP="00A75F02">
      <w:pPr>
        <w:spacing w:after="0"/>
        <w:ind w:firstLine="709"/>
        <w:jc w:val="both"/>
        <w:rPr>
          <w:rFonts w:ascii="Times New Roman" w:hAnsi="Times New Roman" w:cs="Times New Roman"/>
          <w:sz w:val="24"/>
          <w:szCs w:val="24"/>
        </w:rPr>
      </w:pPr>
      <w:r w:rsidRPr="00BA51B4">
        <w:rPr>
          <w:rFonts w:ascii="Times New Roman" w:hAnsi="Times New Roman" w:cs="Times New Roman"/>
          <w:sz w:val="24"/>
          <w:szCs w:val="24"/>
        </w:rPr>
        <w:t>- сезонности;</w:t>
      </w:r>
    </w:p>
    <w:p w:rsidR="00412445" w:rsidRPr="00BA51B4" w:rsidRDefault="00412445" w:rsidP="00A75F02">
      <w:pPr>
        <w:spacing w:after="0"/>
        <w:ind w:firstLine="709"/>
        <w:jc w:val="both"/>
        <w:rPr>
          <w:rFonts w:ascii="Times New Roman" w:hAnsi="Times New Roman" w:cs="Times New Roman"/>
          <w:sz w:val="24"/>
          <w:szCs w:val="24"/>
        </w:rPr>
      </w:pPr>
      <w:r w:rsidRPr="00BA51B4">
        <w:rPr>
          <w:rFonts w:ascii="Times New Roman" w:hAnsi="Times New Roman" w:cs="Times New Roman"/>
          <w:sz w:val="24"/>
          <w:szCs w:val="24"/>
        </w:rPr>
        <w:t>- архитектурно-планировочной композиции;</w:t>
      </w:r>
    </w:p>
    <w:p w:rsidR="00412445" w:rsidRPr="00BA51B4" w:rsidRDefault="00412445" w:rsidP="00A75F02">
      <w:pPr>
        <w:spacing w:after="0"/>
        <w:ind w:firstLine="709"/>
        <w:jc w:val="both"/>
        <w:rPr>
          <w:rFonts w:ascii="Times New Roman" w:hAnsi="Times New Roman" w:cs="Times New Roman"/>
          <w:sz w:val="24"/>
          <w:szCs w:val="24"/>
        </w:rPr>
      </w:pPr>
      <w:r w:rsidRPr="00BA51B4">
        <w:rPr>
          <w:rFonts w:ascii="Times New Roman" w:hAnsi="Times New Roman" w:cs="Times New Roman"/>
          <w:sz w:val="24"/>
          <w:szCs w:val="24"/>
        </w:rPr>
        <w:t>- перспективы развития жилой застройки;</w:t>
      </w:r>
    </w:p>
    <w:p w:rsidR="00412445" w:rsidRPr="00BA51B4" w:rsidRDefault="00412445" w:rsidP="00A75F02">
      <w:pPr>
        <w:spacing w:after="0"/>
        <w:ind w:firstLine="709"/>
        <w:jc w:val="both"/>
        <w:rPr>
          <w:rFonts w:ascii="Times New Roman" w:hAnsi="Times New Roman" w:cs="Times New Roman"/>
          <w:sz w:val="24"/>
          <w:szCs w:val="24"/>
        </w:rPr>
      </w:pPr>
      <w:r w:rsidRPr="00BA51B4">
        <w:rPr>
          <w:rFonts w:ascii="Times New Roman" w:hAnsi="Times New Roman" w:cs="Times New Roman"/>
          <w:sz w:val="24"/>
          <w:szCs w:val="24"/>
        </w:rPr>
        <w:t>- экономических возможностей.</w:t>
      </w:r>
    </w:p>
    <w:p w:rsidR="00412445" w:rsidRPr="00BA51B4" w:rsidRDefault="00412445" w:rsidP="00A75F02">
      <w:pPr>
        <w:spacing w:after="0"/>
        <w:ind w:firstLine="709"/>
        <w:jc w:val="both"/>
        <w:rPr>
          <w:rFonts w:ascii="Times New Roman" w:hAnsi="Times New Roman" w:cs="Times New Roman"/>
          <w:sz w:val="24"/>
          <w:szCs w:val="24"/>
        </w:rPr>
      </w:pPr>
      <w:r w:rsidRPr="00BA51B4">
        <w:rPr>
          <w:rFonts w:ascii="Times New Roman" w:hAnsi="Times New Roman" w:cs="Times New Roman"/>
          <w:sz w:val="24"/>
          <w:szCs w:val="24"/>
        </w:rPr>
        <w:t>Сбор и удаление твердых к</w:t>
      </w:r>
      <w:r w:rsidR="00340553">
        <w:rPr>
          <w:rFonts w:ascii="Times New Roman" w:hAnsi="Times New Roman" w:cs="Times New Roman"/>
          <w:sz w:val="24"/>
          <w:szCs w:val="24"/>
        </w:rPr>
        <w:t xml:space="preserve">оммунальных отходов в </w:t>
      </w:r>
      <w:proofErr w:type="spellStart"/>
      <w:r w:rsidR="00340553">
        <w:rPr>
          <w:rFonts w:ascii="Times New Roman" w:hAnsi="Times New Roman" w:cs="Times New Roman"/>
          <w:sz w:val="24"/>
          <w:szCs w:val="24"/>
        </w:rPr>
        <w:t>Игжейском</w:t>
      </w:r>
      <w:proofErr w:type="spellEnd"/>
      <w:r w:rsidRPr="00BA51B4">
        <w:rPr>
          <w:rFonts w:ascii="Times New Roman" w:hAnsi="Times New Roman" w:cs="Times New Roman"/>
          <w:sz w:val="24"/>
          <w:szCs w:val="24"/>
        </w:rPr>
        <w:t xml:space="preserve"> муниципальном образовании предлагается осуществлять по централизованной планово - регулярной системе, в которую должны быть включены, вся социальная инфраструктура и производственные предприятия. Наложенная планово – регулярная система должна обеспечить регулярный и бесперебойный вывоз всех образующихся от населения и объектов инфраструктуры ТКО на специально созданные для этих целей объектов переработки и утилизации.</w:t>
      </w:r>
    </w:p>
    <w:p w:rsidR="00412445" w:rsidRPr="00BA51B4" w:rsidRDefault="00412445" w:rsidP="00A75F02">
      <w:pPr>
        <w:spacing w:after="0"/>
        <w:ind w:firstLine="709"/>
        <w:jc w:val="both"/>
        <w:rPr>
          <w:rFonts w:ascii="Times New Roman" w:hAnsi="Times New Roman" w:cs="Times New Roman"/>
          <w:sz w:val="24"/>
          <w:szCs w:val="24"/>
        </w:rPr>
      </w:pPr>
      <w:proofErr w:type="spellStart"/>
      <w:r w:rsidRPr="00BA51B4">
        <w:rPr>
          <w:rFonts w:ascii="Times New Roman" w:hAnsi="Times New Roman" w:cs="Times New Roman"/>
          <w:sz w:val="24"/>
          <w:szCs w:val="24"/>
        </w:rPr>
        <w:t>Планово</w:t>
      </w:r>
      <w:proofErr w:type="spellEnd"/>
      <w:r w:rsidRPr="00BA51B4">
        <w:rPr>
          <w:rFonts w:ascii="Times New Roman" w:hAnsi="Times New Roman" w:cs="Times New Roman"/>
          <w:sz w:val="24"/>
          <w:szCs w:val="24"/>
        </w:rPr>
        <w:t xml:space="preserve"> – регулярная система включает:</w:t>
      </w:r>
    </w:p>
    <w:p w:rsidR="00412445" w:rsidRPr="00340553" w:rsidRDefault="00412445" w:rsidP="00A75F02">
      <w:pPr>
        <w:spacing w:after="0"/>
        <w:ind w:firstLine="709"/>
        <w:jc w:val="both"/>
        <w:rPr>
          <w:rFonts w:ascii="Times New Roman" w:hAnsi="Times New Roman" w:cs="Times New Roman"/>
          <w:sz w:val="24"/>
          <w:szCs w:val="24"/>
        </w:rPr>
      </w:pPr>
      <w:r w:rsidRPr="00340553">
        <w:rPr>
          <w:rFonts w:ascii="Times New Roman" w:hAnsi="Times New Roman" w:cs="Times New Roman"/>
          <w:sz w:val="24"/>
          <w:szCs w:val="24"/>
        </w:rPr>
        <w:t>- сбор, временное хранение и удаление коммунальных отходов с территорий жилых домов и организаций в сроки, указанные в санитарных правилах;</w:t>
      </w:r>
    </w:p>
    <w:p w:rsidR="00412445" w:rsidRPr="00BA51B4" w:rsidRDefault="00412445" w:rsidP="00A75F02">
      <w:pPr>
        <w:spacing w:after="0"/>
        <w:ind w:firstLine="709"/>
        <w:jc w:val="both"/>
        <w:rPr>
          <w:rFonts w:ascii="Times New Roman" w:hAnsi="Times New Roman" w:cs="Times New Roman"/>
          <w:sz w:val="24"/>
          <w:szCs w:val="24"/>
        </w:rPr>
      </w:pPr>
      <w:r w:rsidRPr="00BA51B4">
        <w:rPr>
          <w:rFonts w:ascii="Times New Roman" w:hAnsi="Times New Roman" w:cs="Times New Roman"/>
          <w:sz w:val="24"/>
          <w:szCs w:val="24"/>
        </w:rPr>
        <w:t>- обезвреживание и /или утилизацию коммунальных отходов.</w:t>
      </w:r>
    </w:p>
    <w:p w:rsidR="00412445" w:rsidRPr="00BA51B4" w:rsidRDefault="00412445" w:rsidP="00A75F02">
      <w:pPr>
        <w:spacing w:after="0"/>
        <w:ind w:firstLine="709"/>
        <w:jc w:val="both"/>
        <w:rPr>
          <w:rFonts w:ascii="Times New Roman" w:hAnsi="Times New Roman" w:cs="Times New Roman"/>
          <w:sz w:val="24"/>
          <w:szCs w:val="24"/>
        </w:rPr>
      </w:pPr>
      <w:r w:rsidRPr="00BA51B4">
        <w:rPr>
          <w:rFonts w:ascii="Times New Roman" w:hAnsi="Times New Roman" w:cs="Times New Roman"/>
          <w:sz w:val="24"/>
          <w:szCs w:val="24"/>
        </w:rPr>
        <w:t xml:space="preserve">Организация </w:t>
      </w:r>
      <w:proofErr w:type="spellStart"/>
      <w:r w:rsidRPr="00BA51B4">
        <w:rPr>
          <w:rFonts w:ascii="Times New Roman" w:hAnsi="Times New Roman" w:cs="Times New Roman"/>
          <w:sz w:val="24"/>
          <w:szCs w:val="24"/>
        </w:rPr>
        <w:t>планово</w:t>
      </w:r>
      <w:proofErr w:type="spellEnd"/>
      <w:r w:rsidRPr="00BA51B4">
        <w:rPr>
          <w:rFonts w:ascii="Times New Roman" w:hAnsi="Times New Roman" w:cs="Times New Roman"/>
          <w:sz w:val="24"/>
          <w:szCs w:val="24"/>
        </w:rPr>
        <w:t xml:space="preserve"> – регулярной системы и режим удаления коммунальных отходов определяется на основании решения администрации Мойганского муниципального образования по представлению органов жилищно-коммунального </w:t>
      </w:r>
      <w:r w:rsidR="000C24EC" w:rsidRPr="00BA51B4">
        <w:rPr>
          <w:rFonts w:ascii="Times New Roman" w:hAnsi="Times New Roman" w:cs="Times New Roman"/>
          <w:sz w:val="24"/>
          <w:szCs w:val="24"/>
        </w:rPr>
        <w:t>хозяйства и учреждений санитарно-эпидемиологической службы.</w:t>
      </w:r>
    </w:p>
    <w:p w:rsidR="000C24EC" w:rsidRPr="00BA51B4" w:rsidRDefault="000C24EC" w:rsidP="00A75F02">
      <w:pPr>
        <w:spacing w:after="0"/>
        <w:ind w:firstLine="709"/>
        <w:jc w:val="both"/>
        <w:rPr>
          <w:rFonts w:ascii="Times New Roman" w:hAnsi="Times New Roman" w:cs="Times New Roman"/>
          <w:sz w:val="24"/>
          <w:szCs w:val="24"/>
        </w:rPr>
      </w:pPr>
      <w:r w:rsidRPr="00BA51B4">
        <w:rPr>
          <w:rFonts w:ascii="Times New Roman" w:hAnsi="Times New Roman" w:cs="Times New Roman"/>
          <w:sz w:val="24"/>
          <w:szCs w:val="24"/>
        </w:rPr>
        <w:t>Основными системами сбора и удале</w:t>
      </w:r>
      <w:r w:rsidR="00BA51B4">
        <w:rPr>
          <w:rFonts w:ascii="Times New Roman" w:hAnsi="Times New Roman" w:cs="Times New Roman"/>
          <w:sz w:val="24"/>
          <w:szCs w:val="24"/>
        </w:rPr>
        <w:t>ния ТКО являются контейнерная (</w:t>
      </w:r>
      <w:r w:rsidRPr="00BA51B4">
        <w:rPr>
          <w:rFonts w:ascii="Times New Roman" w:hAnsi="Times New Roman" w:cs="Times New Roman"/>
          <w:sz w:val="24"/>
          <w:szCs w:val="24"/>
        </w:rPr>
        <w:t>с использованием мусоросборников) и бес контейнерная или бестарная (без использования уличных мусоросборников, сигнальный способ сбора, «поквартирная» система удаления ТКО).</w:t>
      </w:r>
    </w:p>
    <w:p w:rsidR="000C24EC" w:rsidRPr="00BA51B4" w:rsidRDefault="000C24EC" w:rsidP="00A75F02">
      <w:pPr>
        <w:spacing w:after="0"/>
        <w:ind w:firstLine="709"/>
        <w:jc w:val="both"/>
        <w:rPr>
          <w:rFonts w:ascii="Times New Roman" w:hAnsi="Times New Roman" w:cs="Times New Roman"/>
          <w:sz w:val="24"/>
          <w:szCs w:val="24"/>
        </w:rPr>
      </w:pPr>
      <w:r w:rsidRPr="00BA51B4">
        <w:rPr>
          <w:rFonts w:ascii="Times New Roman" w:hAnsi="Times New Roman" w:cs="Times New Roman"/>
          <w:sz w:val="24"/>
          <w:szCs w:val="24"/>
        </w:rPr>
        <w:t>На практике бестарная система удаления отходов имеет один недостаток – невозможно составить маршрут и график движения машины, что бы время сбора ТКО было удобно всем жителям.</w:t>
      </w:r>
    </w:p>
    <w:p w:rsidR="000C24EC" w:rsidRPr="00BA51B4" w:rsidRDefault="000C24EC" w:rsidP="00A75F02">
      <w:pPr>
        <w:spacing w:after="0"/>
        <w:ind w:firstLine="709"/>
        <w:jc w:val="both"/>
        <w:rPr>
          <w:rFonts w:ascii="Times New Roman" w:hAnsi="Times New Roman" w:cs="Times New Roman"/>
          <w:sz w:val="24"/>
          <w:szCs w:val="24"/>
        </w:rPr>
      </w:pPr>
      <w:r w:rsidRPr="00BA51B4">
        <w:rPr>
          <w:rFonts w:ascii="Times New Roman" w:hAnsi="Times New Roman" w:cs="Times New Roman"/>
          <w:sz w:val="24"/>
          <w:szCs w:val="24"/>
        </w:rPr>
        <w:t>Контейнерная система сбора бывает 2-х видов:</w:t>
      </w:r>
    </w:p>
    <w:p w:rsidR="000C24EC" w:rsidRPr="00BA51B4" w:rsidRDefault="000C24EC" w:rsidP="00A75F02">
      <w:pPr>
        <w:spacing w:after="0"/>
        <w:ind w:firstLine="709"/>
        <w:jc w:val="both"/>
        <w:rPr>
          <w:rFonts w:ascii="Times New Roman" w:hAnsi="Times New Roman" w:cs="Times New Roman"/>
          <w:sz w:val="24"/>
          <w:szCs w:val="24"/>
        </w:rPr>
      </w:pPr>
      <w:r w:rsidRPr="00BA51B4">
        <w:rPr>
          <w:rFonts w:ascii="Times New Roman" w:hAnsi="Times New Roman" w:cs="Times New Roman"/>
          <w:sz w:val="24"/>
          <w:szCs w:val="24"/>
        </w:rPr>
        <w:t>- система связываемых сборников отходов (с применением кузовного мусоровоза). При системе связываемых сборников отходов (контейнерная система) заполненные контейнеры различного объема след</w:t>
      </w:r>
      <w:r w:rsidR="00BA21E6">
        <w:rPr>
          <w:rFonts w:ascii="Times New Roman" w:hAnsi="Times New Roman" w:cs="Times New Roman"/>
          <w:sz w:val="24"/>
          <w:szCs w:val="24"/>
        </w:rPr>
        <w:t>ует погружать на мусоровоз, а в</w:t>
      </w:r>
      <w:r w:rsidRPr="00BA51B4">
        <w:rPr>
          <w:rFonts w:ascii="Times New Roman" w:hAnsi="Times New Roman" w:cs="Times New Roman"/>
          <w:sz w:val="24"/>
          <w:szCs w:val="24"/>
        </w:rPr>
        <w:t xml:space="preserve">замен оставлять порожние чистые контейнеры. </w:t>
      </w:r>
    </w:p>
    <w:p w:rsidR="000C24EC" w:rsidRPr="00BA51B4" w:rsidRDefault="000C24EC" w:rsidP="00A75F02">
      <w:pPr>
        <w:spacing w:after="0"/>
        <w:ind w:firstLine="709"/>
        <w:jc w:val="both"/>
        <w:rPr>
          <w:rFonts w:ascii="Times New Roman" w:hAnsi="Times New Roman" w:cs="Times New Roman"/>
          <w:sz w:val="24"/>
          <w:szCs w:val="24"/>
        </w:rPr>
      </w:pPr>
      <w:r w:rsidRPr="00BA51B4">
        <w:rPr>
          <w:rFonts w:ascii="Times New Roman" w:hAnsi="Times New Roman" w:cs="Times New Roman"/>
          <w:sz w:val="24"/>
          <w:szCs w:val="24"/>
        </w:rPr>
        <w:lastRenderedPageBreak/>
        <w:t>- система несменяемых сборников отходов (с применением кузовного мусоровоза)</w:t>
      </w:r>
      <w:r w:rsidR="006B134D" w:rsidRPr="00BA51B4">
        <w:rPr>
          <w:rFonts w:ascii="Times New Roman" w:hAnsi="Times New Roman" w:cs="Times New Roman"/>
          <w:sz w:val="24"/>
          <w:szCs w:val="24"/>
        </w:rPr>
        <w:t>. При системе несменяемых сборников твердые коммунальные отходы из контейнеров необходимо перегружать в мусоровоз, а сами контейнеры оставлять на месте. Несменяемые контейнеры необходимо устанавливать на специальных площадках не территории домовладений или других обслуживаемых объектов.</w:t>
      </w:r>
    </w:p>
    <w:p w:rsidR="006B134D" w:rsidRPr="00BA51B4" w:rsidRDefault="006B134D" w:rsidP="00A75F02">
      <w:pPr>
        <w:spacing w:after="0"/>
        <w:ind w:firstLine="709"/>
        <w:jc w:val="both"/>
        <w:rPr>
          <w:rFonts w:ascii="Times New Roman" w:hAnsi="Times New Roman" w:cs="Times New Roman"/>
          <w:sz w:val="24"/>
          <w:szCs w:val="24"/>
        </w:rPr>
      </w:pPr>
      <w:r w:rsidRPr="00BA51B4">
        <w:rPr>
          <w:rFonts w:ascii="Times New Roman" w:hAnsi="Times New Roman" w:cs="Times New Roman"/>
          <w:sz w:val="24"/>
          <w:szCs w:val="24"/>
        </w:rPr>
        <w:t>Порядок сбора и удаления коммунальных отходов определяется местными условиями, основными из которых являются:</w:t>
      </w:r>
    </w:p>
    <w:p w:rsidR="006B134D" w:rsidRPr="00BA51B4" w:rsidRDefault="006B134D" w:rsidP="00A75F02">
      <w:pPr>
        <w:spacing w:after="0"/>
        <w:ind w:firstLine="709"/>
        <w:jc w:val="both"/>
        <w:rPr>
          <w:rFonts w:ascii="Times New Roman" w:hAnsi="Times New Roman" w:cs="Times New Roman"/>
          <w:sz w:val="24"/>
          <w:szCs w:val="24"/>
        </w:rPr>
      </w:pPr>
      <w:r w:rsidRPr="00BA51B4">
        <w:rPr>
          <w:rFonts w:ascii="Times New Roman" w:hAnsi="Times New Roman" w:cs="Times New Roman"/>
          <w:sz w:val="24"/>
          <w:szCs w:val="24"/>
        </w:rPr>
        <w:t>- этажность и плотность застройки;</w:t>
      </w:r>
    </w:p>
    <w:p w:rsidR="006B134D" w:rsidRPr="00BA51B4" w:rsidRDefault="006B134D" w:rsidP="00A75F02">
      <w:pPr>
        <w:spacing w:after="0"/>
        <w:ind w:firstLine="709"/>
        <w:jc w:val="both"/>
        <w:rPr>
          <w:rFonts w:ascii="Times New Roman" w:hAnsi="Times New Roman" w:cs="Times New Roman"/>
          <w:sz w:val="24"/>
          <w:szCs w:val="24"/>
        </w:rPr>
      </w:pPr>
      <w:r w:rsidRPr="00BA51B4">
        <w:rPr>
          <w:rFonts w:ascii="Times New Roman" w:hAnsi="Times New Roman" w:cs="Times New Roman"/>
          <w:sz w:val="24"/>
          <w:szCs w:val="24"/>
        </w:rPr>
        <w:t>- наличие и тип применяемых спецмашин и сборников отходов;</w:t>
      </w:r>
    </w:p>
    <w:p w:rsidR="006B134D" w:rsidRPr="00BA51B4" w:rsidRDefault="006B134D" w:rsidP="00A75F02">
      <w:pPr>
        <w:spacing w:after="0"/>
        <w:ind w:firstLine="709"/>
        <w:jc w:val="both"/>
        <w:rPr>
          <w:rFonts w:ascii="Times New Roman" w:hAnsi="Times New Roman" w:cs="Times New Roman"/>
          <w:sz w:val="24"/>
          <w:szCs w:val="24"/>
        </w:rPr>
      </w:pPr>
      <w:r w:rsidRPr="00BA51B4">
        <w:rPr>
          <w:rFonts w:ascii="Times New Roman" w:hAnsi="Times New Roman" w:cs="Times New Roman"/>
          <w:sz w:val="24"/>
          <w:szCs w:val="24"/>
        </w:rPr>
        <w:t>- принятый способ обезвреживания и утилизации отходов.</w:t>
      </w:r>
    </w:p>
    <w:p w:rsidR="006B134D" w:rsidRPr="00BA51B4" w:rsidRDefault="00BA51B4" w:rsidP="00A75F02">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Для </w:t>
      </w:r>
      <w:proofErr w:type="spellStart"/>
      <w:r>
        <w:rPr>
          <w:rFonts w:ascii="Times New Roman" w:hAnsi="Times New Roman" w:cs="Times New Roman"/>
          <w:sz w:val="24"/>
          <w:szCs w:val="24"/>
        </w:rPr>
        <w:t>Игжей</w:t>
      </w:r>
      <w:r w:rsidR="006B134D" w:rsidRPr="00BA51B4">
        <w:rPr>
          <w:rFonts w:ascii="Times New Roman" w:hAnsi="Times New Roman" w:cs="Times New Roman"/>
          <w:sz w:val="24"/>
          <w:szCs w:val="24"/>
        </w:rPr>
        <w:t>ского</w:t>
      </w:r>
      <w:proofErr w:type="spellEnd"/>
      <w:r w:rsidR="006B134D" w:rsidRPr="00BA51B4">
        <w:rPr>
          <w:rFonts w:ascii="Times New Roman" w:hAnsi="Times New Roman" w:cs="Times New Roman"/>
          <w:sz w:val="24"/>
          <w:szCs w:val="24"/>
        </w:rPr>
        <w:t xml:space="preserve"> муниципального образования рекомендована контейнерная система сбора ТКО с несменяемыми сборниками.</w:t>
      </w:r>
    </w:p>
    <w:p w:rsidR="00646A11" w:rsidRPr="00BA51B4" w:rsidRDefault="006B134D" w:rsidP="00A75F02">
      <w:pPr>
        <w:spacing w:after="0"/>
        <w:ind w:firstLine="709"/>
        <w:jc w:val="both"/>
        <w:rPr>
          <w:rFonts w:ascii="Times New Roman" w:hAnsi="Times New Roman" w:cs="Times New Roman"/>
          <w:sz w:val="24"/>
          <w:szCs w:val="24"/>
        </w:rPr>
      </w:pPr>
      <w:r w:rsidRPr="00BA51B4">
        <w:rPr>
          <w:rFonts w:ascii="Times New Roman" w:hAnsi="Times New Roman" w:cs="Times New Roman"/>
          <w:sz w:val="24"/>
          <w:szCs w:val="24"/>
        </w:rPr>
        <w:t xml:space="preserve">Сбор и вывоз ТКО следует осуществлять в соответствии с санитарно – гигиеническими требованиями </w:t>
      </w:r>
      <w:proofErr w:type="spellStart"/>
      <w:r w:rsidRPr="00BA51B4">
        <w:rPr>
          <w:rFonts w:ascii="Times New Roman" w:hAnsi="Times New Roman" w:cs="Times New Roman"/>
          <w:sz w:val="24"/>
          <w:szCs w:val="24"/>
        </w:rPr>
        <w:t>СанПин</w:t>
      </w:r>
      <w:proofErr w:type="spellEnd"/>
      <w:r w:rsidRPr="00BA51B4">
        <w:rPr>
          <w:rFonts w:ascii="Times New Roman" w:hAnsi="Times New Roman" w:cs="Times New Roman"/>
          <w:sz w:val="24"/>
          <w:szCs w:val="24"/>
        </w:rPr>
        <w:t xml:space="preserve"> 42-128-4690-88 «санитарные правила содержан</w:t>
      </w:r>
      <w:r w:rsidR="00BA51B4">
        <w:rPr>
          <w:rFonts w:ascii="Times New Roman" w:hAnsi="Times New Roman" w:cs="Times New Roman"/>
          <w:sz w:val="24"/>
          <w:szCs w:val="24"/>
        </w:rPr>
        <w:t xml:space="preserve">ия территории населенных мест» </w:t>
      </w:r>
      <w:r w:rsidRPr="00BA51B4">
        <w:rPr>
          <w:rFonts w:ascii="Times New Roman" w:hAnsi="Times New Roman" w:cs="Times New Roman"/>
          <w:sz w:val="24"/>
          <w:szCs w:val="24"/>
        </w:rPr>
        <w:t>и удалять ежедневно независимо от дня недели, в том числе и выходные и праздничные дни: холодное время года (</w:t>
      </w:r>
      <w:r w:rsidR="00646A11" w:rsidRPr="00BA51B4">
        <w:rPr>
          <w:rFonts w:ascii="Times New Roman" w:hAnsi="Times New Roman" w:cs="Times New Roman"/>
          <w:sz w:val="24"/>
          <w:szCs w:val="24"/>
        </w:rPr>
        <w:t>при температуре -5 и ниже) должны бать не более трех суток, в теплое время (при плюсовой температуре свыше +5) не более одних суток (ежедневный вывоз).</w:t>
      </w:r>
    </w:p>
    <w:p w:rsidR="00646A11" w:rsidRPr="00443064" w:rsidRDefault="00443064" w:rsidP="00A75F02">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t xml:space="preserve">4.11.1 </w:t>
      </w:r>
      <w:r w:rsidR="00646A11" w:rsidRPr="00443064">
        <w:rPr>
          <w:rFonts w:ascii="Times New Roman" w:hAnsi="Times New Roman" w:cs="Times New Roman"/>
          <w:b/>
          <w:sz w:val="24"/>
          <w:szCs w:val="24"/>
        </w:rPr>
        <w:t>Рекомендации по сбору вторичного сырья</w:t>
      </w:r>
    </w:p>
    <w:p w:rsidR="006B134D" w:rsidRPr="00443064" w:rsidRDefault="00646A11" w:rsidP="00A75F02">
      <w:pPr>
        <w:spacing w:after="0"/>
        <w:ind w:firstLine="709"/>
        <w:jc w:val="both"/>
        <w:rPr>
          <w:rFonts w:ascii="Times New Roman" w:hAnsi="Times New Roman" w:cs="Times New Roman"/>
          <w:sz w:val="24"/>
          <w:szCs w:val="24"/>
        </w:rPr>
      </w:pPr>
      <w:r w:rsidRPr="00443064">
        <w:rPr>
          <w:rFonts w:ascii="Times New Roman" w:hAnsi="Times New Roman" w:cs="Times New Roman"/>
          <w:sz w:val="24"/>
          <w:szCs w:val="24"/>
        </w:rPr>
        <w:t xml:space="preserve">Перечень рекомендаций по сбору вторичного сырья: </w:t>
      </w:r>
    </w:p>
    <w:p w:rsidR="00412445" w:rsidRPr="00443064" w:rsidRDefault="00243EBE" w:rsidP="00A75F02">
      <w:pPr>
        <w:spacing w:after="0"/>
        <w:ind w:firstLine="709"/>
        <w:jc w:val="both"/>
        <w:rPr>
          <w:rFonts w:ascii="Times New Roman" w:hAnsi="Times New Roman" w:cs="Times New Roman"/>
          <w:sz w:val="24"/>
          <w:szCs w:val="24"/>
        </w:rPr>
      </w:pPr>
      <w:r w:rsidRPr="00443064">
        <w:rPr>
          <w:rFonts w:ascii="Times New Roman" w:hAnsi="Times New Roman" w:cs="Times New Roman"/>
          <w:sz w:val="24"/>
          <w:szCs w:val="24"/>
        </w:rPr>
        <w:t>- вторичное сырье собирается в исправную тару (плотные мешки, сборники, контейнеры и др.) или пакетируется. Тара систематически должна подвергаться чистке, мойки, а в случае необходимости – дезинфекции.</w:t>
      </w:r>
    </w:p>
    <w:p w:rsidR="00243EBE" w:rsidRPr="00443064" w:rsidRDefault="00243EBE" w:rsidP="00A75F02">
      <w:pPr>
        <w:spacing w:after="0"/>
        <w:ind w:firstLine="709"/>
        <w:jc w:val="both"/>
        <w:rPr>
          <w:rFonts w:ascii="Times New Roman" w:hAnsi="Times New Roman" w:cs="Times New Roman"/>
          <w:sz w:val="24"/>
          <w:szCs w:val="24"/>
        </w:rPr>
      </w:pPr>
      <w:r w:rsidRPr="00443064">
        <w:rPr>
          <w:rFonts w:ascii="Times New Roman" w:hAnsi="Times New Roman" w:cs="Times New Roman"/>
          <w:sz w:val="24"/>
          <w:szCs w:val="24"/>
        </w:rPr>
        <w:t>- временное хранение вторичного сырья осуществляется в специально выделенных помещениях или на специально отве</w:t>
      </w:r>
      <w:r w:rsidR="00685AD2" w:rsidRPr="00443064">
        <w:rPr>
          <w:rFonts w:ascii="Times New Roman" w:hAnsi="Times New Roman" w:cs="Times New Roman"/>
          <w:sz w:val="24"/>
          <w:szCs w:val="24"/>
        </w:rPr>
        <w:t>денных площадках в закрывающихся сборниках и контейнерах. Расстояние от площадок и отдельно стоящих помещений временного хранения вторичного сырья до жилых и общественных зданий должно быть не менее 20 метров;</w:t>
      </w:r>
    </w:p>
    <w:p w:rsidR="00685AD2" w:rsidRPr="00443064" w:rsidRDefault="00685AD2" w:rsidP="00A75F02">
      <w:pPr>
        <w:spacing w:after="0"/>
        <w:ind w:firstLine="709"/>
        <w:jc w:val="both"/>
        <w:rPr>
          <w:rFonts w:ascii="Times New Roman" w:hAnsi="Times New Roman" w:cs="Times New Roman"/>
          <w:sz w:val="24"/>
          <w:szCs w:val="24"/>
        </w:rPr>
      </w:pPr>
      <w:r w:rsidRPr="00443064">
        <w:rPr>
          <w:rFonts w:ascii="Times New Roman" w:hAnsi="Times New Roman" w:cs="Times New Roman"/>
          <w:sz w:val="24"/>
          <w:szCs w:val="24"/>
        </w:rPr>
        <w:t>- сортировка собранного вторичного сырья на территориях жилых домов, детских и лечебных учреждений запрещается.</w:t>
      </w:r>
    </w:p>
    <w:p w:rsidR="00685AD2" w:rsidRPr="00443064" w:rsidRDefault="00685AD2" w:rsidP="00A75F02">
      <w:pPr>
        <w:spacing w:after="0"/>
        <w:ind w:firstLine="709"/>
        <w:jc w:val="both"/>
        <w:rPr>
          <w:rFonts w:ascii="Times New Roman" w:hAnsi="Times New Roman" w:cs="Times New Roman"/>
          <w:sz w:val="24"/>
          <w:szCs w:val="24"/>
        </w:rPr>
      </w:pPr>
      <w:r w:rsidRPr="00443064">
        <w:rPr>
          <w:rFonts w:ascii="Times New Roman" w:hAnsi="Times New Roman" w:cs="Times New Roman"/>
          <w:sz w:val="24"/>
          <w:szCs w:val="24"/>
        </w:rPr>
        <w:t>- для временного хранения собранного от населения вторичного сырья домоуправления, по согласованию с санитарно-эпидемиологической службой, представляют специальные помещения, располагающиеся изолированно от жилых зданий или в подвалах, полуподвалах и мусорных камерах жилых зданий. В указанных помещениях вторсырье должно храниться раздельно по видам.</w:t>
      </w:r>
    </w:p>
    <w:p w:rsidR="00685AD2" w:rsidRPr="00443064" w:rsidRDefault="00685AD2" w:rsidP="00A75F02">
      <w:pPr>
        <w:spacing w:after="0"/>
        <w:ind w:firstLine="709"/>
        <w:jc w:val="both"/>
        <w:rPr>
          <w:rFonts w:ascii="Times New Roman" w:hAnsi="Times New Roman" w:cs="Times New Roman"/>
          <w:sz w:val="24"/>
          <w:szCs w:val="24"/>
        </w:rPr>
      </w:pPr>
      <w:r w:rsidRPr="00443064">
        <w:rPr>
          <w:rFonts w:ascii="Times New Roman" w:hAnsi="Times New Roman" w:cs="Times New Roman"/>
          <w:sz w:val="24"/>
          <w:szCs w:val="24"/>
        </w:rPr>
        <w:t xml:space="preserve">- контейнеры, сборники, мешки с выбранным вторичным сырьем, спрессованные кипы макулатуры должны вывозится автотранспортов или мусоровозами на склады предприятий вторичного сырья. </w:t>
      </w:r>
    </w:p>
    <w:p w:rsidR="00685AD2" w:rsidRPr="00443064" w:rsidRDefault="00443064" w:rsidP="00A75F02">
      <w:pPr>
        <w:spacing w:after="0"/>
        <w:ind w:firstLine="709"/>
        <w:rPr>
          <w:rFonts w:ascii="Times New Roman" w:hAnsi="Times New Roman" w:cs="Times New Roman"/>
          <w:b/>
          <w:sz w:val="24"/>
          <w:szCs w:val="24"/>
        </w:rPr>
      </w:pPr>
      <w:r>
        <w:rPr>
          <w:rFonts w:ascii="Times New Roman" w:hAnsi="Times New Roman" w:cs="Times New Roman"/>
          <w:b/>
          <w:sz w:val="24"/>
          <w:szCs w:val="24"/>
        </w:rPr>
        <w:t xml:space="preserve">4.11.2. </w:t>
      </w:r>
      <w:r w:rsidR="00685AD2" w:rsidRPr="00443064">
        <w:rPr>
          <w:rFonts w:ascii="Times New Roman" w:hAnsi="Times New Roman" w:cs="Times New Roman"/>
          <w:b/>
          <w:sz w:val="24"/>
          <w:szCs w:val="24"/>
        </w:rPr>
        <w:t>Рекоменд</w:t>
      </w:r>
      <w:r>
        <w:rPr>
          <w:rFonts w:ascii="Times New Roman" w:hAnsi="Times New Roman" w:cs="Times New Roman"/>
          <w:b/>
          <w:sz w:val="24"/>
          <w:szCs w:val="24"/>
        </w:rPr>
        <w:t>ации по сбору пищевых продуктов</w:t>
      </w:r>
    </w:p>
    <w:p w:rsidR="00685AD2" w:rsidRPr="00443064" w:rsidRDefault="00892362" w:rsidP="00A75F02">
      <w:pPr>
        <w:spacing w:after="0"/>
        <w:ind w:firstLine="709"/>
        <w:jc w:val="both"/>
        <w:rPr>
          <w:rFonts w:ascii="Times New Roman" w:hAnsi="Times New Roman" w:cs="Times New Roman"/>
          <w:sz w:val="24"/>
          <w:szCs w:val="24"/>
        </w:rPr>
      </w:pPr>
      <w:r w:rsidRPr="00443064">
        <w:rPr>
          <w:rFonts w:ascii="Times New Roman" w:hAnsi="Times New Roman" w:cs="Times New Roman"/>
          <w:sz w:val="24"/>
          <w:szCs w:val="24"/>
        </w:rPr>
        <w:t>Перечень рекомендаций по сбору пищевых отходов:</w:t>
      </w:r>
    </w:p>
    <w:p w:rsidR="00892362" w:rsidRPr="00443064" w:rsidRDefault="00892362" w:rsidP="00A75F02">
      <w:pPr>
        <w:spacing w:after="0"/>
        <w:ind w:firstLine="709"/>
        <w:jc w:val="both"/>
        <w:rPr>
          <w:rFonts w:ascii="Times New Roman" w:hAnsi="Times New Roman" w:cs="Times New Roman"/>
          <w:sz w:val="24"/>
          <w:szCs w:val="24"/>
        </w:rPr>
      </w:pPr>
      <w:r w:rsidRPr="00443064">
        <w:rPr>
          <w:rFonts w:ascii="Times New Roman" w:hAnsi="Times New Roman" w:cs="Times New Roman"/>
          <w:sz w:val="24"/>
          <w:szCs w:val="24"/>
        </w:rPr>
        <w:t>- собирать и использовать пищевые отходы следует в соответствии с «</w:t>
      </w:r>
      <w:proofErr w:type="spellStart"/>
      <w:r w:rsidRPr="00443064">
        <w:rPr>
          <w:rFonts w:ascii="Times New Roman" w:hAnsi="Times New Roman" w:cs="Times New Roman"/>
          <w:sz w:val="24"/>
          <w:szCs w:val="24"/>
        </w:rPr>
        <w:t>Ветеринарно</w:t>
      </w:r>
      <w:proofErr w:type="spellEnd"/>
      <w:r w:rsidRPr="00443064">
        <w:rPr>
          <w:rFonts w:ascii="Times New Roman" w:hAnsi="Times New Roman" w:cs="Times New Roman"/>
          <w:sz w:val="24"/>
          <w:szCs w:val="24"/>
        </w:rPr>
        <w:t xml:space="preserve"> -санитарными правилами о порядке сбора пищевых отходов и использовании их для корма скота»;</w:t>
      </w:r>
    </w:p>
    <w:p w:rsidR="00892362" w:rsidRPr="00443064" w:rsidRDefault="00892362" w:rsidP="00A75F02">
      <w:pPr>
        <w:spacing w:after="0"/>
        <w:ind w:firstLine="709"/>
        <w:jc w:val="both"/>
        <w:rPr>
          <w:rFonts w:ascii="Times New Roman" w:hAnsi="Times New Roman" w:cs="Times New Roman"/>
          <w:sz w:val="24"/>
          <w:szCs w:val="24"/>
        </w:rPr>
      </w:pPr>
      <w:r w:rsidRPr="00443064">
        <w:rPr>
          <w:rFonts w:ascii="Times New Roman" w:hAnsi="Times New Roman" w:cs="Times New Roman"/>
          <w:sz w:val="24"/>
          <w:szCs w:val="24"/>
        </w:rPr>
        <w:t>- пищевые отходы разрешается собирать только в специально предназначенные для этого контейнеры;</w:t>
      </w:r>
    </w:p>
    <w:p w:rsidR="00892362" w:rsidRPr="00443064" w:rsidRDefault="00892362" w:rsidP="00A75F02">
      <w:pPr>
        <w:spacing w:after="0"/>
        <w:ind w:firstLine="709"/>
        <w:jc w:val="both"/>
        <w:rPr>
          <w:rFonts w:ascii="Times New Roman" w:hAnsi="Times New Roman" w:cs="Times New Roman"/>
          <w:sz w:val="24"/>
          <w:szCs w:val="24"/>
        </w:rPr>
      </w:pPr>
      <w:r w:rsidRPr="00443064">
        <w:rPr>
          <w:rFonts w:ascii="Times New Roman" w:hAnsi="Times New Roman" w:cs="Times New Roman"/>
          <w:sz w:val="24"/>
          <w:szCs w:val="24"/>
        </w:rPr>
        <w:lastRenderedPageBreak/>
        <w:t>- контейнеры, предназначенные для пищевых отходов, использовать для каких-либо других целей запрещается. Следует ежедневно тщательно промывать контейнеры водой с применением моющих средств и периодически подвергать их дезинфекции 2% -</w:t>
      </w:r>
      <w:r w:rsidR="00D96C5A" w:rsidRPr="00443064">
        <w:rPr>
          <w:rFonts w:ascii="Times New Roman" w:hAnsi="Times New Roman" w:cs="Times New Roman"/>
          <w:sz w:val="24"/>
          <w:szCs w:val="24"/>
        </w:rPr>
        <w:t xml:space="preserve"> </w:t>
      </w:r>
      <w:proofErr w:type="spellStart"/>
      <w:r w:rsidRPr="00443064">
        <w:rPr>
          <w:rFonts w:ascii="Times New Roman" w:hAnsi="Times New Roman" w:cs="Times New Roman"/>
          <w:sz w:val="24"/>
          <w:szCs w:val="24"/>
        </w:rPr>
        <w:t>ным</w:t>
      </w:r>
      <w:proofErr w:type="spellEnd"/>
      <w:r w:rsidRPr="00443064">
        <w:rPr>
          <w:rFonts w:ascii="Times New Roman" w:hAnsi="Times New Roman" w:cs="Times New Roman"/>
          <w:sz w:val="24"/>
          <w:szCs w:val="24"/>
        </w:rPr>
        <w:t xml:space="preserve"> раствором кальцинированной соды или едкого </w:t>
      </w:r>
      <w:proofErr w:type="gramStart"/>
      <w:r w:rsidRPr="00443064">
        <w:rPr>
          <w:rFonts w:ascii="Times New Roman" w:hAnsi="Times New Roman" w:cs="Times New Roman"/>
          <w:sz w:val="24"/>
          <w:szCs w:val="24"/>
        </w:rPr>
        <w:t>натра</w:t>
      </w:r>
      <w:proofErr w:type="gramEnd"/>
      <w:r w:rsidRPr="00443064">
        <w:rPr>
          <w:rFonts w:ascii="Times New Roman" w:hAnsi="Times New Roman" w:cs="Times New Roman"/>
          <w:sz w:val="24"/>
          <w:szCs w:val="24"/>
        </w:rPr>
        <w:t xml:space="preserve"> или раствором хлорной извести, содержащей 2 % активного хлора. После дезинфекции контейнеры необходимо промыть водой. Ответственность за использование и правильное содержание контейнеров несет предприятие, собирающие пищевые отходы;</w:t>
      </w:r>
    </w:p>
    <w:p w:rsidR="00892362" w:rsidRPr="00443064" w:rsidRDefault="00892362" w:rsidP="00A75F02">
      <w:pPr>
        <w:spacing w:after="0"/>
        <w:ind w:firstLine="709"/>
        <w:jc w:val="both"/>
        <w:rPr>
          <w:rFonts w:ascii="Times New Roman" w:hAnsi="Times New Roman" w:cs="Times New Roman"/>
          <w:sz w:val="24"/>
          <w:szCs w:val="24"/>
        </w:rPr>
      </w:pPr>
      <w:r w:rsidRPr="00443064">
        <w:rPr>
          <w:rFonts w:ascii="Times New Roman" w:hAnsi="Times New Roman" w:cs="Times New Roman"/>
          <w:sz w:val="24"/>
          <w:szCs w:val="24"/>
        </w:rPr>
        <w:t xml:space="preserve">- контейнеры для сбора пищевых отходов в жилых домах </w:t>
      </w:r>
      <w:r w:rsidR="0061793B" w:rsidRPr="00443064">
        <w:rPr>
          <w:rFonts w:ascii="Times New Roman" w:hAnsi="Times New Roman" w:cs="Times New Roman"/>
          <w:sz w:val="24"/>
          <w:szCs w:val="24"/>
        </w:rPr>
        <w:t>следует устанавливать в местах, согласованных с местными учреждениями санитарно – эпидемиологической службы;</w:t>
      </w:r>
    </w:p>
    <w:p w:rsidR="0061793B" w:rsidRPr="00443064" w:rsidRDefault="0061793B" w:rsidP="00A75F02">
      <w:pPr>
        <w:spacing w:after="0"/>
        <w:ind w:firstLine="709"/>
        <w:jc w:val="both"/>
        <w:rPr>
          <w:rFonts w:ascii="Times New Roman" w:hAnsi="Times New Roman" w:cs="Times New Roman"/>
          <w:sz w:val="24"/>
          <w:szCs w:val="24"/>
        </w:rPr>
      </w:pPr>
      <w:r w:rsidRPr="00443064">
        <w:rPr>
          <w:rFonts w:ascii="Times New Roman" w:hAnsi="Times New Roman" w:cs="Times New Roman"/>
          <w:sz w:val="24"/>
          <w:szCs w:val="24"/>
        </w:rPr>
        <w:t>- запрещается вывоз пищевых отходов из контейнеров для сбора других отходов.</w:t>
      </w:r>
    </w:p>
    <w:p w:rsidR="0061793B" w:rsidRPr="00443064" w:rsidRDefault="0061793B" w:rsidP="00A75F02">
      <w:pPr>
        <w:spacing w:after="0"/>
        <w:ind w:firstLine="709"/>
        <w:jc w:val="both"/>
        <w:rPr>
          <w:rFonts w:ascii="Times New Roman" w:hAnsi="Times New Roman" w:cs="Times New Roman"/>
          <w:sz w:val="24"/>
          <w:szCs w:val="24"/>
        </w:rPr>
      </w:pPr>
      <w:r w:rsidRPr="00443064">
        <w:rPr>
          <w:rFonts w:ascii="Times New Roman" w:hAnsi="Times New Roman" w:cs="Times New Roman"/>
          <w:sz w:val="24"/>
          <w:szCs w:val="24"/>
        </w:rPr>
        <w:t>- сбор пищевых отходов производится при системе и только при наличии устойчивого сбыта их специализированным откормочным хозяйствам. Выдача отходов частным лицам запрещена.</w:t>
      </w:r>
    </w:p>
    <w:p w:rsidR="0061793B" w:rsidRPr="00443064" w:rsidRDefault="00443064" w:rsidP="00A75F02">
      <w:pPr>
        <w:spacing w:after="0"/>
        <w:ind w:firstLine="709"/>
        <w:jc w:val="center"/>
        <w:rPr>
          <w:rFonts w:ascii="Times New Roman" w:hAnsi="Times New Roman" w:cs="Times New Roman"/>
          <w:b/>
          <w:sz w:val="24"/>
          <w:szCs w:val="24"/>
        </w:rPr>
      </w:pPr>
      <w:r>
        <w:rPr>
          <w:rFonts w:ascii="Times New Roman" w:hAnsi="Times New Roman" w:cs="Times New Roman"/>
          <w:b/>
          <w:sz w:val="24"/>
          <w:szCs w:val="24"/>
        </w:rPr>
        <w:t xml:space="preserve">4.11.3. </w:t>
      </w:r>
      <w:r w:rsidR="0061793B" w:rsidRPr="00443064">
        <w:rPr>
          <w:rFonts w:ascii="Times New Roman" w:hAnsi="Times New Roman" w:cs="Times New Roman"/>
          <w:b/>
          <w:sz w:val="24"/>
          <w:szCs w:val="24"/>
        </w:rPr>
        <w:t>Рекомендации по организациям приемных пунктов по заготовке вторичного сырья</w:t>
      </w:r>
    </w:p>
    <w:p w:rsidR="00F95385" w:rsidRPr="00443064" w:rsidRDefault="0061793B" w:rsidP="00A75F02">
      <w:pPr>
        <w:spacing w:after="0"/>
        <w:ind w:firstLine="709"/>
        <w:jc w:val="both"/>
        <w:rPr>
          <w:rFonts w:ascii="Times New Roman" w:hAnsi="Times New Roman" w:cs="Times New Roman"/>
          <w:sz w:val="24"/>
          <w:szCs w:val="24"/>
        </w:rPr>
      </w:pPr>
      <w:r w:rsidRPr="00443064">
        <w:rPr>
          <w:rFonts w:ascii="Times New Roman" w:hAnsi="Times New Roman" w:cs="Times New Roman"/>
          <w:sz w:val="24"/>
          <w:szCs w:val="24"/>
        </w:rPr>
        <w:t>Перечень рекомендаций по организации приемных пунктов по заготовке вторичного сырья:</w:t>
      </w:r>
    </w:p>
    <w:p w:rsidR="0061793B" w:rsidRPr="00443064" w:rsidRDefault="0061793B" w:rsidP="00A75F02">
      <w:pPr>
        <w:spacing w:after="0"/>
        <w:ind w:firstLine="709"/>
        <w:jc w:val="both"/>
        <w:rPr>
          <w:rFonts w:ascii="Times New Roman" w:hAnsi="Times New Roman" w:cs="Times New Roman"/>
          <w:sz w:val="24"/>
          <w:szCs w:val="24"/>
        </w:rPr>
      </w:pPr>
      <w:r w:rsidRPr="00443064">
        <w:rPr>
          <w:rFonts w:ascii="Times New Roman" w:hAnsi="Times New Roman" w:cs="Times New Roman"/>
          <w:sz w:val="24"/>
          <w:szCs w:val="24"/>
        </w:rPr>
        <w:t>- стационарные пункты по заготовке вторичного сырья от населения могут размещаться как в отдельно стоящих помещениях, так и в первых этажах жилых домов;</w:t>
      </w:r>
    </w:p>
    <w:p w:rsidR="0061793B" w:rsidRPr="00443064" w:rsidRDefault="0061793B" w:rsidP="00A75F02">
      <w:pPr>
        <w:spacing w:after="0"/>
        <w:ind w:firstLine="709"/>
        <w:jc w:val="both"/>
        <w:rPr>
          <w:rFonts w:ascii="Times New Roman" w:hAnsi="Times New Roman" w:cs="Times New Roman"/>
          <w:sz w:val="24"/>
          <w:szCs w:val="24"/>
        </w:rPr>
      </w:pPr>
      <w:r w:rsidRPr="00443064">
        <w:rPr>
          <w:rFonts w:ascii="Times New Roman" w:hAnsi="Times New Roman" w:cs="Times New Roman"/>
          <w:sz w:val="24"/>
          <w:szCs w:val="24"/>
        </w:rPr>
        <w:t>- пункты должны иметь изолированную от других помещений комнату для приема вторичного сырья от населения; складские помещения, разделенные на отсеки для временного хранения различных видов вторичного сырья; санузел, шкаф для хранения чистой и рабочей одежды заготовителей (приемщиков).</w:t>
      </w:r>
    </w:p>
    <w:p w:rsidR="0061793B" w:rsidRPr="00443064" w:rsidRDefault="0061793B" w:rsidP="00A75F02">
      <w:pPr>
        <w:spacing w:after="0"/>
        <w:ind w:firstLine="709"/>
        <w:jc w:val="both"/>
        <w:rPr>
          <w:rFonts w:ascii="Times New Roman" w:hAnsi="Times New Roman" w:cs="Times New Roman"/>
          <w:sz w:val="24"/>
          <w:szCs w:val="24"/>
        </w:rPr>
      </w:pPr>
      <w:r w:rsidRPr="00443064">
        <w:rPr>
          <w:rFonts w:ascii="Times New Roman" w:hAnsi="Times New Roman" w:cs="Times New Roman"/>
          <w:sz w:val="24"/>
          <w:szCs w:val="24"/>
        </w:rPr>
        <w:t xml:space="preserve">- вновь открываемые приемные пункты – магазины, </w:t>
      </w:r>
      <w:r w:rsidR="003C00F1" w:rsidRPr="00443064">
        <w:rPr>
          <w:rFonts w:ascii="Times New Roman" w:hAnsi="Times New Roman" w:cs="Times New Roman"/>
          <w:sz w:val="24"/>
          <w:szCs w:val="24"/>
        </w:rPr>
        <w:t>размещаемые</w:t>
      </w:r>
      <w:r w:rsidRPr="00443064">
        <w:rPr>
          <w:rFonts w:ascii="Times New Roman" w:hAnsi="Times New Roman" w:cs="Times New Roman"/>
          <w:sz w:val="24"/>
          <w:szCs w:val="24"/>
        </w:rPr>
        <w:t xml:space="preserve"> </w:t>
      </w:r>
      <w:r w:rsidR="003C00F1" w:rsidRPr="00443064">
        <w:rPr>
          <w:rFonts w:ascii="Times New Roman" w:hAnsi="Times New Roman" w:cs="Times New Roman"/>
          <w:sz w:val="24"/>
          <w:szCs w:val="24"/>
        </w:rPr>
        <w:t>в первых этажах жилых домов, должны иметь самостоятельный вход.</w:t>
      </w:r>
    </w:p>
    <w:p w:rsidR="003C00F1" w:rsidRPr="00443064" w:rsidRDefault="003C00F1" w:rsidP="00A75F02">
      <w:pPr>
        <w:spacing w:after="0"/>
        <w:ind w:firstLine="709"/>
        <w:jc w:val="both"/>
        <w:rPr>
          <w:rFonts w:ascii="Times New Roman" w:hAnsi="Times New Roman" w:cs="Times New Roman"/>
          <w:sz w:val="24"/>
          <w:szCs w:val="24"/>
        </w:rPr>
      </w:pPr>
      <w:r w:rsidRPr="00443064">
        <w:rPr>
          <w:rFonts w:ascii="Times New Roman" w:hAnsi="Times New Roman" w:cs="Times New Roman"/>
          <w:sz w:val="24"/>
          <w:szCs w:val="24"/>
        </w:rPr>
        <w:t xml:space="preserve">- все помещения приемных пунктов вторичного сырья должны содержаться в чистоте. </w:t>
      </w:r>
      <w:r w:rsidR="00D96C5A" w:rsidRPr="00443064">
        <w:rPr>
          <w:rFonts w:ascii="Times New Roman" w:hAnsi="Times New Roman" w:cs="Times New Roman"/>
          <w:sz w:val="24"/>
          <w:szCs w:val="24"/>
        </w:rPr>
        <w:t xml:space="preserve"> </w:t>
      </w:r>
      <w:r w:rsidRPr="00443064">
        <w:rPr>
          <w:rFonts w:ascii="Times New Roman" w:hAnsi="Times New Roman" w:cs="Times New Roman"/>
          <w:sz w:val="24"/>
          <w:szCs w:val="24"/>
        </w:rPr>
        <w:t>Ежедневно должна производится влажная уборка помещений и не реже 1 раза в месяц -  дезинфекция.</w:t>
      </w:r>
    </w:p>
    <w:p w:rsidR="00A71298" w:rsidRPr="00443064" w:rsidRDefault="003C00F1" w:rsidP="00A75F02">
      <w:pPr>
        <w:spacing w:after="0"/>
        <w:ind w:firstLine="709"/>
        <w:jc w:val="both"/>
        <w:rPr>
          <w:rFonts w:ascii="Times New Roman" w:hAnsi="Times New Roman" w:cs="Times New Roman"/>
          <w:sz w:val="24"/>
          <w:szCs w:val="24"/>
        </w:rPr>
      </w:pPr>
      <w:r w:rsidRPr="00443064">
        <w:rPr>
          <w:rFonts w:ascii="Times New Roman" w:hAnsi="Times New Roman" w:cs="Times New Roman"/>
          <w:sz w:val="24"/>
          <w:szCs w:val="24"/>
        </w:rPr>
        <w:t>- не разрешается устройство пунктов по приему вторичного сырья от населения в помещениях продовольственных и промтоварных магазинов, в</w:t>
      </w:r>
      <w:r w:rsidR="00A71298" w:rsidRPr="00443064">
        <w:rPr>
          <w:rFonts w:ascii="Times New Roman" w:hAnsi="Times New Roman" w:cs="Times New Roman"/>
          <w:sz w:val="24"/>
          <w:szCs w:val="24"/>
        </w:rPr>
        <w:t xml:space="preserve"> помещениях складов этих магазинов, на территории предприятий торговли и общественного питания;</w:t>
      </w:r>
    </w:p>
    <w:p w:rsidR="00A71298" w:rsidRPr="00443064" w:rsidRDefault="00A71298" w:rsidP="00A75F02">
      <w:pPr>
        <w:spacing w:after="0"/>
        <w:ind w:firstLine="709"/>
        <w:jc w:val="both"/>
        <w:rPr>
          <w:rFonts w:ascii="Times New Roman" w:hAnsi="Times New Roman" w:cs="Times New Roman"/>
          <w:sz w:val="24"/>
          <w:szCs w:val="24"/>
        </w:rPr>
      </w:pPr>
      <w:r w:rsidRPr="00443064">
        <w:rPr>
          <w:rFonts w:ascii="Times New Roman" w:hAnsi="Times New Roman" w:cs="Times New Roman"/>
          <w:sz w:val="24"/>
          <w:szCs w:val="24"/>
        </w:rPr>
        <w:t>- оборудование приемных пунктов по приему вторичного сырья от населения на территории рынков производится по согласованию с учреждениями санитарно-эпидемиологической службы;</w:t>
      </w:r>
    </w:p>
    <w:p w:rsidR="00A71298" w:rsidRPr="00443064" w:rsidRDefault="00A71298" w:rsidP="00A75F02">
      <w:pPr>
        <w:spacing w:after="0"/>
        <w:ind w:firstLine="709"/>
        <w:jc w:val="both"/>
        <w:rPr>
          <w:rFonts w:ascii="Times New Roman" w:hAnsi="Times New Roman" w:cs="Times New Roman"/>
          <w:sz w:val="24"/>
          <w:szCs w:val="24"/>
        </w:rPr>
      </w:pPr>
      <w:r w:rsidRPr="00443064">
        <w:rPr>
          <w:rFonts w:ascii="Times New Roman" w:hAnsi="Times New Roman" w:cs="Times New Roman"/>
          <w:sz w:val="24"/>
          <w:szCs w:val="24"/>
        </w:rPr>
        <w:t>Рекомендуется оборудовать пункты приема вторичного сырья прессами для макулатуры и пакетирования лома и металлов и т.д.</w:t>
      </w:r>
    </w:p>
    <w:p w:rsidR="003C00F1" w:rsidRPr="00443064" w:rsidRDefault="00A71298" w:rsidP="00A75F02">
      <w:pPr>
        <w:spacing w:after="0"/>
        <w:ind w:firstLine="709"/>
        <w:jc w:val="both"/>
        <w:rPr>
          <w:rFonts w:ascii="Times New Roman" w:hAnsi="Times New Roman" w:cs="Times New Roman"/>
          <w:sz w:val="24"/>
          <w:szCs w:val="24"/>
        </w:rPr>
      </w:pPr>
      <w:r w:rsidRPr="00443064">
        <w:rPr>
          <w:rFonts w:ascii="Times New Roman" w:hAnsi="Times New Roman" w:cs="Times New Roman"/>
          <w:sz w:val="24"/>
          <w:szCs w:val="24"/>
        </w:rPr>
        <w:t>В рамках системы раздельного сбора отходов может быть организован сбор лома, черных и цветных металлов. Осуществлять обращение с ломом и отходами цветных металлов и их отчуждение могут юридические лица и индивидуальные предприниматели, если имеются документы, подтверждающие их право собственности на указанный лом и отходы.</w:t>
      </w:r>
    </w:p>
    <w:p w:rsidR="00A71298" w:rsidRPr="00443064" w:rsidRDefault="00A71298" w:rsidP="00A75F02">
      <w:pPr>
        <w:spacing w:after="0"/>
        <w:ind w:firstLine="709"/>
        <w:jc w:val="both"/>
        <w:rPr>
          <w:rFonts w:ascii="Times New Roman" w:hAnsi="Times New Roman" w:cs="Times New Roman"/>
          <w:sz w:val="24"/>
          <w:szCs w:val="24"/>
        </w:rPr>
      </w:pPr>
      <w:r w:rsidRPr="00443064">
        <w:rPr>
          <w:rFonts w:ascii="Times New Roman" w:hAnsi="Times New Roman" w:cs="Times New Roman"/>
          <w:sz w:val="24"/>
          <w:szCs w:val="24"/>
        </w:rPr>
        <w:t>Расположение пунктов приема вторсырья по территории населенного пункта должно быть равномерным, оптимальным считается расположение одного пункта комплексного приема вторичного сырья (макулатура, полимеры, стекло, металлические банки) на 10-15 тыс. жителей.</w:t>
      </w:r>
    </w:p>
    <w:p w:rsidR="00A71298" w:rsidRPr="00443064" w:rsidRDefault="00A71298" w:rsidP="00A75F02">
      <w:pPr>
        <w:spacing w:after="0"/>
        <w:ind w:firstLine="709"/>
        <w:jc w:val="both"/>
        <w:rPr>
          <w:rFonts w:ascii="Times New Roman" w:hAnsi="Times New Roman" w:cs="Times New Roman"/>
          <w:sz w:val="24"/>
          <w:szCs w:val="24"/>
        </w:rPr>
      </w:pPr>
      <w:r w:rsidRPr="00443064">
        <w:rPr>
          <w:rFonts w:ascii="Times New Roman" w:hAnsi="Times New Roman" w:cs="Times New Roman"/>
          <w:sz w:val="24"/>
          <w:szCs w:val="24"/>
        </w:rPr>
        <w:lastRenderedPageBreak/>
        <w:t>Наряду со стационарными пункт</w:t>
      </w:r>
      <w:r w:rsidR="00443064">
        <w:rPr>
          <w:rFonts w:ascii="Times New Roman" w:hAnsi="Times New Roman" w:cs="Times New Roman"/>
          <w:sz w:val="24"/>
          <w:szCs w:val="24"/>
        </w:rPr>
        <w:t xml:space="preserve">ами приема вторичного сырья от </w:t>
      </w:r>
      <w:r w:rsidRPr="00443064">
        <w:rPr>
          <w:rFonts w:ascii="Times New Roman" w:hAnsi="Times New Roman" w:cs="Times New Roman"/>
          <w:sz w:val="24"/>
          <w:szCs w:val="24"/>
        </w:rPr>
        <w:t xml:space="preserve">населения существует возможность создания передвижных пунктов приема вторсырья. В пунктах приема вторсырья </w:t>
      </w:r>
      <w:r w:rsidR="00C65DD3" w:rsidRPr="00443064">
        <w:rPr>
          <w:rFonts w:ascii="Times New Roman" w:hAnsi="Times New Roman" w:cs="Times New Roman"/>
          <w:sz w:val="24"/>
          <w:szCs w:val="24"/>
        </w:rPr>
        <w:t>целесообразно принимать следующие мероприятия и изделия: макулатура, картон, смеси жестяных и алюминиевых банок, ПЭТ – бутылки, стеклотара, текстиль, аккумуляторы, электрические кабели и изделия из цветных металлов, обработанные автомобильные покрышки.</w:t>
      </w:r>
      <w:r w:rsidRPr="00443064">
        <w:rPr>
          <w:rFonts w:ascii="Times New Roman" w:hAnsi="Times New Roman" w:cs="Times New Roman"/>
          <w:sz w:val="24"/>
          <w:szCs w:val="24"/>
        </w:rPr>
        <w:t xml:space="preserve"> </w:t>
      </w:r>
    </w:p>
    <w:p w:rsidR="00C65DD3" w:rsidRPr="00443064" w:rsidRDefault="00C65DD3" w:rsidP="00A75F02">
      <w:pPr>
        <w:spacing w:after="0"/>
        <w:ind w:firstLine="709"/>
        <w:jc w:val="both"/>
        <w:rPr>
          <w:rFonts w:ascii="Times New Roman" w:hAnsi="Times New Roman" w:cs="Times New Roman"/>
          <w:sz w:val="24"/>
          <w:szCs w:val="24"/>
        </w:rPr>
      </w:pPr>
      <w:r w:rsidRPr="00443064">
        <w:rPr>
          <w:rFonts w:ascii="Times New Roman" w:hAnsi="Times New Roman" w:cs="Times New Roman"/>
          <w:sz w:val="24"/>
          <w:szCs w:val="24"/>
        </w:rPr>
        <w:t>Основные источники поступления вторсырья: малоимущие, предприятия розничной торговли, мелкие производственные предприятия и конторы.</w:t>
      </w:r>
    </w:p>
    <w:p w:rsidR="00C65DD3" w:rsidRPr="00443064" w:rsidRDefault="00C65DD3" w:rsidP="00A75F02">
      <w:pPr>
        <w:spacing w:after="0"/>
        <w:ind w:firstLine="709"/>
        <w:jc w:val="both"/>
        <w:rPr>
          <w:rFonts w:ascii="Times New Roman" w:hAnsi="Times New Roman" w:cs="Times New Roman"/>
          <w:sz w:val="24"/>
          <w:szCs w:val="24"/>
        </w:rPr>
      </w:pPr>
      <w:r w:rsidRPr="00443064">
        <w:rPr>
          <w:rFonts w:ascii="Times New Roman" w:hAnsi="Times New Roman" w:cs="Times New Roman"/>
          <w:sz w:val="24"/>
          <w:szCs w:val="24"/>
        </w:rPr>
        <w:t>Все пункты сбора вторсырья должны принимать отработанные энергосберегающие лампы от населения, осуществлять их накопление в предназначенных для этих целей контейнерах (до 6 месяцев) и передавать специализированным организациям для транспортировки на переработку. В случае наличия у организации, эксплуатирующей пункт сбора вторсырья, лицензии на обращение с опасными отходами 1 класса, предприятие самостоятельно транспортирует отходы к месту переработки или к месту перегрузки в спецтранспорт компании, которая произведет утилизацию.</w:t>
      </w:r>
    </w:p>
    <w:p w:rsidR="00C65DD3" w:rsidRPr="00443064" w:rsidRDefault="00443064" w:rsidP="00A75F02">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t xml:space="preserve">4.12. </w:t>
      </w:r>
      <w:r w:rsidR="00C65DD3" w:rsidRPr="00443064">
        <w:rPr>
          <w:rFonts w:ascii="Times New Roman" w:hAnsi="Times New Roman" w:cs="Times New Roman"/>
          <w:b/>
          <w:sz w:val="24"/>
          <w:szCs w:val="24"/>
        </w:rPr>
        <w:t>Решение по конструкции контейнерных площадок</w:t>
      </w:r>
      <w:r>
        <w:rPr>
          <w:rFonts w:ascii="Times New Roman" w:hAnsi="Times New Roman" w:cs="Times New Roman"/>
          <w:b/>
          <w:sz w:val="24"/>
          <w:szCs w:val="24"/>
        </w:rPr>
        <w:t>, требование по их эксплуатации</w:t>
      </w:r>
    </w:p>
    <w:p w:rsidR="0037654D" w:rsidRPr="00443064" w:rsidRDefault="00C65DD3" w:rsidP="00A75F02">
      <w:pPr>
        <w:spacing w:after="0"/>
        <w:ind w:firstLine="709"/>
        <w:jc w:val="both"/>
        <w:rPr>
          <w:rFonts w:ascii="Times New Roman" w:hAnsi="Times New Roman" w:cs="Times New Roman"/>
          <w:sz w:val="24"/>
          <w:szCs w:val="24"/>
        </w:rPr>
      </w:pPr>
      <w:r w:rsidRPr="00443064">
        <w:rPr>
          <w:rFonts w:ascii="Times New Roman" w:hAnsi="Times New Roman" w:cs="Times New Roman"/>
          <w:sz w:val="24"/>
          <w:szCs w:val="24"/>
        </w:rPr>
        <w:t xml:space="preserve">Конструкция контейнерной площадки выбирается в зависимости от типа контейнеров, расположенных на ней. В зависимости от системы сбора контейнеры подразделяются </w:t>
      </w:r>
      <w:r w:rsidR="009E1456" w:rsidRPr="00443064">
        <w:rPr>
          <w:rFonts w:ascii="Times New Roman" w:hAnsi="Times New Roman" w:cs="Times New Roman"/>
          <w:sz w:val="24"/>
          <w:szCs w:val="24"/>
        </w:rPr>
        <w:t>на контейнеры для раздельного сбора и контейнеры для смешанного сбора. По степени мобильности, контейнеры подразделяются на: мобильные (с колесиками) и стационарные. По материалу, из которого изготовлены, контейнеры бывают металлическими и пластиковыми. По виду покрытия: окрашенные и оцинков</w:t>
      </w:r>
      <w:r w:rsidR="00443064">
        <w:rPr>
          <w:rFonts w:ascii="Times New Roman" w:hAnsi="Times New Roman" w:cs="Times New Roman"/>
          <w:sz w:val="24"/>
          <w:szCs w:val="24"/>
        </w:rPr>
        <w:t xml:space="preserve">анные. По степени изолирования </w:t>
      </w:r>
      <w:r w:rsidR="009E1456" w:rsidRPr="00443064">
        <w:rPr>
          <w:rFonts w:ascii="Times New Roman" w:hAnsi="Times New Roman" w:cs="Times New Roman"/>
          <w:sz w:val="24"/>
          <w:szCs w:val="24"/>
        </w:rPr>
        <w:t xml:space="preserve">от внешних факторов делятся на контейнеры с крышкой и без (крышка помогает предотвратить проникновения в контейнер грызунов и распространения неприятных запахов). По емкости контейнеры для ТКО как правило бывают в </w:t>
      </w:r>
      <w:r w:rsidR="00D96C5A" w:rsidRPr="00443064">
        <w:rPr>
          <w:rFonts w:ascii="Times New Roman" w:hAnsi="Times New Roman" w:cs="Times New Roman"/>
          <w:sz w:val="24"/>
          <w:szCs w:val="24"/>
        </w:rPr>
        <w:t>диапазоне</w:t>
      </w:r>
      <w:r w:rsidR="009E1456" w:rsidRPr="00443064">
        <w:rPr>
          <w:rFonts w:ascii="Times New Roman" w:hAnsi="Times New Roman" w:cs="Times New Roman"/>
          <w:sz w:val="24"/>
          <w:szCs w:val="24"/>
        </w:rPr>
        <w:t xml:space="preserve"> от 0.4 до 6 м3. Для установки на контейнерных площадках городов применяются несменяемые контейнеры емкостью 0.75-1.1 м3. Их конструктивные показатели обеспечивают совместимость со всеми современными типами отечественных мусоровозов. Контейнеры бывают заглубленными (расположенные ниже уровня земли) и установленные на грунте или </w:t>
      </w:r>
      <w:r w:rsidR="0037654D" w:rsidRPr="00443064">
        <w:rPr>
          <w:rFonts w:ascii="Times New Roman" w:hAnsi="Times New Roman" w:cs="Times New Roman"/>
          <w:sz w:val="24"/>
          <w:szCs w:val="24"/>
        </w:rPr>
        <w:t>контейнерной площадке.</w:t>
      </w:r>
    </w:p>
    <w:p w:rsidR="00380303" w:rsidRPr="00443064" w:rsidRDefault="0037654D" w:rsidP="00380303">
      <w:pPr>
        <w:spacing w:after="0"/>
        <w:ind w:firstLine="709"/>
        <w:jc w:val="both"/>
        <w:rPr>
          <w:rFonts w:ascii="Times New Roman" w:hAnsi="Times New Roman" w:cs="Times New Roman"/>
          <w:sz w:val="24"/>
          <w:szCs w:val="24"/>
        </w:rPr>
      </w:pPr>
      <w:r w:rsidRPr="00443064">
        <w:rPr>
          <w:rFonts w:ascii="Times New Roman" w:hAnsi="Times New Roman" w:cs="Times New Roman"/>
          <w:sz w:val="24"/>
          <w:szCs w:val="24"/>
        </w:rPr>
        <w:t>Размещение контейнеров осуществляется на обустроенных</w:t>
      </w:r>
      <w:r w:rsidR="00443064">
        <w:rPr>
          <w:rFonts w:ascii="Times New Roman" w:hAnsi="Times New Roman" w:cs="Times New Roman"/>
          <w:sz w:val="24"/>
          <w:szCs w:val="24"/>
        </w:rPr>
        <w:t xml:space="preserve"> площадках в жилых зонах, а так</w:t>
      </w:r>
      <w:r w:rsidRPr="00443064">
        <w:rPr>
          <w:rFonts w:ascii="Times New Roman" w:hAnsi="Times New Roman" w:cs="Times New Roman"/>
          <w:sz w:val="24"/>
          <w:szCs w:val="24"/>
        </w:rPr>
        <w:t>же возле общественных зданий и сооружений. В местах образования несанкционированных свалок планируется установка бункеров боль</w:t>
      </w:r>
      <w:r w:rsidR="00380303">
        <w:rPr>
          <w:rFonts w:ascii="Times New Roman" w:hAnsi="Times New Roman" w:cs="Times New Roman"/>
          <w:sz w:val="24"/>
          <w:szCs w:val="24"/>
        </w:rPr>
        <w:t>шой вместимости.</w:t>
      </w:r>
    </w:p>
    <w:p w:rsidR="00443064" w:rsidRDefault="0037654D" w:rsidP="00A75F02">
      <w:pPr>
        <w:spacing w:after="0"/>
        <w:ind w:firstLine="709"/>
        <w:jc w:val="both"/>
        <w:rPr>
          <w:rFonts w:ascii="Times New Roman" w:hAnsi="Times New Roman" w:cs="Times New Roman"/>
          <w:sz w:val="24"/>
          <w:szCs w:val="24"/>
        </w:rPr>
      </w:pPr>
      <w:r w:rsidRPr="00443064">
        <w:rPr>
          <w:rFonts w:ascii="Times New Roman" w:hAnsi="Times New Roman" w:cs="Times New Roman"/>
          <w:sz w:val="24"/>
          <w:szCs w:val="24"/>
        </w:rPr>
        <w:t>Складирование отходов от объектов социальной инфраструктуры в контейнеры, предназначенные для сбора ТКО от жилых домов, не допускается.</w:t>
      </w:r>
    </w:p>
    <w:p w:rsidR="0037654D" w:rsidRPr="00443064" w:rsidRDefault="0037654D" w:rsidP="00A75F02">
      <w:pPr>
        <w:spacing w:after="0"/>
        <w:ind w:firstLine="709"/>
        <w:jc w:val="both"/>
        <w:rPr>
          <w:rFonts w:ascii="Times New Roman" w:hAnsi="Times New Roman" w:cs="Times New Roman"/>
          <w:sz w:val="24"/>
          <w:szCs w:val="24"/>
        </w:rPr>
      </w:pPr>
      <w:r w:rsidRPr="00443064">
        <w:rPr>
          <w:rFonts w:ascii="Times New Roman" w:hAnsi="Times New Roman" w:cs="Times New Roman"/>
          <w:sz w:val="24"/>
          <w:szCs w:val="24"/>
        </w:rPr>
        <w:t>Площадка для размещения контейнеров должна иметь:</w:t>
      </w:r>
    </w:p>
    <w:p w:rsidR="00C65DD3" w:rsidRPr="00443064" w:rsidRDefault="0037654D" w:rsidP="00A75F02">
      <w:pPr>
        <w:spacing w:after="0"/>
        <w:ind w:firstLine="709"/>
        <w:jc w:val="both"/>
        <w:rPr>
          <w:rFonts w:ascii="Times New Roman" w:hAnsi="Times New Roman" w:cs="Times New Roman"/>
          <w:sz w:val="24"/>
          <w:szCs w:val="24"/>
        </w:rPr>
      </w:pPr>
      <w:r w:rsidRPr="00443064">
        <w:rPr>
          <w:rFonts w:ascii="Times New Roman" w:hAnsi="Times New Roman" w:cs="Times New Roman"/>
          <w:sz w:val="24"/>
          <w:szCs w:val="24"/>
        </w:rPr>
        <w:t>- удобные подъездные пути для автотранспорта.</w:t>
      </w:r>
      <w:r w:rsidR="009E1456" w:rsidRPr="00443064">
        <w:rPr>
          <w:rFonts w:ascii="Times New Roman" w:hAnsi="Times New Roman" w:cs="Times New Roman"/>
          <w:sz w:val="24"/>
          <w:szCs w:val="24"/>
        </w:rPr>
        <w:t xml:space="preserve"> </w:t>
      </w:r>
    </w:p>
    <w:p w:rsidR="0037654D" w:rsidRPr="00443064" w:rsidRDefault="0037654D" w:rsidP="00A75F02">
      <w:pPr>
        <w:spacing w:after="0"/>
        <w:ind w:firstLine="709"/>
        <w:jc w:val="both"/>
        <w:rPr>
          <w:rFonts w:ascii="Times New Roman" w:hAnsi="Times New Roman" w:cs="Times New Roman"/>
          <w:sz w:val="24"/>
          <w:szCs w:val="24"/>
        </w:rPr>
      </w:pPr>
      <w:r w:rsidRPr="00443064">
        <w:rPr>
          <w:rFonts w:ascii="Times New Roman" w:hAnsi="Times New Roman" w:cs="Times New Roman"/>
          <w:sz w:val="24"/>
          <w:szCs w:val="24"/>
        </w:rPr>
        <w:t>- водонепроницаемое покрытие (асфальтобетон, бетон и т.п.)</w:t>
      </w:r>
    </w:p>
    <w:p w:rsidR="0037654D" w:rsidRPr="00443064" w:rsidRDefault="0037654D" w:rsidP="00A75F02">
      <w:pPr>
        <w:spacing w:after="0"/>
        <w:ind w:firstLine="709"/>
        <w:jc w:val="both"/>
        <w:rPr>
          <w:rFonts w:ascii="Times New Roman" w:hAnsi="Times New Roman" w:cs="Times New Roman"/>
          <w:sz w:val="24"/>
          <w:szCs w:val="24"/>
        </w:rPr>
      </w:pPr>
      <w:r w:rsidRPr="00443064">
        <w:rPr>
          <w:rFonts w:ascii="Times New Roman" w:hAnsi="Times New Roman" w:cs="Times New Roman"/>
          <w:sz w:val="24"/>
          <w:szCs w:val="24"/>
        </w:rPr>
        <w:t>- трехстороннее ограждение (забор или живая изгородь).</w:t>
      </w:r>
    </w:p>
    <w:p w:rsidR="0037654D" w:rsidRPr="00443064" w:rsidRDefault="0037654D" w:rsidP="00A75F02">
      <w:pPr>
        <w:spacing w:after="0"/>
        <w:ind w:firstLine="709"/>
        <w:jc w:val="both"/>
        <w:rPr>
          <w:rFonts w:ascii="Times New Roman" w:hAnsi="Times New Roman" w:cs="Times New Roman"/>
          <w:sz w:val="24"/>
          <w:szCs w:val="24"/>
        </w:rPr>
      </w:pPr>
      <w:r w:rsidRPr="00443064">
        <w:rPr>
          <w:rFonts w:ascii="Times New Roman" w:hAnsi="Times New Roman" w:cs="Times New Roman"/>
          <w:sz w:val="24"/>
          <w:szCs w:val="24"/>
        </w:rPr>
        <w:t>- укрытие (Крышки).</w:t>
      </w:r>
    </w:p>
    <w:p w:rsidR="0037654D" w:rsidRPr="00443064" w:rsidRDefault="0037654D" w:rsidP="00A75F02">
      <w:pPr>
        <w:spacing w:after="0"/>
        <w:ind w:firstLine="709"/>
        <w:jc w:val="both"/>
        <w:rPr>
          <w:rFonts w:ascii="Times New Roman" w:hAnsi="Times New Roman" w:cs="Times New Roman"/>
          <w:sz w:val="24"/>
          <w:szCs w:val="24"/>
        </w:rPr>
      </w:pPr>
      <w:r w:rsidRPr="00443064">
        <w:rPr>
          <w:rFonts w:ascii="Times New Roman" w:hAnsi="Times New Roman" w:cs="Times New Roman"/>
          <w:sz w:val="24"/>
          <w:szCs w:val="24"/>
        </w:rPr>
        <w:t>Площадки для установки контейнеров должны быть удаленны от жилых домов, спортивных площадок, от мест отдыха на расстояние не менее 20 м. размер площадок должен быть рассчитан на установку необходимого числа контейнеров, но не более 5.</w:t>
      </w:r>
    </w:p>
    <w:p w:rsidR="0037654D" w:rsidRPr="00443064" w:rsidRDefault="0037654D" w:rsidP="00A75F02">
      <w:pPr>
        <w:spacing w:after="0"/>
        <w:ind w:firstLine="709"/>
        <w:jc w:val="both"/>
        <w:rPr>
          <w:rFonts w:ascii="Times New Roman" w:hAnsi="Times New Roman" w:cs="Times New Roman"/>
          <w:sz w:val="24"/>
          <w:szCs w:val="24"/>
        </w:rPr>
      </w:pPr>
      <w:r w:rsidRPr="00443064">
        <w:rPr>
          <w:rFonts w:ascii="Times New Roman" w:hAnsi="Times New Roman" w:cs="Times New Roman"/>
          <w:sz w:val="24"/>
          <w:szCs w:val="24"/>
        </w:rPr>
        <w:t>Основной системой сбора и удаления ТКО на рассматриваемой территории является система несменяемых контейнеров.</w:t>
      </w:r>
    </w:p>
    <w:p w:rsidR="0037654D" w:rsidRPr="00443064" w:rsidRDefault="0037654D" w:rsidP="00A75F02">
      <w:pPr>
        <w:spacing w:after="0"/>
        <w:ind w:firstLine="709"/>
        <w:jc w:val="both"/>
        <w:rPr>
          <w:rFonts w:ascii="Times New Roman" w:hAnsi="Times New Roman" w:cs="Times New Roman"/>
          <w:sz w:val="24"/>
          <w:szCs w:val="24"/>
        </w:rPr>
      </w:pPr>
      <w:r w:rsidRPr="00443064">
        <w:rPr>
          <w:rFonts w:ascii="Times New Roman" w:hAnsi="Times New Roman" w:cs="Times New Roman"/>
          <w:sz w:val="24"/>
          <w:szCs w:val="24"/>
        </w:rPr>
        <w:lastRenderedPageBreak/>
        <w:t xml:space="preserve">На 1 очереди и расчетный срок планируется </w:t>
      </w:r>
      <w:r w:rsidR="00FE2587" w:rsidRPr="00443064">
        <w:rPr>
          <w:rFonts w:ascii="Times New Roman" w:hAnsi="Times New Roman" w:cs="Times New Roman"/>
          <w:sz w:val="24"/>
          <w:szCs w:val="24"/>
        </w:rPr>
        <w:t>в жилой застройке, а также у стационарных магазинов, на территории школы и т.п., разместить специальные площадки для сбора мусора.</w:t>
      </w:r>
    </w:p>
    <w:p w:rsidR="00FE2587" w:rsidRPr="00443064" w:rsidRDefault="00FE2587" w:rsidP="00A75F02">
      <w:pPr>
        <w:spacing w:after="0"/>
        <w:ind w:firstLine="709"/>
        <w:jc w:val="both"/>
        <w:rPr>
          <w:rFonts w:ascii="Times New Roman" w:hAnsi="Times New Roman" w:cs="Times New Roman"/>
          <w:sz w:val="24"/>
          <w:szCs w:val="24"/>
        </w:rPr>
      </w:pPr>
      <w:r w:rsidRPr="00443064">
        <w:rPr>
          <w:rFonts w:ascii="Times New Roman" w:hAnsi="Times New Roman" w:cs="Times New Roman"/>
          <w:sz w:val="24"/>
          <w:szCs w:val="24"/>
        </w:rPr>
        <w:t>Площадки для установки сборников должны иметь твердое водонепроницаемое покрытие с уклоном в</w:t>
      </w:r>
      <w:r w:rsidR="00443064">
        <w:rPr>
          <w:rFonts w:ascii="Times New Roman" w:hAnsi="Times New Roman" w:cs="Times New Roman"/>
          <w:sz w:val="24"/>
          <w:szCs w:val="24"/>
        </w:rPr>
        <w:t xml:space="preserve"> сторону проезжей части 0.02%, </w:t>
      </w:r>
      <w:r w:rsidRPr="00443064">
        <w:rPr>
          <w:rFonts w:ascii="Times New Roman" w:hAnsi="Times New Roman" w:cs="Times New Roman"/>
          <w:sz w:val="24"/>
          <w:szCs w:val="24"/>
        </w:rPr>
        <w:t xml:space="preserve">быть удобны в отношении их </w:t>
      </w:r>
      <w:r w:rsidR="008A16FC" w:rsidRPr="00443064">
        <w:rPr>
          <w:rFonts w:ascii="Times New Roman" w:hAnsi="Times New Roman" w:cs="Times New Roman"/>
          <w:sz w:val="24"/>
          <w:szCs w:val="24"/>
        </w:rPr>
        <w:t>уборки</w:t>
      </w:r>
      <w:r w:rsidRPr="00443064">
        <w:rPr>
          <w:rFonts w:ascii="Times New Roman" w:hAnsi="Times New Roman" w:cs="Times New Roman"/>
          <w:sz w:val="24"/>
          <w:szCs w:val="24"/>
        </w:rPr>
        <w:t xml:space="preserve"> и мойки. Территория площадки должна соответствовать раз</w:t>
      </w:r>
      <w:r w:rsidR="00443064">
        <w:rPr>
          <w:rFonts w:ascii="Times New Roman" w:hAnsi="Times New Roman" w:cs="Times New Roman"/>
          <w:sz w:val="24"/>
          <w:szCs w:val="24"/>
        </w:rPr>
        <w:t>мерам и числу сборников, причем</w:t>
      </w:r>
      <w:r w:rsidRPr="00443064">
        <w:rPr>
          <w:rFonts w:ascii="Times New Roman" w:hAnsi="Times New Roman" w:cs="Times New Roman"/>
          <w:sz w:val="24"/>
          <w:szCs w:val="24"/>
        </w:rPr>
        <w:t xml:space="preserve"> со всех сторон необходимо оставлять место во избежание загрязнения почвы. Контейнеры должны устанавливаться от ограждающих конструкций не ближе 1 м, а друг от друга – 0.35м</w:t>
      </w:r>
      <w:r w:rsidR="00443064">
        <w:rPr>
          <w:rFonts w:ascii="Times New Roman" w:hAnsi="Times New Roman" w:cs="Times New Roman"/>
          <w:sz w:val="24"/>
          <w:szCs w:val="24"/>
        </w:rPr>
        <w:t xml:space="preserve">. </w:t>
      </w:r>
      <w:r w:rsidRPr="00443064">
        <w:rPr>
          <w:rFonts w:ascii="Times New Roman" w:hAnsi="Times New Roman" w:cs="Times New Roman"/>
          <w:sz w:val="24"/>
          <w:szCs w:val="24"/>
        </w:rPr>
        <w:t>Для создания живой изгороди вокруг площадок рекомендуется использовать следующие виды зеленых насаждений: смородину золотистую, барбарис обыкновенный, боярышник и др.</w:t>
      </w:r>
    </w:p>
    <w:p w:rsidR="00FE2587" w:rsidRPr="00443064" w:rsidRDefault="00FE2587" w:rsidP="00A75F02">
      <w:pPr>
        <w:spacing w:after="0"/>
        <w:ind w:firstLine="709"/>
        <w:jc w:val="both"/>
        <w:rPr>
          <w:rFonts w:ascii="Times New Roman" w:hAnsi="Times New Roman" w:cs="Times New Roman"/>
          <w:sz w:val="24"/>
          <w:szCs w:val="24"/>
        </w:rPr>
      </w:pPr>
      <w:r w:rsidRPr="00443064">
        <w:rPr>
          <w:rFonts w:ascii="Times New Roman" w:hAnsi="Times New Roman" w:cs="Times New Roman"/>
          <w:sz w:val="24"/>
          <w:szCs w:val="24"/>
        </w:rPr>
        <w:t>Ограждение площадок могут быть запроектированы в кирпичном, бутовом, метало</w:t>
      </w:r>
      <w:r w:rsidR="008A16FC" w:rsidRPr="00443064">
        <w:rPr>
          <w:rFonts w:ascii="Times New Roman" w:hAnsi="Times New Roman" w:cs="Times New Roman"/>
          <w:sz w:val="24"/>
          <w:szCs w:val="24"/>
        </w:rPr>
        <w:t xml:space="preserve"> </w:t>
      </w:r>
      <w:r w:rsidRPr="00443064">
        <w:rPr>
          <w:rFonts w:ascii="Times New Roman" w:hAnsi="Times New Roman" w:cs="Times New Roman"/>
          <w:sz w:val="24"/>
          <w:szCs w:val="24"/>
        </w:rPr>
        <w:t>сетчатом и железобетонном вариантах, что позволяет осуществлять их строительство, исходя из наличия местных строительных материалов и изделий.</w:t>
      </w:r>
    </w:p>
    <w:p w:rsidR="00FE2587" w:rsidRPr="00443064" w:rsidRDefault="00FE2587" w:rsidP="00A75F02">
      <w:pPr>
        <w:spacing w:after="0"/>
        <w:ind w:firstLine="709"/>
        <w:jc w:val="both"/>
        <w:rPr>
          <w:rFonts w:ascii="Times New Roman" w:hAnsi="Times New Roman" w:cs="Times New Roman"/>
          <w:sz w:val="24"/>
          <w:szCs w:val="24"/>
        </w:rPr>
      </w:pPr>
      <w:r w:rsidRPr="00443064">
        <w:rPr>
          <w:rFonts w:ascii="Times New Roman" w:hAnsi="Times New Roman" w:cs="Times New Roman"/>
          <w:sz w:val="24"/>
          <w:szCs w:val="24"/>
        </w:rPr>
        <w:t xml:space="preserve">Контейнерные площадки должны примыкать к сквозным проездам. Машины </w:t>
      </w:r>
      <w:r w:rsidR="008A16FC" w:rsidRPr="00443064">
        <w:rPr>
          <w:rFonts w:ascii="Times New Roman" w:hAnsi="Times New Roman" w:cs="Times New Roman"/>
          <w:sz w:val="24"/>
          <w:szCs w:val="24"/>
        </w:rPr>
        <w:t>с манипулятором в течении одной остановки могут разгружать не более 3 – х контейнеров, что также должно учитываться при определении ориентировочного ко</w:t>
      </w:r>
      <w:r w:rsidR="00443064">
        <w:rPr>
          <w:rFonts w:ascii="Times New Roman" w:hAnsi="Times New Roman" w:cs="Times New Roman"/>
          <w:sz w:val="24"/>
          <w:szCs w:val="24"/>
        </w:rPr>
        <w:t>личества контейнерных площадок.</w:t>
      </w:r>
    </w:p>
    <w:p w:rsidR="008A16FC" w:rsidRPr="00443064" w:rsidRDefault="008A16FC" w:rsidP="00A75F02">
      <w:pPr>
        <w:spacing w:after="0"/>
        <w:ind w:firstLine="709"/>
        <w:jc w:val="both"/>
        <w:rPr>
          <w:rFonts w:ascii="Times New Roman" w:hAnsi="Times New Roman" w:cs="Times New Roman"/>
          <w:sz w:val="24"/>
          <w:szCs w:val="24"/>
        </w:rPr>
      </w:pPr>
      <w:r w:rsidRPr="00443064">
        <w:rPr>
          <w:rFonts w:ascii="Times New Roman" w:hAnsi="Times New Roman" w:cs="Times New Roman"/>
          <w:sz w:val="24"/>
          <w:szCs w:val="24"/>
        </w:rPr>
        <w:t xml:space="preserve">В </w:t>
      </w:r>
      <w:proofErr w:type="spellStart"/>
      <w:r w:rsidR="00443064">
        <w:rPr>
          <w:rFonts w:ascii="Times New Roman" w:hAnsi="Times New Roman" w:cs="Times New Roman"/>
          <w:sz w:val="24"/>
          <w:szCs w:val="24"/>
        </w:rPr>
        <w:t>Игжей</w:t>
      </w:r>
      <w:r w:rsidR="00862F08" w:rsidRPr="00443064">
        <w:rPr>
          <w:rFonts w:ascii="Times New Roman" w:hAnsi="Times New Roman" w:cs="Times New Roman"/>
          <w:sz w:val="24"/>
          <w:szCs w:val="24"/>
        </w:rPr>
        <w:t>ском</w:t>
      </w:r>
      <w:proofErr w:type="spellEnd"/>
      <w:r w:rsidRPr="00443064">
        <w:rPr>
          <w:rFonts w:ascii="Times New Roman" w:hAnsi="Times New Roman" w:cs="Times New Roman"/>
          <w:sz w:val="24"/>
          <w:szCs w:val="24"/>
        </w:rPr>
        <w:t xml:space="preserve"> муниципальном образовании будут запроектированы одноместные площадки.</w:t>
      </w:r>
    </w:p>
    <w:p w:rsidR="008A16FC" w:rsidRPr="00443064" w:rsidRDefault="00443064" w:rsidP="00A75F02">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t xml:space="preserve">4.12.1. </w:t>
      </w:r>
      <w:r w:rsidR="008A16FC" w:rsidRPr="00443064">
        <w:rPr>
          <w:rFonts w:ascii="Times New Roman" w:hAnsi="Times New Roman" w:cs="Times New Roman"/>
          <w:b/>
          <w:sz w:val="24"/>
          <w:szCs w:val="24"/>
        </w:rPr>
        <w:t>Экс</w:t>
      </w:r>
      <w:r w:rsidR="00C572F0">
        <w:rPr>
          <w:rFonts w:ascii="Times New Roman" w:hAnsi="Times New Roman" w:cs="Times New Roman"/>
          <w:b/>
          <w:sz w:val="24"/>
          <w:szCs w:val="24"/>
        </w:rPr>
        <w:t>плуатация контейнерных площадок</w:t>
      </w:r>
    </w:p>
    <w:p w:rsidR="00E4479C" w:rsidRPr="00443064" w:rsidRDefault="00E4479C" w:rsidP="00A75F02">
      <w:pPr>
        <w:spacing w:after="0"/>
        <w:ind w:firstLine="709"/>
        <w:jc w:val="both"/>
        <w:rPr>
          <w:rFonts w:ascii="Times New Roman" w:hAnsi="Times New Roman" w:cs="Times New Roman"/>
          <w:sz w:val="24"/>
          <w:szCs w:val="24"/>
        </w:rPr>
      </w:pPr>
      <w:r w:rsidRPr="00443064">
        <w:rPr>
          <w:rFonts w:ascii="Times New Roman" w:hAnsi="Times New Roman" w:cs="Times New Roman"/>
          <w:sz w:val="24"/>
          <w:szCs w:val="24"/>
        </w:rPr>
        <w:t xml:space="preserve">Содержание контейнерной площадки – комплекс работ, в результате которых поддерживается состояние контейнерной площадки, отвечающих требованиям эксплуатации. </w:t>
      </w:r>
    </w:p>
    <w:p w:rsidR="00E4479C" w:rsidRPr="00443064" w:rsidRDefault="00E4479C" w:rsidP="00A75F02">
      <w:pPr>
        <w:spacing w:after="0"/>
        <w:ind w:firstLine="709"/>
        <w:jc w:val="both"/>
        <w:rPr>
          <w:rFonts w:ascii="Times New Roman" w:hAnsi="Times New Roman" w:cs="Times New Roman"/>
          <w:sz w:val="24"/>
          <w:szCs w:val="24"/>
        </w:rPr>
      </w:pPr>
      <w:r w:rsidRPr="00443064">
        <w:rPr>
          <w:rFonts w:ascii="Times New Roman" w:hAnsi="Times New Roman" w:cs="Times New Roman"/>
          <w:sz w:val="24"/>
          <w:szCs w:val="24"/>
        </w:rPr>
        <w:t>Ответственность за техническое исправное состояние контейнерных площадок, контейнеров и бункеров накопителей возлагается на балансодержателя.</w:t>
      </w:r>
    </w:p>
    <w:p w:rsidR="00E4479C" w:rsidRPr="00443064" w:rsidRDefault="00E4479C" w:rsidP="00A75F02">
      <w:pPr>
        <w:spacing w:after="0"/>
        <w:ind w:firstLine="709"/>
        <w:jc w:val="both"/>
        <w:rPr>
          <w:rFonts w:ascii="Times New Roman" w:hAnsi="Times New Roman" w:cs="Times New Roman"/>
          <w:sz w:val="24"/>
          <w:szCs w:val="24"/>
        </w:rPr>
      </w:pPr>
      <w:r w:rsidRPr="00443064">
        <w:rPr>
          <w:rFonts w:ascii="Times New Roman" w:hAnsi="Times New Roman" w:cs="Times New Roman"/>
          <w:sz w:val="24"/>
          <w:szCs w:val="24"/>
        </w:rPr>
        <w:t xml:space="preserve">Сбор и временное хранение отходов производства промышленных предприятий, образующихся в результате хозяйственной деятельности, осуществляется силами этих предприятий в специально оборудованных для этих целей местах в соответствии с </w:t>
      </w:r>
      <w:proofErr w:type="spellStart"/>
      <w:r w:rsidRPr="00443064">
        <w:rPr>
          <w:rFonts w:ascii="Times New Roman" w:hAnsi="Times New Roman" w:cs="Times New Roman"/>
          <w:sz w:val="24"/>
          <w:szCs w:val="24"/>
        </w:rPr>
        <w:t>СанПин</w:t>
      </w:r>
      <w:proofErr w:type="spellEnd"/>
      <w:r w:rsidRPr="00443064">
        <w:rPr>
          <w:rFonts w:ascii="Times New Roman" w:hAnsi="Times New Roman" w:cs="Times New Roman"/>
          <w:sz w:val="24"/>
          <w:szCs w:val="24"/>
        </w:rPr>
        <w:t xml:space="preserve"> 2.1.7.1322-03 «Гигиенические требования к размещению и обезвреживанию отходов производства и потребления».</w:t>
      </w:r>
    </w:p>
    <w:p w:rsidR="00E4479C" w:rsidRPr="00443064" w:rsidRDefault="00E4479C" w:rsidP="00A75F02">
      <w:pPr>
        <w:spacing w:after="0"/>
        <w:ind w:firstLine="709"/>
        <w:jc w:val="both"/>
        <w:rPr>
          <w:rFonts w:ascii="Times New Roman" w:hAnsi="Times New Roman" w:cs="Times New Roman"/>
          <w:sz w:val="24"/>
          <w:szCs w:val="24"/>
        </w:rPr>
      </w:pPr>
      <w:r w:rsidRPr="00443064">
        <w:rPr>
          <w:rFonts w:ascii="Times New Roman" w:hAnsi="Times New Roman" w:cs="Times New Roman"/>
          <w:sz w:val="24"/>
          <w:szCs w:val="24"/>
        </w:rPr>
        <w:t>Переполнение контейнеров отходами не допускается.</w:t>
      </w:r>
    </w:p>
    <w:p w:rsidR="00E4479C" w:rsidRPr="00443064" w:rsidRDefault="00E4479C" w:rsidP="00A75F02">
      <w:pPr>
        <w:spacing w:after="0"/>
        <w:ind w:firstLine="709"/>
        <w:jc w:val="both"/>
        <w:rPr>
          <w:rFonts w:ascii="Times New Roman" w:hAnsi="Times New Roman" w:cs="Times New Roman"/>
          <w:sz w:val="24"/>
          <w:szCs w:val="24"/>
        </w:rPr>
      </w:pPr>
      <w:r w:rsidRPr="00443064">
        <w:rPr>
          <w:rFonts w:ascii="Times New Roman" w:hAnsi="Times New Roman" w:cs="Times New Roman"/>
          <w:sz w:val="24"/>
          <w:szCs w:val="24"/>
        </w:rPr>
        <w:t>Контейнерные площадки, независимо от формы собственности и принадлежности, должны быть постоянно очищены от отходов, содержаться в чистоте и порядке.</w:t>
      </w:r>
    </w:p>
    <w:p w:rsidR="00B9757F" w:rsidRPr="00443064" w:rsidRDefault="00E4479C" w:rsidP="00A75F02">
      <w:pPr>
        <w:spacing w:after="0"/>
        <w:ind w:firstLine="709"/>
        <w:jc w:val="both"/>
        <w:rPr>
          <w:rFonts w:ascii="Times New Roman" w:hAnsi="Times New Roman" w:cs="Times New Roman"/>
          <w:sz w:val="24"/>
          <w:szCs w:val="24"/>
        </w:rPr>
      </w:pPr>
      <w:r w:rsidRPr="00443064">
        <w:rPr>
          <w:rFonts w:ascii="Times New Roman" w:hAnsi="Times New Roman" w:cs="Times New Roman"/>
          <w:sz w:val="24"/>
          <w:szCs w:val="24"/>
        </w:rPr>
        <w:t xml:space="preserve">Ответственность за зачистку контейнерной площадки от просыпавшихся при выгрузке из контейнеров (бункеров накопителей) отходов в мусоровоз, за сбор отходов </w:t>
      </w:r>
      <w:r w:rsidR="00B9757F" w:rsidRPr="00443064">
        <w:rPr>
          <w:rFonts w:ascii="Times New Roman" w:hAnsi="Times New Roman" w:cs="Times New Roman"/>
          <w:sz w:val="24"/>
          <w:szCs w:val="24"/>
        </w:rPr>
        <w:t>в контейнеры и бункеры-накопители, за содержание контейнерных площадок возлагается:</w:t>
      </w:r>
    </w:p>
    <w:p w:rsidR="00B9757F" w:rsidRPr="00443064" w:rsidRDefault="00B9757F" w:rsidP="00A75F02">
      <w:pPr>
        <w:spacing w:after="0"/>
        <w:ind w:firstLine="709"/>
        <w:jc w:val="both"/>
        <w:rPr>
          <w:rFonts w:ascii="Times New Roman" w:hAnsi="Times New Roman" w:cs="Times New Roman"/>
          <w:sz w:val="24"/>
          <w:szCs w:val="24"/>
        </w:rPr>
      </w:pPr>
      <w:r w:rsidRPr="00443064">
        <w:rPr>
          <w:rFonts w:ascii="Times New Roman" w:hAnsi="Times New Roman" w:cs="Times New Roman"/>
          <w:sz w:val="24"/>
          <w:szCs w:val="24"/>
        </w:rPr>
        <w:t>- по территории частных домовладений – на работников организации, осуществляющей вывоз отходов, на основании заключенных договоров с собственниками и пользователями частных домовладений;</w:t>
      </w:r>
    </w:p>
    <w:p w:rsidR="00597AC4" w:rsidRPr="00443064" w:rsidRDefault="00B9757F" w:rsidP="00A75F02">
      <w:pPr>
        <w:spacing w:after="0"/>
        <w:ind w:firstLine="709"/>
        <w:jc w:val="both"/>
        <w:rPr>
          <w:rFonts w:ascii="Times New Roman" w:hAnsi="Times New Roman" w:cs="Times New Roman"/>
          <w:sz w:val="24"/>
          <w:szCs w:val="24"/>
        </w:rPr>
      </w:pPr>
      <w:r w:rsidRPr="00443064">
        <w:rPr>
          <w:rFonts w:ascii="Times New Roman" w:hAnsi="Times New Roman" w:cs="Times New Roman"/>
          <w:sz w:val="24"/>
          <w:szCs w:val="24"/>
        </w:rPr>
        <w:t xml:space="preserve">- по территории, занятой </w:t>
      </w:r>
      <w:r w:rsidR="00597AC4" w:rsidRPr="00443064">
        <w:rPr>
          <w:rFonts w:ascii="Times New Roman" w:hAnsi="Times New Roman" w:cs="Times New Roman"/>
          <w:sz w:val="24"/>
          <w:szCs w:val="24"/>
        </w:rPr>
        <w:t>многоквартирными жилыми домами – на ТСЖ, ЖСК, управляющие компании, ответственные за уборку прилегающих территорий к многоквартирным жилым домам на основании заключенных договоров с собственниками жилья;</w:t>
      </w:r>
    </w:p>
    <w:p w:rsidR="00597AC4" w:rsidRPr="00443064" w:rsidRDefault="00597AC4" w:rsidP="00A75F02">
      <w:pPr>
        <w:spacing w:after="0"/>
        <w:ind w:firstLine="709"/>
        <w:jc w:val="both"/>
        <w:rPr>
          <w:rFonts w:ascii="Times New Roman" w:hAnsi="Times New Roman" w:cs="Times New Roman"/>
          <w:sz w:val="24"/>
          <w:szCs w:val="24"/>
        </w:rPr>
      </w:pPr>
      <w:r w:rsidRPr="00443064">
        <w:rPr>
          <w:rFonts w:ascii="Times New Roman" w:hAnsi="Times New Roman" w:cs="Times New Roman"/>
          <w:sz w:val="24"/>
          <w:szCs w:val="24"/>
        </w:rPr>
        <w:lastRenderedPageBreak/>
        <w:t>- по территориям</w:t>
      </w:r>
      <w:r w:rsidR="00C572F0">
        <w:rPr>
          <w:rFonts w:ascii="Times New Roman" w:hAnsi="Times New Roman" w:cs="Times New Roman"/>
          <w:sz w:val="24"/>
          <w:szCs w:val="24"/>
        </w:rPr>
        <w:t>,</w:t>
      </w:r>
      <w:r w:rsidRPr="00443064">
        <w:rPr>
          <w:rFonts w:ascii="Times New Roman" w:hAnsi="Times New Roman" w:cs="Times New Roman"/>
          <w:sz w:val="24"/>
          <w:szCs w:val="24"/>
        </w:rPr>
        <w:t xml:space="preserve"> находящимся в аренде, владении, пользовании у юридических лиц, иных хозяйствующих субъектов – на собственников, если иное не установлено договором.</w:t>
      </w:r>
    </w:p>
    <w:p w:rsidR="00597AC4" w:rsidRPr="00443064" w:rsidRDefault="00597AC4" w:rsidP="00A75F02">
      <w:pPr>
        <w:spacing w:after="0"/>
        <w:ind w:firstLine="709"/>
        <w:jc w:val="both"/>
        <w:rPr>
          <w:rFonts w:ascii="Times New Roman" w:hAnsi="Times New Roman" w:cs="Times New Roman"/>
          <w:sz w:val="24"/>
          <w:szCs w:val="24"/>
        </w:rPr>
      </w:pPr>
      <w:r w:rsidRPr="00443064">
        <w:rPr>
          <w:rFonts w:ascii="Times New Roman" w:hAnsi="Times New Roman" w:cs="Times New Roman"/>
          <w:sz w:val="24"/>
          <w:szCs w:val="24"/>
        </w:rPr>
        <w:t>Площадки для установки контейнеров и бункеров накопителей для сбора отходов должны быть с твердым покрытием, уклоном с сторону проезжей части и удобным подъездом для спецтранспорта.</w:t>
      </w:r>
    </w:p>
    <w:p w:rsidR="00597AC4" w:rsidRPr="00443064" w:rsidRDefault="00597AC4" w:rsidP="00A75F02">
      <w:pPr>
        <w:spacing w:after="0"/>
        <w:ind w:firstLine="709"/>
        <w:jc w:val="both"/>
        <w:rPr>
          <w:rFonts w:ascii="Times New Roman" w:hAnsi="Times New Roman" w:cs="Times New Roman"/>
          <w:sz w:val="24"/>
          <w:szCs w:val="24"/>
        </w:rPr>
      </w:pPr>
      <w:r w:rsidRPr="00443064">
        <w:rPr>
          <w:rFonts w:ascii="Times New Roman" w:hAnsi="Times New Roman" w:cs="Times New Roman"/>
          <w:sz w:val="24"/>
          <w:szCs w:val="24"/>
        </w:rPr>
        <w:t>Контейнерная площадка должна иметь с трех сто</w:t>
      </w:r>
      <w:r w:rsidR="00832BEE" w:rsidRPr="00443064">
        <w:rPr>
          <w:rFonts w:ascii="Times New Roman" w:hAnsi="Times New Roman" w:cs="Times New Roman"/>
          <w:sz w:val="24"/>
          <w:szCs w:val="24"/>
        </w:rPr>
        <w:t>рон ограждение не менее 1.2 м, ч</w:t>
      </w:r>
      <w:r w:rsidR="00C572F0">
        <w:rPr>
          <w:rFonts w:ascii="Times New Roman" w:hAnsi="Times New Roman" w:cs="Times New Roman"/>
          <w:sz w:val="24"/>
          <w:szCs w:val="24"/>
        </w:rPr>
        <w:t>то</w:t>
      </w:r>
      <w:r w:rsidRPr="00443064">
        <w:rPr>
          <w:rFonts w:ascii="Times New Roman" w:hAnsi="Times New Roman" w:cs="Times New Roman"/>
          <w:sz w:val="24"/>
          <w:szCs w:val="24"/>
        </w:rPr>
        <w:t>бы не допускать попадания мусора на прилегающею территорию.</w:t>
      </w:r>
    </w:p>
    <w:p w:rsidR="00597AC4" w:rsidRPr="00443064" w:rsidRDefault="00597AC4" w:rsidP="00A75F02">
      <w:pPr>
        <w:spacing w:after="0"/>
        <w:ind w:firstLine="709"/>
        <w:jc w:val="both"/>
        <w:rPr>
          <w:rFonts w:ascii="Times New Roman" w:hAnsi="Times New Roman" w:cs="Times New Roman"/>
          <w:sz w:val="24"/>
          <w:szCs w:val="24"/>
        </w:rPr>
      </w:pPr>
      <w:r w:rsidRPr="00443064">
        <w:rPr>
          <w:rFonts w:ascii="Times New Roman" w:hAnsi="Times New Roman" w:cs="Times New Roman"/>
          <w:sz w:val="24"/>
          <w:szCs w:val="24"/>
        </w:rPr>
        <w:t>На территории частных домовладений места расположения мусоросборников, помойных ям должны определятся самими домовладельцами. При этом указанное выше расстояние может быть сокращенно до 8-10м.</w:t>
      </w:r>
    </w:p>
    <w:p w:rsidR="00597AC4" w:rsidRPr="00443064" w:rsidRDefault="00597AC4" w:rsidP="00A75F02">
      <w:pPr>
        <w:spacing w:after="0"/>
        <w:ind w:firstLine="709"/>
        <w:jc w:val="both"/>
        <w:rPr>
          <w:rFonts w:ascii="Times New Roman" w:hAnsi="Times New Roman" w:cs="Times New Roman"/>
          <w:sz w:val="24"/>
          <w:szCs w:val="24"/>
        </w:rPr>
      </w:pPr>
      <w:r w:rsidRPr="00443064">
        <w:rPr>
          <w:rFonts w:ascii="Times New Roman" w:hAnsi="Times New Roman" w:cs="Times New Roman"/>
          <w:sz w:val="24"/>
          <w:szCs w:val="24"/>
        </w:rPr>
        <w:t xml:space="preserve">Контейнеры и бункеры – накопители должны быть в технически исправном состоянии, покрашены, иметь маркировку с указанием реквизитов владельца, </w:t>
      </w:r>
      <w:r w:rsidR="006170DD" w:rsidRPr="00443064">
        <w:rPr>
          <w:rFonts w:ascii="Times New Roman" w:hAnsi="Times New Roman" w:cs="Times New Roman"/>
          <w:sz w:val="24"/>
          <w:szCs w:val="24"/>
        </w:rPr>
        <w:t>подрядной организации</w:t>
      </w:r>
      <w:r w:rsidR="00C572F0">
        <w:rPr>
          <w:rFonts w:ascii="Times New Roman" w:hAnsi="Times New Roman" w:cs="Times New Roman"/>
          <w:sz w:val="24"/>
          <w:szCs w:val="24"/>
        </w:rPr>
        <w:t>,</w:t>
      </w:r>
      <w:r w:rsidR="006170DD" w:rsidRPr="00443064">
        <w:rPr>
          <w:rFonts w:ascii="Times New Roman" w:hAnsi="Times New Roman" w:cs="Times New Roman"/>
          <w:sz w:val="24"/>
          <w:szCs w:val="24"/>
        </w:rPr>
        <w:t xml:space="preserve"> осуществляющей вывоз отходов.</w:t>
      </w:r>
    </w:p>
    <w:p w:rsidR="00D80E9C" w:rsidRPr="00443064" w:rsidRDefault="009F5AEE" w:rsidP="00A75F02">
      <w:pPr>
        <w:spacing w:after="0"/>
        <w:ind w:firstLine="709"/>
        <w:jc w:val="both"/>
        <w:rPr>
          <w:rFonts w:ascii="Times New Roman" w:hAnsi="Times New Roman" w:cs="Times New Roman"/>
          <w:sz w:val="24"/>
          <w:szCs w:val="24"/>
        </w:rPr>
      </w:pPr>
      <w:r w:rsidRPr="00443064">
        <w:rPr>
          <w:rFonts w:ascii="Times New Roman" w:hAnsi="Times New Roman" w:cs="Times New Roman"/>
          <w:sz w:val="24"/>
          <w:szCs w:val="24"/>
        </w:rPr>
        <w:t>В днище контейнера должно быть отверстие для выхода дождевой воды.</w:t>
      </w:r>
    </w:p>
    <w:p w:rsidR="009F5AEE" w:rsidRPr="00443064" w:rsidRDefault="009F5AEE" w:rsidP="00A75F02">
      <w:pPr>
        <w:spacing w:after="0"/>
        <w:ind w:firstLine="709"/>
        <w:jc w:val="both"/>
        <w:rPr>
          <w:rFonts w:ascii="Times New Roman" w:hAnsi="Times New Roman" w:cs="Times New Roman"/>
          <w:sz w:val="24"/>
          <w:szCs w:val="24"/>
        </w:rPr>
      </w:pPr>
      <w:r w:rsidRPr="00443064">
        <w:rPr>
          <w:rFonts w:ascii="Times New Roman" w:hAnsi="Times New Roman" w:cs="Times New Roman"/>
          <w:sz w:val="24"/>
          <w:szCs w:val="24"/>
        </w:rPr>
        <w:t>Вместимость контейнеров – 0.6,0.75м3. Контейнер должен находится в исправном состоянии, не иметь разрывов, вмятин, оторванной окантовки и т.п. Состояние контейнерных площадок для сбора твердых коммунальных отходов и подъездов к ним должно отвечать следующим требованиям:</w:t>
      </w:r>
    </w:p>
    <w:p w:rsidR="00925FEF" w:rsidRPr="00443064" w:rsidRDefault="009F5AEE" w:rsidP="00A75F02">
      <w:pPr>
        <w:spacing w:after="0"/>
        <w:ind w:firstLine="709"/>
        <w:jc w:val="both"/>
        <w:rPr>
          <w:rFonts w:ascii="Times New Roman" w:hAnsi="Times New Roman" w:cs="Times New Roman"/>
          <w:sz w:val="24"/>
          <w:szCs w:val="24"/>
        </w:rPr>
      </w:pPr>
      <w:r w:rsidRPr="00443064">
        <w:rPr>
          <w:rFonts w:ascii="Times New Roman" w:hAnsi="Times New Roman" w:cs="Times New Roman"/>
          <w:sz w:val="24"/>
          <w:szCs w:val="24"/>
        </w:rPr>
        <w:t xml:space="preserve">- контейнерная площадка и проезжая часть у контейнеров площадки, предназначена для стоянки мусоровоза при выгрузке ТКО из контейнера, </w:t>
      </w:r>
      <w:r w:rsidR="00925FEF" w:rsidRPr="00443064">
        <w:rPr>
          <w:rFonts w:ascii="Times New Roman" w:hAnsi="Times New Roman" w:cs="Times New Roman"/>
          <w:sz w:val="24"/>
          <w:szCs w:val="24"/>
        </w:rPr>
        <w:t>должна быть горизонтальными, не скользкими, без выбоин и обеспечивать боковой подъезд мусоровоза к контейнерам не менее 2-х</w:t>
      </w:r>
      <w:r w:rsidRPr="00443064">
        <w:rPr>
          <w:rFonts w:ascii="Times New Roman" w:hAnsi="Times New Roman" w:cs="Times New Roman"/>
          <w:sz w:val="24"/>
          <w:szCs w:val="24"/>
        </w:rPr>
        <w:t xml:space="preserve"> </w:t>
      </w:r>
      <w:r w:rsidR="00925FEF" w:rsidRPr="00443064">
        <w:rPr>
          <w:rFonts w:ascii="Times New Roman" w:hAnsi="Times New Roman" w:cs="Times New Roman"/>
          <w:sz w:val="24"/>
          <w:szCs w:val="24"/>
        </w:rPr>
        <w:t>метров;</w:t>
      </w:r>
    </w:p>
    <w:p w:rsidR="009F5AEE" w:rsidRPr="00443064" w:rsidRDefault="00925FEF" w:rsidP="00A75F02">
      <w:pPr>
        <w:spacing w:after="0"/>
        <w:ind w:firstLine="709"/>
        <w:jc w:val="both"/>
        <w:rPr>
          <w:rFonts w:ascii="Times New Roman" w:hAnsi="Times New Roman" w:cs="Times New Roman"/>
          <w:sz w:val="24"/>
          <w:szCs w:val="24"/>
        </w:rPr>
      </w:pPr>
      <w:r w:rsidRPr="00443064">
        <w:rPr>
          <w:rFonts w:ascii="Times New Roman" w:hAnsi="Times New Roman" w:cs="Times New Roman"/>
          <w:sz w:val="24"/>
          <w:szCs w:val="24"/>
        </w:rPr>
        <w:t>- установка контейнеров на площадке должна быть по высоте на уровне проезжей части подъездных путей или выше, но не более 0.5 метра;</w:t>
      </w:r>
      <w:r w:rsidR="009F5AEE" w:rsidRPr="00443064">
        <w:rPr>
          <w:rFonts w:ascii="Times New Roman" w:hAnsi="Times New Roman" w:cs="Times New Roman"/>
          <w:sz w:val="24"/>
          <w:szCs w:val="24"/>
        </w:rPr>
        <w:t xml:space="preserve"> </w:t>
      </w:r>
    </w:p>
    <w:p w:rsidR="00925FEF" w:rsidRPr="00443064" w:rsidRDefault="00925FEF" w:rsidP="00A75F02">
      <w:pPr>
        <w:spacing w:after="0"/>
        <w:ind w:firstLine="709"/>
        <w:jc w:val="both"/>
        <w:rPr>
          <w:rFonts w:ascii="Times New Roman" w:hAnsi="Times New Roman" w:cs="Times New Roman"/>
          <w:sz w:val="24"/>
          <w:szCs w:val="24"/>
        </w:rPr>
      </w:pPr>
      <w:r w:rsidRPr="00443064">
        <w:rPr>
          <w:rFonts w:ascii="Times New Roman" w:hAnsi="Times New Roman" w:cs="Times New Roman"/>
          <w:sz w:val="24"/>
          <w:szCs w:val="24"/>
        </w:rPr>
        <w:t xml:space="preserve">- размеры контейнерных площадок должны </w:t>
      </w:r>
      <w:r w:rsidR="00645686" w:rsidRPr="00443064">
        <w:rPr>
          <w:rFonts w:ascii="Times New Roman" w:hAnsi="Times New Roman" w:cs="Times New Roman"/>
          <w:sz w:val="24"/>
          <w:szCs w:val="24"/>
        </w:rPr>
        <w:t>обеспечивать установку необходимого числа контейнеров с расстоянием между ними не менее 0.35 метра;</w:t>
      </w:r>
    </w:p>
    <w:p w:rsidR="00645686" w:rsidRPr="00443064" w:rsidRDefault="00645686" w:rsidP="00A75F02">
      <w:pPr>
        <w:spacing w:after="0"/>
        <w:ind w:firstLine="709"/>
        <w:jc w:val="both"/>
        <w:rPr>
          <w:rFonts w:ascii="Times New Roman" w:hAnsi="Times New Roman" w:cs="Times New Roman"/>
          <w:sz w:val="24"/>
          <w:szCs w:val="24"/>
        </w:rPr>
      </w:pPr>
      <w:r w:rsidRPr="00443064">
        <w:rPr>
          <w:rFonts w:ascii="Times New Roman" w:hAnsi="Times New Roman" w:cs="Times New Roman"/>
          <w:sz w:val="24"/>
          <w:szCs w:val="24"/>
        </w:rPr>
        <w:t>- ширина подъезда к контейнерным площадкам должна быть: п</w:t>
      </w:r>
      <w:r w:rsidR="00443064">
        <w:rPr>
          <w:rFonts w:ascii="Times New Roman" w:hAnsi="Times New Roman" w:cs="Times New Roman"/>
          <w:sz w:val="24"/>
          <w:szCs w:val="24"/>
        </w:rPr>
        <w:t xml:space="preserve">ри одностороннем движении </w:t>
      </w:r>
      <w:r w:rsidRPr="00443064">
        <w:rPr>
          <w:rFonts w:ascii="Times New Roman" w:hAnsi="Times New Roman" w:cs="Times New Roman"/>
          <w:sz w:val="24"/>
          <w:szCs w:val="24"/>
        </w:rPr>
        <w:t>- не менее 3.5м., при двухстороннем – 6.0м.</w:t>
      </w:r>
    </w:p>
    <w:p w:rsidR="00645686" w:rsidRPr="00443064" w:rsidRDefault="00645686" w:rsidP="00A75F02">
      <w:pPr>
        <w:spacing w:after="0"/>
        <w:ind w:firstLine="709"/>
        <w:jc w:val="both"/>
        <w:rPr>
          <w:rFonts w:ascii="Times New Roman" w:hAnsi="Times New Roman" w:cs="Times New Roman"/>
          <w:sz w:val="24"/>
          <w:szCs w:val="24"/>
        </w:rPr>
      </w:pPr>
      <w:r w:rsidRPr="00443064">
        <w:rPr>
          <w:rFonts w:ascii="Times New Roman" w:hAnsi="Times New Roman" w:cs="Times New Roman"/>
          <w:sz w:val="24"/>
          <w:szCs w:val="24"/>
        </w:rPr>
        <w:t>- дорожное покрытие подъезда ровное (без ям, выбоин, открытых колодцев), нескользкое и выдерживающие вес полного мусоровоза без проседания;</w:t>
      </w:r>
    </w:p>
    <w:p w:rsidR="00645686" w:rsidRPr="00443064" w:rsidRDefault="00645686" w:rsidP="00A75F02">
      <w:pPr>
        <w:spacing w:after="0"/>
        <w:ind w:firstLine="709"/>
        <w:jc w:val="both"/>
        <w:rPr>
          <w:rFonts w:ascii="Times New Roman" w:hAnsi="Times New Roman" w:cs="Times New Roman"/>
          <w:sz w:val="24"/>
          <w:szCs w:val="24"/>
        </w:rPr>
      </w:pPr>
      <w:r w:rsidRPr="00443064">
        <w:rPr>
          <w:rFonts w:ascii="Times New Roman" w:hAnsi="Times New Roman" w:cs="Times New Roman"/>
          <w:sz w:val="24"/>
          <w:szCs w:val="24"/>
        </w:rPr>
        <w:t>- проезды должны быть сквозными, в исключительных случаях допускается наличие площадки, позволяющей разворот мусоровоза в два приема;</w:t>
      </w:r>
    </w:p>
    <w:p w:rsidR="00645686" w:rsidRPr="00443064" w:rsidRDefault="00645686" w:rsidP="00A75F02">
      <w:pPr>
        <w:spacing w:after="0"/>
        <w:ind w:firstLine="709"/>
        <w:jc w:val="both"/>
        <w:rPr>
          <w:rFonts w:ascii="Times New Roman" w:hAnsi="Times New Roman" w:cs="Times New Roman"/>
          <w:sz w:val="24"/>
          <w:szCs w:val="24"/>
        </w:rPr>
      </w:pPr>
      <w:r w:rsidRPr="00443064">
        <w:rPr>
          <w:rFonts w:ascii="Times New Roman" w:hAnsi="Times New Roman" w:cs="Times New Roman"/>
          <w:sz w:val="24"/>
          <w:szCs w:val="24"/>
        </w:rPr>
        <w:t>- воздушные инженерные сети под подъездами должны быть расположены на высоте не менее 5м.</w:t>
      </w:r>
    </w:p>
    <w:p w:rsidR="00645686" w:rsidRPr="00443064" w:rsidRDefault="00645686" w:rsidP="00A75F02">
      <w:pPr>
        <w:spacing w:after="0"/>
        <w:ind w:firstLine="709"/>
        <w:jc w:val="both"/>
        <w:rPr>
          <w:rFonts w:ascii="Times New Roman" w:hAnsi="Times New Roman" w:cs="Times New Roman"/>
          <w:sz w:val="24"/>
          <w:szCs w:val="24"/>
        </w:rPr>
      </w:pPr>
      <w:r w:rsidRPr="00443064">
        <w:rPr>
          <w:rFonts w:ascii="Times New Roman" w:hAnsi="Times New Roman" w:cs="Times New Roman"/>
          <w:sz w:val="24"/>
          <w:szCs w:val="24"/>
        </w:rPr>
        <w:t xml:space="preserve">- на проезжей части подъездов и у контейнерных площадок не должно быть стоящих автомобилей и другой техники, препятствующей свободному проезду мусоровозов и выгрузке мусора из контейнеров; </w:t>
      </w:r>
    </w:p>
    <w:p w:rsidR="00F06DBC" w:rsidRPr="00443064" w:rsidRDefault="00F06DBC" w:rsidP="00A75F02">
      <w:pPr>
        <w:spacing w:after="0"/>
        <w:ind w:firstLine="709"/>
        <w:jc w:val="both"/>
        <w:rPr>
          <w:rFonts w:ascii="Times New Roman" w:hAnsi="Times New Roman" w:cs="Times New Roman"/>
          <w:sz w:val="24"/>
          <w:szCs w:val="24"/>
        </w:rPr>
      </w:pPr>
      <w:r w:rsidRPr="00443064">
        <w:rPr>
          <w:rFonts w:ascii="Times New Roman" w:hAnsi="Times New Roman" w:cs="Times New Roman"/>
          <w:sz w:val="24"/>
          <w:szCs w:val="24"/>
        </w:rPr>
        <w:t>- состояние въезда с улиц на дворовую территорию и выезда из нее должно быть таким, при котором обеспечивается безопасный въезд и выезд автомобиля – мусоровоза.</w:t>
      </w:r>
    </w:p>
    <w:p w:rsidR="00723ACA" w:rsidRPr="00443064" w:rsidRDefault="00F06DBC" w:rsidP="00A75F02">
      <w:pPr>
        <w:spacing w:after="0"/>
        <w:ind w:firstLine="709"/>
        <w:jc w:val="both"/>
        <w:rPr>
          <w:rFonts w:ascii="Times New Roman" w:hAnsi="Times New Roman" w:cs="Times New Roman"/>
          <w:sz w:val="24"/>
          <w:szCs w:val="24"/>
        </w:rPr>
      </w:pPr>
      <w:r w:rsidRPr="00443064">
        <w:rPr>
          <w:rFonts w:ascii="Times New Roman" w:hAnsi="Times New Roman" w:cs="Times New Roman"/>
          <w:sz w:val="24"/>
          <w:szCs w:val="24"/>
        </w:rPr>
        <w:t xml:space="preserve">- содержать в чистоте контейнерные площадки, обеспечивать уборку мусора после выгрузки контейнеров в мусоровозы, регулярно мойку и дезинфекцию контейнеров и площадок. Складируемые в контейнер ТКО должны быть размером не более 0.6*0.5*0.4 метра. Картонные коробки, ящики загружаются в разорванном состоянии и связанные в пакеты. Утрамбовка ТКО не допускается. Запрещается складировать в контейнеры: золу, шлак, строительный мусор, грунт, камни, легковоспламеняющиеся, радио – активные, </w:t>
      </w:r>
      <w:r w:rsidRPr="00443064">
        <w:rPr>
          <w:rFonts w:ascii="Times New Roman" w:hAnsi="Times New Roman" w:cs="Times New Roman"/>
          <w:sz w:val="24"/>
          <w:szCs w:val="24"/>
        </w:rPr>
        <w:lastRenderedPageBreak/>
        <w:t xml:space="preserve">ядовитые и взрывчатые вещества, коммунальные отходы </w:t>
      </w:r>
      <w:proofErr w:type="gramStart"/>
      <w:r w:rsidRPr="00443064">
        <w:rPr>
          <w:rFonts w:ascii="Times New Roman" w:hAnsi="Times New Roman" w:cs="Times New Roman"/>
          <w:sz w:val="24"/>
          <w:szCs w:val="24"/>
        </w:rPr>
        <w:t>в жидком</w:t>
      </w:r>
      <w:proofErr w:type="gramEnd"/>
      <w:r w:rsidRPr="00443064">
        <w:rPr>
          <w:rFonts w:ascii="Times New Roman" w:hAnsi="Times New Roman" w:cs="Times New Roman"/>
          <w:sz w:val="24"/>
          <w:szCs w:val="24"/>
        </w:rPr>
        <w:t xml:space="preserve"> и кашеобразном состоянии, горящие </w:t>
      </w:r>
      <w:r w:rsidR="00723ACA" w:rsidRPr="00443064">
        <w:rPr>
          <w:rFonts w:ascii="Times New Roman" w:hAnsi="Times New Roman" w:cs="Times New Roman"/>
          <w:sz w:val="24"/>
          <w:szCs w:val="24"/>
        </w:rPr>
        <w:t>и тлеющие.</w:t>
      </w:r>
    </w:p>
    <w:p w:rsidR="00723ACA" w:rsidRPr="00C572F0" w:rsidRDefault="00C572F0" w:rsidP="00A75F02">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t xml:space="preserve">4.12.2. </w:t>
      </w:r>
      <w:r w:rsidR="00723ACA" w:rsidRPr="00C572F0">
        <w:rPr>
          <w:rFonts w:ascii="Times New Roman" w:hAnsi="Times New Roman" w:cs="Times New Roman"/>
          <w:b/>
          <w:sz w:val="24"/>
          <w:szCs w:val="24"/>
        </w:rPr>
        <w:t>Мероприятия по мойк</w:t>
      </w:r>
      <w:r>
        <w:rPr>
          <w:rFonts w:ascii="Times New Roman" w:hAnsi="Times New Roman" w:cs="Times New Roman"/>
          <w:b/>
          <w:sz w:val="24"/>
          <w:szCs w:val="24"/>
        </w:rPr>
        <w:t>е и дезинфекции мусоросборников</w:t>
      </w:r>
    </w:p>
    <w:p w:rsidR="00723ACA" w:rsidRPr="00C572F0" w:rsidRDefault="00723ACA" w:rsidP="00A75F02">
      <w:pPr>
        <w:spacing w:after="0"/>
        <w:ind w:firstLine="709"/>
        <w:jc w:val="both"/>
        <w:rPr>
          <w:rFonts w:ascii="Times New Roman" w:hAnsi="Times New Roman" w:cs="Times New Roman"/>
          <w:sz w:val="24"/>
          <w:szCs w:val="24"/>
        </w:rPr>
      </w:pPr>
      <w:r w:rsidRPr="00C572F0">
        <w:rPr>
          <w:rFonts w:ascii="Times New Roman" w:hAnsi="Times New Roman" w:cs="Times New Roman"/>
          <w:sz w:val="24"/>
          <w:szCs w:val="24"/>
        </w:rPr>
        <w:t>Одним из важнейших звеньев планово - регулярной очистки домовладений является мойка, а при необходимости и дезинфекция контейнеров.</w:t>
      </w:r>
    </w:p>
    <w:p w:rsidR="00723ACA" w:rsidRPr="00C572F0" w:rsidRDefault="00723ACA" w:rsidP="00A75F02">
      <w:pPr>
        <w:spacing w:after="0"/>
        <w:ind w:firstLine="709"/>
        <w:jc w:val="both"/>
        <w:rPr>
          <w:rFonts w:ascii="Times New Roman" w:hAnsi="Times New Roman" w:cs="Times New Roman"/>
          <w:sz w:val="24"/>
          <w:szCs w:val="24"/>
        </w:rPr>
      </w:pPr>
      <w:r w:rsidRPr="00C572F0">
        <w:rPr>
          <w:rFonts w:ascii="Times New Roman" w:hAnsi="Times New Roman" w:cs="Times New Roman"/>
          <w:sz w:val="24"/>
          <w:szCs w:val="24"/>
        </w:rPr>
        <w:t>При разгрузке контейнеров часть отходов остается на днище и стенках сборников, привлекая насекомых, птиц и грызунов, способствуя распространению специфического запаха.</w:t>
      </w:r>
    </w:p>
    <w:p w:rsidR="00723ACA" w:rsidRPr="00C572F0" w:rsidRDefault="00723ACA" w:rsidP="00A75F02">
      <w:pPr>
        <w:spacing w:after="0"/>
        <w:ind w:firstLine="709"/>
        <w:jc w:val="both"/>
        <w:rPr>
          <w:rFonts w:ascii="Times New Roman" w:hAnsi="Times New Roman" w:cs="Times New Roman"/>
          <w:sz w:val="24"/>
          <w:szCs w:val="24"/>
        </w:rPr>
      </w:pPr>
      <w:r w:rsidRPr="00C572F0">
        <w:rPr>
          <w:rFonts w:ascii="Times New Roman" w:hAnsi="Times New Roman" w:cs="Times New Roman"/>
          <w:sz w:val="24"/>
          <w:szCs w:val="24"/>
        </w:rPr>
        <w:t xml:space="preserve">Для удаления налипших отходов, контейнеры необходимо мыть, что предписывается </w:t>
      </w:r>
      <w:proofErr w:type="spellStart"/>
      <w:r w:rsidRPr="00C572F0">
        <w:rPr>
          <w:rFonts w:ascii="Times New Roman" w:hAnsi="Times New Roman" w:cs="Times New Roman"/>
          <w:sz w:val="24"/>
          <w:szCs w:val="24"/>
        </w:rPr>
        <w:t>СанПин</w:t>
      </w:r>
      <w:proofErr w:type="spellEnd"/>
      <w:r w:rsidRPr="00C572F0">
        <w:rPr>
          <w:rFonts w:ascii="Times New Roman" w:hAnsi="Times New Roman" w:cs="Times New Roman"/>
          <w:sz w:val="24"/>
          <w:szCs w:val="24"/>
        </w:rPr>
        <w:t xml:space="preserve"> 42-128-4690-88.</w:t>
      </w:r>
    </w:p>
    <w:p w:rsidR="00723ACA" w:rsidRPr="00C572F0" w:rsidRDefault="00723ACA" w:rsidP="00A75F02">
      <w:pPr>
        <w:spacing w:after="0"/>
        <w:ind w:firstLine="709"/>
        <w:jc w:val="both"/>
        <w:rPr>
          <w:rFonts w:ascii="Times New Roman" w:hAnsi="Times New Roman" w:cs="Times New Roman"/>
          <w:sz w:val="24"/>
          <w:szCs w:val="24"/>
        </w:rPr>
      </w:pPr>
      <w:r w:rsidRPr="00C572F0">
        <w:rPr>
          <w:rFonts w:ascii="Times New Roman" w:hAnsi="Times New Roman" w:cs="Times New Roman"/>
          <w:sz w:val="24"/>
          <w:szCs w:val="24"/>
        </w:rPr>
        <w:t xml:space="preserve">Дезинфекция и мойка контейнеров осуществляется один раз в 10 дней на месте их размещения </w:t>
      </w:r>
      <w:r w:rsidR="00C572F0">
        <w:rPr>
          <w:rFonts w:ascii="Times New Roman" w:hAnsi="Times New Roman" w:cs="Times New Roman"/>
          <w:sz w:val="24"/>
          <w:szCs w:val="24"/>
        </w:rPr>
        <w:t>эксплуатирующими организациями.</w:t>
      </w:r>
    </w:p>
    <w:sectPr w:rsidR="00723ACA" w:rsidRPr="00C572F0" w:rsidSect="0097240F">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86072"/>
    <w:multiLevelType w:val="multilevel"/>
    <w:tmpl w:val="46384E5C"/>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1" w15:restartNumberingAfterBreak="0">
    <w:nsid w:val="25FB4919"/>
    <w:multiLevelType w:val="multilevel"/>
    <w:tmpl w:val="F8AEC940"/>
    <w:lvl w:ilvl="0">
      <w:start w:val="1"/>
      <w:numFmt w:val="decimal"/>
      <w:lvlText w:val="%1"/>
      <w:lvlJc w:val="left"/>
      <w:pPr>
        <w:ind w:left="420" w:hanging="420"/>
      </w:pPr>
      <w:rPr>
        <w:rFonts w:hint="default"/>
      </w:rPr>
    </w:lvl>
    <w:lvl w:ilvl="1">
      <w:start w:val="1"/>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 w15:restartNumberingAfterBreak="0">
    <w:nsid w:val="392324D8"/>
    <w:multiLevelType w:val="multilevel"/>
    <w:tmpl w:val="A7D4F284"/>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3AA91732"/>
    <w:multiLevelType w:val="multilevel"/>
    <w:tmpl w:val="3FA28DE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15:restartNumberingAfterBreak="0">
    <w:nsid w:val="4CA51724"/>
    <w:multiLevelType w:val="hybridMultilevel"/>
    <w:tmpl w:val="9D2AC9AE"/>
    <w:lvl w:ilvl="0" w:tplc="3ADA39FA">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5" w15:restartNumberingAfterBreak="0">
    <w:nsid w:val="6799150F"/>
    <w:multiLevelType w:val="multilevel"/>
    <w:tmpl w:val="504AA0D8"/>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15:restartNumberingAfterBreak="0">
    <w:nsid w:val="6DB4662A"/>
    <w:multiLevelType w:val="hybridMultilevel"/>
    <w:tmpl w:val="FD2624BA"/>
    <w:lvl w:ilvl="0" w:tplc="462A0EEE">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7" w15:restartNumberingAfterBreak="0">
    <w:nsid w:val="708D3337"/>
    <w:multiLevelType w:val="hybridMultilevel"/>
    <w:tmpl w:val="70C0CF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5BD202C"/>
    <w:multiLevelType w:val="multilevel"/>
    <w:tmpl w:val="ED1844DA"/>
    <w:lvl w:ilvl="0">
      <w:start w:val="4"/>
      <w:numFmt w:val="decimal"/>
      <w:lvlText w:val="%1"/>
      <w:lvlJc w:val="left"/>
      <w:pPr>
        <w:ind w:left="375" w:hanging="375"/>
      </w:pPr>
      <w:rPr>
        <w:rFonts w:hint="default"/>
        <w:b/>
      </w:rPr>
    </w:lvl>
    <w:lvl w:ilvl="1">
      <w:start w:val="7"/>
      <w:numFmt w:val="decimal"/>
      <w:lvlText w:val="%1.%2"/>
      <w:lvlJc w:val="left"/>
      <w:pPr>
        <w:ind w:left="705" w:hanging="375"/>
      </w:pPr>
      <w:rPr>
        <w:rFonts w:hint="default"/>
        <w:b/>
      </w:rPr>
    </w:lvl>
    <w:lvl w:ilvl="2">
      <w:start w:val="1"/>
      <w:numFmt w:val="decimal"/>
      <w:lvlText w:val="%1.%2.%3"/>
      <w:lvlJc w:val="left"/>
      <w:pPr>
        <w:ind w:left="1380" w:hanging="720"/>
      </w:pPr>
      <w:rPr>
        <w:rFonts w:hint="default"/>
        <w:b/>
      </w:rPr>
    </w:lvl>
    <w:lvl w:ilvl="3">
      <w:start w:val="1"/>
      <w:numFmt w:val="decimal"/>
      <w:lvlText w:val="%1.%2.%3.%4"/>
      <w:lvlJc w:val="left"/>
      <w:pPr>
        <w:ind w:left="2070" w:hanging="1080"/>
      </w:pPr>
      <w:rPr>
        <w:rFonts w:hint="default"/>
        <w:b/>
      </w:rPr>
    </w:lvl>
    <w:lvl w:ilvl="4">
      <w:start w:val="1"/>
      <w:numFmt w:val="decimal"/>
      <w:lvlText w:val="%1.%2.%3.%4.%5"/>
      <w:lvlJc w:val="left"/>
      <w:pPr>
        <w:ind w:left="2400" w:hanging="1080"/>
      </w:pPr>
      <w:rPr>
        <w:rFonts w:hint="default"/>
        <w:b/>
      </w:rPr>
    </w:lvl>
    <w:lvl w:ilvl="5">
      <w:start w:val="1"/>
      <w:numFmt w:val="decimal"/>
      <w:lvlText w:val="%1.%2.%3.%4.%5.%6"/>
      <w:lvlJc w:val="left"/>
      <w:pPr>
        <w:ind w:left="3090" w:hanging="1440"/>
      </w:pPr>
      <w:rPr>
        <w:rFonts w:hint="default"/>
        <w:b/>
      </w:rPr>
    </w:lvl>
    <w:lvl w:ilvl="6">
      <w:start w:val="1"/>
      <w:numFmt w:val="decimal"/>
      <w:lvlText w:val="%1.%2.%3.%4.%5.%6.%7"/>
      <w:lvlJc w:val="left"/>
      <w:pPr>
        <w:ind w:left="3420" w:hanging="1440"/>
      </w:pPr>
      <w:rPr>
        <w:rFonts w:hint="default"/>
        <w:b/>
      </w:rPr>
    </w:lvl>
    <w:lvl w:ilvl="7">
      <w:start w:val="1"/>
      <w:numFmt w:val="decimal"/>
      <w:lvlText w:val="%1.%2.%3.%4.%5.%6.%7.%8"/>
      <w:lvlJc w:val="left"/>
      <w:pPr>
        <w:ind w:left="4110" w:hanging="1800"/>
      </w:pPr>
      <w:rPr>
        <w:rFonts w:hint="default"/>
        <w:b/>
      </w:rPr>
    </w:lvl>
    <w:lvl w:ilvl="8">
      <w:start w:val="1"/>
      <w:numFmt w:val="decimal"/>
      <w:lvlText w:val="%1.%2.%3.%4.%5.%6.%7.%8.%9"/>
      <w:lvlJc w:val="left"/>
      <w:pPr>
        <w:ind w:left="4800" w:hanging="2160"/>
      </w:pPr>
      <w:rPr>
        <w:rFonts w:hint="default"/>
        <w:b/>
      </w:rPr>
    </w:lvl>
  </w:abstractNum>
  <w:abstractNum w:abstractNumId="9" w15:restartNumberingAfterBreak="0">
    <w:nsid w:val="7F727CAE"/>
    <w:multiLevelType w:val="multilevel"/>
    <w:tmpl w:val="C7E2BFF6"/>
    <w:lvl w:ilvl="0">
      <w:start w:val="4"/>
      <w:numFmt w:val="decimal"/>
      <w:lvlText w:val="%1"/>
      <w:lvlJc w:val="left"/>
      <w:pPr>
        <w:ind w:left="375" w:hanging="375"/>
      </w:pPr>
      <w:rPr>
        <w:rFonts w:hint="default"/>
        <w:b/>
      </w:rPr>
    </w:lvl>
    <w:lvl w:ilvl="1">
      <w:start w:val="8"/>
      <w:numFmt w:val="decimal"/>
      <w:lvlText w:val="%1.%2"/>
      <w:lvlJc w:val="left"/>
      <w:pPr>
        <w:ind w:left="1485" w:hanging="375"/>
      </w:pPr>
      <w:rPr>
        <w:rFonts w:hint="default"/>
        <w:b/>
      </w:rPr>
    </w:lvl>
    <w:lvl w:ilvl="2">
      <w:start w:val="1"/>
      <w:numFmt w:val="decimal"/>
      <w:lvlText w:val="%1.%2.%3"/>
      <w:lvlJc w:val="left"/>
      <w:pPr>
        <w:ind w:left="2940" w:hanging="720"/>
      </w:pPr>
      <w:rPr>
        <w:rFonts w:hint="default"/>
        <w:b/>
      </w:rPr>
    </w:lvl>
    <w:lvl w:ilvl="3">
      <w:start w:val="1"/>
      <w:numFmt w:val="decimal"/>
      <w:lvlText w:val="%1.%2.%3.%4"/>
      <w:lvlJc w:val="left"/>
      <w:pPr>
        <w:ind w:left="4410" w:hanging="1080"/>
      </w:pPr>
      <w:rPr>
        <w:rFonts w:hint="default"/>
        <w:b/>
      </w:rPr>
    </w:lvl>
    <w:lvl w:ilvl="4">
      <w:start w:val="1"/>
      <w:numFmt w:val="decimal"/>
      <w:lvlText w:val="%1.%2.%3.%4.%5"/>
      <w:lvlJc w:val="left"/>
      <w:pPr>
        <w:ind w:left="5520" w:hanging="1080"/>
      </w:pPr>
      <w:rPr>
        <w:rFonts w:hint="default"/>
        <w:b/>
      </w:rPr>
    </w:lvl>
    <w:lvl w:ilvl="5">
      <w:start w:val="1"/>
      <w:numFmt w:val="decimal"/>
      <w:lvlText w:val="%1.%2.%3.%4.%5.%6"/>
      <w:lvlJc w:val="left"/>
      <w:pPr>
        <w:ind w:left="6990" w:hanging="1440"/>
      </w:pPr>
      <w:rPr>
        <w:rFonts w:hint="default"/>
        <w:b/>
      </w:rPr>
    </w:lvl>
    <w:lvl w:ilvl="6">
      <w:start w:val="1"/>
      <w:numFmt w:val="decimal"/>
      <w:lvlText w:val="%1.%2.%3.%4.%5.%6.%7"/>
      <w:lvlJc w:val="left"/>
      <w:pPr>
        <w:ind w:left="8100" w:hanging="1440"/>
      </w:pPr>
      <w:rPr>
        <w:rFonts w:hint="default"/>
        <w:b/>
      </w:rPr>
    </w:lvl>
    <w:lvl w:ilvl="7">
      <w:start w:val="1"/>
      <w:numFmt w:val="decimal"/>
      <w:lvlText w:val="%1.%2.%3.%4.%5.%6.%7.%8"/>
      <w:lvlJc w:val="left"/>
      <w:pPr>
        <w:ind w:left="9570" w:hanging="1800"/>
      </w:pPr>
      <w:rPr>
        <w:rFonts w:hint="default"/>
        <w:b/>
      </w:rPr>
    </w:lvl>
    <w:lvl w:ilvl="8">
      <w:start w:val="1"/>
      <w:numFmt w:val="decimal"/>
      <w:lvlText w:val="%1.%2.%3.%4.%5.%6.%7.%8.%9"/>
      <w:lvlJc w:val="left"/>
      <w:pPr>
        <w:ind w:left="11040" w:hanging="2160"/>
      </w:pPr>
      <w:rPr>
        <w:rFonts w:hint="default"/>
        <w:b/>
      </w:rPr>
    </w:lvl>
  </w:abstractNum>
  <w:num w:numId="1">
    <w:abstractNumId w:val="5"/>
  </w:num>
  <w:num w:numId="2">
    <w:abstractNumId w:val="3"/>
  </w:num>
  <w:num w:numId="3">
    <w:abstractNumId w:val="1"/>
  </w:num>
  <w:num w:numId="4">
    <w:abstractNumId w:val="0"/>
  </w:num>
  <w:num w:numId="5">
    <w:abstractNumId w:val="2"/>
  </w:num>
  <w:num w:numId="6">
    <w:abstractNumId w:val="7"/>
  </w:num>
  <w:num w:numId="7">
    <w:abstractNumId w:val="9"/>
  </w:num>
  <w:num w:numId="8">
    <w:abstractNumId w:val="8"/>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960A30"/>
    <w:rsid w:val="00023CF1"/>
    <w:rsid w:val="0002411E"/>
    <w:rsid w:val="000260FA"/>
    <w:rsid w:val="000362E1"/>
    <w:rsid w:val="0006245D"/>
    <w:rsid w:val="00067803"/>
    <w:rsid w:val="00085E45"/>
    <w:rsid w:val="00093BE0"/>
    <w:rsid w:val="000A36CD"/>
    <w:rsid w:val="000B1922"/>
    <w:rsid w:val="000C24EC"/>
    <w:rsid w:val="000F4E62"/>
    <w:rsid w:val="00107DB8"/>
    <w:rsid w:val="00143F86"/>
    <w:rsid w:val="00150FD0"/>
    <w:rsid w:val="00153149"/>
    <w:rsid w:val="00153309"/>
    <w:rsid w:val="00172440"/>
    <w:rsid w:val="00173F41"/>
    <w:rsid w:val="001764CD"/>
    <w:rsid w:val="00177195"/>
    <w:rsid w:val="0019703B"/>
    <w:rsid w:val="001F2C54"/>
    <w:rsid w:val="001F3C9B"/>
    <w:rsid w:val="00215F09"/>
    <w:rsid w:val="00222A24"/>
    <w:rsid w:val="00233FBA"/>
    <w:rsid w:val="00243EBE"/>
    <w:rsid w:val="002455C4"/>
    <w:rsid w:val="00247295"/>
    <w:rsid w:val="00252CA4"/>
    <w:rsid w:val="00263126"/>
    <w:rsid w:val="00294E97"/>
    <w:rsid w:val="002B1AF7"/>
    <w:rsid w:val="002C27E4"/>
    <w:rsid w:val="002D6EF2"/>
    <w:rsid w:val="00317179"/>
    <w:rsid w:val="00340553"/>
    <w:rsid w:val="003429C0"/>
    <w:rsid w:val="003436BE"/>
    <w:rsid w:val="00344386"/>
    <w:rsid w:val="00353287"/>
    <w:rsid w:val="003704E6"/>
    <w:rsid w:val="0037654D"/>
    <w:rsid w:val="00377A8F"/>
    <w:rsid w:val="00380303"/>
    <w:rsid w:val="00386028"/>
    <w:rsid w:val="003A62EC"/>
    <w:rsid w:val="003C00F1"/>
    <w:rsid w:val="003C5B02"/>
    <w:rsid w:val="003E4DF5"/>
    <w:rsid w:val="003E71F7"/>
    <w:rsid w:val="003F17D3"/>
    <w:rsid w:val="00406C8D"/>
    <w:rsid w:val="00412445"/>
    <w:rsid w:val="0041777D"/>
    <w:rsid w:val="0042780E"/>
    <w:rsid w:val="00440E7F"/>
    <w:rsid w:val="00442FDA"/>
    <w:rsid w:val="00443064"/>
    <w:rsid w:val="004575FF"/>
    <w:rsid w:val="004710D6"/>
    <w:rsid w:val="0047476F"/>
    <w:rsid w:val="00481B0A"/>
    <w:rsid w:val="00483487"/>
    <w:rsid w:val="00493036"/>
    <w:rsid w:val="004B03ED"/>
    <w:rsid w:val="004B37B5"/>
    <w:rsid w:val="004D7A7C"/>
    <w:rsid w:val="00506347"/>
    <w:rsid w:val="005309A7"/>
    <w:rsid w:val="0054172E"/>
    <w:rsid w:val="00561956"/>
    <w:rsid w:val="00584C5E"/>
    <w:rsid w:val="00584D98"/>
    <w:rsid w:val="00597AC4"/>
    <w:rsid w:val="005A5129"/>
    <w:rsid w:val="005D410A"/>
    <w:rsid w:val="005D691E"/>
    <w:rsid w:val="005F13F8"/>
    <w:rsid w:val="005F1445"/>
    <w:rsid w:val="00602B67"/>
    <w:rsid w:val="00615AE1"/>
    <w:rsid w:val="006170DD"/>
    <w:rsid w:val="0061793B"/>
    <w:rsid w:val="006348B4"/>
    <w:rsid w:val="00634EE5"/>
    <w:rsid w:val="006354D8"/>
    <w:rsid w:val="0063735C"/>
    <w:rsid w:val="00641928"/>
    <w:rsid w:val="00645686"/>
    <w:rsid w:val="00646A11"/>
    <w:rsid w:val="006626E5"/>
    <w:rsid w:val="00677108"/>
    <w:rsid w:val="00682F7B"/>
    <w:rsid w:val="00685AD2"/>
    <w:rsid w:val="00687561"/>
    <w:rsid w:val="006B134D"/>
    <w:rsid w:val="006B1376"/>
    <w:rsid w:val="006C179E"/>
    <w:rsid w:val="006C58FD"/>
    <w:rsid w:val="006E253E"/>
    <w:rsid w:val="006E4221"/>
    <w:rsid w:val="006F091F"/>
    <w:rsid w:val="00711994"/>
    <w:rsid w:val="00717430"/>
    <w:rsid w:val="00723ACA"/>
    <w:rsid w:val="00737377"/>
    <w:rsid w:val="00740CAB"/>
    <w:rsid w:val="0074438A"/>
    <w:rsid w:val="007472E5"/>
    <w:rsid w:val="00784873"/>
    <w:rsid w:val="00785750"/>
    <w:rsid w:val="007975B0"/>
    <w:rsid w:val="007C4BAC"/>
    <w:rsid w:val="007C6ADC"/>
    <w:rsid w:val="007D2A03"/>
    <w:rsid w:val="00827050"/>
    <w:rsid w:val="00832BEE"/>
    <w:rsid w:val="008376D4"/>
    <w:rsid w:val="00852138"/>
    <w:rsid w:val="008577CB"/>
    <w:rsid w:val="00862F08"/>
    <w:rsid w:val="0086342A"/>
    <w:rsid w:val="0086705F"/>
    <w:rsid w:val="00885AC2"/>
    <w:rsid w:val="00892362"/>
    <w:rsid w:val="00896514"/>
    <w:rsid w:val="008A16FC"/>
    <w:rsid w:val="008B3357"/>
    <w:rsid w:val="008C6D61"/>
    <w:rsid w:val="008D0D8C"/>
    <w:rsid w:val="008F5410"/>
    <w:rsid w:val="0092260F"/>
    <w:rsid w:val="00925FEF"/>
    <w:rsid w:val="009273A2"/>
    <w:rsid w:val="0093519A"/>
    <w:rsid w:val="009437FC"/>
    <w:rsid w:val="009448C3"/>
    <w:rsid w:val="00957673"/>
    <w:rsid w:val="00960A30"/>
    <w:rsid w:val="0097240F"/>
    <w:rsid w:val="00984FD5"/>
    <w:rsid w:val="009A7D8B"/>
    <w:rsid w:val="009E1456"/>
    <w:rsid w:val="009E4079"/>
    <w:rsid w:val="009E76F1"/>
    <w:rsid w:val="009F5AEE"/>
    <w:rsid w:val="00A00B9B"/>
    <w:rsid w:val="00A319E6"/>
    <w:rsid w:val="00A3224B"/>
    <w:rsid w:val="00A34E30"/>
    <w:rsid w:val="00A366EA"/>
    <w:rsid w:val="00A40794"/>
    <w:rsid w:val="00A435F3"/>
    <w:rsid w:val="00A6584A"/>
    <w:rsid w:val="00A71298"/>
    <w:rsid w:val="00A75F02"/>
    <w:rsid w:val="00A77E76"/>
    <w:rsid w:val="00A80701"/>
    <w:rsid w:val="00AA2C11"/>
    <w:rsid w:val="00AC0C30"/>
    <w:rsid w:val="00AC1B7A"/>
    <w:rsid w:val="00AF3C58"/>
    <w:rsid w:val="00B15BC7"/>
    <w:rsid w:val="00B162C4"/>
    <w:rsid w:val="00B31851"/>
    <w:rsid w:val="00B3466A"/>
    <w:rsid w:val="00B35FDD"/>
    <w:rsid w:val="00B40865"/>
    <w:rsid w:val="00B54D9A"/>
    <w:rsid w:val="00B71530"/>
    <w:rsid w:val="00B7530B"/>
    <w:rsid w:val="00B85CB7"/>
    <w:rsid w:val="00B9757F"/>
    <w:rsid w:val="00BA21E6"/>
    <w:rsid w:val="00BA51B4"/>
    <w:rsid w:val="00BB2A82"/>
    <w:rsid w:val="00BB66D0"/>
    <w:rsid w:val="00BC107E"/>
    <w:rsid w:val="00BE18AF"/>
    <w:rsid w:val="00BF36EB"/>
    <w:rsid w:val="00C0131D"/>
    <w:rsid w:val="00C03BC2"/>
    <w:rsid w:val="00C17593"/>
    <w:rsid w:val="00C3109C"/>
    <w:rsid w:val="00C479B6"/>
    <w:rsid w:val="00C51D06"/>
    <w:rsid w:val="00C572F0"/>
    <w:rsid w:val="00C65DD3"/>
    <w:rsid w:val="00C96041"/>
    <w:rsid w:val="00CA1F2F"/>
    <w:rsid w:val="00CA4BF6"/>
    <w:rsid w:val="00CB3433"/>
    <w:rsid w:val="00CD649A"/>
    <w:rsid w:val="00D06677"/>
    <w:rsid w:val="00D4087C"/>
    <w:rsid w:val="00D41686"/>
    <w:rsid w:val="00D57B4A"/>
    <w:rsid w:val="00D77DB7"/>
    <w:rsid w:val="00D805F5"/>
    <w:rsid w:val="00D80E9C"/>
    <w:rsid w:val="00D86AE6"/>
    <w:rsid w:val="00D91FCD"/>
    <w:rsid w:val="00D9433A"/>
    <w:rsid w:val="00D96C5A"/>
    <w:rsid w:val="00DB3844"/>
    <w:rsid w:val="00DC0D05"/>
    <w:rsid w:val="00DE33C5"/>
    <w:rsid w:val="00E22846"/>
    <w:rsid w:val="00E36E60"/>
    <w:rsid w:val="00E4435E"/>
    <w:rsid w:val="00E4479C"/>
    <w:rsid w:val="00E755EE"/>
    <w:rsid w:val="00E86A37"/>
    <w:rsid w:val="00EB09F2"/>
    <w:rsid w:val="00EB16EA"/>
    <w:rsid w:val="00EC290C"/>
    <w:rsid w:val="00EC5505"/>
    <w:rsid w:val="00ED07EF"/>
    <w:rsid w:val="00EE1102"/>
    <w:rsid w:val="00EF200B"/>
    <w:rsid w:val="00F039E4"/>
    <w:rsid w:val="00F06DBC"/>
    <w:rsid w:val="00F243F8"/>
    <w:rsid w:val="00F47264"/>
    <w:rsid w:val="00F73BD3"/>
    <w:rsid w:val="00F84527"/>
    <w:rsid w:val="00F95385"/>
    <w:rsid w:val="00F97A30"/>
    <w:rsid w:val="00F97F15"/>
    <w:rsid w:val="00FA157D"/>
    <w:rsid w:val="00FD0880"/>
    <w:rsid w:val="00FD6764"/>
    <w:rsid w:val="00FE2587"/>
    <w:rsid w:val="00FE7D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AB5BE"/>
  <w15:docId w15:val="{A9BD3CDD-C83D-4D40-B3D6-3852711C5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13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0A30"/>
    <w:pPr>
      <w:ind w:left="720"/>
      <w:contextualSpacing/>
    </w:pPr>
  </w:style>
  <w:style w:type="table" w:styleId="a4">
    <w:name w:val="Table Grid"/>
    <w:basedOn w:val="a1"/>
    <w:uiPriority w:val="59"/>
    <w:rsid w:val="00344386"/>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Normal (Web)"/>
    <w:basedOn w:val="a"/>
    <w:uiPriority w:val="99"/>
    <w:rsid w:val="006C58FD"/>
    <w:pPr>
      <w:spacing w:before="150" w:after="225"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7244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724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300084">
      <w:bodyDiv w:val="1"/>
      <w:marLeft w:val="0"/>
      <w:marRight w:val="0"/>
      <w:marTop w:val="0"/>
      <w:marBottom w:val="0"/>
      <w:divBdr>
        <w:top w:val="none" w:sz="0" w:space="0" w:color="auto"/>
        <w:left w:val="none" w:sz="0" w:space="0" w:color="auto"/>
        <w:bottom w:val="none" w:sz="0" w:space="0" w:color="auto"/>
        <w:right w:val="none" w:sz="0" w:space="0" w:color="auto"/>
      </w:divBdr>
    </w:div>
    <w:div w:id="349263784">
      <w:bodyDiv w:val="1"/>
      <w:marLeft w:val="0"/>
      <w:marRight w:val="0"/>
      <w:marTop w:val="0"/>
      <w:marBottom w:val="0"/>
      <w:divBdr>
        <w:top w:val="none" w:sz="0" w:space="0" w:color="auto"/>
        <w:left w:val="none" w:sz="0" w:space="0" w:color="auto"/>
        <w:bottom w:val="none" w:sz="0" w:space="0" w:color="auto"/>
        <w:right w:val="none" w:sz="0" w:space="0" w:color="auto"/>
      </w:divBdr>
    </w:div>
    <w:div w:id="1455824878">
      <w:bodyDiv w:val="1"/>
      <w:marLeft w:val="0"/>
      <w:marRight w:val="0"/>
      <w:marTop w:val="0"/>
      <w:marBottom w:val="0"/>
      <w:divBdr>
        <w:top w:val="none" w:sz="0" w:space="0" w:color="auto"/>
        <w:left w:val="none" w:sz="0" w:space="0" w:color="auto"/>
        <w:bottom w:val="none" w:sz="0" w:space="0" w:color="auto"/>
        <w:right w:val="none" w:sz="0" w:space="0" w:color="auto"/>
      </w:divBdr>
      <w:divsChild>
        <w:div w:id="553660944">
          <w:marLeft w:val="0"/>
          <w:marRight w:val="0"/>
          <w:marTop w:val="0"/>
          <w:marBottom w:val="0"/>
          <w:divBdr>
            <w:top w:val="none" w:sz="0" w:space="0" w:color="auto"/>
            <w:left w:val="none" w:sz="0" w:space="0" w:color="auto"/>
            <w:bottom w:val="none" w:sz="0" w:space="0" w:color="auto"/>
            <w:right w:val="none" w:sz="0" w:space="0" w:color="auto"/>
          </w:divBdr>
        </w:div>
        <w:div w:id="1869366546">
          <w:marLeft w:val="2820"/>
          <w:marRight w:val="0"/>
          <w:marTop w:val="0"/>
          <w:marBottom w:val="0"/>
          <w:divBdr>
            <w:top w:val="none" w:sz="0" w:space="0" w:color="auto"/>
            <w:left w:val="none" w:sz="0" w:space="0" w:color="auto"/>
            <w:bottom w:val="none" w:sz="0" w:space="0" w:color="auto"/>
            <w:right w:val="none" w:sz="0" w:space="0" w:color="auto"/>
          </w:divBdr>
          <w:divsChild>
            <w:div w:id="506405868">
              <w:marLeft w:val="0"/>
              <w:marRight w:val="0"/>
              <w:marTop w:val="0"/>
              <w:marBottom w:val="120"/>
              <w:divBdr>
                <w:top w:val="none" w:sz="0" w:space="0" w:color="auto"/>
                <w:left w:val="none" w:sz="0" w:space="0" w:color="auto"/>
                <w:bottom w:val="none" w:sz="0" w:space="0" w:color="auto"/>
                <w:right w:val="none" w:sz="0" w:space="0" w:color="auto"/>
              </w:divBdr>
            </w:div>
            <w:div w:id="175250549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480078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2C9999-9CA5-4C41-8E02-C57993196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3295</TotalTime>
  <Pages>1</Pages>
  <Words>10703</Words>
  <Characters>61013</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71573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40</cp:revision>
  <cp:lastPrinted>2020-10-05T02:35:00Z</cp:lastPrinted>
  <dcterms:created xsi:type="dcterms:W3CDTF">2018-11-01T01:18:00Z</dcterms:created>
  <dcterms:modified xsi:type="dcterms:W3CDTF">2020-10-05T02:40:00Z</dcterms:modified>
</cp:coreProperties>
</file>