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5FE" w:rsidRPr="007505FE" w:rsidRDefault="007505FE" w:rsidP="007505F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7505FE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7505FE" w:rsidRPr="007505FE" w:rsidRDefault="007505FE" w:rsidP="007505F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05FE">
        <w:rPr>
          <w:rFonts w:ascii="Times New Roman" w:eastAsia="Calibri" w:hAnsi="Times New Roman" w:cs="Times New Roman"/>
          <w:sz w:val="24"/>
          <w:szCs w:val="24"/>
        </w:rPr>
        <w:t>ИРКУТСКАЯ ОБЛАСТЬ</w:t>
      </w:r>
    </w:p>
    <w:p w:rsidR="007505FE" w:rsidRPr="007505FE" w:rsidRDefault="007505FE" w:rsidP="007505F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05FE">
        <w:rPr>
          <w:rFonts w:ascii="Times New Roman" w:eastAsia="Calibri" w:hAnsi="Times New Roman" w:cs="Times New Roman"/>
          <w:sz w:val="24"/>
          <w:szCs w:val="24"/>
        </w:rPr>
        <w:t>УСТЬ-УДИНСКИЙ МУНИЦИПАЛЬНЫЙ РАЙОН</w:t>
      </w:r>
    </w:p>
    <w:p w:rsidR="007505FE" w:rsidRPr="007505FE" w:rsidRDefault="007505FE" w:rsidP="007505F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05FE">
        <w:rPr>
          <w:rFonts w:ascii="Times New Roman" w:eastAsia="Calibri" w:hAnsi="Times New Roman" w:cs="Times New Roman"/>
          <w:sz w:val="24"/>
          <w:szCs w:val="24"/>
        </w:rPr>
        <w:t>ИГЖЕЙСКОЕ МУНИЦИПАЛЬНОЕ ОБРАЗОВАНИЕ</w:t>
      </w:r>
    </w:p>
    <w:p w:rsidR="007505FE" w:rsidRPr="007505FE" w:rsidRDefault="007505FE" w:rsidP="007505F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05FE">
        <w:rPr>
          <w:rFonts w:ascii="Times New Roman" w:eastAsia="Calibri" w:hAnsi="Times New Roman" w:cs="Times New Roman"/>
          <w:sz w:val="24"/>
          <w:szCs w:val="24"/>
        </w:rPr>
        <w:t>АДМИНИСТРАЦИЯ</w:t>
      </w:r>
    </w:p>
    <w:p w:rsidR="00BF18AE" w:rsidRPr="002E4C47" w:rsidRDefault="007505FE" w:rsidP="002E4C4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05FE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7505FE" w:rsidRPr="002C7E32" w:rsidRDefault="007505FE" w:rsidP="007505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5FE" w:rsidRPr="007505FE" w:rsidRDefault="00FE21CE" w:rsidP="007505FE">
      <w:pPr>
        <w:tabs>
          <w:tab w:val="left" w:pos="789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«23» марта 2022 года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№ 20</w:t>
      </w:r>
    </w:p>
    <w:p w:rsidR="007505FE" w:rsidRPr="007505FE" w:rsidRDefault="007505FE" w:rsidP="007505FE">
      <w:pPr>
        <w:tabs>
          <w:tab w:val="left" w:pos="7896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05FE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7505FE">
        <w:rPr>
          <w:rFonts w:ascii="Times New Roman" w:eastAsia="Calibri" w:hAnsi="Times New Roman" w:cs="Times New Roman"/>
          <w:sz w:val="24"/>
          <w:szCs w:val="24"/>
        </w:rPr>
        <w:t>Игжей</w:t>
      </w:r>
      <w:proofErr w:type="spellEnd"/>
    </w:p>
    <w:p w:rsidR="00C24ACB" w:rsidRDefault="00C24ACB"/>
    <w:p w:rsidR="007505FE" w:rsidRDefault="00061A59" w:rsidP="00BF18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О ВНЕСЕНИИ ИЗМЕНЕНИЙ В ПОСТАНОВЛЕНИЕ АДМИНИСТРАЦИИ ОТ 02.02.2021 ГОДА № 13 «</w:t>
      </w:r>
      <w:r w:rsidR="007505FE" w:rsidRPr="007505F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О МЕРАХ ПО РЕАЛИЗАЦИИ ОТДЕЛЬНЫХ ПОЛОЖЕНИЙ УКАЗА ПРЕЗИДЕНТА РОССИЙСКОЙ ФЕДЕРАЦИИ</w:t>
      </w:r>
      <w:r w:rsidR="002C7E3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ОТ 10 ДЕКАБРЯ 2020 ГОДА №</w:t>
      </w:r>
      <w:r w:rsidR="00BF18A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778 «</w:t>
      </w:r>
      <w:r w:rsidR="007505FE" w:rsidRPr="007505F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О МЕРАХ ПО РЕАЛИЗАЦИИ ОТДЕЛЬНЫХ</w:t>
      </w:r>
      <w:r w:rsidR="00BF18A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ПОЛОЖЕНИЙ ФЕДЕРАЛЬНОГО ЗАКОНА «</w:t>
      </w:r>
      <w:r w:rsidR="007505FE" w:rsidRPr="007505F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О ЦИФРОВЫХ ФИНАНСОВЫХ АКТИВАХ, ЦИФРОВОЙ ВАЛЮТЕ И О ВНЕСЕНИИ ИЗМЕНЕНИЙ В ОТДЕЛЬНЫЕ ЗАКОНОДАТЕ</w:t>
      </w:r>
      <w:r w:rsidR="00BF18A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ЛЬНЫЕ АКТЫ РОССИЙСКОЙ ФЕДЕРАЦИИ»</w:t>
      </w:r>
    </w:p>
    <w:p w:rsidR="008A4D87" w:rsidRPr="008A4D87" w:rsidRDefault="008A4D87" w:rsidP="008A4D8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4D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(В РЕДАКЦИ</w:t>
      </w:r>
      <w:r w:rsidR="00A065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ОТ 11 ОКТЯБРЯ 2021 ГОДА № 49)</w:t>
      </w:r>
    </w:p>
    <w:p w:rsidR="007505FE" w:rsidRPr="007505FE" w:rsidRDefault="007505FE" w:rsidP="00BF1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60358" w:rsidRDefault="007505FE" w:rsidP="008A4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целях обеспечения реализации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 территории 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образования</w:t>
      </w: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hyperlink r:id="rId4" w:history="1">
        <w:r w:rsidRPr="007505FE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Указа</w:t>
        </w:r>
      </w:hyperlink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Президента Российской Федерации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10 декабря 2020 года N 778 «</w:t>
      </w: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 мерах по реализации отдельных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положений Федерального закона «</w:t>
      </w: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 цифровых финансовых активах, цифровой валюте и о внесении изменений в отдельные законодате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льные акты Российской Федерации»</w:t>
      </w: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Указа Губернатора Иркутской области от 30 декабря 2020 года № 365-уг «</w:t>
      </w:r>
      <w:r w:rsidRPr="007505FE">
        <w:rPr>
          <w:rFonts w:ascii="Times New Roman" w:eastAsia="Calibri" w:hAnsi="Times New Roman" w:cs="Times New Roman"/>
          <w:sz w:val="24"/>
          <w:szCs w:val="24"/>
        </w:rPr>
        <w:t>О мерах по реализации отдельных положений Указа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руководствуясь </w:t>
      </w:r>
      <w:r w:rsidR="007603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статьей </w:t>
      </w:r>
      <w:r w:rsidR="00F22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47 </w:t>
      </w:r>
      <w:r w:rsidR="007603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Устава </w:t>
      </w:r>
      <w:proofErr w:type="spellStart"/>
      <w:r w:rsidR="007603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Игжейского</w:t>
      </w:r>
      <w:proofErr w:type="spellEnd"/>
      <w:r w:rsidR="007603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образования</w:t>
      </w:r>
      <w:r w:rsidR="002C7E3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="002C7E3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Усть-Удинского</w:t>
      </w:r>
      <w:proofErr w:type="spellEnd"/>
      <w:r w:rsidR="002C7E3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района Иркутской области</w:t>
      </w: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r w:rsidR="00FE21C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администрация </w:t>
      </w:r>
      <w:proofErr w:type="spellStart"/>
      <w:r w:rsidR="002C7E3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Игжейского</w:t>
      </w:r>
      <w:proofErr w:type="spellEnd"/>
      <w:r w:rsidR="002C7E3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сельского поселения</w:t>
      </w:r>
    </w:p>
    <w:p w:rsidR="00760358" w:rsidRDefault="00760358" w:rsidP="008A4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505FE" w:rsidRDefault="00FE21CE" w:rsidP="008A4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ПОСТАНОВЛЯЕТ</w:t>
      </w:r>
      <w:r w:rsidR="00760358"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p w:rsidR="00760358" w:rsidRPr="007505FE" w:rsidRDefault="00760358" w:rsidP="008A4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E4C47" w:rsidRPr="008A4D87" w:rsidRDefault="007505FE" w:rsidP="008A4D8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sub_1"/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</w:t>
      </w:r>
      <w:bookmarkStart w:id="2" w:name="sub_3"/>
      <w:bookmarkEnd w:id="1"/>
      <w:r w:rsidR="00FE21C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</w:t>
      </w:r>
      <w:r w:rsidR="002E4C47" w:rsidRPr="002E4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нести в постановление администрации от 02.02.2021 года № 13 «</w:t>
      </w:r>
      <w:r w:rsidR="00FE21C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</w:t>
      </w:r>
      <w:r w:rsidR="002E4C47" w:rsidRPr="002E4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мерах по </w:t>
      </w:r>
      <w:r w:rsidR="002C7E3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реализации отдельных положений Указа Президента Российской Ф</w:t>
      </w:r>
      <w:r w:rsidR="002E4C47" w:rsidRPr="002E4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едерации</w:t>
      </w:r>
      <w:r w:rsidR="002C7E3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10 декабря 2020 года №</w:t>
      </w:r>
      <w:r w:rsidR="002E4C47" w:rsidRPr="002E4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778 «</w:t>
      </w:r>
      <w:r w:rsidR="002E4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</w:t>
      </w:r>
      <w:r w:rsidR="002E4C47" w:rsidRPr="002E4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мерах по реализации отдельных положений федерального закона «</w:t>
      </w:r>
      <w:r w:rsidR="002C7E3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 </w:t>
      </w:r>
      <w:r w:rsidR="002E4C47" w:rsidRPr="002E4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цифровых финансовых активах, цифровой валюте и о внесении изменений в отдельные законодате</w:t>
      </w:r>
      <w:r w:rsidR="002E4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льные акты Российской Ф</w:t>
      </w:r>
      <w:r w:rsidR="002E4C47" w:rsidRPr="002E4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едерации</w:t>
      </w:r>
      <w:r w:rsidR="002E4C47" w:rsidRPr="008A4D8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» </w:t>
      </w:r>
      <w:r w:rsidR="008A4D87" w:rsidRPr="008A4D87">
        <w:rPr>
          <w:rFonts w:ascii="Times New Roman" w:eastAsia="Calibri" w:hAnsi="Times New Roman" w:cs="Times New Roman"/>
          <w:sz w:val="24"/>
          <w:szCs w:val="24"/>
          <w:lang w:eastAsia="ru-RU"/>
        </w:rPr>
        <w:t>(в редакци</w:t>
      </w:r>
      <w:r w:rsidR="008A4D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от 11 октября 2021 года № 49), </w:t>
      </w:r>
      <w:r w:rsidR="002E4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следующие изменения:</w:t>
      </w:r>
    </w:p>
    <w:p w:rsidR="002E4C47" w:rsidRDefault="002E4C47" w:rsidP="008A4D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1.1. В реквизитах постановления слово «Глава» исключить;</w:t>
      </w:r>
    </w:p>
    <w:p w:rsidR="002E4C47" w:rsidRPr="002E4C47" w:rsidRDefault="002E4C47" w:rsidP="008A4D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1.2. </w:t>
      </w:r>
      <w:r w:rsidR="00FE21C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грифе приложения к Постановлению слово «Главы» исключить.</w:t>
      </w:r>
    </w:p>
    <w:p w:rsidR="007505FE" w:rsidRPr="007505FE" w:rsidRDefault="00FE21CE" w:rsidP="008A4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2</w:t>
      </w:r>
      <w:r w:rsidR="00247FB2" w:rsidRPr="00247FB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. Настоящее постановление </w:t>
      </w:r>
      <w:r w:rsidR="007505FE" w:rsidRPr="007505F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подлежит </w:t>
      </w:r>
      <w:hyperlink r:id="rId5" w:history="1">
        <w:r w:rsidR="007505FE" w:rsidRPr="00247FB2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официальному опубликованию</w:t>
        </w:r>
      </w:hyperlink>
      <w:r w:rsidR="00247F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информационном издании «Вестник </w:t>
      </w:r>
      <w:proofErr w:type="spellStart"/>
      <w:r w:rsidR="00247F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Игжея</w:t>
      </w:r>
      <w:proofErr w:type="spellEnd"/>
      <w:r w:rsidR="00247F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</w:t>
      </w:r>
      <w:r w:rsidR="007505FE"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  <w:r w:rsidR="00247F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размещению на сайте админист</w:t>
      </w:r>
      <w:r w:rsidR="00BF166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</w:t>
      </w:r>
      <w:r w:rsidR="00247F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ации </w:t>
      </w:r>
      <w:proofErr w:type="spellStart"/>
      <w:r w:rsidR="00247F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Игжейского</w:t>
      </w:r>
      <w:proofErr w:type="spellEnd"/>
      <w:r w:rsidR="00247F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сельского поселения «</w:t>
      </w:r>
      <w:proofErr w:type="spellStart"/>
      <w:r w:rsidR="00247F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Игжей.рф</w:t>
      </w:r>
      <w:proofErr w:type="spellEnd"/>
      <w:r w:rsidR="00247F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</w:t>
      </w:r>
      <w:r w:rsidR="007505FE"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7505FE" w:rsidRPr="00FE21CE" w:rsidRDefault="00FE21CE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4"/>
      <w:bookmarkEnd w:id="2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="007505FE"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</w:t>
      </w:r>
      <w:r w:rsidR="00E848CC" w:rsidRPr="00E848C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Настоящее постановление</w:t>
      </w:r>
      <w:r w:rsidR="007505FE"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вступает в силу </w:t>
      </w:r>
      <w:r w:rsidR="00E848CC" w:rsidRPr="00E848C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 следующий день </w:t>
      </w:r>
      <w:r w:rsidR="007505FE"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</w:t>
      </w:r>
      <w:r w:rsidR="00E848CC" w:rsidRPr="00E848C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</w:t>
      </w:r>
      <w:r w:rsidR="007505FE"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дня его </w:t>
      </w:r>
      <w:hyperlink r:id="rId6" w:history="1">
        <w:r w:rsidR="007505FE" w:rsidRPr="00FE21CE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официального опубликования</w:t>
        </w:r>
      </w:hyperlink>
      <w:r w:rsidR="006177CF" w:rsidRPr="00FE21C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распростр</w:t>
      </w:r>
      <w:r w:rsidRPr="00FE21C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аняет</w:t>
      </w:r>
      <w:r w:rsidR="006177CF" w:rsidRPr="00FE21C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свое действие на правоотн</w:t>
      </w:r>
      <w:r w:rsidRPr="00FE21C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ошения, возникшие с 1 января 2021 года</w:t>
      </w:r>
      <w:r w:rsidR="007505FE" w:rsidRPr="00FE21C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bookmarkEnd w:id="3"/>
    <w:p w:rsidR="007505FE" w:rsidRPr="00FE21CE" w:rsidRDefault="007505FE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47FB2" w:rsidRPr="007505FE" w:rsidRDefault="00610A71" w:rsidP="0024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Глава администрации</w:t>
      </w:r>
      <w:r w:rsidR="008A4D8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="00247F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Игжейского</w:t>
      </w:r>
      <w:proofErr w:type="spellEnd"/>
      <w:r w:rsidR="00247F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8A4D8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</w:t>
      </w:r>
      <w:r w:rsidR="00247F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И.М. Черкасова</w:t>
      </w:r>
    </w:p>
    <w:bookmarkEnd w:id="0"/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sectPr w:rsidR="00247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C0"/>
    <w:rsid w:val="00061A59"/>
    <w:rsid w:val="000A1C91"/>
    <w:rsid w:val="00247FB2"/>
    <w:rsid w:val="002C7E32"/>
    <w:rsid w:val="002E4C47"/>
    <w:rsid w:val="004528E8"/>
    <w:rsid w:val="004C2313"/>
    <w:rsid w:val="00610A71"/>
    <w:rsid w:val="006177CF"/>
    <w:rsid w:val="007252BF"/>
    <w:rsid w:val="007505FE"/>
    <w:rsid w:val="00760358"/>
    <w:rsid w:val="0085754C"/>
    <w:rsid w:val="008A4D87"/>
    <w:rsid w:val="009279A3"/>
    <w:rsid w:val="00A048C0"/>
    <w:rsid w:val="00A0655B"/>
    <w:rsid w:val="00B0429D"/>
    <w:rsid w:val="00BF166E"/>
    <w:rsid w:val="00BF18AE"/>
    <w:rsid w:val="00C227B4"/>
    <w:rsid w:val="00C24ACB"/>
    <w:rsid w:val="00C3529D"/>
    <w:rsid w:val="00E848CC"/>
    <w:rsid w:val="00F22266"/>
    <w:rsid w:val="00F94338"/>
    <w:rsid w:val="00FE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2DA5"/>
  <w15:chartTrackingRefBased/>
  <w15:docId w15:val="{7FBDBE26-3BF0-4EA2-91E5-7FA5535C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0168297/0" TargetMode="External"/><Relationship Id="rId5" Type="http://schemas.openxmlformats.org/officeDocument/2006/relationships/hyperlink" Target="http://internet.garant.ru/document/redirect/400168297/0" TargetMode="External"/><Relationship Id="rId4" Type="http://schemas.openxmlformats.org/officeDocument/2006/relationships/hyperlink" Target="http://internet.garant.ru/document/redirect/7503184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2022-03-23T05:26:00Z</cp:lastPrinted>
  <dcterms:created xsi:type="dcterms:W3CDTF">2021-02-15T05:54:00Z</dcterms:created>
  <dcterms:modified xsi:type="dcterms:W3CDTF">2022-04-04T01:46:00Z</dcterms:modified>
</cp:coreProperties>
</file>