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84C" w:rsidRPr="0051684C" w:rsidRDefault="0051684C" w:rsidP="0051684C">
      <w:pPr>
        <w:spacing w:after="0"/>
        <w:jc w:val="center"/>
        <w:rPr>
          <w:rFonts w:ascii="Times New Roman" w:hAnsi="Times New Roman" w:cs="Times New Roman"/>
          <w:sz w:val="24"/>
          <w:szCs w:val="24"/>
        </w:rPr>
      </w:pPr>
      <w:r w:rsidRPr="0051684C">
        <w:rPr>
          <w:rFonts w:ascii="Times New Roman" w:hAnsi="Times New Roman" w:cs="Times New Roman"/>
          <w:sz w:val="24"/>
          <w:szCs w:val="24"/>
        </w:rPr>
        <w:t>РОССИЙСКАЯ ФЕДЕРАЦИЯ</w:t>
      </w:r>
    </w:p>
    <w:p w:rsidR="0051684C" w:rsidRPr="0051684C" w:rsidRDefault="0051684C" w:rsidP="0051684C">
      <w:pPr>
        <w:spacing w:after="0"/>
        <w:jc w:val="center"/>
        <w:rPr>
          <w:rFonts w:ascii="Times New Roman" w:hAnsi="Times New Roman" w:cs="Times New Roman"/>
          <w:sz w:val="24"/>
          <w:szCs w:val="24"/>
        </w:rPr>
      </w:pPr>
      <w:r w:rsidRPr="0051684C">
        <w:rPr>
          <w:rFonts w:ascii="Times New Roman" w:hAnsi="Times New Roman" w:cs="Times New Roman"/>
          <w:sz w:val="24"/>
          <w:szCs w:val="24"/>
        </w:rPr>
        <w:t>ИРКУТСКАЯ ОБЛАСТЬ</w:t>
      </w:r>
    </w:p>
    <w:p w:rsidR="0051684C" w:rsidRPr="0051684C" w:rsidRDefault="0051684C" w:rsidP="0051684C">
      <w:pPr>
        <w:spacing w:after="0"/>
        <w:jc w:val="center"/>
        <w:rPr>
          <w:rFonts w:ascii="Times New Roman" w:hAnsi="Times New Roman" w:cs="Times New Roman"/>
          <w:sz w:val="24"/>
          <w:szCs w:val="24"/>
        </w:rPr>
      </w:pPr>
      <w:r w:rsidRPr="0051684C">
        <w:rPr>
          <w:rFonts w:ascii="Times New Roman" w:hAnsi="Times New Roman" w:cs="Times New Roman"/>
          <w:sz w:val="24"/>
          <w:szCs w:val="24"/>
        </w:rPr>
        <w:t>УСТЬ-УДИНСКИЙ РАЙОН</w:t>
      </w:r>
    </w:p>
    <w:p w:rsidR="0051684C" w:rsidRPr="0051684C" w:rsidRDefault="0051684C" w:rsidP="0051684C">
      <w:pPr>
        <w:spacing w:after="0"/>
        <w:jc w:val="center"/>
        <w:rPr>
          <w:rFonts w:ascii="Times New Roman" w:hAnsi="Times New Roman" w:cs="Times New Roman"/>
          <w:sz w:val="24"/>
          <w:szCs w:val="24"/>
        </w:rPr>
      </w:pPr>
      <w:r w:rsidRPr="0051684C">
        <w:rPr>
          <w:rFonts w:ascii="Times New Roman" w:hAnsi="Times New Roman" w:cs="Times New Roman"/>
          <w:sz w:val="24"/>
          <w:szCs w:val="24"/>
        </w:rPr>
        <w:t>ИГЖЕЙСКОЕ МУНИЦИПАЛЬНОЕ ОБРАЗОВАНИЕ</w:t>
      </w:r>
    </w:p>
    <w:p w:rsidR="0051684C" w:rsidRPr="0051684C" w:rsidRDefault="0051684C" w:rsidP="0051684C">
      <w:pPr>
        <w:spacing w:after="0"/>
        <w:jc w:val="center"/>
        <w:rPr>
          <w:rFonts w:ascii="Times New Roman" w:hAnsi="Times New Roman" w:cs="Times New Roman"/>
          <w:sz w:val="24"/>
          <w:szCs w:val="24"/>
        </w:rPr>
      </w:pPr>
      <w:r w:rsidRPr="0051684C">
        <w:rPr>
          <w:rFonts w:ascii="Times New Roman" w:hAnsi="Times New Roman" w:cs="Times New Roman"/>
          <w:sz w:val="24"/>
          <w:szCs w:val="24"/>
        </w:rPr>
        <w:t>ДУМА</w:t>
      </w:r>
    </w:p>
    <w:p w:rsidR="0051684C" w:rsidRPr="0051684C" w:rsidRDefault="0051684C" w:rsidP="0051684C">
      <w:pPr>
        <w:spacing w:after="0"/>
        <w:jc w:val="center"/>
        <w:rPr>
          <w:rFonts w:ascii="Times New Roman" w:hAnsi="Times New Roman" w:cs="Times New Roman"/>
          <w:sz w:val="24"/>
          <w:szCs w:val="24"/>
        </w:rPr>
      </w:pPr>
      <w:r w:rsidRPr="0051684C">
        <w:rPr>
          <w:rFonts w:ascii="Times New Roman" w:hAnsi="Times New Roman" w:cs="Times New Roman"/>
          <w:sz w:val="24"/>
          <w:szCs w:val="24"/>
        </w:rPr>
        <w:t>РЕШЕНИЕ</w:t>
      </w:r>
    </w:p>
    <w:p w:rsidR="0051684C" w:rsidRPr="0051684C" w:rsidRDefault="0051684C" w:rsidP="0051684C">
      <w:pPr>
        <w:spacing w:after="0"/>
        <w:jc w:val="center"/>
        <w:rPr>
          <w:rFonts w:ascii="Times New Roman" w:hAnsi="Times New Roman" w:cs="Times New Roman"/>
          <w:sz w:val="24"/>
          <w:szCs w:val="24"/>
        </w:rPr>
      </w:pPr>
    </w:p>
    <w:p w:rsidR="0051684C" w:rsidRPr="0051684C" w:rsidRDefault="00E112DF" w:rsidP="0051684C">
      <w:pPr>
        <w:spacing w:after="0"/>
        <w:rPr>
          <w:rFonts w:ascii="Times New Roman" w:hAnsi="Times New Roman" w:cs="Times New Roman"/>
          <w:spacing w:val="-10"/>
          <w:sz w:val="24"/>
          <w:szCs w:val="24"/>
        </w:rPr>
      </w:pPr>
      <w:r>
        <w:rPr>
          <w:rFonts w:ascii="Times New Roman" w:hAnsi="Times New Roman" w:cs="Times New Roman"/>
          <w:spacing w:val="-10"/>
          <w:sz w:val="24"/>
          <w:szCs w:val="24"/>
        </w:rPr>
        <w:t>от «17</w:t>
      </w:r>
      <w:r w:rsidR="0051684C" w:rsidRPr="0051684C">
        <w:rPr>
          <w:rFonts w:ascii="Times New Roman" w:hAnsi="Times New Roman" w:cs="Times New Roman"/>
          <w:spacing w:val="-10"/>
          <w:sz w:val="24"/>
          <w:szCs w:val="24"/>
        </w:rPr>
        <w:t xml:space="preserve">» декабря 2018 года                                                                           </w:t>
      </w:r>
      <w:r w:rsidR="004C3DBF">
        <w:rPr>
          <w:rFonts w:ascii="Times New Roman" w:hAnsi="Times New Roman" w:cs="Times New Roman"/>
          <w:spacing w:val="-10"/>
          <w:sz w:val="24"/>
          <w:szCs w:val="24"/>
        </w:rPr>
        <w:t xml:space="preserve">                          № 27/2</w:t>
      </w:r>
      <w:r w:rsidR="0051684C" w:rsidRPr="0051684C">
        <w:rPr>
          <w:rFonts w:ascii="Times New Roman" w:hAnsi="Times New Roman" w:cs="Times New Roman"/>
          <w:spacing w:val="-10"/>
          <w:sz w:val="24"/>
          <w:szCs w:val="24"/>
        </w:rPr>
        <w:t>-ДП</w:t>
      </w:r>
    </w:p>
    <w:p w:rsidR="0051684C" w:rsidRPr="0051684C" w:rsidRDefault="0051684C" w:rsidP="0051684C">
      <w:pPr>
        <w:spacing w:after="0"/>
        <w:jc w:val="center"/>
        <w:rPr>
          <w:rFonts w:ascii="Times New Roman" w:hAnsi="Times New Roman" w:cs="Times New Roman"/>
          <w:spacing w:val="-10"/>
          <w:sz w:val="24"/>
          <w:szCs w:val="24"/>
        </w:rPr>
      </w:pPr>
      <w:r w:rsidRPr="0051684C">
        <w:rPr>
          <w:rFonts w:ascii="Times New Roman" w:hAnsi="Times New Roman" w:cs="Times New Roman"/>
          <w:spacing w:val="-10"/>
          <w:sz w:val="24"/>
          <w:szCs w:val="24"/>
        </w:rPr>
        <w:t>с. Игжей</w:t>
      </w:r>
    </w:p>
    <w:p w:rsidR="008E21A9" w:rsidRDefault="008E21A9" w:rsidP="0051684C">
      <w:pPr>
        <w:spacing w:after="0"/>
        <w:rPr>
          <w:rFonts w:ascii="Times New Roman" w:hAnsi="Times New Roman" w:cs="Times New Roman"/>
          <w:sz w:val="28"/>
          <w:szCs w:val="28"/>
        </w:rPr>
      </w:pPr>
    </w:p>
    <w:p w:rsidR="003F7599" w:rsidRPr="00082403" w:rsidRDefault="0051684C" w:rsidP="008E21A9">
      <w:pPr>
        <w:spacing w:after="0" w:line="240" w:lineRule="exact"/>
        <w:jc w:val="center"/>
        <w:rPr>
          <w:rFonts w:ascii="Times New Roman" w:hAnsi="Times New Roman" w:cs="Times New Roman"/>
          <w:b/>
          <w:sz w:val="28"/>
          <w:szCs w:val="28"/>
        </w:rPr>
      </w:pPr>
      <w:r>
        <w:rPr>
          <w:rFonts w:ascii="Times New Roman" w:hAnsi="Times New Roman" w:cs="Times New Roman"/>
          <w:b/>
          <w:sz w:val="28"/>
          <w:szCs w:val="28"/>
        </w:rPr>
        <w:t xml:space="preserve">О внесении изменений в </w:t>
      </w:r>
      <w:r w:rsidR="008E21A9">
        <w:rPr>
          <w:rFonts w:ascii="Times New Roman" w:hAnsi="Times New Roman" w:cs="Times New Roman"/>
          <w:b/>
          <w:sz w:val="28"/>
          <w:szCs w:val="28"/>
        </w:rPr>
        <w:t xml:space="preserve">Правила землепользования </w:t>
      </w:r>
      <w:r w:rsidR="003F7599" w:rsidRPr="00082403">
        <w:rPr>
          <w:rFonts w:ascii="Times New Roman" w:hAnsi="Times New Roman" w:cs="Times New Roman"/>
          <w:b/>
          <w:sz w:val="28"/>
          <w:szCs w:val="28"/>
        </w:rPr>
        <w:t xml:space="preserve">и застройки </w:t>
      </w:r>
      <w:r w:rsidR="00F03F34">
        <w:rPr>
          <w:rFonts w:ascii="Times New Roman" w:hAnsi="Times New Roman" w:cs="Times New Roman"/>
          <w:b/>
          <w:sz w:val="28"/>
          <w:szCs w:val="28"/>
        </w:rPr>
        <w:t>Игжей</w:t>
      </w:r>
      <w:r w:rsidR="003F7599" w:rsidRPr="00082403">
        <w:rPr>
          <w:rFonts w:ascii="Times New Roman" w:hAnsi="Times New Roman" w:cs="Times New Roman"/>
          <w:b/>
          <w:sz w:val="28"/>
          <w:szCs w:val="28"/>
        </w:rPr>
        <w:t>ского муниципального образования</w:t>
      </w:r>
    </w:p>
    <w:p w:rsidR="003F7599" w:rsidRPr="008E21A9" w:rsidRDefault="003F7599" w:rsidP="003F7599">
      <w:pPr>
        <w:spacing w:after="0" w:line="240" w:lineRule="auto"/>
        <w:jc w:val="both"/>
        <w:rPr>
          <w:rFonts w:ascii="Times New Roman" w:eastAsia="Times New Roman" w:hAnsi="Times New Roman" w:cs="Times New Roman"/>
          <w:sz w:val="24"/>
          <w:szCs w:val="24"/>
          <w:lang w:eastAsia="ru-RU"/>
        </w:rPr>
      </w:pPr>
    </w:p>
    <w:p w:rsidR="003F7599" w:rsidRDefault="003F7599" w:rsidP="008E21A9">
      <w:pPr>
        <w:autoSpaceDE w:val="0"/>
        <w:autoSpaceDN w:val="0"/>
        <w:adjustRightInd w:val="0"/>
        <w:spacing w:after="0" w:line="240" w:lineRule="auto"/>
        <w:ind w:firstLine="709"/>
        <w:jc w:val="both"/>
        <w:rPr>
          <w:rFonts w:ascii="Times New Roman" w:hAnsi="Times New Roman" w:cs="Times New Roman"/>
          <w:sz w:val="24"/>
          <w:szCs w:val="24"/>
        </w:rPr>
      </w:pPr>
      <w:r w:rsidRPr="008E21A9">
        <w:rPr>
          <w:rFonts w:ascii="Times New Roman" w:eastAsia="Times New Roman" w:hAnsi="Times New Roman" w:cs="Times New Roman"/>
          <w:sz w:val="24"/>
          <w:szCs w:val="24"/>
          <w:lang w:eastAsia="ru-RU"/>
        </w:rPr>
        <w:t xml:space="preserve">В целях приведения Правил землепользования и застройки </w:t>
      </w:r>
      <w:r w:rsidR="00F03F34" w:rsidRPr="008E21A9">
        <w:rPr>
          <w:rFonts w:ascii="Times New Roman" w:eastAsia="Times New Roman" w:hAnsi="Times New Roman" w:cs="Times New Roman"/>
          <w:sz w:val="24"/>
          <w:szCs w:val="24"/>
          <w:lang w:eastAsia="ru-RU"/>
        </w:rPr>
        <w:t>Игжей</w:t>
      </w:r>
      <w:r w:rsidR="008E21A9">
        <w:rPr>
          <w:rFonts w:ascii="Times New Roman" w:eastAsia="Times New Roman" w:hAnsi="Times New Roman" w:cs="Times New Roman"/>
          <w:sz w:val="24"/>
          <w:szCs w:val="24"/>
          <w:lang w:eastAsia="ru-RU"/>
        </w:rPr>
        <w:t xml:space="preserve">ского </w:t>
      </w:r>
      <w:r w:rsidRPr="008E21A9">
        <w:rPr>
          <w:rFonts w:ascii="Times New Roman" w:eastAsia="Times New Roman" w:hAnsi="Times New Roman" w:cs="Times New Roman"/>
          <w:sz w:val="24"/>
          <w:szCs w:val="24"/>
          <w:lang w:eastAsia="ru-RU"/>
        </w:rPr>
        <w:t xml:space="preserve">муниципального образования Усть-Удинского района, утвержденных решением Думы поселения </w:t>
      </w:r>
      <w:r w:rsidR="00F03F34" w:rsidRPr="008E21A9">
        <w:rPr>
          <w:rFonts w:ascii="Times New Roman" w:eastAsia="Times New Roman" w:hAnsi="Times New Roman" w:cs="Times New Roman"/>
          <w:sz w:val="24"/>
          <w:szCs w:val="24"/>
          <w:lang w:eastAsia="ru-RU"/>
        </w:rPr>
        <w:t>от 29.06</w:t>
      </w:r>
      <w:r w:rsidRPr="008E21A9">
        <w:rPr>
          <w:rFonts w:ascii="Times New Roman" w:eastAsia="Times New Roman" w:hAnsi="Times New Roman" w:cs="Times New Roman"/>
          <w:sz w:val="24"/>
          <w:szCs w:val="24"/>
          <w:lang w:eastAsia="ru-RU"/>
        </w:rPr>
        <w:t xml:space="preserve">.2013г. № </w:t>
      </w:r>
      <w:r w:rsidR="00F03F34" w:rsidRPr="008E21A9">
        <w:rPr>
          <w:rFonts w:ascii="Times New Roman" w:eastAsia="Times New Roman" w:hAnsi="Times New Roman" w:cs="Times New Roman"/>
          <w:sz w:val="24"/>
          <w:szCs w:val="24"/>
          <w:lang w:eastAsia="ru-RU"/>
        </w:rPr>
        <w:t>12/1</w:t>
      </w:r>
      <w:r w:rsidRPr="008E21A9">
        <w:rPr>
          <w:rFonts w:ascii="Times New Roman" w:eastAsia="Times New Roman" w:hAnsi="Times New Roman" w:cs="Times New Roman"/>
          <w:sz w:val="24"/>
          <w:szCs w:val="24"/>
          <w:lang w:eastAsia="ru-RU"/>
        </w:rPr>
        <w:t>-ДП, в соответствие с федеральным законодательством, руководствуя</w:t>
      </w:r>
      <w:r w:rsidR="008E21A9">
        <w:rPr>
          <w:rFonts w:ascii="Times New Roman" w:eastAsia="Times New Roman" w:hAnsi="Times New Roman" w:cs="Times New Roman"/>
          <w:sz w:val="24"/>
          <w:szCs w:val="24"/>
          <w:lang w:eastAsia="ru-RU"/>
        </w:rPr>
        <w:t xml:space="preserve">сь пунктом 3 части 1 статьи 8, </w:t>
      </w:r>
      <w:r w:rsidRPr="008E21A9">
        <w:rPr>
          <w:rFonts w:ascii="Times New Roman" w:eastAsia="Times New Roman" w:hAnsi="Times New Roman" w:cs="Times New Roman"/>
          <w:sz w:val="24"/>
          <w:szCs w:val="24"/>
          <w:lang w:eastAsia="ru-RU"/>
        </w:rPr>
        <w:t>статьями 31, 32, 33, 36 Градостроительного кодекса Российской Федерации, пунктом 20 части</w:t>
      </w:r>
      <w:r w:rsidR="008E21A9">
        <w:rPr>
          <w:rFonts w:ascii="Times New Roman" w:eastAsia="Times New Roman" w:hAnsi="Times New Roman" w:cs="Times New Roman"/>
          <w:sz w:val="24"/>
          <w:szCs w:val="24"/>
          <w:lang w:eastAsia="ru-RU"/>
        </w:rPr>
        <w:t xml:space="preserve"> 1 статьи </w:t>
      </w:r>
      <w:r w:rsidRPr="008E21A9">
        <w:rPr>
          <w:rFonts w:ascii="Times New Roman" w:eastAsia="Times New Roman" w:hAnsi="Times New Roman" w:cs="Times New Roman"/>
          <w:sz w:val="24"/>
          <w:szCs w:val="24"/>
          <w:lang w:eastAsia="ru-RU"/>
        </w:rPr>
        <w:t xml:space="preserve">14 Федерального закона от 06.10.2003. № 131-ФЗ «Об общих принципах организации местного самоуправления в Российской Федерации», </w:t>
      </w:r>
      <w:r w:rsidR="008E21A9">
        <w:rPr>
          <w:rFonts w:ascii="Times New Roman" w:hAnsi="Times New Roman" w:cs="Times New Roman"/>
          <w:sz w:val="24"/>
          <w:szCs w:val="24"/>
        </w:rPr>
        <w:t xml:space="preserve">Приказом </w:t>
      </w:r>
      <w:r w:rsidRPr="008E21A9">
        <w:rPr>
          <w:rFonts w:ascii="Times New Roman" w:hAnsi="Times New Roman" w:cs="Times New Roman"/>
          <w:sz w:val="24"/>
          <w:szCs w:val="24"/>
        </w:rPr>
        <w:t xml:space="preserve">Минэкономразвития России от 01.09.2014 N 540 "Об утверждении классификатора видов разрешенного использования земельных участков", Дума </w:t>
      </w:r>
      <w:r w:rsidR="00F03F34" w:rsidRPr="008E21A9">
        <w:rPr>
          <w:rFonts w:ascii="Times New Roman" w:hAnsi="Times New Roman" w:cs="Times New Roman"/>
          <w:sz w:val="24"/>
          <w:szCs w:val="24"/>
        </w:rPr>
        <w:t>Игжей</w:t>
      </w:r>
      <w:r w:rsidRPr="008E21A9">
        <w:rPr>
          <w:rFonts w:ascii="Times New Roman" w:hAnsi="Times New Roman" w:cs="Times New Roman"/>
          <w:sz w:val="24"/>
          <w:szCs w:val="24"/>
        </w:rPr>
        <w:t>с</w:t>
      </w:r>
      <w:r w:rsidR="008E21A9">
        <w:rPr>
          <w:rFonts w:ascii="Times New Roman" w:hAnsi="Times New Roman" w:cs="Times New Roman"/>
          <w:sz w:val="24"/>
          <w:szCs w:val="24"/>
        </w:rPr>
        <w:t>кого муниципального образования</w:t>
      </w:r>
    </w:p>
    <w:p w:rsidR="008E21A9" w:rsidRPr="008E21A9" w:rsidRDefault="008E21A9" w:rsidP="008E21A9">
      <w:pPr>
        <w:autoSpaceDE w:val="0"/>
        <w:autoSpaceDN w:val="0"/>
        <w:adjustRightInd w:val="0"/>
        <w:spacing w:after="0" w:line="240" w:lineRule="auto"/>
        <w:ind w:firstLine="709"/>
        <w:jc w:val="both"/>
        <w:rPr>
          <w:rFonts w:ascii="Times New Roman" w:hAnsi="Times New Roman" w:cs="Times New Roman"/>
          <w:sz w:val="24"/>
          <w:szCs w:val="24"/>
        </w:rPr>
      </w:pPr>
    </w:p>
    <w:p w:rsidR="003F7599" w:rsidRDefault="008E21A9" w:rsidP="008E21A9">
      <w:pPr>
        <w:autoSpaceDE w:val="0"/>
        <w:autoSpaceDN w:val="0"/>
        <w:adjustRightInd w:val="0"/>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РЕШИЛ</w:t>
      </w:r>
      <w:r w:rsidR="003F7599" w:rsidRPr="008E21A9">
        <w:rPr>
          <w:rFonts w:ascii="Times New Roman" w:hAnsi="Times New Roman" w:cs="Times New Roman"/>
          <w:b/>
          <w:sz w:val="24"/>
          <w:szCs w:val="24"/>
        </w:rPr>
        <w:t>А:</w:t>
      </w:r>
    </w:p>
    <w:p w:rsidR="008E21A9" w:rsidRPr="008E21A9" w:rsidRDefault="008E21A9" w:rsidP="008E21A9">
      <w:pPr>
        <w:autoSpaceDE w:val="0"/>
        <w:autoSpaceDN w:val="0"/>
        <w:adjustRightInd w:val="0"/>
        <w:spacing w:after="0" w:line="240" w:lineRule="auto"/>
        <w:ind w:firstLine="709"/>
        <w:jc w:val="center"/>
        <w:rPr>
          <w:rFonts w:ascii="Times New Roman" w:hAnsi="Times New Roman" w:cs="Times New Roman"/>
          <w:b/>
          <w:sz w:val="24"/>
          <w:szCs w:val="24"/>
        </w:rPr>
      </w:pPr>
    </w:p>
    <w:p w:rsidR="003F7599" w:rsidRPr="008E21A9" w:rsidRDefault="008E21A9" w:rsidP="008E21A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Внести</w:t>
      </w:r>
      <w:r w:rsidR="003F7599" w:rsidRPr="008E21A9">
        <w:rPr>
          <w:rFonts w:ascii="Times New Roman" w:hAnsi="Times New Roman" w:cs="Times New Roman"/>
          <w:sz w:val="24"/>
          <w:szCs w:val="24"/>
        </w:rPr>
        <w:t xml:space="preserve"> </w:t>
      </w:r>
      <w:r>
        <w:rPr>
          <w:rFonts w:ascii="Times New Roman" w:hAnsi="Times New Roman" w:cs="Times New Roman"/>
          <w:sz w:val="24"/>
          <w:szCs w:val="24"/>
        </w:rPr>
        <w:t xml:space="preserve">изменения </w:t>
      </w:r>
      <w:r w:rsidR="003F7599" w:rsidRPr="008E21A9">
        <w:rPr>
          <w:rFonts w:ascii="Times New Roman" w:hAnsi="Times New Roman" w:cs="Times New Roman"/>
          <w:sz w:val="24"/>
          <w:szCs w:val="24"/>
        </w:rPr>
        <w:t>в Правила землепользования и застройки</w:t>
      </w:r>
      <w:r>
        <w:rPr>
          <w:rFonts w:ascii="Times New Roman" w:hAnsi="Times New Roman" w:cs="Times New Roman"/>
          <w:sz w:val="24"/>
          <w:szCs w:val="24"/>
        </w:rPr>
        <w:t xml:space="preserve"> Игжейского муниципального образования</w:t>
      </w:r>
      <w:r w:rsidR="003F7599" w:rsidRPr="008E21A9">
        <w:rPr>
          <w:rFonts w:ascii="Times New Roman" w:hAnsi="Times New Roman" w:cs="Times New Roman"/>
          <w:sz w:val="24"/>
          <w:szCs w:val="24"/>
        </w:rPr>
        <w:t xml:space="preserve">, утвержденные решением Думы </w:t>
      </w:r>
      <w:r w:rsidR="00F03F34" w:rsidRPr="008E21A9">
        <w:rPr>
          <w:rFonts w:ascii="Times New Roman" w:eastAsia="Times New Roman" w:hAnsi="Times New Roman" w:cs="Times New Roman"/>
          <w:sz w:val="24"/>
          <w:szCs w:val="24"/>
          <w:lang w:eastAsia="ru-RU"/>
        </w:rPr>
        <w:t>поселения от 29.06</w:t>
      </w:r>
      <w:r w:rsidR="003F7599" w:rsidRPr="008E21A9">
        <w:rPr>
          <w:rFonts w:ascii="Times New Roman" w:eastAsia="Times New Roman" w:hAnsi="Times New Roman" w:cs="Times New Roman"/>
          <w:sz w:val="24"/>
          <w:szCs w:val="24"/>
          <w:lang w:eastAsia="ru-RU"/>
        </w:rPr>
        <w:t xml:space="preserve">.2013г. № </w:t>
      </w:r>
      <w:r w:rsidR="00F03F34" w:rsidRPr="008E21A9">
        <w:rPr>
          <w:rFonts w:ascii="Times New Roman" w:eastAsia="Times New Roman" w:hAnsi="Times New Roman" w:cs="Times New Roman"/>
          <w:sz w:val="24"/>
          <w:szCs w:val="24"/>
          <w:lang w:eastAsia="ru-RU"/>
        </w:rPr>
        <w:t>12/1</w:t>
      </w:r>
      <w:r w:rsidR="003F7599" w:rsidRPr="008E21A9">
        <w:rPr>
          <w:rFonts w:ascii="Times New Roman" w:eastAsia="Times New Roman" w:hAnsi="Times New Roman" w:cs="Times New Roman"/>
          <w:sz w:val="24"/>
          <w:szCs w:val="24"/>
          <w:lang w:eastAsia="ru-RU"/>
        </w:rPr>
        <w:t>-ДП</w:t>
      </w:r>
      <w:r w:rsidR="003F7599" w:rsidRPr="008E21A9">
        <w:rPr>
          <w:rFonts w:ascii="Times New Roman" w:hAnsi="Times New Roman" w:cs="Times New Roman"/>
          <w:sz w:val="24"/>
          <w:szCs w:val="24"/>
        </w:rPr>
        <w:t>, изложив статьи 30- 35 в ново</w:t>
      </w:r>
      <w:r>
        <w:rPr>
          <w:rFonts w:ascii="Times New Roman" w:hAnsi="Times New Roman" w:cs="Times New Roman"/>
          <w:sz w:val="24"/>
          <w:szCs w:val="24"/>
        </w:rPr>
        <w:t xml:space="preserve">й редакции согласно приложению, </w:t>
      </w:r>
      <w:r w:rsidR="003F7599" w:rsidRPr="008E21A9">
        <w:rPr>
          <w:rFonts w:ascii="Times New Roman" w:hAnsi="Times New Roman" w:cs="Times New Roman"/>
          <w:sz w:val="24"/>
          <w:szCs w:val="24"/>
        </w:rPr>
        <w:t>к настоящему решению.</w:t>
      </w:r>
    </w:p>
    <w:p w:rsidR="00C657C1" w:rsidRDefault="00C657C1" w:rsidP="00C657C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Утвердить Правила землепользования и застройки Игжейского муниципального образования в новой редакции.</w:t>
      </w:r>
    </w:p>
    <w:p w:rsidR="00C657C1" w:rsidRDefault="00C657C1" w:rsidP="00C657C1">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Опубликовать настоящее решение с приложением в информационном издании «Вестник Игжея», разместить на официальном сайте «Игжей.рф».</w:t>
      </w:r>
    </w:p>
    <w:p w:rsidR="00C657C1" w:rsidRDefault="00C657C1" w:rsidP="00C657C1">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 Настоящее решение вступает в силу на следующий день после дня официального опубликования.</w:t>
      </w:r>
    </w:p>
    <w:p w:rsidR="00C657C1" w:rsidRDefault="00C657C1" w:rsidP="00C657C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Контроль за исполнением настоящего решения оставляю за собой.</w:t>
      </w:r>
    </w:p>
    <w:p w:rsidR="00C657C1" w:rsidRPr="008E21A9" w:rsidRDefault="00C657C1" w:rsidP="007C0B67">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8E21A9" w:rsidRPr="008E21A9" w:rsidRDefault="008E21A9" w:rsidP="007C0B67">
      <w:pPr>
        <w:spacing w:line="240" w:lineRule="auto"/>
        <w:jc w:val="both"/>
        <w:rPr>
          <w:rFonts w:ascii="Times New Roman" w:hAnsi="Times New Roman" w:cs="Times New Roman"/>
          <w:color w:val="000000"/>
          <w:sz w:val="24"/>
          <w:szCs w:val="24"/>
        </w:rPr>
      </w:pPr>
    </w:p>
    <w:p w:rsidR="008E21A9" w:rsidRPr="008E21A9" w:rsidRDefault="008E21A9" w:rsidP="007C0B67">
      <w:pPr>
        <w:spacing w:after="0" w:line="240" w:lineRule="auto"/>
        <w:jc w:val="both"/>
        <w:rPr>
          <w:rFonts w:ascii="Times New Roman" w:hAnsi="Times New Roman" w:cs="Times New Roman"/>
          <w:sz w:val="24"/>
          <w:szCs w:val="24"/>
        </w:rPr>
      </w:pPr>
      <w:r w:rsidRPr="008E21A9">
        <w:rPr>
          <w:rFonts w:ascii="Times New Roman" w:hAnsi="Times New Roman" w:cs="Times New Roman"/>
          <w:color w:val="000000"/>
          <w:sz w:val="24"/>
          <w:szCs w:val="24"/>
        </w:rPr>
        <w:t>Председатель Думы,</w:t>
      </w:r>
    </w:p>
    <w:p w:rsidR="008E21A9" w:rsidRPr="008E21A9" w:rsidRDefault="008E21A9" w:rsidP="007C0B67">
      <w:pPr>
        <w:autoSpaceDE w:val="0"/>
        <w:autoSpaceDN w:val="0"/>
        <w:adjustRightInd w:val="0"/>
        <w:spacing w:after="0" w:line="240" w:lineRule="auto"/>
        <w:jc w:val="both"/>
        <w:rPr>
          <w:rFonts w:ascii="Times New Roman" w:hAnsi="Times New Roman" w:cs="Times New Roman"/>
          <w:color w:val="000000"/>
          <w:sz w:val="24"/>
          <w:szCs w:val="24"/>
        </w:rPr>
      </w:pPr>
      <w:r w:rsidRPr="008E21A9">
        <w:rPr>
          <w:rFonts w:ascii="Times New Roman" w:hAnsi="Times New Roman" w:cs="Times New Roman"/>
          <w:color w:val="000000"/>
          <w:sz w:val="24"/>
          <w:szCs w:val="24"/>
        </w:rPr>
        <w:t>Глава Игжейского</w:t>
      </w:r>
    </w:p>
    <w:p w:rsidR="008E21A9" w:rsidRPr="008E21A9" w:rsidRDefault="008E21A9" w:rsidP="007C0B67">
      <w:pPr>
        <w:autoSpaceDE w:val="0"/>
        <w:autoSpaceDN w:val="0"/>
        <w:adjustRightInd w:val="0"/>
        <w:spacing w:after="0" w:line="240" w:lineRule="auto"/>
        <w:jc w:val="both"/>
        <w:rPr>
          <w:rFonts w:ascii="Times New Roman" w:hAnsi="Times New Roman" w:cs="Times New Roman"/>
          <w:color w:val="000000"/>
          <w:sz w:val="24"/>
          <w:szCs w:val="24"/>
        </w:rPr>
      </w:pPr>
      <w:r w:rsidRPr="008E21A9">
        <w:rPr>
          <w:rFonts w:ascii="Times New Roman" w:hAnsi="Times New Roman" w:cs="Times New Roman"/>
          <w:color w:val="000000"/>
          <w:sz w:val="24"/>
          <w:szCs w:val="24"/>
        </w:rPr>
        <w:t>муниципального образования                                               И.М. Черкасова</w:t>
      </w:r>
    </w:p>
    <w:p w:rsidR="008E21A9" w:rsidRPr="008E21A9" w:rsidRDefault="008E21A9" w:rsidP="007C0B67">
      <w:pPr>
        <w:tabs>
          <w:tab w:val="left" w:pos="3420"/>
        </w:tabs>
        <w:spacing w:line="240" w:lineRule="auto"/>
        <w:ind w:firstLine="709"/>
        <w:rPr>
          <w:rFonts w:ascii="Times New Roman" w:hAnsi="Times New Roman" w:cs="Times New Roman"/>
          <w:sz w:val="24"/>
          <w:szCs w:val="24"/>
        </w:rPr>
      </w:pPr>
    </w:p>
    <w:p w:rsidR="003F7599" w:rsidRPr="008E21A9" w:rsidRDefault="003F7599" w:rsidP="008E21A9">
      <w:pPr>
        <w:spacing w:line="240" w:lineRule="auto"/>
        <w:ind w:firstLine="709"/>
        <w:outlineLvl w:val="0"/>
        <w:rPr>
          <w:rFonts w:ascii="Times New Roman" w:hAnsi="Times New Roman" w:cs="Times New Roman"/>
          <w:sz w:val="24"/>
          <w:szCs w:val="24"/>
        </w:rPr>
      </w:pPr>
    </w:p>
    <w:p w:rsidR="0051684C" w:rsidRDefault="0051684C" w:rsidP="008E21A9">
      <w:pPr>
        <w:suppressAutoHyphens/>
        <w:spacing w:after="0" w:line="240" w:lineRule="auto"/>
        <w:ind w:firstLine="709"/>
        <w:jc w:val="both"/>
        <w:rPr>
          <w:rFonts w:ascii="Times New Roman" w:hAnsi="Times New Roman" w:cs="Times New Roman"/>
          <w:sz w:val="24"/>
          <w:szCs w:val="24"/>
        </w:rPr>
      </w:pPr>
    </w:p>
    <w:p w:rsidR="008E21A9" w:rsidRPr="008E21A9" w:rsidRDefault="008E21A9" w:rsidP="008E21A9">
      <w:pPr>
        <w:suppressAutoHyphens/>
        <w:spacing w:after="0" w:line="240" w:lineRule="auto"/>
        <w:ind w:firstLine="709"/>
        <w:jc w:val="both"/>
        <w:rPr>
          <w:rFonts w:ascii="Times New Roman" w:hAnsi="Times New Roman" w:cs="Times New Roman"/>
          <w:color w:val="000000"/>
          <w:sz w:val="24"/>
          <w:szCs w:val="24"/>
        </w:rPr>
      </w:pPr>
    </w:p>
    <w:p w:rsidR="0051684C" w:rsidRPr="008E21A9" w:rsidRDefault="0051684C" w:rsidP="008E21A9">
      <w:pPr>
        <w:suppressAutoHyphens/>
        <w:spacing w:after="0" w:line="240" w:lineRule="auto"/>
        <w:ind w:firstLine="709"/>
        <w:jc w:val="both"/>
        <w:rPr>
          <w:rFonts w:ascii="Times New Roman" w:hAnsi="Times New Roman" w:cs="Times New Roman"/>
          <w:color w:val="000000"/>
          <w:sz w:val="24"/>
          <w:szCs w:val="24"/>
        </w:rPr>
      </w:pPr>
    </w:p>
    <w:p w:rsidR="0051684C" w:rsidRPr="008E21A9" w:rsidRDefault="0051684C" w:rsidP="008E21A9">
      <w:pPr>
        <w:suppressAutoHyphens/>
        <w:spacing w:after="0" w:line="240" w:lineRule="auto"/>
        <w:ind w:firstLine="709"/>
        <w:jc w:val="both"/>
        <w:rPr>
          <w:rFonts w:ascii="Times New Roman" w:hAnsi="Times New Roman" w:cs="Times New Roman"/>
          <w:color w:val="000000"/>
          <w:sz w:val="24"/>
          <w:szCs w:val="24"/>
        </w:rPr>
      </w:pPr>
    </w:p>
    <w:p w:rsidR="0051684C" w:rsidRPr="008E21A9" w:rsidRDefault="0051684C" w:rsidP="008E21A9">
      <w:pPr>
        <w:suppressAutoHyphens/>
        <w:spacing w:after="0" w:line="240" w:lineRule="auto"/>
        <w:ind w:firstLine="709"/>
        <w:jc w:val="both"/>
        <w:rPr>
          <w:rFonts w:ascii="Times New Roman" w:hAnsi="Times New Roman" w:cs="Times New Roman"/>
          <w:color w:val="000000"/>
          <w:sz w:val="24"/>
          <w:szCs w:val="24"/>
        </w:rPr>
      </w:pPr>
    </w:p>
    <w:p w:rsidR="008E21A9" w:rsidRDefault="008E21A9" w:rsidP="008E21A9">
      <w:pPr>
        <w:suppressAutoHyphens/>
        <w:spacing w:after="0" w:line="240" w:lineRule="auto"/>
        <w:ind w:firstLine="709"/>
        <w:jc w:val="both"/>
        <w:rPr>
          <w:rFonts w:ascii="Times New Roman" w:hAnsi="Times New Roman" w:cs="Times New Roman"/>
          <w:color w:val="000000"/>
          <w:sz w:val="24"/>
          <w:szCs w:val="24"/>
        </w:rPr>
      </w:pPr>
    </w:p>
    <w:p w:rsidR="008E21A9" w:rsidRDefault="008E21A9" w:rsidP="008E21A9">
      <w:pPr>
        <w:suppressAutoHyphens/>
        <w:spacing w:after="0" w:line="240" w:lineRule="auto"/>
        <w:ind w:firstLine="709"/>
        <w:jc w:val="both"/>
        <w:rPr>
          <w:rFonts w:ascii="Times New Roman" w:hAnsi="Times New Roman" w:cs="Times New Roman"/>
          <w:color w:val="000000"/>
          <w:sz w:val="24"/>
          <w:szCs w:val="24"/>
        </w:rPr>
      </w:pPr>
    </w:p>
    <w:p w:rsidR="004C3DBF" w:rsidRDefault="004C3DBF" w:rsidP="004C3DBF">
      <w:pPr>
        <w:tabs>
          <w:tab w:val="left" w:pos="6396"/>
        </w:tabs>
        <w:spacing w:after="0"/>
        <w:rPr>
          <w:rFonts w:ascii="Times New Roman" w:hAnsi="Times New Roman" w:cs="Times New Roman"/>
        </w:rPr>
      </w:pPr>
    </w:p>
    <w:p w:rsidR="004C3DBF" w:rsidRPr="004C3DBF" w:rsidRDefault="004C3DBF" w:rsidP="004C3DBF">
      <w:pPr>
        <w:tabs>
          <w:tab w:val="left" w:pos="6396"/>
        </w:tabs>
        <w:spacing w:after="0"/>
        <w:rPr>
          <w:rFonts w:ascii="Times New Roman" w:hAnsi="Times New Roman" w:cs="Times New Roman"/>
        </w:rPr>
      </w:pPr>
    </w:p>
    <w:p w:rsidR="004C3DBF" w:rsidRPr="004C3DBF" w:rsidRDefault="004C3DBF" w:rsidP="004C3DBF">
      <w:pPr>
        <w:tabs>
          <w:tab w:val="left" w:pos="6396"/>
        </w:tabs>
        <w:spacing w:after="0"/>
        <w:rPr>
          <w:rFonts w:ascii="Times New Roman" w:hAnsi="Times New Roman" w:cs="Times New Roman"/>
        </w:rPr>
      </w:pPr>
    </w:p>
    <w:p w:rsidR="004C3DBF" w:rsidRPr="004C3DBF" w:rsidRDefault="004C3DBF" w:rsidP="004C3DBF">
      <w:pPr>
        <w:tabs>
          <w:tab w:val="left" w:pos="6396"/>
        </w:tabs>
        <w:spacing w:after="0"/>
        <w:rPr>
          <w:rFonts w:ascii="Times New Roman" w:hAnsi="Times New Roman" w:cs="Times New Roman"/>
        </w:rPr>
      </w:pPr>
    </w:p>
    <w:p w:rsidR="004C3DBF" w:rsidRPr="004C3DBF" w:rsidRDefault="004C3DBF" w:rsidP="004C3DBF">
      <w:pPr>
        <w:tabs>
          <w:tab w:val="left" w:pos="6396"/>
        </w:tabs>
        <w:spacing w:after="0"/>
        <w:rPr>
          <w:rFonts w:ascii="Times New Roman" w:hAnsi="Times New Roman" w:cs="Times New Roman"/>
        </w:rPr>
      </w:pPr>
    </w:p>
    <w:p w:rsidR="004C3DBF" w:rsidRPr="004C3DBF" w:rsidRDefault="004C3DBF" w:rsidP="004C3DBF">
      <w:pPr>
        <w:tabs>
          <w:tab w:val="left" w:pos="6396"/>
        </w:tabs>
        <w:spacing w:after="0"/>
        <w:rPr>
          <w:rFonts w:ascii="Times New Roman" w:hAnsi="Times New Roman" w:cs="Times New Roman"/>
        </w:rPr>
      </w:pPr>
    </w:p>
    <w:p w:rsidR="004C3DBF" w:rsidRPr="004C3DBF" w:rsidRDefault="004C3DBF" w:rsidP="004C3DBF">
      <w:pPr>
        <w:tabs>
          <w:tab w:val="left" w:pos="6396"/>
        </w:tabs>
        <w:spacing w:after="0"/>
        <w:rPr>
          <w:rFonts w:ascii="Times New Roman" w:hAnsi="Times New Roman" w:cs="Times New Roman"/>
        </w:rPr>
      </w:pPr>
    </w:p>
    <w:p w:rsidR="004C3DBF" w:rsidRPr="004C3DBF" w:rsidRDefault="004C3DBF" w:rsidP="004C3DBF">
      <w:pPr>
        <w:tabs>
          <w:tab w:val="left" w:pos="6396"/>
        </w:tabs>
        <w:spacing w:after="0"/>
        <w:rPr>
          <w:rFonts w:ascii="Times New Roman" w:hAnsi="Times New Roman" w:cs="Times New Roman"/>
        </w:rPr>
      </w:pPr>
    </w:p>
    <w:p w:rsidR="004C3DBF" w:rsidRPr="004C3DBF" w:rsidRDefault="004C3DBF" w:rsidP="004C3DBF">
      <w:pPr>
        <w:tabs>
          <w:tab w:val="left" w:pos="6396"/>
        </w:tabs>
        <w:spacing w:after="0"/>
        <w:rPr>
          <w:rFonts w:ascii="Times New Roman" w:hAnsi="Times New Roman" w:cs="Times New Roman"/>
        </w:rPr>
      </w:pPr>
    </w:p>
    <w:p w:rsidR="004C3DBF" w:rsidRPr="004C3DBF" w:rsidRDefault="004C3DBF" w:rsidP="004C3DBF">
      <w:pPr>
        <w:tabs>
          <w:tab w:val="left" w:pos="6396"/>
        </w:tabs>
        <w:spacing w:after="0"/>
        <w:rPr>
          <w:rFonts w:ascii="Times New Roman" w:hAnsi="Times New Roman" w:cs="Times New Roman"/>
        </w:rPr>
      </w:pPr>
    </w:p>
    <w:p w:rsidR="004C3DBF" w:rsidRPr="004C3DBF" w:rsidRDefault="004C3DBF" w:rsidP="004C3DBF">
      <w:pPr>
        <w:tabs>
          <w:tab w:val="left" w:pos="6396"/>
        </w:tabs>
        <w:spacing w:after="0"/>
        <w:rPr>
          <w:rFonts w:ascii="Times New Roman" w:hAnsi="Times New Roman" w:cs="Times New Roman"/>
        </w:rPr>
      </w:pPr>
    </w:p>
    <w:p w:rsidR="004C3DBF" w:rsidRPr="004C3DBF" w:rsidRDefault="004C3DBF" w:rsidP="004C3DBF">
      <w:pPr>
        <w:tabs>
          <w:tab w:val="left" w:pos="6396"/>
        </w:tabs>
        <w:spacing w:after="0"/>
        <w:rPr>
          <w:rFonts w:ascii="Times New Roman" w:hAnsi="Times New Roman" w:cs="Times New Roman"/>
        </w:rPr>
      </w:pPr>
    </w:p>
    <w:p w:rsidR="004C3DBF" w:rsidRPr="004C3DBF" w:rsidRDefault="004C3DBF" w:rsidP="004C3DBF">
      <w:pPr>
        <w:tabs>
          <w:tab w:val="left" w:pos="6396"/>
        </w:tabs>
        <w:spacing w:after="0"/>
        <w:jc w:val="center"/>
        <w:rPr>
          <w:rFonts w:ascii="Times New Roman" w:hAnsi="Times New Roman" w:cs="Times New Roman"/>
          <w:b/>
          <w:sz w:val="44"/>
          <w:szCs w:val="44"/>
        </w:rPr>
      </w:pPr>
      <w:r w:rsidRPr="004C3DBF">
        <w:rPr>
          <w:rFonts w:ascii="Times New Roman" w:hAnsi="Times New Roman" w:cs="Times New Roman"/>
          <w:b/>
          <w:sz w:val="44"/>
          <w:szCs w:val="44"/>
        </w:rPr>
        <w:t>ПРАВИЛА</w:t>
      </w:r>
    </w:p>
    <w:p w:rsidR="004C3DBF" w:rsidRPr="004C3DBF" w:rsidRDefault="004C3DBF" w:rsidP="004C3DBF">
      <w:pPr>
        <w:tabs>
          <w:tab w:val="left" w:pos="6396"/>
        </w:tabs>
        <w:spacing w:after="0"/>
        <w:jc w:val="center"/>
        <w:rPr>
          <w:rFonts w:ascii="Times New Roman" w:hAnsi="Times New Roman" w:cs="Times New Roman"/>
          <w:b/>
          <w:sz w:val="44"/>
          <w:szCs w:val="44"/>
        </w:rPr>
      </w:pPr>
      <w:r w:rsidRPr="004C3DBF">
        <w:rPr>
          <w:rFonts w:ascii="Times New Roman" w:hAnsi="Times New Roman" w:cs="Times New Roman"/>
          <w:b/>
          <w:sz w:val="44"/>
          <w:szCs w:val="44"/>
        </w:rPr>
        <w:t xml:space="preserve">землепользования и застройки Игжейского муниципального образования </w:t>
      </w:r>
    </w:p>
    <w:p w:rsidR="004C3DBF" w:rsidRPr="004C3DBF" w:rsidRDefault="004C3DBF" w:rsidP="004C3DBF">
      <w:pPr>
        <w:tabs>
          <w:tab w:val="left" w:pos="6396"/>
        </w:tabs>
        <w:spacing w:after="0"/>
        <w:jc w:val="center"/>
        <w:rPr>
          <w:rFonts w:ascii="Times New Roman" w:hAnsi="Times New Roman" w:cs="Times New Roman"/>
          <w:b/>
          <w:sz w:val="44"/>
          <w:szCs w:val="44"/>
        </w:rPr>
      </w:pPr>
      <w:r w:rsidRPr="004C3DBF">
        <w:rPr>
          <w:rFonts w:ascii="Times New Roman" w:hAnsi="Times New Roman" w:cs="Times New Roman"/>
          <w:b/>
          <w:sz w:val="44"/>
          <w:szCs w:val="44"/>
        </w:rPr>
        <w:t xml:space="preserve">Усть-Удинского района </w:t>
      </w:r>
    </w:p>
    <w:p w:rsidR="004C3DBF" w:rsidRPr="004C3DBF" w:rsidRDefault="004C3DBF" w:rsidP="004C3DBF">
      <w:pPr>
        <w:tabs>
          <w:tab w:val="left" w:pos="6396"/>
        </w:tabs>
        <w:spacing w:after="0"/>
        <w:jc w:val="center"/>
        <w:rPr>
          <w:rFonts w:ascii="Times New Roman" w:hAnsi="Times New Roman" w:cs="Times New Roman"/>
          <w:b/>
          <w:sz w:val="44"/>
          <w:szCs w:val="44"/>
        </w:rPr>
      </w:pPr>
      <w:r w:rsidRPr="004C3DBF">
        <w:rPr>
          <w:rFonts w:ascii="Times New Roman" w:hAnsi="Times New Roman" w:cs="Times New Roman"/>
          <w:b/>
          <w:sz w:val="44"/>
          <w:szCs w:val="44"/>
        </w:rPr>
        <w:t xml:space="preserve">Иркутской области </w:t>
      </w:r>
    </w:p>
    <w:p w:rsidR="004C3DBF" w:rsidRPr="004C3DBF" w:rsidRDefault="004C3DBF" w:rsidP="004C3DBF">
      <w:pPr>
        <w:tabs>
          <w:tab w:val="left" w:pos="6396"/>
        </w:tabs>
        <w:spacing w:after="0"/>
        <w:jc w:val="center"/>
        <w:rPr>
          <w:rFonts w:ascii="Times New Roman" w:hAnsi="Times New Roman" w:cs="Times New Roman"/>
          <w:sz w:val="44"/>
          <w:szCs w:val="44"/>
        </w:rPr>
      </w:pPr>
    </w:p>
    <w:p w:rsidR="004C3DBF" w:rsidRPr="004C3DBF" w:rsidRDefault="004C3DBF" w:rsidP="004C3DBF">
      <w:pPr>
        <w:tabs>
          <w:tab w:val="left" w:pos="6396"/>
        </w:tabs>
        <w:spacing w:after="0"/>
        <w:rPr>
          <w:rFonts w:ascii="Times New Roman" w:hAnsi="Times New Roman" w:cs="Times New Roman"/>
        </w:rPr>
      </w:pPr>
    </w:p>
    <w:p w:rsidR="004C3DBF" w:rsidRPr="004C3DBF" w:rsidRDefault="004C3DBF" w:rsidP="004C3DBF">
      <w:pPr>
        <w:tabs>
          <w:tab w:val="left" w:pos="6396"/>
        </w:tabs>
        <w:spacing w:after="0"/>
        <w:rPr>
          <w:rFonts w:ascii="Times New Roman" w:hAnsi="Times New Roman" w:cs="Times New Roman"/>
        </w:rPr>
      </w:pPr>
    </w:p>
    <w:p w:rsidR="004C3DBF" w:rsidRPr="004C3DBF" w:rsidRDefault="004C3DBF" w:rsidP="004C3DBF">
      <w:pPr>
        <w:tabs>
          <w:tab w:val="left" w:pos="6396"/>
        </w:tabs>
        <w:spacing w:after="0"/>
        <w:rPr>
          <w:rFonts w:ascii="Times New Roman" w:hAnsi="Times New Roman" w:cs="Times New Roman"/>
        </w:rPr>
      </w:pPr>
    </w:p>
    <w:p w:rsidR="004C3DBF" w:rsidRPr="004C3DBF" w:rsidRDefault="004C3DBF" w:rsidP="004C3DBF">
      <w:pPr>
        <w:tabs>
          <w:tab w:val="left" w:pos="6396"/>
        </w:tabs>
        <w:spacing w:after="0"/>
        <w:rPr>
          <w:rFonts w:ascii="Times New Roman" w:hAnsi="Times New Roman" w:cs="Times New Roman"/>
        </w:rPr>
      </w:pPr>
    </w:p>
    <w:p w:rsidR="004C3DBF" w:rsidRPr="004C3DBF" w:rsidRDefault="004C3DBF" w:rsidP="004C3DBF">
      <w:pPr>
        <w:tabs>
          <w:tab w:val="left" w:pos="6396"/>
        </w:tabs>
        <w:spacing w:after="0"/>
        <w:rPr>
          <w:rFonts w:ascii="Times New Roman" w:hAnsi="Times New Roman" w:cs="Times New Roman"/>
        </w:rPr>
      </w:pPr>
    </w:p>
    <w:p w:rsidR="004C3DBF" w:rsidRPr="004C3DBF" w:rsidRDefault="004C3DBF" w:rsidP="004C3DBF">
      <w:pPr>
        <w:tabs>
          <w:tab w:val="left" w:pos="6396"/>
        </w:tabs>
        <w:spacing w:after="0"/>
        <w:rPr>
          <w:rFonts w:ascii="Times New Roman" w:hAnsi="Times New Roman" w:cs="Times New Roman"/>
        </w:rPr>
      </w:pPr>
    </w:p>
    <w:p w:rsidR="004C3DBF" w:rsidRPr="004C3DBF" w:rsidRDefault="004C3DBF" w:rsidP="004C3DBF">
      <w:pPr>
        <w:tabs>
          <w:tab w:val="left" w:pos="6396"/>
        </w:tabs>
        <w:spacing w:after="0"/>
        <w:rPr>
          <w:rFonts w:ascii="Times New Roman" w:hAnsi="Times New Roman" w:cs="Times New Roman"/>
        </w:rPr>
      </w:pPr>
    </w:p>
    <w:p w:rsidR="004C3DBF" w:rsidRPr="004C3DBF" w:rsidRDefault="004C3DBF" w:rsidP="004C3DBF">
      <w:pPr>
        <w:tabs>
          <w:tab w:val="left" w:pos="6396"/>
        </w:tabs>
        <w:spacing w:after="0"/>
        <w:rPr>
          <w:rFonts w:ascii="Times New Roman" w:hAnsi="Times New Roman" w:cs="Times New Roman"/>
        </w:rPr>
      </w:pPr>
    </w:p>
    <w:p w:rsidR="004C3DBF" w:rsidRDefault="004C3DBF" w:rsidP="004C3DBF">
      <w:pPr>
        <w:tabs>
          <w:tab w:val="left" w:pos="6396"/>
        </w:tabs>
      </w:pPr>
    </w:p>
    <w:p w:rsidR="004C3DBF" w:rsidRDefault="004C3DBF" w:rsidP="004C3DBF">
      <w:pPr>
        <w:tabs>
          <w:tab w:val="left" w:pos="6396"/>
        </w:tabs>
      </w:pPr>
    </w:p>
    <w:p w:rsidR="004C3DBF" w:rsidRDefault="004C3DBF" w:rsidP="004C3DBF">
      <w:pPr>
        <w:tabs>
          <w:tab w:val="left" w:pos="6396"/>
        </w:tabs>
      </w:pPr>
    </w:p>
    <w:p w:rsidR="004C3DBF" w:rsidRDefault="004C3DBF" w:rsidP="004C3DBF">
      <w:pPr>
        <w:tabs>
          <w:tab w:val="left" w:pos="6396"/>
        </w:tabs>
      </w:pPr>
    </w:p>
    <w:p w:rsidR="004C3DBF" w:rsidRDefault="004C3DBF" w:rsidP="004C3DBF">
      <w:pPr>
        <w:tabs>
          <w:tab w:val="left" w:pos="6396"/>
        </w:tabs>
      </w:pPr>
    </w:p>
    <w:p w:rsidR="004C3DBF" w:rsidRDefault="004C3DBF" w:rsidP="004C3DBF">
      <w:pPr>
        <w:tabs>
          <w:tab w:val="left" w:pos="6396"/>
        </w:tabs>
      </w:pPr>
    </w:p>
    <w:p w:rsidR="004C3DBF" w:rsidRDefault="004C3DBF" w:rsidP="004C3DBF">
      <w:pPr>
        <w:tabs>
          <w:tab w:val="left" w:pos="6396"/>
        </w:tabs>
      </w:pPr>
    </w:p>
    <w:p w:rsidR="004C3DBF" w:rsidRDefault="004C3DBF" w:rsidP="004C3DBF">
      <w:pPr>
        <w:tabs>
          <w:tab w:val="left" w:pos="6396"/>
        </w:tabs>
      </w:pPr>
    </w:p>
    <w:p w:rsidR="004C3DBF" w:rsidRDefault="004C3DBF" w:rsidP="004C3DBF">
      <w:pPr>
        <w:tabs>
          <w:tab w:val="left" w:pos="6396"/>
        </w:tabs>
      </w:pPr>
    </w:p>
    <w:p w:rsidR="004C3DBF" w:rsidRDefault="004C3DBF" w:rsidP="004C3DBF">
      <w:pPr>
        <w:tabs>
          <w:tab w:val="left" w:pos="6396"/>
        </w:tabs>
      </w:pPr>
    </w:p>
    <w:p w:rsidR="004C3DBF" w:rsidRPr="00836CE5" w:rsidRDefault="004C3DBF" w:rsidP="004C3DBF">
      <w:pPr>
        <w:tabs>
          <w:tab w:val="left" w:pos="6396"/>
        </w:tabs>
        <w:jc w:val="center"/>
      </w:pPr>
    </w:p>
    <w:p w:rsidR="004C3DBF" w:rsidRPr="004C3DBF" w:rsidRDefault="004C3DBF" w:rsidP="004C3DBF">
      <w:pPr>
        <w:tabs>
          <w:tab w:val="left" w:pos="6396"/>
        </w:tabs>
        <w:jc w:val="center"/>
        <w:rPr>
          <w:rFonts w:ascii="Times New Roman" w:hAnsi="Times New Roman" w:cs="Times New Roman"/>
          <w:sz w:val="36"/>
          <w:szCs w:val="36"/>
        </w:rPr>
      </w:pPr>
      <w:r>
        <w:rPr>
          <w:rFonts w:ascii="Times New Roman" w:hAnsi="Times New Roman" w:cs="Times New Roman"/>
          <w:sz w:val="36"/>
          <w:szCs w:val="36"/>
        </w:rPr>
        <w:t>2018</w:t>
      </w:r>
      <w:r w:rsidRPr="004C3DBF">
        <w:rPr>
          <w:rFonts w:ascii="Times New Roman" w:hAnsi="Times New Roman" w:cs="Times New Roman"/>
          <w:sz w:val="36"/>
          <w:szCs w:val="36"/>
        </w:rPr>
        <w:t xml:space="preserve"> год</w:t>
      </w:r>
    </w:p>
    <w:p w:rsidR="004C3DBF" w:rsidRPr="00633447" w:rsidRDefault="004C3DBF" w:rsidP="004C3DBF">
      <w:pPr>
        <w:jc w:val="center"/>
      </w:pPr>
    </w:p>
    <w:p w:rsidR="008E21A9" w:rsidRPr="00B1363C" w:rsidRDefault="008E21A9" w:rsidP="00B1363C">
      <w:pPr>
        <w:suppressAutoHyphens/>
        <w:spacing w:after="0" w:line="240" w:lineRule="auto"/>
        <w:ind w:firstLine="709"/>
        <w:jc w:val="right"/>
        <w:rPr>
          <w:rFonts w:ascii="Times New Roman" w:hAnsi="Times New Roman" w:cs="Times New Roman"/>
          <w:color w:val="000000"/>
          <w:sz w:val="24"/>
          <w:szCs w:val="24"/>
        </w:rPr>
      </w:pPr>
      <w:r w:rsidRPr="00B1363C">
        <w:rPr>
          <w:rFonts w:ascii="Times New Roman" w:hAnsi="Times New Roman" w:cs="Times New Roman"/>
          <w:color w:val="000000"/>
          <w:sz w:val="24"/>
          <w:szCs w:val="24"/>
        </w:rPr>
        <w:lastRenderedPageBreak/>
        <w:t>Приложение</w:t>
      </w:r>
    </w:p>
    <w:p w:rsidR="003F7599" w:rsidRPr="00B1363C" w:rsidRDefault="003F7599" w:rsidP="00B1363C">
      <w:pPr>
        <w:suppressAutoHyphens/>
        <w:spacing w:after="0" w:line="240" w:lineRule="auto"/>
        <w:ind w:firstLine="709"/>
        <w:jc w:val="right"/>
        <w:rPr>
          <w:rFonts w:ascii="Times New Roman" w:hAnsi="Times New Roman" w:cs="Times New Roman"/>
          <w:color w:val="000000"/>
          <w:sz w:val="24"/>
          <w:szCs w:val="24"/>
        </w:rPr>
      </w:pPr>
      <w:r w:rsidRPr="00B1363C">
        <w:rPr>
          <w:rFonts w:ascii="Times New Roman" w:hAnsi="Times New Roman" w:cs="Times New Roman"/>
          <w:color w:val="000000"/>
          <w:sz w:val="24"/>
          <w:szCs w:val="24"/>
        </w:rPr>
        <w:t>УТВЕРЖДЕНО</w:t>
      </w:r>
      <w:r w:rsidR="008E21A9" w:rsidRPr="00B1363C">
        <w:rPr>
          <w:rFonts w:ascii="Times New Roman" w:hAnsi="Times New Roman" w:cs="Times New Roman"/>
          <w:color w:val="000000"/>
          <w:sz w:val="24"/>
          <w:szCs w:val="24"/>
        </w:rPr>
        <w:t>:</w:t>
      </w:r>
    </w:p>
    <w:p w:rsidR="00B1363C" w:rsidRDefault="003F7599" w:rsidP="00B1363C">
      <w:pPr>
        <w:suppressAutoHyphens/>
        <w:spacing w:after="0" w:line="240" w:lineRule="auto"/>
        <w:ind w:firstLine="709"/>
        <w:jc w:val="right"/>
        <w:rPr>
          <w:rFonts w:ascii="Times New Roman" w:hAnsi="Times New Roman" w:cs="Times New Roman"/>
          <w:color w:val="000000"/>
          <w:sz w:val="24"/>
          <w:szCs w:val="24"/>
        </w:rPr>
      </w:pPr>
      <w:r w:rsidRPr="00B1363C">
        <w:rPr>
          <w:rFonts w:ascii="Times New Roman" w:hAnsi="Times New Roman" w:cs="Times New Roman"/>
          <w:color w:val="000000"/>
          <w:sz w:val="24"/>
          <w:szCs w:val="24"/>
        </w:rPr>
        <w:t xml:space="preserve">Решением Думы </w:t>
      </w:r>
    </w:p>
    <w:p w:rsidR="003F7599" w:rsidRPr="00B1363C" w:rsidRDefault="008E21A9" w:rsidP="00B1363C">
      <w:pPr>
        <w:suppressAutoHyphens/>
        <w:spacing w:after="0" w:line="240" w:lineRule="auto"/>
        <w:ind w:firstLine="709"/>
        <w:jc w:val="right"/>
        <w:rPr>
          <w:rFonts w:ascii="Times New Roman" w:hAnsi="Times New Roman" w:cs="Times New Roman"/>
          <w:color w:val="000000"/>
          <w:sz w:val="24"/>
          <w:szCs w:val="24"/>
        </w:rPr>
      </w:pPr>
      <w:r w:rsidRPr="00B1363C">
        <w:rPr>
          <w:rFonts w:ascii="Times New Roman" w:hAnsi="Times New Roman" w:cs="Times New Roman"/>
          <w:color w:val="000000"/>
          <w:sz w:val="24"/>
          <w:szCs w:val="24"/>
        </w:rPr>
        <w:t>Игжей</w:t>
      </w:r>
      <w:r w:rsidR="003F7599" w:rsidRPr="00B1363C">
        <w:rPr>
          <w:rFonts w:ascii="Times New Roman" w:hAnsi="Times New Roman" w:cs="Times New Roman"/>
          <w:color w:val="000000"/>
          <w:sz w:val="24"/>
          <w:szCs w:val="24"/>
        </w:rPr>
        <w:t>ского</w:t>
      </w:r>
      <w:r w:rsidR="00B1363C">
        <w:rPr>
          <w:rFonts w:ascii="Times New Roman" w:hAnsi="Times New Roman" w:cs="Times New Roman"/>
          <w:color w:val="000000"/>
          <w:sz w:val="24"/>
          <w:szCs w:val="24"/>
        </w:rPr>
        <w:t xml:space="preserve"> </w:t>
      </w:r>
      <w:r w:rsidR="003F7599" w:rsidRPr="00B1363C">
        <w:rPr>
          <w:rFonts w:ascii="Times New Roman" w:hAnsi="Times New Roman" w:cs="Times New Roman"/>
          <w:color w:val="000000"/>
          <w:sz w:val="24"/>
          <w:szCs w:val="24"/>
        </w:rPr>
        <w:t>муниципального образования</w:t>
      </w:r>
    </w:p>
    <w:p w:rsidR="00B1363C" w:rsidRDefault="008E21A9" w:rsidP="00B1363C">
      <w:pPr>
        <w:suppressAutoHyphens/>
        <w:spacing w:after="0" w:line="240" w:lineRule="auto"/>
        <w:ind w:firstLine="709"/>
        <w:jc w:val="right"/>
        <w:rPr>
          <w:rFonts w:ascii="Times New Roman" w:hAnsi="Times New Roman" w:cs="Times New Roman"/>
          <w:color w:val="000000"/>
          <w:sz w:val="24"/>
          <w:szCs w:val="24"/>
        </w:rPr>
      </w:pPr>
      <w:r w:rsidRPr="00B1363C">
        <w:rPr>
          <w:rFonts w:ascii="Times New Roman" w:hAnsi="Times New Roman" w:cs="Times New Roman"/>
          <w:color w:val="000000"/>
          <w:sz w:val="24"/>
          <w:szCs w:val="24"/>
        </w:rPr>
        <w:t>о</w:t>
      </w:r>
      <w:bookmarkStart w:id="0" w:name="_Toc471996531"/>
      <w:r w:rsidR="00B1363C">
        <w:rPr>
          <w:rFonts w:ascii="Times New Roman" w:hAnsi="Times New Roman" w:cs="Times New Roman"/>
          <w:color w:val="000000"/>
          <w:sz w:val="24"/>
          <w:szCs w:val="24"/>
        </w:rPr>
        <w:t>т «04» июля 2013 года № 4/5-ДП</w:t>
      </w:r>
    </w:p>
    <w:p w:rsidR="00B1363C" w:rsidRDefault="00B1363C" w:rsidP="00B1363C">
      <w:pPr>
        <w:suppressAutoHyphens/>
        <w:spacing w:after="0" w:line="240" w:lineRule="auto"/>
        <w:ind w:firstLine="709"/>
        <w:jc w:val="right"/>
        <w:rPr>
          <w:rFonts w:ascii="Times New Roman" w:hAnsi="Times New Roman" w:cs="Times New Roman"/>
          <w:color w:val="000000"/>
          <w:sz w:val="24"/>
          <w:szCs w:val="24"/>
        </w:rPr>
      </w:pPr>
      <w:r>
        <w:rPr>
          <w:rFonts w:ascii="Times New Roman" w:hAnsi="Times New Roman" w:cs="Times New Roman"/>
          <w:color w:val="000000"/>
          <w:sz w:val="24"/>
          <w:szCs w:val="24"/>
        </w:rPr>
        <w:t>(в редакции от «10» февраля 2017 года № 1/1-ДП,</w:t>
      </w:r>
    </w:p>
    <w:p w:rsidR="00B1363C" w:rsidRDefault="00E112DF" w:rsidP="00B1363C">
      <w:pPr>
        <w:suppressAutoHyphens/>
        <w:spacing w:after="0" w:line="240" w:lineRule="auto"/>
        <w:ind w:firstLine="709"/>
        <w:jc w:val="right"/>
        <w:rPr>
          <w:rFonts w:ascii="Times New Roman" w:hAnsi="Times New Roman" w:cs="Times New Roman"/>
          <w:color w:val="000000"/>
          <w:sz w:val="24"/>
          <w:szCs w:val="24"/>
        </w:rPr>
      </w:pPr>
      <w:r>
        <w:rPr>
          <w:rFonts w:ascii="Times New Roman" w:hAnsi="Times New Roman" w:cs="Times New Roman"/>
          <w:color w:val="000000"/>
          <w:sz w:val="24"/>
          <w:szCs w:val="24"/>
        </w:rPr>
        <w:t>в редакции от «17</w:t>
      </w:r>
      <w:bookmarkStart w:id="1" w:name="_GoBack"/>
      <w:bookmarkEnd w:id="1"/>
      <w:r w:rsidR="00B1363C">
        <w:rPr>
          <w:rFonts w:ascii="Times New Roman" w:hAnsi="Times New Roman" w:cs="Times New Roman"/>
          <w:color w:val="000000"/>
          <w:sz w:val="24"/>
          <w:szCs w:val="24"/>
        </w:rPr>
        <w:t>»</w:t>
      </w:r>
      <w:r w:rsidR="007C0B67">
        <w:rPr>
          <w:rFonts w:ascii="Times New Roman" w:hAnsi="Times New Roman" w:cs="Times New Roman"/>
          <w:color w:val="000000"/>
          <w:sz w:val="24"/>
          <w:szCs w:val="24"/>
        </w:rPr>
        <w:t xml:space="preserve"> </w:t>
      </w:r>
      <w:r w:rsidR="004C3DBF">
        <w:rPr>
          <w:rFonts w:ascii="Times New Roman" w:hAnsi="Times New Roman" w:cs="Times New Roman"/>
          <w:color w:val="000000"/>
          <w:sz w:val="24"/>
          <w:szCs w:val="24"/>
        </w:rPr>
        <w:t>декабря 2018 года №27/2</w:t>
      </w:r>
      <w:r w:rsidR="00B1363C">
        <w:rPr>
          <w:rFonts w:ascii="Times New Roman" w:hAnsi="Times New Roman" w:cs="Times New Roman"/>
          <w:color w:val="000000"/>
          <w:sz w:val="24"/>
          <w:szCs w:val="24"/>
        </w:rPr>
        <w:t>-ДП)</w:t>
      </w:r>
    </w:p>
    <w:p w:rsidR="00B1363C" w:rsidRDefault="00B1363C" w:rsidP="00B1363C">
      <w:pPr>
        <w:suppressAutoHyphens/>
        <w:spacing w:after="0" w:line="240" w:lineRule="auto"/>
        <w:ind w:firstLine="709"/>
        <w:jc w:val="right"/>
        <w:rPr>
          <w:rFonts w:ascii="Times New Roman" w:hAnsi="Times New Roman" w:cs="Times New Roman"/>
          <w:color w:val="000000"/>
          <w:sz w:val="24"/>
          <w:szCs w:val="24"/>
        </w:rPr>
      </w:pPr>
    </w:p>
    <w:p w:rsidR="00B1363C" w:rsidRDefault="00B1363C" w:rsidP="00B1363C">
      <w:pPr>
        <w:suppressAutoHyphens/>
        <w:spacing w:after="0" w:line="240" w:lineRule="auto"/>
        <w:ind w:firstLine="709"/>
        <w:jc w:val="center"/>
        <w:rPr>
          <w:rFonts w:ascii="Times New Roman" w:hAnsi="Times New Roman" w:cs="Times New Roman"/>
          <w:b/>
          <w:bCs/>
          <w:kern w:val="32"/>
          <w:sz w:val="24"/>
          <w:szCs w:val="24"/>
        </w:rPr>
      </w:pPr>
      <w:r w:rsidRPr="00B1363C">
        <w:rPr>
          <w:rFonts w:ascii="Times New Roman" w:hAnsi="Times New Roman" w:cs="Times New Roman"/>
          <w:b/>
          <w:bCs/>
          <w:kern w:val="32"/>
          <w:sz w:val="24"/>
          <w:szCs w:val="24"/>
        </w:rPr>
        <w:t>Преамбула</w:t>
      </w:r>
      <w:bookmarkEnd w:id="0"/>
    </w:p>
    <w:p w:rsidR="00B1363C" w:rsidRPr="00B1363C" w:rsidRDefault="00B1363C" w:rsidP="00B1363C">
      <w:pPr>
        <w:suppressAutoHyphens/>
        <w:spacing w:after="0" w:line="240" w:lineRule="auto"/>
        <w:ind w:firstLine="709"/>
        <w:jc w:val="center"/>
        <w:rPr>
          <w:rFonts w:ascii="Times New Roman" w:hAnsi="Times New Roman" w:cs="Times New Roman"/>
          <w:color w:val="000000"/>
          <w:sz w:val="24"/>
          <w:szCs w:val="24"/>
        </w:rPr>
      </w:pPr>
    </w:p>
    <w:p w:rsidR="00B1363C" w:rsidRPr="00B1363C" w:rsidRDefault="00B1363C" w:rsidP="00B1363C">
      <w:pPr>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Правила землепользования и застройки Игжейского муниципального образования (далее – Правила застройки, Правила) являютс</w:t>
      </w:r>
      <w:r w:rsidR="007C0B67">
        <w:rPr>
          <w:rFonts w:ascii="Times New Roman" w:hAnsi="Times New Roman" w:cs="Times New Roman"/>
          <w:sz w:val="24"/>
          <w:szCs w:val="24"/>
        </w:rPr>
        <w:t xml:space="preserve">я нормативным </w:t>
      </w:r>
      <w:r w:rsidRPr="00B1363C">
        <w:rPr>
          <w:rFonts w:ascii="Times New Roman" w:hAnsi="Times New Roman" w:cs="Times New Roman"/>
          <w:sz w:val="24"/>
          <w:szCs w:val="24"/>
        </w:rPr>
        <w:t>правовым актом Игжейского муниципального образования, разработанным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 другими нормативными правовыми актами Российской Федерации, Иркутской области и правовыми актами органов местного самоуправления Игжейского муниципального образования.</w:t>
      </w:r>
    </w:p>
    <w:p w:rsidR="00B1363C" w:rsidRPr="00B1363C" w:rsidRDefault="00B1363C" w:rsidP="00B1363C">
      <w:pPr>
        <w:spacing w:after="0" w:line="240" w:lineRule="auto"/>
        <w:ind w:firstLine="709"/>
        <w:jc w:val="both"/>
        <w:rPr>
          <w:rFonts w:ascii="Times New Roman" w:hAnsi="Times New Roman" w:cs="Times New Roman"/>
          <w:b/>
          <w:sz w:val="24"/>
          <w:szCs w:val="24"/>
        </w:rPr>
      </w:pPr>
      <w:r w:rsidRPr="00B1363C">
        <w:rPr>
          <w:rFonts w:ascii="Times New Roman" w:hAnsi="Times New Roman" w:cs="Times New Roman"/>
          <w:sz w:val="24"/>
          <w:szCs w:val="24"/>
        </w:rPr>
        <w:t>Правила застройки разработаны на основе Генерального плана Игжейского муниципального образования, утверждённого решением Думы Игжейского сельско</w:t>
      </w:r>
      <w:r>
        <w:rPr>
          <w:rFonts w:ascii="Times New Roman" w:hAnsi="Times New Roman" w:cs="Times New Roman"/>
          <w:sz w:val="24"/>
          <w:szCs w:val="24"/>
        </w:rPr>
        <w:t>го поселения от 19.04.2013г. № ¾-ДП</w:t>
      </w:r>
      <w:r w:rsidRPr="00B1363C">
        <w:rPr>
          <w:rFonts w:ascii="Times New Roman" w:hAnsi="Times New Roman" w:cs="Times New Roman"/>
          <w:sz w:val="24"/>
          <w:szCs w:val="24"/>
        </w:rPr>
        <w:t>.</w:t>
      </w:r>
    </w:p>
    <w:p w:rsidR="00B1363C" w:rsidRDefault="00B1363C" w:rsidP="00B1363C">
      <w:pPr>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Правила застройки являются результатом градостроительного зонирования территории Игжейского муниципального образования – разделения Игжейского муниципального образования на территориальные зоны с установлением для каждой из них градостроительного регламента.</w:t>
      </w:r>
      <w:bookmarkStart w:id="2" w:name="_Toc241240644"/>
      <w:bookmarkStart w:id="3" w:name="_Toc471996532"/>
    </w:p>
    <w:p w:rsidR="00B1363C" w:rsidRPr="00B1363C" w:rsidRDefault="00B1363C" w:rsidP="00B1363C">
      <w:pPr>
        <w:spacing w:after="0" w:line="240" w:lineRule="auto"/>
        <w:ind w:firstLine="709"/>
        <w:jc w:val="both"/>
        <w:rPr>
          <w:rFonts w:ascii="Times New Roman" w:hAnsi="Times New Roman" w:cs="Times New Roman"/>
          <w:sz w:val="24"/>
          <w:szCs w:val="24"/>
        </w:rPr>
      </w:pPr>
    </w:p>
    <w:p w:rsidR="00B1363C" w:rsidRDefault="00B1363C" w:rsidP="00B1363C">
      <w:pPr>
        <w:spacing w:after="0" w:line="240" w:lineRule="auto"/>
        <w:ind w:firstLine="709"/>
        <w:jc w:val="both"/>
        <w:rPr>
          <w:rFonts w:ascii="Times New Roman" w:hAnsi="Times New Roman" w:cs="Times New Roman"/>
          <w:b/>
          <w:bCs/>
          <w:kern w:val="32"/>
          <w:sz w:val="24"/>
          <w:szCs w:val="24"/>
        </w:rPr>
      </w:pPr>
      <w:r w:rsidRPr="00B1363C">
        <w:rPr>
          <w:rFonts w:ascii="Times New Roman" w:hAnsi="Times New Roman" w:cs="Times New Roman"/>
          <w:b/>
          <w:bCs/>
          <w:kern w:val="32"/>
          <w:sz w:val="24"/>
          <w:szCs w:val="24"/>
        </w:rPr>
        <w:t>Часть 1. Порядок применения Правил застройки и внесения в них изменений</w:t>
      </w:r>
      <w:bookmarkStart w:id="4" w:name="_Toc241240645"/>
      <w:bookmarkStart w:id="5" w:name="_Toc471996533"/>
      <w:bookmarkEnd w:id="2"/>
      <w:bookmarkEnd w:id="3"/>
    </w:p>
    <w:p w:rsidR="00B1363C" w:rsidRPr="00B1363C" w:rsidRDefault="00B1363C" w:rsidP="00B1363C">
      <w:pPr>
        <w:spacing w:after="0" w:line="240" w:lineRule="auto"/>
        <w:ind w:firstLine="709"/>
        <w:jc w:val="both"/>
        <w:rPr>
          <w:rFonts w:ascii="Times New Roman" w:hAnsi="Times New Roman" w:cs="Times New Roman"/>
          <w:sz w:val="24"/>
          <w:szCs w:val="24"/>
        </w:rPr>
      </w:pPr>
    </w:p>
    <w:p w:rsidR="00B1363C" w:rsidRDefault="00B1363C" w:rsidP="00B1363C">
      <w:pPr>
        <w:spacing w:after="0" w:line="240" w:lineRule="auto"/>
        <w:ind w:firstLine="709"/>
        <w:jc w:val="both"/>
        <w:rPr>
          <w:rFonts w:ascii="Times New Roman" w:hAnsi="Times New Roman" w:cs="Times New Roman"/>
          <w:b/>
          <w:bCs/>
          <w:kern w:val="32"/>
          <w:sz w:val="24"/>
          <w:szCs w:val="24"/>
        </w:rPr>
      </w:pPr>
      <w:r w:rsidRPr="00B1363C">
        <w:rPr>
          <w:rFonts w:ascii="Times New Roman" w:hAnsi="Times New Roman" w:cs="Times New Roman"/>
          <w:b/>
          <w:bCs/>
          <w:kern w:val="32"/>
          <w:sz w:val="24"/>
          <w:szCs w:val="24"/>
        </w:rPr>
        <w:t>Глава 1. Общие положения</w:t>
      </w:r>
      <w:bookmarkStart w:id="6" w:name="_Toc241240646"/>
      <w:bookmarkStart w:id="7" w:name="_Toc471996534"/>
      <w:bookmarkEnd w:id="4"/>
      <w:bookmarkEnd w:id="5"/>
    </w:p>
    <w:p w:rsidR="00B1363C" w:rsidRPr="00B1363C" w:rsidRDefault="00B1363C" w:rsidP="00B1363C">
      <w:pPr>
        <w:spacing w:after="0" w:line="240" w:lineRule="auto"/>
        <w:ind w:firstLine="709"/>
        <w:jc w:val="both"/>
        <w:rPr>
          <w:rFonts w:ascii="Times New Roman" w:hAnsi="Times New Roman" w:cs="Times New Roman"/>
          <w:sz w:val="24"/>
          <w:szCs w:val="24"/>
        </w:rPr>
      </w:pPr>
    </w:p>
    <w:p w:rsidR="00B1363C" w:rsidRDefault="00B1363C" w:rsidP="00B1363C">
      <w:pPr>
        <w:spacing w:after="0" w:line="240" w:lineRule="auto"/>
        <w:ind w:firstLine="709"/>
        <w:jc w:val="both"/>
        <w:rPr>
          <w:rFonts w:ascii="Times New Roman" w:hAnsi="Times New Roman" w:cs="Times New Roman"/>
          <w:b/>
          <w:bCs/>
          <w:iCs/>
          <w:sz w:val="24"/>
          <w:szCs w:val="24"/>
        </w:rPr>
      </w:pPr>
      <w:r w:rsidRPr="00B1363C">
        <w:rPr>
          <w:rFonts w:ascii="Times New Roman" w:hAnsi="Times New Roman" w:cs="Times New Roman"/>
          <w:b/>
          <w:bCs/>
          <w:iCs/>
          <w:sz w:val="24"/>
          <w:szCs w:val="24"/>
        </w:rPr>
        <w:t>Статья 1. Основные понятия, используемые в настоящих Правилах</w:t>
      </w:r>
      <w:bookmarkEnd w:id="6"/>
      <w:bookmarkEnd w:id="7"/>
    </w:p>
    <w:p w:rsidR="00B1363C" w:rsidRPr="00B1363C" w:rsidRDefault="00B1363C" w:rsidP="00B1363C">
      <w:pPr>
        <w:spacing w:after="0" w:line="240" w:lineRule="auto"/>
        <w:ind w:firstLine="709"/>
        <w:jc w:val="both"/>
        <w:rPr>
          <w:rFonts w:ascii="Times New Roman" w:hAnsi="Times New Roman" w:cs="Times New Roman"/>
          <w:sz w:val="24"/>
          <w:szCs w:val="24"/>
        </w:rPr>
      </w:pP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Градостроительное зонирование – зонирование территории Игжейского муниципального образования в целях определения территориальных зон и установления градостроительных регламентов.</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Правила землепользования и застройки – документ градостроительного зонирования, который утверждается нормативным правовым актом представительного органа местного самоуправления Игжейского муниципального образования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Территориальные зоны – зоны, для которых в Правилах застройки определены границы и установлены градостроительные регламенты.</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Градостроительный регламент – 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lastRenderedPageBreak/>
        <w:t>Объект капитального строительства – здание, строение, сооружение, объекты незавершённого строительства, за исключением временных построек, киосков, навесов, остановочных комплексов и других подобных построек.</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Строительство – создание зданий, строений, сооружений (в том числе на месте сносимых объектов капитального строительства).</w:t>
      </w:r>
    </w:p>
    <w:p w:rsidR="00B1363C" w:rsidRPr="00B1363C" w:rsidRDefault="00B1363C" w:rsidP="00B1363C">
      <w:pPr>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 xml:space="preserve">Планировка территории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 </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Реконструкция – изменение параметров объектов капитального строительства, их частей (высоты, количества этажей, площади, показателей производственной мощности, объема) и качества инженерно-технического обеспечения.</w:t>
      </w:r>
    </w:p>
    <w:p w:rsidR="00B1363C" w:rsidRPr="00B1363C" w:rsidRDefault="00B1363C" w:rsidP="00B1363C">
      <w:pPr>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B1363C" w:rsidRPr="00B1363C" w:rsidRDefault="00B1363C" w:rsidP="00B1363C">
      <w:pPr>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Документация по планировке территории – проекты планировки территории; проекты межевания территории; градостроительные планы земельных участков.</w:t>
      </w:r>
    </w:p>
    <w:p w:rsidR="00B1363C" w:rsidRPr="00B1363C" w:rsidRDefault="00B1363C" w:rsidP="00B1363C">
      <w:pPr>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Красные линии – линии, которые обозначают существующие, планируемые (изменяемые, вновь образуемые) границы территорий общего пользования, а также границы земельных участков, на которых расположены линейные объекты.</w:t>
      </w:r>
    </w:p>
    <w:p w:rsidR="00B1363C" w:rsidRPr="00B1363C" w:rsidRDefault="00B1363C" w:rsidP="00B1363C">
      <w:pPr>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РФ.</w:t>
      </w:r>
    </w:p>
    <w:p w:rsidR="00B1363C" w:rsidRDefault="00B1363C" w:rsidP="00B1363C">
      <w:pPr>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bookmarkStart w:id="8" w:name="_Toc241240647"/>
      <w:bookmarkStart w:id="9" w:name="_Toc471996535"/>
      <w:bookmarkStart w:id="10" w:name="_Toc88913035"/>
    </w:p>
    <w:p w:rsidR="00381E76" w:rsidRPr="00B1363C" w:rsidRDefault="00381E76" w:rsidP="00B1363C">
      <w:pPr>
        <w:spacing w:after="0" w:line="240" w:lineRule="auto"/>
        <w:ind w:firstLine="709"/>
        <w:jc w:val="both"/>
        <w:rPr>
          <w:rFonts w:ascii="Times New Roman" w:hAnsi="Times New Roman" w:cs="Times New Roman"/>
          <w:sz w:val="24"/>
          <w:szCs w:val="24"/>
        </w:rPr>
      </w:pPr>
    </w:p>
    <w:p w:rsidR="00B1363C" w:rsidRDefault="00B1363C" w:rsidP="00B1363C">
      <w:pPr>
        <w:spacing w:after="0" w:line="240" w:lineRule="auto"/>
        <w:ind w:firstLine="709"/>
        <w:jc w:val="both"/>
        <w:rPr>
          <w:rFonts w:ascii="Times New Roman" w:hAnsi="Times New Roman" w:cs="Times New Roman"/>
          <w:b/>
          <w:bCs/>
          <w:iCs/>
          <w:sz w:val="24"/>
          <w:szCs w:val="24"/>
        </w:rPr>
      </w:pPr>
      <w:r w:rsidRPr="00B1363C">
        <w:rPr>
          <w:rFonts w:ascii="Times New Roman" w:hAnsi="Times New Roman" w:cs="Times New Roman"/>
          <w:b/>
          <w:bCs/>
          <w:iCs/>
          <w:sz w:val="24"/>
          <w:szCs w:val="24"/>
        </w:rPr>
        <w:t>Статья 2. Цели Правил застройки</w:t>
      </w:r>
      <w:bookmarkEnd w:id="8"/>
      <w:bookmarkEnd w:id="9"/>
    </w:p>
    <w:p w:rsidR="00381E76" w:rsidRPr="00B1363C" w:rsidRDefault="00381E76" w:rsidP="00B1363C">
      <w:pPr>
        <w:spacing w:after="0" w:line="240" w:lineRule="auto"/>
        <w:ind w:firstLine="709"/>
        <w:jc w:val="both"/>
        <w:rPr>
          <w:rFonts w:ascii="Times New Roman" w:hAnsi="Times New Roman" w:cs="Times New Roman"/>
          <w:sz w:val="24"/>
          <w:szCs w:val="24"/>
        </w:rPr>
      </w:pPr>
    </w:p>
    <w:p w:rsidR="00B1363C" w:rsidRDefault="00B1363C" w:rsidP="00B1363C">
      <w:pPr>
        <w:tabs>
          <w:tab w:val="num" w:pos="1080"/>
        </w:tabs>
        <w:spacing w:after="0" w:line="240" w:lineRule="auto"/>
        <w:ind w:left="720"/>
        <w:jc w:val="both"/>
        <w:rPr>
          <w:rFonts w:ascii="Times New Roman" w:hAnsi="Times New Roman" w:cs="Times New Roman"/>
          <w:sz w:val="24"/>
          <w:szCs w:val="24"/>
        </w:rPr>
      </w:pPr>
      <w:r w:rsidRPr="00B1363C">
        <w:rPr>
          <w:rFonts w:ascii="Times New Roman" w:hAnsi="Times New Roman" w:cs="Times New Roman"/>
          <w:sz w:val="24"/>
          <w:szCs w:val="24"/>
        </w:rPr>
        <w:t>Целями Правил застройки являются:</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 xml:space="preserve">- </w:t>
      </w:r>
      <w:r w:rsidR="00381E76">
        <w:rPr>
          <w:rFonts w:ascii="Times New Roman" w:hAnsi="Times New Roman" w:cs="Times New Roman"/>
          <w:sz w:val="24"/>
          <w:szCs w:val="24"/>
        </w:rPr>
        <w:t>с</w:t>
      </w:r>
      <w:r w:rsidRPr="00B1363C">
        <w:rPr>
          <w:rFonts w:ascii="Times New Roman" w:hAnsi="Times New Roman" w:cs="Times New Roman"/>
          <w:sz w:val="24"/>
          <w:szCs w:val="24"/>
        </w:rPr>
        <w:t>оздание условий для устойчивого развития территории Игжейского муниципального образования, сохранения окружающей среды и объектов культурного наследия;</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 создание условий для планировки территории Игжейского муниципального образования;</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в части наиболее эффективного в рамках, установленных Правилами требований и ограничений, использования земельных участков и объектов капитального строительства;</w:t>
      </w:r>
    </w:p>
    <w:p w:rsid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 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bookmarkStart w:id="11" w:name="_Toc241240648"/>
      <w:bookmarkStart w:id="12" w:name="_Toc471996536"/>
    </w:p>
    <w:p w:rsidR="00381E76" w:rsidRPr="00B1363C" w:rsidRDefault="00381E76" w:rsidP="00B1363C">
      <w:pPr>
        <w:autoSpaceDE w:val="0"/>
        <w:autoSpaceDN w:val="0"/>
        <w:adjustRightInd w:val="0"/>
        <w:spacing w:after="0" w:line="240" w:lineRule="auto"/>
        <w:ind w:firstLine="709"/>
        <w:jc w:val="both"/>
        <w:rPr>
          <w:rFonts w:ascii="Times New Roman" w:hAnsi="Times New Roman" w:cs="Times New Roman"/>
          <w:sz w:val="24"/>
          <w:szCs w:val="24"/>
        </w:rPr>
      </w:pPr>
    </w:p>
    <w:p w:rsidR="00B1363C" w:rsidRDefault="00B1363C" w:rsidP="00B1363C">
      <w:pPr>
        <w:autoSpaceDE w:val="0"/>
        <w:autoSpaceDN w:val="0"/>
        <w:adjustRightInd w:val="0"/>
        <w:spacing w:after="0" w:line="240" w:lineRule="auto"/>
        <w:ind w:firstLine="709"/>
        <w:jc w:val="both"/>
        <w:rPr>
          <w:rFonts w:ascii="Times New Roman" w:hAnsi="Times New Roman" w:cs="Times New Roman"/>
          <w:b/>
          <w:bCs/>
          <w:iCs/>
          <w:sz w:val="24"/>
          <w:szCs w:val="24"/>
        </w:rPr>
      </w:pPr>
      <w:r w:rsidRPr="00B1363C">
        <w:rPr>
          <w:rFonts w:ascii="Times New Roman" w:hAnsi="Times New Roman" w:cs="Times New Roman"/>
          <w:b/>
          <w:bCs/>
          <w:iCs/>
          <w:sz w:val="24"/>
          <w:szCs w:val="24"/>
        </w:rPr>
        <w:t>Статья 3. Область применения Правил застройки</w:t>
      </w:r>
      <w:bookmarkEnd w:id="11"/>
      <w:bookmarkEnd w:id="12"/>
    </w:p>
    <w:p w:rsidR="00381E76" w:rsidRPr="00B1363C" w:rsidRDefault="00381E76" w:rsidP="00B1363C">
      <w:pPr>
        <w:autoSpaceDE w:val="0"/>
        <w:autoSpaceDN w:val="0"/>
        <w:adjustRightInd w:val="0"/>
        <w:spacing w:after="0" w:line="240" w:lineRule="auto"/>
        <w:ind w:firstLine="709"/>
        <w:jc w:val="both"/>
        <w:rPr>
          <w:rFonts w:ascii="Times New Roman" w:hAnsi="Times New Roman" w:cs="Times New Roman"/>
          <w:sz w:val="24"/>
          <w:szCs w:val="24"/>
        </w:rPr>
      </w:pPr>
    </w:p>
    <w:p w:rsidR="00B1363C" w:rsidRPr="00B1363C" w:rsidRDefault="00B1363C" w:rsidP="00B1363C">
      <w:pPr>
        <w:tabs>
          <w:tab w:val="num" w:pos="1429"/>
        </w:tabs>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 xml:space="preserve">1. Настоящие Правила распространяются на все расположенные на территории Игжейского муниципального образования земельные участки и объекты капитального строительства, являются обязательными для всех правообладателей земельных участков и объектов капитального строительства. Требования установленных Правилами </w:t>
      </w:r>
      <w:r w:rsidRPr="00B1363C">
        <w:rPr>
          <w:rFonts w:ascii="Times New Roman" w:hAnsi="Times New Roman" w:cs="Times New Roman"/>
          <w:sz w:val="24"/>
          <w:szCs w:val="24"/>
        </w:rPr>
        <w:lastRenderedPageBreak/>
        <w:t>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B1363C" w:rsidRPr="00B1363C" w:rsidRDefault="00B1363C" w:rsidP="00B1363C">
      <w:pPr>
        <w:tabs>
          <w:tab w:val="num" w:pos="1429"/>
        </w:tabs>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2. Настоящие Правила применяются при:</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 подготовке, проверке и утверждении документации по планировке территории, в том числе градостроительных планов земельных участков, выдаваемых правообладателям земельных участков и объектов капитального строительства и градостроительных планов земельных участков, права на которые предоставляются по итогам торгов;</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 принятия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 принятия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 осуществления муниципального земельного контроля за использованием земель Игжейского муниципального образования;</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 формировании земельных участков, подготовки документов для государственной регистрации прав на земельные участки и объекты капитального строительства, а также подготовке сведений, подлежащих внесению в государственный кадастр объектов недвижимости.</w:t>
      </w:r>
    </w:p>
    <w:p w:rsidR="00B1363C" w:rsidRDefault="00B1363C" w:rsidP="00B1363C">
      <w:pPr>
        <w:tabs>
          <w:tab w:val="num" w:pos="1080"/>
        </w:tabs>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3. Решения органов местного самоуправления Игжейского муниципального образования, органов государственной власти Иркутской области, противоречащие настоящим Правилам, могут быть оспорены в судебном порядке.</w:t>
      </w:r>
      <w:bookmarkStart w:id="13" w:name="_Toc241240649"/>
      <w:bookmarkStart w:id="14" w:name="_Toc471996537"/>
      <w:bookmarkEnd w:id="10"/>
    </w:p>
    <w:p w:rsidR="00381E76" w:rsidRPr="00B1363C" w:rsidRDefault="00381E76" w:rsidP="00B1363C">
      <w:pPr>
        <w:tabs>
          <w:tab w:val="num" w:pos="1080"/>
        </w:tabs>
        <w:autoSpaceDE w:val="0"/>
        <w:autoSpaceDN w:val="0"/>
        <w:adjustRightInd w:val="0"/>
        <w:spacing w:after="0" w:line="240" w:lineRule="auto"/>
        <w:ind w:firstLine="709"/>
        <w:jc w:val="both"/>
        <w:rPr>
          <w:rFonts w:ascii="Times New Roman" w:hAnsi="Times New Roman" w:cs="Times New Roman"/>
          <w:sz w:val="24"/>
          <w:szCs w:val="24"/>
        </w:rPr>
      </w:pPr>
    </w:p>
    <w:p w:rsidR="00B1363C" w:rsidRDefault="00B1363C" w:rsidP="00B1363C">
      <w:pPr>
        <w:tabs>
          <w:tab w:val="num" w:pos="1080"/>
        </w:tabs>
        <w:autoSpaceDE w:val="0"/>
        <w:autoSpaceDN w:val="0"/>
        <w:adjustRightInd w:val="0"/>
        <w:spacing w:after="0" w:line="240" w:lineRule="auto"/>
        <w:ind w:firstLine="709"/>
        <w:jc w:val="both"/>
        <w:rPr>
          <w:rFonts w:ascii="Times New Roman" w:hAnsi="Times New Roman" w:cs="Times New Roman"/>
          <w:b/>
          <w:bCs/>
          <w:iCs/>
          <w:sz w:val="24"/>
          <w:szCs w:val="24"/>
        </w:rPr>
      </w:pPr>
      <w:r w:rsidRPr="00B1363C">
        <w:rPr>
          <w:rFonts w:ascii="Times New Roman" w:hAnsi="Times New Roman" w:cs="Times New Roman"/>
          <w:b/>
          <w:bCs/>
          <w:iCs/>
          <w:sz w:val="24"/>
          <w:szCs w:val="24"/>
        </w:rPr>
        <w:t xml:space="preserve">Статья 4. Правовой статус Правил застройки в системе градостроительных документов </w:t>
      </w:r>
      <w:bookmarkEnd w:id="13"/>
      <w:r w:rsidRPr="00B1363C">
        <w:rPr>
          <w:rFonts w:ascii="Times New Roman" w:hAnsi="Times New Roman" w:cs="Times New Roman"/>
          <w:b/>
          <w:bCs/>
          <w:iCs/>
          <w:sz w:val="24"/>
          <w:szCs w:val="24"/>
        </w:rPr>
        <w:t>Игжейского муниципального образования</w:t>
      </w:r>
      <w:bookmarkEnd w:id="14"/>
    </w:p>
    <w:p w:rsidR="00381E76" w:rsidRPr="00B1363C" w:rsidRDefault="00381E76" w:rsidP="00B1363C">
      <w:pPr>
        <w:tabs>
          <w:tab w:val="num" w:pos="1080"/>
        </w:tabs>
        <w:autoSpaceDE w:val="0"/>
        <w:autoSpaceDN w:val="0"/>
        <w:adjustRightInd w:val="0"/>
        <w:spacing w:after="0" w:line="240" w:lineRule="auto"/>
        <w:ind w:firstLine="709"/>
        <w:jc w:val="both"/>
        <w:rPr>
          <w:rFonts w:ascii="Times New Roman" w:hAnsi="Times New Roman" w:cs="Times New Roman"/>
          <w:sz w:val="24"/>
          <w:szCs w:val="24"/>
        </w:rPr>
      </w:pPr>
    </w:p>
    <w:p w:rsidR="00B1363C" w:rsidRPr="00B1363C" w:rsidRDefault="00B1363C" w:rsidP="00B1363C">
      <w:pPr>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1. Правила застройки разработаны на основе Генерального плана Игжейского муниципального образования и не должны ему противоречить. Допускается конкретизация Правилами застройки положений указанного Генерального плана, но с обязательным учётом функционального зонирования территории.</w:t>
      </w:r>
    </w:p>
    <w:p w:rsidR="00B1363C" w:rsidRPr="00B1363C" w:rsidRDefault="00B1363C" w:rsidP="00B1363C">
      <w:pPr>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В случае внесения в установленном порядке изменений в Генеральный план Игжейского муниципального образования, соответствующие изменения при необходимости вносятся в Правила застройки.</w:t>
      </w:r>
    </w:p>
    <w:p w:rsidR="00B1363C" w:rsidRPr="00B1363C" w:rsidRDefault="00B1363C" w:rsidP="00B1363C">
      <w:pPr>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2. Документация по планировке территории разрабатывается на основе Генерального плана Игжейского муниципального образования, Правил застройки и не должна им противоречить.</w:t>
      </w:r>
    </w:p>
    <w:p w:rsidR="00B1363C" w:rsidRDefault="00B1363C" w:rsidP="00B1363C">
      <w:pPr>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3. Нормативные и ненормативные муниципальные правовые акты Игжейского муниципального образования в области землепользования и застройки, за исключением указанного Генерального плана и разрешений на строительство, принятые до вступления в силу настоящих Правил застройки, применяются в части, не противоречащей им.</w:t>
      </w:r>
      <w:bookmarkStart w:id="15" w:name="_Toc240365939"/>
      <w:bookmarkStart w:id="16" w:name="_Toc471996538"/>
    </w:p>
    <w:p w:rsidR="00381E76" w:rsidRPr="00B1363C" w:rsidRDefault="00381E76" w:rsidP="00B1363C">
      <w:pPr>
        <w:spacing w:after="0" w:line="240" w:lineRule="auto"/>
        <w:ind w:firstLine="709"/>
        <w:jc w:val="both"/>
        <w:rPr>
          <w:rFonts w:ascii="Times New Roman" w:hAnsi="Times New Roman" w:cs="Times New Roman"/>
          <w:sz w:val="24"/>
          <w:szCs w:val="24"/>
        </w:rPr>
      </w:pPr>
    </w:p>
    <w:p w:rsidR="00B1363C" w:rsidRDefault="00B1363C" w:rsidP="00B1363C">
      <w:pPr>
        <w:spacing w:after="0" w:line="240" w:lineRule="auto"/>
        <w:ind w:firstLine="709"/>
        <w:jc w:val="both"/>
        <w:rPr>
          <w:rFonts w:ascii="Times New Roman" w:hAnsi="Times New Roman" w:cs="Times New Roman"/>
          <w:b/>
          <w:bCs/>
          <w:iCs/>
          <w:sz w:val="24"/>
          <w:szCs w:val="24"/>
        </w:rPr>
      </w:pPr>
      <w:r w:rsidRPr="00B1363C">
        <w:rPr>
          <w:rFonts w:ascii="Times New Roman" w:hAnsi="Times New Roman" w:cs="Times New Roman"/>
          <w:b/>
          <w:bCs/>
          <w:iCs/>
          <w:sz w:val="24"/>
          <w:szCs w:val="24"/>
        </w:rPr>
        <w:t>Статья 5. Застройщики. Заказчики</w:t>
      </w:r>
      <w:bookmarkEnd w:id="15"/>
      <w:bookmarkEnd w:id="16"/>
    </w:p>
    <w:p w:rsidR="00381E76" w:rsidRPr="00B1363C" w:rsidRDefault="00381E76" w:rsidP="00B1363C">
      <w:pPr>
        <w:spacing w:after="0" w:line="240" w:lineRule="auto"/>
        <w:ind w:firstLine="709"/>
        <w:jc w:val="both"/>
        <w:rPr>
          <w:rFonts w:ascii="Times New Roman" w:hAnsi="Times New Roman" w:cs="Times New Roman"/>
          <w:sz w:val="24"/>
          <w:szCs w:val="24"/>
        </w:rPr>
      </w:pPr>
    </w:p>
    <w:p w:rsidR="00B1363C" w:rsidRPr="00B1363C" w:rsidRDefault="00B1363C" w:rsidP="00B1363C">
      <w:pPr>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1. Земельные участки и объекты капитального строительства могут принадлежать застройщикам на правах собственности, аренды, пожизненно наследуемого владения земельным участком и других правах, позволяющих осуществлять строительство, реконструкцию, капитальный ремонт объектов капитального строительства.</w:t>
      </w:r>
    </w:p>
    <w:p w:rsidR="00B1363C" w:rsidRPr="00B1363C" w:rsidRDefault="00B1363C" w:rsidP="00B1363C">
      <w:pPr>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2. Застройщики имеют право:</w:t>
      </w:r>
    </w:p>
    <w:p w:rsidR="00B1363C" w:rsidRPr="00B1363C" w:rsidRDefault="00B1363C" w:rsidP="00B1363C">
      <w:pPr>
        <w:tabs>
          <w:tab w:val="num" w:pos="1440"/>
        </w:tabs>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 осуществлять строительство, реконструкцию, капитальный ремонт объектов капитального строительства на принадлежащих им земельных участках;</w:t>
      </w:r>
    </w:p>
    <w:p w:rsidR="00B1363C" w:rsidRPr="00B1363C" w:rsidRDefault="00B1363C" w:rsidP="00B1363C">
      <w:pPr>
        <w:tabs>
          <w:tab w:val="num" w:pos="1440"/>
        </w:tabs>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lastRenderedPageBreak/>
        <w:t>- в установленном порядке утверждать проектную документацию на строительство, реконструкцию объектов капитального строительства и их частей;</w:t>
      </w:r>
    </w:p>
    <w:p w:rsidR="00B1363C" w:rsidRPr="00B1363C" w:rsidRDefault="00B1363C" w:rsidP="00B1363C">
      <w:pPr>
        <w:tabs>
          <w:tab w:val="num" w:pos="1440"/>
        </w:tabs>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 в случаях, установленных настоящими Правилами, ходатайствовать перед Администрацией Игжейского муниципального образования об отклонении от предельных параметров разрешённого строительства, реконструкции объектов капитального строительства, о предоставлении разрешения на условно разрешённый вид использования земельного участка;</w:t>
      </w:r>
    </w:p>
    <w:p w:rsidR="00B1363C" w:rsidRPr="00B1363C" w:rsidRDefault="00B1363C" w:rsidP="00B1363C">
      <w:pPr>
        <w:tabs>
          <w:tab w:val="num" w:pos="1440"/>
        </w:tabs>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 осуществлять другие права, предусмотренные действующим законодательством.</w:t>
      </w:r>
    </w:p>
    <w:p w:rsidR="00B1363C" w:rsidRPr="00B1363C" w:rsidRDefault="00B1363C" w:rsidP="00B1363C">
      <w:pPr>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3. Застройщики обязаны:</w:t>
      </w:r>
    </w:p>
    <w:p w:rsidR="00B1363C" w:rsidRPr="00B1363C" w:rsidRDefault="00B1363C" w:rsidP="00B1363C">
      <w:pPr>
        <w:tabs>
          <w:tab w:val="num" w:pos="1440"/>
        </w:tabs>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 соблюдать требования градостроительных регламентов;</w:t>
      </w:r>
    </w:p>
    <w:p w:rsidR="00B1363C" w:rsidRPr="00B1363C" w:rsidRDefault="00B1363C" w:rsidP="00B1363C">
      <w:pPr>
        <w:tabs>
          <w:tab w:val="num" w:pos="1440"/>
        </w:tabs>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 использовать земельные участки, предоставленные для строительства, в соответствии с целью предоставления – для осуществления строительства, реконструкции в соответствии с проектной документацией;</w:t>
      </w:r>
    </w:p>
    <w:p w:rsidR="00B1363C" w:rsidRPr="00B1363C" w:rsidRDefault="00B1363C" w:rsidP="00B1363C">
      <w:pPr>
        <w:tabs>
          <w:tab w:val="num" w:pos="1440"/>
        </w:tabs>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 безвозмездно передать в течение десяти дней со дня получения разрешения на строительство в Администрацию Игжейского муниципального образования один экземпляр копий материалов инженерных изысканий, проектной документации и других материалов, предусмотренных частью 18 статьи 51 Градостроительного кодекса Российской Федерации;</w:t>
      </w:r>
    </w:p>
    <w:p w:rsidR="00B1363C" w:rsidRPr="00B1363C" w:rsidRDefault="00B1363C" w:rsidP="00B1363C">
      <w:pPr>
        <w:tabs>
          <w:tab w:val="num" w:pos="1440"/>
        </w:tabs>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 исполнять другие обязанности, установленные законодательством.</w:t>
      </w:r>
    </w:p>
    <w:p w:rsidR="00B1363C" w:rsidRPr="00B1363C" w:rsidRDefault="00B1363C" w:rsidP="00B1363C">
      <w:pPr>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4. Заказчики реализуют полномочия застройщиков на основании договора с застройщиками, в частности:</w:t>
      </w:r>
    </w:p>
    <w:p w:rsidR="00B1363C" w:rsidRPr="00B1363C" w:rsidRDefault="00B1363C" w:rsidP="00B1363C">
      <w:pPr>
        <w:tabs>
          <w:tab w:val="num" w:pos="1440"/>
        </w:tabs>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 выполняют инженерные изыскания для подготовки проектной документации строительства, реконструкции объектов капитального строительства;</w:t>
      </w:r>
    </w:p>
    <w:p w:rsidR="00B1363C" w:rsidRPr="00B1363C" w:rsidRDefault="00B1363C" w:rsidP="00B1363C">
      <w:pPr>
        <w:tabs>
          <w:tab w:val="num" w:pos="1440"/>
        </w:tabs>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 привлекают на основании договора лицо (лиц), выполняющее инженерные изыскания для подготовки проектной документации строительства, реконструкции объектов капитального строительства;</w:t>
      </w:r>
    </w:p>
    <w:p w:rsidR="00B1363C" w:rsidRPr="00B1363C" w:rsidRDefault="00B1363C" w:rsidP="00B1363C">
      <w:pPr>
        <w:tabs>
          <w:tab w:val="num" w:pos="1440"/>
        </w:tabs>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 определяют необходимость выполнения отдельных видов инженерных изысканий, состав, объём и метод их выполнения;</w:t>
      </w:r>
    </w:p>
    <w:p w:rsidR="00B1363C" w:rsidRPr="00B1363C" w:rsidRDefault="00B1363C" w:rsidP="00B1363C">
      <w:pPr>
        <w:tabs>
          <w:tab w:val="num" w:pos="1440"/>
        </w:tabs>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 осуществляют подготовку проектной документации;</w:t>
      </w:r>
    </w:p>
    <w:p w:rsidR="00B1363C" w:rsidRPr="00B1363C" w:rsidRDefault="00B1363C" w:rsidP="00B1363C">
      <w:pPr>
        <w:tabs>
          <w:tab w:val="num" w:pos="1440"/>
        </w:tabs>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 привлекают на основании договора лицо (лиц), осуществляющее подготовку проектной документации;</w:t>
      </w:r>
    </w:p>
    <w:p w:rsidR="00B1363C" w:rsidRPr="00B1363C" w:rsidRDefault="00B1363C" w:rsidP="00B1363C">
      <w:pPr>
        <w:tabs>
          <w:tab w:val="num" w:pos="1440"/>
        </w:tabs>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 составляют задание на подготовку проектной документации;</w:t>
      </w:r>
    </w:p>
    <w:p w:rsidR="00B1363C" w:rsidRPr="00B1363C" w:rsidRDefault="00B1363C" w:rsidP="00B1363C">
      <w:pPr>
        <w:tabs>
          <w:tab w:val="num" w:pos="1440"/>
        </w:tabs>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 утверждают проектную документацию;</w:t>
      </w:r>
    </w:p>
    <w:p w:rsidR="00B1363C" w:rsidRPr="00B1363C" w:rsidRDefault="00B1363C" w:rsidP="00B1363C">
      <w:pPr>
        <w:tabs>
          <w:tab w:val="num" w:pos="1440"/>
        </w:tabs>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 направляют проектную документацию на государственную экспертизу (при необходимости проведения такой экспертизы);</w:t>
      </w:r>
    </w:p>
    <w:p w:rsidR="00B1363C" w:rsidRPr="00B1363C" w:rsidRDefault="00B1363C" w:rsidP="00B1363C">
      <w:pPr>
        <w:tabs>
          <w:tab w:val="num" w:pos="1440"/>
        </w:tabs>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 реализуют иные полномочия, предусмотренные договором с застройщиком и действующим законодательством.</w:t>
      </w:r>
    </w:p>
    <w:p w:rsidR="00B1363C" w:rsidRDefault="00B1363C" w:rsidP="00B1363C">
      <w:pPr>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5. Допускается совмещение функций заказчика и застройщика.</w:t>
      </w:r>
      <w:bookmarkStart w:id="17" w:name="_Toc241240650"/>
      <w:bookmarkStart w:id="18" w:name="_Toc471996539"/>
    </w:p>
    <w:p w:rsidR="00381E76" w:rsidRPr="00B1363C" w:rsidRDefault="00381E76" w:rsidP="00B1363C">
      <w:pPr>
        <w:spacing w:after="0" w:line="240" w:lineRule="auto"/>
        <w:ind w:firstLine="709"/>
        <w:jc w:val="both"/>
        <w:rPr>
          <w:rFonts w:ascii="Times New Roman" w:hAnsi="Times New Roman" w:cs="Times New Roman"/>
          <w:sz w:val="24"/>
          <w:szCs w:val="24"/>
        </w:rPr>
      </w:pPr>
    </w:p>
    <w:p w:rsidR="00B1363C" w:rsidRDefault="00B1363C" w:rsidP="00B1363C">
      <w:pPr>
        <w:spacing w:after="0" w:line="240" w:lineRule="auto"/>
        <w:ind w:firstLine="709"/>
        <w:jc w:val="both"/>
        <w:rPr>
          <w:rFonts w:ascii="Times New Roman" w:hAnsi="Times New Roman" w:cs="Times New Roman"/>
          <w:b/>
          <w:bCs/>
          <w:iCs/>
          <w:sz w:val="24"/>
          <w:szCs w:val="24"/>
        </w:rPr>
      </w:pPr>
      <w:r w:rsidRPr="00B1363C">
        <w:rPr>
          <w:rFonts w:ascii="Times New Roman" w:hAnsi="Times New Roman" w:cs="Times New Roman"/>
          <w:b/>
          <w:bCs/>
          <w:iCs/>
          <w:sz w:val="24"/>
          <w:szCs w:val="24"/>
        </w:rPr>
        <w:t>Статья 6. Полномочия органов и должностных лиц местного самоуправления Игжейского муниципального образования в области землепользования и застройки</w:t>
      </w:r>
      <w:bookmarkEnd w:id="17"/>
      <w:bookmarkEnd w:id="18"/>
    </w:p>
    <w:p w:rsidR="00381E76" w:rsidRPr="00B1363C" w:rsidRDefault="00381E76" w:rsidP="00B1363C">
      <w:pPr>
        <w:spacing w:after="0" w:line="240" w:lineRule="auto"/>
        <w:ind w:firstLine="709"/>
        <w:jc w:val="both"/>
        <w:rPr>
          <w:rFonts w:ascii="Times New Roman" w:hAnsi="Times New Roman" w:cs="Times New Roman"/>
          <w:sz w:val="24"/>
          <w:szCs w:val="24"/>
        </w:rPr>
      </w:pPr>
    </w:p>
    <w:p w:rsidR="00B1363C" w:rsidRPr="00B1363C" w:rsidRDefault="00B1363C" w:rsidP="00B1363C">
      <w:pPr>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 xml:space="preserve">- К полномочиям представительного органа местного самоуправления Игжейского муниципального образования в области землепользования и застройки относятся: </w:t>
      </w:r>
    </w:p>
    <w:p w:rsidR="00B1363C" w:rsidRPr="00B1363C" w:rsidRDefault="00B1363C" w:rsidP="00B1363C">
      <w:pPr>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 утверждение Правил застройки и изменений в них.</w:t>
      </w:r>
    </w:p>
    <w:p w:rsidR="00B1363C" w:rsidRPr="00B1363C" w:rsidRDefault="00B1363C" w:rsidP="00B1363C">
      <w:pPr>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 К полномочиям Главы Игжейского муниципального образования, в том числе как Главы Администрации Игжейского муниципального образования, в области землепользования и застройки относятся:</w:t>
      </w:r>
    </w:p>
    <w:p w:rsidR="00B1363C" w:rsidRPr="00B1363C" w:rsidRDefault="00B1363C" w:rsidP="00B1363C">
      <w:pPr>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 принятие решения о подготовке проекта изменений в Правила застройки;</w:t>
      </w:r>
    </w:p>
    <w:p w:rsidR="00B1363C" w:rsidRPr="00B1363C" w:rsidRDefault="00B1363C" w:rsidP="00B1363C">
      <w:pPr>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 утверждение документации по планировке территории;</w:t>
      </w:r>
    </w:p>
    <w:p w:rsidR="00B1363C" w:rsidRPr="00B1363C" w:rsidRDefault="00B1363C" w:rsidP="00B1363C">
      <w:pPr>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 принятие решений о назначении публичных слушаний;</w:t>
      </w:r>
    </w:p>
    <w:p w:rsidR="00B1363C" w:rsidRPr="00B1363C" w:rsidRDefault="00B1363C" w:rsidP="00B1363C">
      <w:pPr>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lastRenderedPageBreak/>
        <w:t>- принятие решения о предоставлении разрешения на условно разрешённый вид использования земельного участка;</w:t>
      </w:r>
    </w:p>
    <w:p w:rsidR="00B1363C" w:rsidRPr="00B1363C" w:rsidRDefault="00B1363C" w:rsidP="00B1363C">
      <w:pPr>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1363C" w:rsidRPr="00B1363C" w:rsidRDefault="00B1363C" w:rsidP="00B1363C">
      <w:pPr>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 обеспечение разработки и утверждения документации по планировке территории;</w:t>
      </w:r>
    </w:p>
    <w:p w:rsidR="00B1363C" w:rsidRPr="00B1363C" w:rsidRDefault="00B1363C" w:rsidP="00B1363C">
      <w:pPr>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 организация и проведение публичных слушаний;</w:t>
      </w:r>
    </w:p>
    <w:p w:rsidR="00B1363C" w:rsidRPr="00B1363C" w:rsidRDefault="00B1363C" w:rsidP="00B1363C">
      <w:pPr>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 формирование земельных участков как объектов недвижимости;</w:t>
      </w:r>
    </w:p>
    <w:p w:rsidR="00B1363C" w:rsidRPr="00B1363C" w:rsidRDefault="00B1363C" w:rsidP="00B1363C">
      <w:pPr>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 выдача разрешений на строительство;</w:t>
      </w:r>
    </w:p>
    <w:p w:rsidR="00B1363C" w:rsidRPr="00B1363C" w:rsidRDefault="00B1363C" w:rsidP="00B1363C">
      <w:pPr>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 выдача разрешений на ввод объектов в эксплуатацию;</w:t>
      </w:r>
    </w:p>
    <w:p w:rsidR="00B1363C" w:rsidRPr="00B1363C" w:rsidRDefault="00B1363C" w:rsidP="00B1363C">
      <w:pPr>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 изъятие, в том числе путем выкупа, земельных участков для муниципальных нужд;</w:t>
      </w:r>
    </w:p>
    <w:p w:rsidR="00B1363C" w:rsidRPr="00B1363C" w:rsidRDefault="00B1363C" w:rsidP="00B1363C">
      <w:pPr>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 резервирование земельных участков для муниципальных нужд;</w:t>
      </w:r>
    </w:p>
    <w:p w:rsidR="00B1363C" w:rsidRDefault="00B1363C" w:rsidP="00B1363C">
      <w:pPr>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 другие полномочия.</w:t>
      </w:r>
      <w:bookmarkStart w:id="19" w:name="_Toc241240651"/>
      <w:bookmarkStart w:id="20" w:name="_Toc471996540"/>
    </w:p>
    <w:p w:rsidR="00381E76" w:rsidRPr="00B1363C" w:rsidRDefault="00381E76" w:rsidP="00B1363C">
      <w:pPr>
        <w:spacing w:after="0" w:line="240" w:lineRule="auto"/>
        <w:ind w:firstLine="709"/>
        <w:jc w:val="both"/>
        <w:rPr>
          <w:rFonts w:ascii="Times New Roman" w:hAnsi="Times New Roman" w:cs="Times New Roman"/>
          <w:sz w:val="24"/>
          <w:szCs w:val="24"/>
        </w:rPr>
      </w:pPr>
    </w:p>
    <w:p w:rsidR="00B1363C" w:rsidRDefault="00B1363C" w:rsidP="00B1363C">
      <w:pPr>
        <w:spacing w:after="0" w:line="240" w:lineRule="auto"/>
        <w:ind w:firstLine="709"/>
        <w:jc w:val="both"/>
        <w:rPr>
          <w:rFonts w:ascii="Times New Roman" w:hAnsi="Times New Roman" w:cs="Times New Roman"/>
          <w:b/>
          <w:bCs/>
          <w:iCs/>
          <w:sz w:val="24"/>
          <w:szCs w:val="24"/>
        </w:rPr>
      </w:pPr>
      <w:r w:rsidRPr="00B1363C">
        <w:rPr>
          <w:rFonts w:ascii="Times New Roman" w:hAnsi="Times New Roman" w:cs="Times New Roman"/>
          <w:b/>
          <w:bCs/>
          <w:iCs/>
          <w:sz w:val="24"/>
          <w:szCs w:val="24"/>
        </w:rPr>
        <w:t>Статья 7. Комиссия по землепользованию и застройке</w:t>
      </w:r>
      <w:bookmarkEnd w:id="19"/>
      <w:bookmarkEnd w:id="20"/>
    </w:p>
    <w:p w:rsidR="00381E76" w:rsidRPr="00B1363C" w:rsidRDefault="00381E76" w:rsidP="00B1363C">
      <w:pPr>
        <w:spacing w:after="0" w:line="240" w:lineRule="auto"/>
        <w:ind w:firstLine="709"/>
        <w:jc w:val="both"/>
        <w:rPr>
          <w:rFonts w:ascii="Times New Roman" w:hAnsi="Times New Roman" w:cs="Times New Roman"/>
          <w:sz w:val="24"/>
          <w:szCs w:val="24"/>
        </w:rPr>
      </w:pPr>
    </w:p>
    <w:p w:rsidR="00B1363C" w:rsidRPr="00B1363C" w:rsidRDefault="00B1363C" w:rsidP="00B1363C">
      <w:pPr>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 Комиссия по землепользованию и застройке Игжейского муниципального образования (далее также – Комиссия) формируется в целях обеспечения требований настоящих Правил застройки, предъявляемых к землепользованию и застройке.</w:t>
      </w:r>
    </w:p>
    <w:p w:rsidR="00B1363C" w:rsidRDefault="00B1363C" w:rsidP="00B1363C">
      <w:pPr>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 Комиссия осуществляет свою деятельность согласно Градостроительному кодексу РФ, настоящим Правилам застройки, а также согласно Положению о Комиссии, утверждаемым Главой Игжейского муниципального образования. Состав Комиссии, в том числе её председатель, определяются Главой Игжейского муниципального образования.</w:t>
      </w:r>
      <w:bookmarkStart w:id="21" w:name="_Toc240365943"/>
      <w:bookmarkStart w:id="22" w:name="_Toc471996541"/>
    </w:p>
    <w:p w:rsidR="00381E76" w:rsidRPr="00B1363C" w:rsidRDefault="00381E76" w:rsidP="00B1363C">
      <w:pPr>
        <w:spacing w:after="0" w:line="240" w:lineRule="auto"/>
        <w:ind w:firstLine="709"/>
        <w:jc w:val="both"/>
        <w:rPr>
          <w:rFonts w:ascii="Times New Roman" w:hAnsi="Times New Roman" w:cs="Times New Roman"/>
          <w:sz w:val="24"/>
          <w:szCs w:val="24"/>
        </w:rPr>
      </w:pPr>
    </w:p>
    <w:p w:rsidR="00B1363C" w:rsidRDefault="00B1363C" w:rsidP="00B1363C">
      <w:pPr>
        <w:spacing w:after="0" w:line="240" w:lineRule="auto"/>
        <w:ind w:firstLine="709"/>
        <w:jc w:val="both"/>
        <w:rPr>
          <w:rFonts w:ascii="Times New Roman" w:hAnsi="Times New Roman" w:cs="Times New Roman"/>
          <w:b/>
          <w:bCs/>
          <w:kern w:val="32"/>
          <w:sz w:val="24"/>
          <w:szCs w:val="24"/>
        </w:rPr>
      </w:pPr>
      <w:r w:rsidRPr="00B1363C">
        <w:rPr>
          <w:rFonts w:ascii="Times New Roman" w:hAnsi="Times New Roman" w:cs="Times New Roman"/>
          <w:b/>
          <w:bCs/>
          <w:kern w:val="32"/>
          <w:sz w:val="24"/>
          <w:szCs w:val="24"/>
        </w:rPr>
        <w:t>Глава 2. Формирование и предоставление земельных участков. Изъятие и резервирование земельных участков. Публичные сервитуты. Развитие застроенных территорий. Земельный контроль</w:t>
      </w:r>
      <w:bookmarkStart w:id="23" w:name="_Toc240365944"/>
      <w:bookmarkStart w:id="24" w:name="_Toc471996542"/>
      <w:bookmarkEnd w:id="21"/>
      <w:bookmarkEnd w:id="22"/>
    </w:p>
    <w:p w:rsidR="00381E76" w:rsidRPr="00B1363C" w:rsidRDefault="00381E76" w:rsidP="00B1363C">
      <w:pPr>
        <w:spacing w:after="0" w:line="240" w:lineRule="auto"/>
        <w:ind w:firstLine="709"/>
        <w:jc w:val="both"/>
        <w:rPr>
          <w:rFonts w:ascii="Times New Roman" w:hAnsi="Times New Roman" w:cs="Times New Roman"/>
          <w:sz w:val="24"/>
          <w:szCs w:val="24"/>
        </w:rPr>
      </w:pPr>
    </w:p>
    <w:p w:rsidR="00B1363C" w:rsidRDefault="00B1363C" w:rsidP="00B1363C">
      <w:pPr>
        <w:spacing w:after="0" w:line="240" w:lineRule="auto"/>
        <w:ind w:firstLine="709"/>
        <w:jc w:val="both"/>
        <w:rPr>
          <w:rFonts w:ascii="Times New Roman" w:hAnsi="Times New Roman" w:cs="Times New Roman"/>
          <w:b/>
          <w:bCs/>
          <w:iCs/>
          <w:sz w:val="24"/>
          <w:szCs w:val="24"/>
        </w:rPr>
      </w:pPr>
      <w:r w:rsidRPr="00B1363C">
        <w:rPr>
          <w:rFonts w:ascii="Times New Roman" w:hAnsi="Times New Roman" w:cs="Times New Roman"/>
          <w:b/>
          <w:bCs/>
          <w:iCs/>
          <w:sz w:val="24"/>
          <w:szCs w:val="24"/>
        </w:rPr>
        <w:t>Статья 8. Формирование и предоставление земельных участков для строительства</w:t>
      </w:r>
      <w:bookmarkEnd w:id="23"/>
      <w:bookmarkEnd w:id="24"/>
    </w:p>
    <w:p w:rsidR="00381E76" w:rsidRPr="00B1363C" w:rsidRDefault="00381E76" w:rsidP="00B1363C">
      <w:pPr>
        <w:spacing w:after="0" w:line="240" w:lineRule="auto"/>
        <w:ind w:firstLine="709"/>
        <w:jc w:val="both"/>
        <w:rPr>
          <w:rFonts w:ascii="Times New Roman" w:hAnsi="Times New Roman" w:cs="Times New Roman"/>
          <w:sz w:val="24"/>
          <w:szCs w:val="24"/>
        </w:rPr>
      </w:pPr>
    </w:p>
    <w:p w:rsidR="00B1363C" w:rsidRPr="00B1363C" w:rsidRDefault="00B1363C" w:rsidP="00B1363C">
      <w:pPr>
        <w:tabs>
          <w:tab w:val="num" w:pos="1429"/>
        </w:tabs>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1. Земельные участки, предоставляемые заинтересованным лицам для строительства, должны быть сформированы как объекты недвижимости. Не допускается предоставлять земельные участки, не сформированные как объекты недвижимости, для любого строительства.</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Сформированным считается земельный участок, в отношении которого осуществлён государственный кадастровый учёт, определены разрешённое использование и технические условия подключения объектов к сетям инженерно-технического обеспечения, а также плата за подключение объектов к сетям инженерно-технического обеспечения.</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Формирование земельного участка производится в соответствии со статьёй 30 Земельного кодекса Российской Федерации.</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Формирование земельных участ</w:t>
      </w:r>
      <w:r w:rsidR="00106629">
        <w:rPr>
          <w:rFonts w:ascii="Times New Roman" w:hAnsi="Times New Roman" w:cs="Times New Roman"/>
          <w:sz w:val="24"/>
          <w:szCs w:val="24"/>
        </w:rPr>
        <w:t xml:space="preserve">ков, находящихся на территории </w:t>
      </w:r>
      <w:r w:rsidRPr="00B1363C">
        <w:rPr>
          <w:rFonts w:ascii="Times New Roman" w:hAnsi="Times New Roman" w:cs="Times New Roman"/>
          <w:sz w:val="24"/>
          <w:szCs w:val="24"/>
        </w:rPr>
        <w:t>Игжейского муниципального образования, производится за счёт средств Администрации Игжейского муниципального образования либо заинтересованного в предоставлении земельного участка лица.</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 xml:space="preserve">Формирование земельных участков существующих объектов капитального строительства, правообладателями которых являются физические или юридические лица, формирование земельных участков, планируемых для предоставления физическим или юридическим лицам в целях строительства, осуществляется исключительно в </w:t>
      </w:r>
      <w:r w:rsidRPr="00B1363C">
        <w:rPr>
          <w:rFonts w:ascii="Times New Roman" w:hAnsi="Times New Roman" w:cs="Times New Roman"/>
          <w:sz w:val="24"/>
          <w:szCs w:val="24"/>
        </w:rPr>
        <w:lastRenderedPageBreak/>
        <w:t>соответствии с проектом межевания, утверждённым в виде отдельного документации или в составе проекта планировки территории.</w:t>
      </w:r>
    </w:p>
    <w:p w:rsidR="00B1363C" w:rsidRPr="00B1363C" w:rsidRDefault="00B1363C" w:rsidP="00B1363C">
      <w:pPr>
        <w:tabs>
          <w:tab w:val="num" w:pos="1429"/>
        </w:tabs>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2. Предоставление земельных участков для строительства осуществляется:</w:t>
      </w:r>
    </w:p>
    <w:p w:rsidR="00B1363C" w:rsidRPr="00B1363C" w:rsidRDefault="00B1363C" w:rsidP="00B1363C">
      <w:pPr>
        <w:tabs>
          <w:tab w:val="num" w:pos="2869"/>
        </w:tabs>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 без предварительного согласования мест размещения объектов;</w:t>
      </w:r>
    </w:p>
    <w:p w:rsidR="00B1363C" w:rsidRPr="00B1363C" w:rsidRDefault="00B1363C" w:rsidP="00B1363C">
      <w:pPr>
        <w:tabs>
          <w:tab w:val="num" w:pos="2869"/>
        </w:tabs>
        <w:spacing w:after="0" w:line="240" w:lineRule="auto"/>
        <w:ind w:firstLine="709"/>
        <w:jc w:val="both"/>
        <w:rPr>
          <w:rFonts w:ascii="Times New Roman" w:hAnsi="Times New Roman" w:cs="Times New Roman"/>
          <w:sz w:val="24"/>
          <w:szCs w:val="24"/>
        </w:rPr>
      </w:pPr>
      <w:bookmarkStart w:id="25" w:name="sub_3012"/>
      <w:r w:rsidRPr="00B1363C">
        <w:rPr>
          <w:rFonts w:ascii="Times New Roman" w:hAnsi="Times New Roman" w:cs="Times New Roman"/>
          <w:sz w:val="24"/>
          <w:szCs w:val="24"/>
        </w:rPr>
        <w:t>- с предварительным согласованием мест размещения объектов.</w:t>
      </w:r>
    </w:p>
    <w:p w:rsidR="00B1363C" w:rsidRPr="00B1363C" w:rsidRDefault="00B1363C" w:rsidP="00B1363C">
      <w:pPr>
        <w:tabs>
          <w:tab w:val="num" w:pos="1429"/>
        </w:tabs>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3. Предварительное согласование места размещения объекта не проводится:</w:t>
      </w:r>
    </w:p>
    <w:p w:rsidR="00B1363C" w:rsidRPr="00B1363C" w:rsidRDefault="00B1363C" w:rsidP="00B1363C">
      <w:pPr>
        <w:spacing w:after="0" w:line="240" w:lineRule="auto"/>
        <w:ind w:firstLine="720"/>
        <w:jc w:val="both"/>
        <w:rPr>
          <w:rFonts w:ascii="Times New Roman" w:hAnsi="Times New Roman" w:cs="Times New Roman"/>
          <w:sz w:val="24"/>
          <w:szCs w:val="24"/>
        </w:rPr>
      </w:pPr>
      <w:r w:rsidRPr="00B1363C">
        <w:rPr>
          <w:rFonts w:ascii="Times New Roman" w:hAnsi="Times New Roman" w:cs="Times New Roman"/>
          <w:sz w:val="24"/>
          <w:szCs w:val="24"/>
        </w:rPr>
        <w:t>- при размещении объекта Игжейского муниципального образования в соответствии с утверждённой документацией по планировке территории и настоящими Правилами застройки (в том числе при проведении торгов по продаже земельного участка или продаже права на заключение договора аренды земельного участка);</w:t>
      </w:r>
    </w:p>
    <w:p w:rsidR="00B1363C" w:rsidRPr="00B1363C" w:rsidRDefault="00B1363C" w:rsidP="00B1363C">
      <w:pPr>
        <w:spacing w:after="0" w:line="240" w:lineRule="auto"/>
        <w:ind w:firstLine="720"/>
        <w:jc w:val="both"/>
        <w:rPr>
          <w:rFonts w:ascii="Times New Roman" w:hAnsi="Times New Roman" w:cs="Times New Roman"/>
          <w:sz w:val="24"/>
          <w:szCs w:val="24"/>
        </w:rPr>
      </w:pPr>
      <w:r w:rsidRPr="00B1363C">
        <w:rPr>
          <w:rFonts w:ascii="Times New Roman" w:hAnsi="Times New Roman" w:cs="Times New Roman"/>
          <w:sz w:val="24"/>
          <w:szCs w:val="24"/>
        </w:rPr>
        <w:t>- при предоставлении земельного участка для нужд сельскохозяйственного производства или земельных участков из состава земель лесного фонда либо гражданину для индивидуального жилищного строительства, ведения личного подсобного хозяйства;</w:t>
      </w:r>
    </w:p>
    <w:p w:rsidR="00B1363C" w:rsidRPr="00B1363C" w:rsidRDefault="00B1363C" w:rsidP="00B1363C">
      <w:pPr>
        <w:spacing w:after="0" w:line="240" w:lineRule="auto"/>
        <w:ind w:firstLine="720"/>
        <w:jc w:val="both"/>
        <w:rPr>
          <w:rFonts w:ascii="Times New Roman" w:hAnsi="Times New Roman" w:cs="Times New Roman"/>
          <w:sz w:val="24"/>
          <w:szCs w:val="24"/>
        </w:rPr>
      </w:pPr>
      <w:r w:rsidRPr="00B1363C">
        <w:rPr>
          <w:rFonts w:ascii="Times New Roman" w:hAnsi="Times New Roman" w:cs="Times New Roman"/>
          <w:sz w:val="24"/>
          <w:szCs w:val="24"/>
        </w:rPr>
        <w:t>- в случае предоставления земельного участка для строительства в границах застроенной территории, в отношении которой принято решение о развитии;</w:t>
      </w:r>
    </w:p>
    <w:p w:rsidR="00B1363C" w:rsidRPr="00B1363C" w:rsidRDefault="00B1363C" w:rsidP="00B1363C">
      <w:pPr>
        <w:spacing w:after="0" w:line="240" w:lineRule="auto"/>
        <w:ind w:firstLine="720"/>
        <w:jc w:val="both"/>
        <w:rPr>
          <w:rFonts w:ascii="Times New Roman" w:hAnsi="Times New Roman" w:cs="Times New Roman"/>
          <w:sz w:val="24"/>
          <w:szCs w:val="24"/>
        </w:rPr>
      </w:pPr>
      <w:r w:rsidRPr="00B1363C">
        <w:rPr>
          <w:rFonts w:ascii="Times New Roman" w:hAnsi="Times New Roman" w:cs="Times New Roman"/>
          <w:sz w:val="24"/>
          <w:szCs w:val="24"/>
        </w:rPr>
        <w:t>- при предоставлении земельного участка акционерному обществу, сто процентов акций которого принадлежит Российской Федерации, управляющей компании, в случае привлечения их в порядке, предусмотренном законодательством РФ об особых экономических зонах, для выполнения функций по созданию за счёт средств федерального бюджета, бюджета субъекта Российской Федерации, местного бюджета объектов недвижимости в границах особой экономической зоны и на прилегающей к ней территории и по управлению этими и ранее созданными объектами;</w:t>
      </w:r>
    </w:p>
    <w:p w:rsidR="00B1363C" w:rsidRPr="00B1363C" w:rsidRDefault="00B1363C" w:rsidP="00B1363C">
      <w:pPr>
        <w:spacing w:after="0" w:line="240" w:lineRule="auto"/>
        <w:ind w:firstLine="720"/>
        <w:jc w:val="both"/>
        <w:rPr>
          <w:rFonts w:ascii="Times New Roman" w:hAnsi="Times New Roman" w:cs="Times New Roman"/>
          <w:sz w:val="24"/>
          <w:szCs w:val="24"/>
        </w:rPr>
      </w:pPr>
      <w:r w:rsidRPr="00B1363C">
        <w:rPr>
          <w:rFonts w:ascii="Times New Roman" w:hAnsi="Times New Roman" w:cs="Times New Roman"/>
          <w:sz w:val="24"/>
          <w:szCs w:val="24"/>
        </w:rPr>
        <w:t>- при предоставлении земельного участка резиденту особой экономической зоны.</w:t>
      </w:r>
    </w:p>
    <w:p w:rsidR="00B1363C" w:rsidRPr="00B1363C" w:rsidRDefault="00B1363C" w:rsidP="00B1363C">
      <w:pPr>
        <w:tabs>
          <w:tab w:val="num" w:pos="1429"/>
        </w:tabs>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1. Предварительное согласование места размещения объекта проводится во всех остальных случаях, не указанных в части 3 настоящей статьи, если иное не установлено Земельным кодексом РФ.</w:t>
      </w:r>
    </w:p>
    <w:p w:rsidR="00B1363C" w:rsidRPr="00B1363C" w:rsidRDefault="00B1363C" w:rsidP="00B1363C">
      <w:pPr>
        <w:tabs>
          <w:tab w:val="num" w:pos="1429"/>
        </w:tabs>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2. Предоставление земельного участка для строительства с предварительным согласованием места размещения объекта осуществляется посредством выбора земельного участка для строительства. Выбор земельных участков для строительства производится в соответствии со статьёй 31 Земельного кодекса РФ.</w:t>
      </w:r>
    </w:p>
    <w:bookmarkEnd w:id="25"/>
    <w:p w:rsidR="00B1363C" w:rsidRPr="00B1363C" w:rsidRDefault="00B1363C" w:rsidP="00B1363C">
      <w:pPr>
        <w:tabs>
          <w:tab w:val="num" w:pos="1429"/>
        </w:tabs>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3. Приобретение заинтересованными лицами прав на земельные участки осуществляется в соответствии с нормами:</w:t>
      </w:r>
    </w:p>
    <w:p w:rsidR="00B1363C" w:rsidRPr="00B1363C" w:rsidRDefault="00B1363C" w:rsidP="00B1363C">
      <w:pPr>
        <w:tabs>
          <w:tab w:val="num" w:pos="2869"/>
        </w:tabs>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 гражданского законодательства – в случаях, когда указанные права приобретаются одним физическим или юридическим лицом у другого физического или юридического лица;</w:t>
      </w:r>
    </w:p>
    <w:p w:rsidR="00B1363C" w:rsidRDefault="00B1363C" w:rsidP="00B1363C">
      <w:pPr>
        <w:tabs>
          <w:tab w:val="num" w:pos="2869"/>
        </w:tabs>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 земельного законодательства – в случаях, когда указанные права предоставляются заинтересованным лицам из состава земель, не находящихся в собственности физических и юридических лиц.</w:t>
      </w:r>
      <w:bookmarkStart w:id="26" w:name="_Toc90192030"/>
      <w:bookmarkStart w:id="27" w:name="_Toc240365945"/>
      <w:bookmarkStart w:id="28" w:name="_Toc471996543"/>
    </w:p>
    <w:p w:rsidR="00381E76" w:rsidRPr="00B1363C" w:rsidRDefault="00381E76" w:rsidP="00B1363C">
      <w:pPr>
        <w:tabs>
          <w:tab w:val="num" w:pos="2869"/>
        </w:tabs>
        <w:spacing w:after="0" w:line="240" w:lineRule="auto"/>
        <w:ind w:firstLine="709"/>
        <w:jc w:val="both"/>
        <w:rPr>
          <w:rFonts w:ascii="Times New Roman" w:hAnsi="Times New Roman" w:cs="Times New Roman"/>
          <w:sz w:val="24"/>
          <w:szCs w:val="24"/>
        </w:rPr>
      </w:pPr>
    </w:p>
    <w:p w:rsidR="00B1363C" w:rsidRDefault="00B1363C" w:rsidP="00B1363C">
      <w:pPr>
        <w:tabs>
          <w:tab w:val="num" w:pos="2869"/>
        </w:tabs>
        <w:spacing w:after="0" w:line="240" w:lineRule="auto"/>
        <w:ind w:firstLine="709"/>
        <w:jc w:val="both"/>
        <w:rPr>
          <w:rFonts w:ascii="Times New Roman" w:hAnsi="Times New Roman" w:cs="Times New Roman"/>
          <w:b/>
          <w:bCs/>
          <w:iCs/>
          <w:sz w:val="24"/>
          <w:szCs w:val="24"/>
        </w:rPr>
      </w:pPr>
      <w:r w:rsidRPr="00B1363C">
        <w:rPr>
          <w:rFonts w:ascii="Times New Roman" w:hAnsi="Times New Roman" w:cs="Times New Roman"/>
          <w:b/>
          <w:bCs/>
          <w:iCs/>
          <w:sz w:val="24"/>
          <w:szCs w:val="24"/>
        </w:rPr>
        <w:t>Статья 9. Основания для изъятия земель для муниципальных нужд</w:t>
      </w:r>
      <w:bookmarkEnd w:id="26"/>
      <w:r w:rsidRPr="00B1363C">
        <w:rPr>
          <w:rFonts w:ascii="Times New Roman" w:hAnsi="Times New Roman" w:cs="Times New Roman"/>
          <w:b/>
          <w:bCs/>
          <w:iCs/>
          <w:sz w:val="24"/>
          <w:szCs w:val="24"/>
        </w:rPr>
        <w:t xml:space="preserve"> </w:t>
      </w:r>
      <w:bookmarkEnd w:id="27"/>
      <w:r w:rsidRPr="00B1363C">
        <w:rPr>
          <w:rFonts w:ascii="Times New Roman" w:hAnsi="Times New Roman" w:cs="Times New Roman"/>
          <w:b/>
          <w:bCs/>
          <w:iCs/>
          <w:sz w:val="24"/>
          <w:szCs w:val="24"/>
        </w:rPr>
        <w:t>Игжейского муниципального образования</w:t>
      </w:r>
      <w:bookmarkEnd w:id="28"/>
    </w:p>
    <w:p w:rsidR="00381E76" w:rsidRPr="00B1363C" w:rsidRDefault="00381E76" w:rsidP="00B1363C">
      <w:pPr>
        <w:tabs>
          <w:tab w:val="num" w:pos="2869"/>
        </w:tabs>
        <w:spacing w:after="0" w:line="240" w:lineRule="auto"/>
        <w:ind w:firstLine="709"/>
        <w:jc w:val="both"/>
        <w:rPr>
          <w:rFonts w:ascii="Times New Roman" w:hAnsi="Times New Roman" w:cs="Times New Roman"/>
          <w:sz w:val="24"/>
          <w:szCs w:val="24"/>
        </w:rPr>
      </w:pP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1. Изъятие, в том числе путём выкупа, земельных участков для муниципальных нужд Игжейского муниципального образования осуществляется в исключительных случаях, связанных с:</w:t>
      </w:r>
    </w:p>
    <w:p w:rsidR="00B1363C" w:rsidRPr="00B1363C" w:rsidRDefault="00B1363C" w:rsidP="00B1363C">
      <w:pPr>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 размещением следующих объектов местного значения Игжейского муниципального образования при отсутствии других вариантов возможного размещения этих объектов:</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 объекты электро-, газо-, тепло- и водоснабжения муниципального значения Игжейского муниципального образования;</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 автомобильные дороги местного значения Игжейского муниципального образования;</w:t>
      </w:r>
    </w:p>
    <w:p w:rsidR="00B1363C" w:rsidRPr="00B1363C" w:rsidRDefault="00B1363C" w:rsidP="00B1363C">
      <w:pPr>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lastRenderedPageBreak/>
        <w:t>- иными обстоятельствами в установленных федеральными законами случаях, а применительно к изъятию, в том числе путём выкупа, земельных участков из земель, находящихся в муниципальной собственности Игжейского муниципального образования, в случаях, установленных законами Иркутской области.</w:t>
      </w:r>
    </w:p>
    <w:p w:rsid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 xml:space="preserve">2. Установление порядка изъятия </w:t>
      </w:r>
      <w:hyperlink w:anchor="sub_55" w:history="1">
        <w:r w:rsidRPr="00B1363C">
          <w:rPr>
            <w:rFonts w:ascii="Times New Roman" w:hAnsi="Times New Roman" w:cs="Times New Roman"/>
            <w:sz w:val="24"/>
            <w:szCs w:val="24"/>
          </w:rPr>
          <w:t>земельных участков</w:t>
        </w:r>
      </w:hyperlink>
      <w:r w:rsidRPr="00B1363C">
        <w:rPr>
          <w:rFonts w:ascii="Times New Roman" w:hAnsi="Times New Roman" w:cs="Times New Roman"/>
          <w:sz w:val="24"/>
          <w:szCs w:val="24"/>
        </w:rPr>
        <w:t>, в том числе путём выкупа, для муниципальных нужд производится органами государственной власти Российской Федерации.</w:t>
      </w:r>
      <w:bookmarkStart w:id="29" w:name="_Toc90192033"/>
      <w:bookmarkStart w:id="30" w:name="_Toc240365946"/>
      <w:bookmarkStart w:id="31" w:name="_Toc471996544"/>
    </w:p>
    <w:p w:rsidR="00381E76" w:rsidRPr="00B1363C" w:rsidRDefault="00381E76" w:rsidP="00B1363C">
      <w:pPr>
        <w:autoSpaceDE w:val="0"/>
        <w:autoSpaceDN w:val="0"/>
        <w:adjustRightInd w:val="0"/>
        <w:spacing w:after="0" w:line="240" w:lineRule="auto"/>
        <w:ind w:firstLine="709"/>
        <w:jc w:val="both"/>
        <w:rPr>
          <w:rFonts w:ascii="Times New Roman" w:hAnsi="Times New Roman" w:cs="Times New Roman"/>
          <w:sz w:val="24"/>
          <w:szCs w:val="24"/>
        </w:rPr>
      </w:pPr>
    </w:p>
    <w:p w:rsidR="00B1363C" w:rsidRDefault="00B1363C" w:rsidP="00B1363C">
      <w:pPr>
        <w:autoSpaceDE w:val="0"/>
        <w:autoSpaceDN w:val="0"/>
        <w:adjustRightInd w:val="0"/>
        <w:spacing w:after="0" w:line="240" w:lineRule="auto"/>
        <w:ind w:firstLine="709"/>
        <w:jc w:val="both"/>
        <w:rPr>
          <w:rFonts w:ascii="Times New Roman" w:hAnsi="Times New Roman" w:cs="Times New Roman"/>
          <w:b/>
          <w:bCs/>
          <w:iCs/>
          <w:sz w:val="24"/>
          <w:szCs w:val="24"/>
        </w:rPr>
      </w:pPr>
      <w:r w:rsidRPr="00B1363C">
        <w:rPr>
          <w:rFonts w:ascii="Times New Roman" w:hAnsi="Times New Roman" w:cs="Times New Roman"/>
          <w:b/>
          <w:bCs/>
          <w:iCs/>
          <w:sz w:val="24"/>
          <w:szCs w:val="24"/>
        </w:rPr>
        <w:t>Статья 10. Возмещение убытков при изъятии земельных участков для муниципальных нужд</w:t>
      </w:r>
      <w:bookmarkEnd w:id="29"/>
      <w:bookmarkEnd w:id="30"/>
      <w:bookmarkEnd w:id="31"/>
    </w:p>
    <w:p w:rsidR="00381E76" w:rsidRPr="00B1363C" w:rsidRDefault="00381E76" w:rsidP="00B1363C">
      <w:pPr>
        <w:autoSpaceDE w:val="0"/>
        <w:autoSpaceDN w:val="0"/>
        <w:adjustRightInd w:val="0"/>
        <w:spacing w:after="0" w:line="240" w:lineRule="auto"/>
        <w:ind w:firstLine="709"/>
        <w:jc w:val="both"/>
        <w:rPr>
          <w:rFonts w:ascii="Times New Roman" w:hAnsi="Times New Roman" w:cs="Times New Roman"/>
          <w:sz w:val="24"/>
          <w:szCs w:val="24"/>
        </w:rPr>
      </w:pP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1. Убытки, причинённые собственнику изъятием земельного участка для муниципальных нужд Игжейского муниципального образования, включаются в плату за изымаемый земельный участок (выкупную цену).</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2. Плата за земельный участок, изымаемый для муниципальных нужд, сроки и другие условия выкупа определяются соглашением с собственником. Соглашение предусматривает обязанность органов местного самоуправления Игжейского муниципального образования уплатить выкупную цену за изымаемый участок.</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3. 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4. При определении выкупной цены в неё включается рыночная стоимость земельного участка и находящегося на нём недвижимого имущества, зарегистрированного в установленном порядке на момент уведомления собственника о предстоящем изъятии земельного участка</w:t>
      </w:r>
      <w:r w:rsidR="00106629">
        <w:rPr>
          <w:rFonts w:ascii="Times New Roman" w:hAnsi="Times New Roman" w:cs="Times New Roman"/>
          <w:sz w:val="24"/>
          <w:szCs w:val="24"/>
        </w:rPr>
        <w:t>,</w:t>
      </w:r>
      <w:r w:rsidRPr="00B1363C">
        <w:rPr>
          <w:rFonts w:ascii="Times New Roman" w:hAnsi="Times New Roman" w:cs="Times New Roman"/>
          <w:sz w:val="24"/>
          <w:szCs w:val="24"/>
        </w:rPr>
        <w:t xml:space="preserve"> а также все убытки, причинённые собственнику изъятием земельного участка.</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5. По соглашению с собственником взамен участка, изымаемого для муниципальных нужд, ему может быть предоставлен другой земельный участок с зачётом его стоимости в выкупную цену.</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6. Возмещение убытков осуществляется за счёт бюджета Игжейского муниципального образования.</w:t>
      </w:r>
    </w:p>
    <w:p w:rsid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7. При расчётах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учётом стоимости их имущества на день, предшествующий принятию решения об изъятии земельных участков.</w:t>
      </w:r>
      <w:bookmarkStart w:id="32" w:name="_Toc240365947"/>
      <w:bookmarkStart w:id="33" w:name="_Toc471996545"/>
    </w:p>
    <w:p w:rsidR="00381E76" w:rsidRPr="00B1363C" w:rsidRDefault="00381E76" w:rsidP="00B1363C">
      <w:pPr>
        <w:autoSpaceDE w:val="0"/>
        <w:autoSpaceDN w:val="0"/>
        <w:adjustRightInd w:val="0"/>
        <w:spacing w:after="0" w:line="240" w:lineRule="auto"/>
        <w:ind w:firstLine="709"/>
        <w:jc w:val="both"/>
        <w:rPr>
          <w:rFonts w:ascii="Times New Roman" w:hAnsi="Times New Roman" w:cs="Times New Roman"/>
          <w:sz w:val="24"/>
          <w:szCs w:val="24"/>
        </w:rPr>
      </w:pPr>
    </w:p>
    <w:p w:rsidR="00B1363C" w:rsidRDefault="00B1363C" w:rsidP="00B1363C">
      <w:pPr>
        <w:autoSpaceDE w:val="0"/>
        <w:autoSpaceDN w:val="0"/>
        <w:adjustRightInd w:val="0"/>
        <w:spacing w:after="0" w:line="240" w:lineRule="auto"/>
        <w:ind w:firstLine="709"/>
        <w:jc w:val="both"/>
        <w:rPr>
          <w:rFonts w:ascii="Times New Roman" w:hAnsi="Times New Roman" w:cs="Times New Roman"/>
          <w:b/>
          <w:bCs/>
          <w:iCs/>
          <w:sz w:val="24"/>
          <w:szCs w:val="24"/>
        </w:rPr>
      </w:pPr>
      <w:r w:rsidRPr="00B1363C">
        <w:rPr>
          <w:rFonts w:ascii="Times New Roman" w:hAnsi="Times New Roman" w:cs="Times New Roman"/>
          <w:b/>
          <w:bCs/>
          <w:iCs/>
          <w:sz w:val="24"/>
          <w:szCs w:val="24"/>
        </w:rPr>
        <w:t xml:space="preserve">Статья 11. Резервирование земельных участков для муниципальных нужд </w:t>
      </w:r>
      <w:bookmarkEnd w:id="32"/>
      <w:r w:rsidRPr="00B1363C">
        <w:rPr>
          <w:rFonts w:ascii="Times New Roman" w:hAnsi="Times New Roman" w:cs="Times New Roman"/>
          <w:b/>
          <w:bCs/>
          <w:iCs/>
          <w:sz w:val="24"/>
          <w:szCs w:val="24"/>
        </w:rPr>
        <w:t>Игжейского муниципального образования</w:t>
      </w:r>
      <w:bookmarkEnd w:id="33"/>
    </w:p>
    <w:p w:rsidR="00381E76" w:rsidRPr="00B1363C" w:rsidRDefault="00381E76" w:rsidP="00B1363C">
      <w:pPr>
        <w:autoSpaceDE w:val="0"/>
        <w:autoSpaceDN w:val="0"/>
        <w:adjustRightInd w:val="0"/>
        <w:spacing w:after="0" w:line="240" w:lineRule="auto"/>
        <w:ind w:firstLine="709"/>
        <w:jc w:val="both"/>
        <w:rPr>
          <w:rFonts w:ascii="Times New Roman" w:hAnsi="Times New Roman" w:cs="Times New Roman"/>
          <w:sz w:val="24"/>
          <w:szCs w:val="24"/>
        </w:rPr>
      </w:pP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1.Резервирование земель для муниципальных нужд Игжейского муниципального образования осуществляется в случаях, предусмотренных частью 1 статьи 9 настоящих Правил, а земель, находящихся в муниципальной собственности Игжейского муниципального образования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местного значения Игжейского муниципального образования, созданием особо охраняемых природных территорий местного значения Игжейского муниципального образования, организацией пруда или обводнённого карьера.</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2. Резервирование земель допускается в зонах планируемого размещения объектов капитального строительства местного значения, определённых Генеральным планом Игжейского муниципального образования, а также в пределах иных территорий, необходимых в соответствии с федеральными законами для обеспечения муниципальных нужд.</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lastRenderedPageBreak/>
        <w:t>3. Земли для муниципальных нужд Игжейского муниципального образования могут резервироваться</w:t>
      </w:r>
      <w:r w:rsidR="00106629">
        <w:rPr>
          <w:rFonts w:ascii="Times New Roman" w:hAnsi="Times New Roman" w:cs="Times New Roman"/>
          <w:sz w:val="24"/>
          <w:szCs w:val="24"/>
        </w:rPr>
        <w:t xml:space="preserve"> на срок не более чем семь лет. </w:t>
      </w:r>
      <w:r w:rsidRPr="00B1363C">
        <w:rPr>
          <w:rFonts w:ascii="Times New Roman" w:hAnsi="Times New Roman" w:cs="Times New Roman"/>
          <w:sz w:val="24"/>
          <w:szCs w:val="24"/>
        </w:rPr>
        <w:t>Допускается резервирование земель, находящихся в муниципальной собственности Игжейского муниципального образования и не предоставленных гражданам и юридическим лицам, для строительства линейных объектов местного значения на срок до двадцати лет.</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4. Ограничения права собственности и иных вещных прав на земельные участки в связи с резервированием земель для муниципальных нужд устанавливаются федеральными законами.</w:t>
      </w:r>
    </w:p>
    <w:p w:rsid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5. Порядок резервирования земель для муниципальных нужд определяется Правительством Российской Федерации.</w:t>
      </w:r>
      <w:bookmarkStart w:id="34" w:name="_Toc240365948"/>
      <w:bookmarkStart w:id="35" w:name="_Toc471996546"/>
    </w:p>
    <w:p w:rsidR="00381E76" w:rsidRPr="00B1363C" w:rsidRDefault="00381E76" w:rsidP="00B1363C">
      <w:pPr>
        <w:autoSpaceDE w:val="0"/>
        <w:autoSpaceDN w:val="0"/>
        <w:adjustRightInd w:val="0"/>
        <w:spacing w:after="0" w:line="240" w:lineRule="auto"/>
        <w:ind w:firstLine="709"/>
        <w:jc w:val="both"/>
        <w:rPr>
          <w:rFonts w:ascii="Times New Roman" w:hAnsi="Times New Roman" w:cs="Times New Roman"/>
          <w:sz w:val="24"/>
          <w:szCs w:val="24"/>
        </w:rPr>
      </w:pPr>
    </w:p>
    <w:p w:rsidR="00B1363C" w:rsidRDefault="00B1363C" w:rsidP="00B1363C">
      <w:pPr>
        <w:autoSpaceDE w:val="0"/>
        <w:autoSpaceDN w:val="0"/>
        <w:adjustRightInd w:val="0"/>
        <w:spacing w:after="0" w:line="240" w:lineRule="auto"/>
        <w:ind w:firstLine="709"/>
        <w:jc w:val="both"/>
        <w:rPr>
          <w:rFonts w:ascii="Times New Roman" w:hAnsi="Times New Roman" w:cs="Times New Roman"/>
          <w:b/>
          <w:bCs/>
          <w:iCs/>
          <w:sz w:val="24"/>
          <w:szCs w:val="24"/>
        </w:rPr>
      </w:pPr>
      <w:r w:rsidRPr="00B1363C">
        <w:rPr>
          <w:rFonts w:ascii="Times New Roman" w:hAnsi="Times New Roman" w:cs="Times New Roman"/>
          <w:b/>
          <w:bCs/>
          <w:iCs/>
          <w:sz w:val="24"/>
          <w:szCs w:val="24"/>
        </w:rPr>
        <w:t>Статья 12. Публичные сервитуты на территории Игжейского муниципального образования</w:t>
      </w:r>
      <w:bookmarkEnd w:id="34"/>
      <w:bookmarkEnd w:id="35"/>
    </w:p>
    <w:p w:rsidR="00381E76" w:rsidRPr="00B1363C" w:rsidRDefault="00381E76" w:rsidP="00B1363C">
      <w:pPr>
        <w:autoSpaceDE w:val="0"/>
        <w:autoSpaceDN w:val="0"/>
        <w:adjustRightInd w:val="0"/>
        <w:spacing w:after="0" w:line="240" w:lineRule="auto"/>
        <w:ind w:firstLine="709"/>
        <w:jc w:val="both"/>
        <w:rPr>
          <w:rFonts w:ascii="Times New Roman" w:hAnsi="Times New Roman" w:cs="Times New Roman"/>
          <w:sz w:val="24"/>
          <w:szCs w:val="24"/>
        </w:rPr>
      </w:pPr>
    </w:p>
    <w:p w:rsidR="00B1363C" w:rsidRPr="00B1363C" w:rsidRDefault="00B1363C" w:rsidP="00B1363C">
      <w:pPr>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1. Публичный сервитут – право ограниченного пользования чужим земельным участком, возникающее на основании нормативно-правового акта органа государственной власти или органа местного самоуправления и обеспечивающее интересы Российской Федерации, местного самоуправления или местного населения.</w:t>
      </w:r>
    </w:p>
    <w:p w:rsidR="00B1363C" w:rsidRPr="00B1363C" w:rsidRDefault="00B1363C" w:rsidP="00B1363C">
      <w:pPr>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2. Могут устанавливаться публичные сервитуты для:</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color w:val="000000"/>
          <w:sz w:val="24"/>
          <w:szCs w:val="24"/>
        </w:rPr>
        <w:t>1) прохода или проезда через земельный участок;</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color w:val="000000"/>
          <w:sz w:val="24"/>
          <w:szCs w:val="24"/>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color w:val="000000"/>
          <w:sz w:val="24"/>
          <w:szCs w:val="24"/>
        </w:rPr>
        <w:t>3) размещения на земельном участке межевых и геодезических знаков и подъездов к ним;</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color w:val="000000"/>
          <w:sz w:val="24"/>
          <w:szCs w:val="24"/>
        </w:rPr>
        <w:t>4) проведения дренажных работ на земельном участке;</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color w:val="000000"/>
          <w:sz w:val="24"/>
          <w:szCs w:val="24"/>
        </w:rPr>
        <w:t xml:space="preserve">5) </w:t>
      </w:r>
      <w:r w:rsidRPr="00B1363C">
        <w:rPr>
          <w:rFonts w:ascii="Times New Roman" w:hAnsi="Times New Roman" w:cs="Times New Roman"/>
          <w:sz w:val="24"/>
          <w:szCs w:val="24"/>
        </w:rPr>
        <w:t>забора (изъятия) водных ресурсов из водных объектов и водопоя;</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color w:val="000000"/>
          <w:sz w:val="24"/>
          <w:szCs w:val="24"/>
        </w:rPr>
        <w:t xml:space="preserve">6) </w:t>
      </w:r>
      <w:r w:rsidRPr="00B1363C">
        <w:rPr>
          <w:rFonts w:ascii="Times New Roman" w:hAnsi="Times New Roman" w:cs="Times New Roman"/>
          <w:sz w:val="24"/>
          <w:szCs w:val="24"/>
        </w:rPr>
        <w:t xml:space="preserve">прогона сельскохозяйственных животных через земельный </w:t>
      </w:r>
      <w:r w:rsidRPr="00B1363C">
        <w:rPr>
          <w:rFonts w:ascii="Times New Roman" w:hAnsi="Times New Roman" w:cs="Times New Roman"/>
          <w:color w:val="000000"/>
          <w:sz w:val="24"/>
          <w:szCs w:val="24"/>
        </w:rPr>
        <w:t>участок;</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color w:val="000000"/>
          <w:sz w:val="24"/>
          <w:szCs w:val="24"/>
        </w:rPr>
        <w:t xml:space="preserve">7) </w:t>
      </w:r>
      <w:r w:rsidRPr="00B1363C">
        <w:rPr>
          <w:rFonts w:ascii="Times New Roman" w:hAnsi="Times New Roman" w:cs="Times New Roman"/>
          <w:sz w:val="24"/>
          <w:szCs w:val="24"/>
        </w:rPr>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r w:rsidRPr="00B1363C">
        <w:rPr>
          <w:rFonts w:ascii="Times New Roman" w:hAnsi="Times New Roman" w:cs="Times New Roman"/>
          <w:color w:val="000000"/>
          <w:sz w:val="24"/>
          <w:szCs w:val="24"/>
        </w:rPr>
        <w:t>;</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color w:val="000000"/>
          <w:sz w:val="24"/>
          <w:szCs w:val="24"/>
        </w:rPr>
        <w:t xml:space="preserve">8) </w:t>
      </w:r>
      <w:r w:rsidRPr="00B1363C">
        <w:rPr>
          <w:rFonts w:ascii="Times New Roman" w:hAnsi="Times New Roman" w:cs="Times New Roman"/>
          <w:sz w:val="24"/>
          <w:szCs w:val="24"/>
        </w:rPr>
        <w:t>использования земельного участка в целях охоты и рыболовства</w:t>
      </w:r>
      <w:r w:rsidRPr="00B1363C">
        <w:rPr>
          <w:rFonts w:ascii="Times New Roman" w:hAnsi="Times New Roman" w:cs="Times New Roman"/>
          <w:color w:val="000000"/>
          <w:sz w:val="24"/>
          <w:szCs w:val="24"/>
        </w:rPr>
        <w:t>;</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color w:val="000000"/>
          <w:sz w:val="24"/>
          <w:szCs w:val="24"/>
        </w:rPr>
        <w:t>9) временного пользования земельным участком в целях проведения изыскательских, исследовательских и других работ;</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1363C">
        <w:rPr>
          <w:rFonts w:ascii="Times New Roman" w:hAnsi="Times New Roman" w:cs="Times New Roman"/>
          <w:color w:val="000000"/>
          <w:sz w:val="24"/>
          <w:szCs w:val="24"/>
        </w:rPr>
        <w:t>10) свободного доступа к прибрежной полосе.</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1363C">
        <w:rPr>
          <w:rFonts w:ascii="Times New Roman" w:hAnsi="Times New Roman" w:cs="Times New Roman"/>
          <w:color w:val="000000"/>
          <w:sz w:val="24"/>
          <w:szCs w:val="24"/>
        </w:rPr>
        <w:t>3. Установление публичного сервитута осуществляется с учётом результатов публичных слушаний.</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1363C">
        <w:rPr>
          <w:rFonts w:ascii="Times New Roman" w:hAnsi="Times New Roman" w:cs="Times New Roman"/>
          <w:color w:val="000000"/>
          <w:sz w:val="24"/>
          <w:szCs w:val="24"/>
        </w:rPr>
        <w:t>4. Сервитут может быть срочным и постоянным.</w:t>
      </w:r>
    </w:p>
    <w:p w:rsidR="00B1363C" w:rsidRPr="00B1363C" w:rsidRDefault="00B1363C" w:rsidP="00B1363C">
      <w:pPr>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5. Инициаторами установления публичного сервитута могут быть физические и юридические лица, органы государственной власти и местного самоуправления.</w:t>
      </w:r>
    </w:p>
    <w:p w:rsidR="00B1363C" w:rsidRPr="00B1363C" w:rsidRDefault="00B1363C" w:rsidP="00B1363C">
      <w:pPr>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Инициатор установления публичного сервитута подаёт в Администрацию Игжейского муниципального образования заявление об установлении публичного сервитута, в котором указываются:</w:t>
      </w:r>
    </w:p>
    <w:p w:rsidR="00B1363C" w:rsidRPr="00B1363C" w:rsidRDefault="00B1363C" w:rsidP="00B1363C">
      <w:pPr>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 местонахождение земельного участка, в отношении которого устанавливается публичный сервитут;</w:t>
      </w:r>
    </w:p>
    <w:p w:rsidR="00B1363C" w:rsidRPr="00B1363C" w:rsidRDefault="00B1363C" w:rsidP="00B1363C">
      <w:pPr>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 сведения о собственнике (землевладельце, землепользователе) данного земельного участка;</w:t>
      </w:r>
    </w:p>
    <w:p w:rsidR="00B1363C" w:rsidRPr="00B1363C" w:rsidRDefault="00B1363C" w:rsidP="00B1363C">
      <w:pPr>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 сведения об инициаторе установления публичного сервитута;</w:t>
      </w:r>
    </w:p>
    <w:p w:rsidR="00B1363C" w:rsidRPr="00B1363C" w:rsidRDefault="00B1363C" w:rsidP="00B1363C">
      <w:pPr>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 содержание публичного сервитута;</w:t>
      </w:r>
    </w:p>
    <w:p w:rsidR="00B1363C" w:rsidRPr="00B1363C" w:rsidRDefault="00B1363C" w:rsidP="00B1363C">
      <w:pPr>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 обоснование необходимости установления публичного сервитута;</w:t>
      </w:r>
    </w:p>
    <w:p w:rsidR="00B1363C" w:rsidRPr="00B1363C" w:rsidRDefault="00B1363C" w:rsidP="00B1363C">
      <w:pPr>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 ситуационный план и сфера действия публичного сервитута;</w:t>
      </w:r>
    </w:p>
    <w:p w:rsidR="00B1363C" w:rsidRPr="00B1363C" w:rsidRDefault="00B1363C" w:rsidP="00B1363C">
      <w:pPr>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 срок действия публичного сервитута или указание на его бессрочность.</w:t>
      </w:r>
    </w:p>
    <w:p w:rsidR="00B1363C" w:rsidRPr="00B1363C" w:rsidRDefault="00B1363C" w:rsidP="00B1363C">
      <w:pPr>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lastRenderedPageBreak/>
        <w:t>6. Администрация Игжейского муниципального образования в течение 5-ти дней рассматривает заявление об установлении (прекращении) публичного сервитута, выявляет необходимость проведения Комиссией по землепользованию и застройке публичных слушаний по вопросу об установлении (прекращении) публичного сервитута и направляет заявление, указанное в абз.2 ч.5 настоящей статьи, Главе Игжейского муниципального образования. Глава Игжейского муниципального образования, не позднее следующего дня с момента поступления заявления, принимает решение о проведении публичных слушаний по вопросу об установлении (прекращении) публичного сервитута.</w:t>
      </w:r>
    </w:p>
    <w:p w:rsidR="00B1363C" w:rsidRPr="00B1363C" w:rsidRDefault="00B1363C" w:rsidP="00B1363C">
      <w:pPr>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Администрация Игжейского муниципального образования имеет право отказать инициатору в дальнейшем рассмотрении заявления в случае признания необоснованности установления (прекращения) публичного сервитута. Данное решение может быть обжаловано инициатором установления (прекращения) публичного сервитута в судебном порядке.</w:t>
      </w:r>
    </w:p>
    <w:p w:rsidR="00B1363C" w:rsidRPr="00B1363C" w:rsidRDefault="00B1363C" w:rsidP="00B1363C">
      <w:pPr>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7. На основании заключения о результатах публичных слушаний по вопросу об установлении (прекращении) публичного сервитута Комиссия осуществляет подготовку рекомендаций по установлению (прекращению) публичного сервитута либо по отказу в установлении (прекращении) публичного сервитута и направляет их, не позднее следующего дня после подготовки, Главе Игжейского муниципального образования.</w:t>
      </w:r>
    </w:p>
    <w:p w:rsidR="00B1363C" w:rsidRPr="00B1363C" w:rsidRDefault="00B1363C" w:rsidP="00B1363C">
      <w:pPr>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8. Глава Игжейского муниципального образования в течение 3-х дней со дня поступления указанных в части 7 настоящей статьи рекомендаций принимает постановление об установлении публичного сервитута или об отказе в установлении публичного сервитута с указанием причин отказа. В постановлении об установлении публичного сервитута должно быть указано:</w:t>
      </w:r>
    </w:p>
    <w:p w:rsidR="00B1363C" w:rsidRPr="00B1363C" w:rsidRDefault="00B1363C" w:rsidP="00B1363C">
      <w:pPr>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 местонахождение земельного участка, в отношении которого устанавливается публичный сервитут;</w:t>
      </w:r>
    </w:p>
    <w:p w:rsidR="00B1363C" w:rsidRPr="00B1363C" w:rsidRDefault="00B1363C" w:rsidP="00B1363C">
      <w:pPr>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 сведения о собственнике (землевладельце, землепользователе) данного земельного участка;</w:t>
      </w:r>
    </w:p>
    <w:p w:rsidR="00B1363C" w:rsidRPr="00B1363C" w:rsidRDefault="00B1363C" w:rsidP="00B1363C">
      <w:pPr>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 сведения об инициаторе установления публичного сервитута;</w:t>
      </w:r>
    </w:p>
    <w:p w:rsidR="00B1363C" w:rsidRPr="00B1363C" w:rsidRDefault="00B1363C" w:rsidP="00B1363C">
      <w:pPr>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 содержание публичного сервитута;</w:t>
      </w:r>
    </w:p>
    <w:p w:rsidR="00B1363C" w:rsidRPr="00B1363C" w:rsidRDefault="00B1363C" w:rsidP="00B1363C">
      <w:pPr>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 сфера действия публичного сервитута;</w:t>
      </w:r>
    </w:p>
    <w:p w:rsidR="00B1363C" w:rsidRPr="00B1363C" w:rsidRDefault="00B1363C" w:rsidP="00B1363C">
      <w:pPr>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 срок действия публичного сервитута или указание на его бессрочность;</w:t>
      </w:r>
    </w:p>
    <w:p w:rsidR="00B1363C" w:rsidRPr="00B1363C" w:rsidRDefault="00B1363C" w:rsidP="00B1363C">
      <w:pPr>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 размер платы собственнику земельного участка, в отношении которого устанавливается публичный сервитут, или указание на бесплатность его установления.</w:t>
      </w:r>
    </w:p>
    <w:p w:rsidR="00B1363C" w:rsidRPr="00B1363C" w:rsidRDefault="00B1363C" w:rsidP="00B1363C">
      <w:pPr>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К данному постановлению прилагается схема расположения земельного участка на кадастровом плане или кадастровой карте соответствующей территории.</w:t>
      </w:r>
    </w:p>
    <w:p w:rsidR="00B1363C" w:rsidRPr="00B1363C" w:rsidRDefault="00B1363C" w:rsidP="00B1363C">
      <w:pPr>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9. Публичный сервитут (его прекращение) подлежит государственной регистрации в соответствии с Федеральным законом «О государственной регистрации прав на недвижимое имущество и сделок с ним». Сервитут возникает (прекращается) с момента такой регистрации.</w:t>
      </w:r>
    </w:p>
    <w:p w:rsidR="00B1363C" w:rsidRPr="00B1363C" w:rsidRDefault="00B1363C" w:rsidP="00B1363C">
      <w:pPr>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 xml:space="preserve">Государственная регистрация публичного сервитута (его прекращения) производится на основании заявления собственника земельного участка, который обременяется (обременён) сервитутом. В случае, если данный собственник земельного участка уклоняется от осуществления действий по государственной регистрации сервитута (его прекращения), инициатор установления (прекращения) публичного сервитута вправе обратиться в суд с требованием о регистрации публичного сервитута (его прекращения). </w:t>
      </w:r>
    </w:p>
    <w:p w:rsidR="00B1363C" w:rsidRPr="00B1363C" w:rsidRDefault="00B1363C" w:rsidP="00B1363C">
      <w:pPr>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Оплата государственной регистрации публичного сервитута (его прекращения) производится за счёт инициатора установления (прекращения) публичного сервитута.</w:t>
      </w:r>
    </w:p>
    <w:p w:rsidR="00B1363C" w:rsidRPr="00106629" w:rsidRDefault="00B1363C" w:rsidP="00B1363C">
      <w:pPr>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10. Срочный публичный сервитут прекращается по истечении срока его действия, определённого постановлением Главы Игжейского муниципального образования согласно части 8 настоящей статьи. Принятие отдельного нормативного правового акта о прекращении действия срочного публичного сервитута не требуется.</w:t>
      </w:r>
    </w:p>
    <w:p w:rsidR="00B1363C" w:rsidRPr="00B1363C" w:rsidRDefault="00B1363C" w:rsidP="00B1363C">
      <w:pPr>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lastRenderedPageBreak/>
        <w:t>11. Бессрочный публичный сервитут прекращается в случае отсутствия интересов Российской Федерации, местного самоуправления или местного населения, в целях обеспечения которых он был установлен. Бессрочный публичный сервитут прекращается в порядке, определённом ч.ч. 5-9 настоящей статьи, с учётом особенностей, установленных настоящей частью.</w:t>
      </w:r>
    </w:p>
    <w:p w:rsidR="00B1363C" w:rsidRPr="00B1363C" w:rsidRDefault="00B1363C" w:rsidP="00B1363C">
      <w:pPr>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Инициатор прекращения публичного сервитута подаёт в Администрацию Игжейского муниципального образования заявление о прекращении публичного сервитута, в котором указываются:</w:t>
      </w:r>
    </w:p>
    <w:p w:rsidR="00B1363C" w:rsidRPr="00B1363C" w:rsidRDefault="00B1363C" w:rsidP="00B1363C">
      <w:pPr>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 местонахождение земельного участка, в отношении которого установлен публичный сервитут;</w:t>
      </w:r>
    </w:p>
    <w:p w:rsidR="00B1363C" w:rsidRPr="00B1363C" w:rsidRDefault="00B1363C" w:rsidP="00B1363C">
      <w:pPr>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 реквизиты постановления Главы Игжейского муниципального образования об установлении публичного сервитута;</w:t>
      </w:r>
    </w:p>
    <w:p w:rsidR="00B1363C" w:rsidRPr="00B1363C" w:rsidRDefault="00B1363C" w:rsidP="00B1363C">
      <w:pPr>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 сведения о собственнике (землевладельце, землепользователе) земельного участка, обременённого публичным сервитутом;</w:t>
      </w:r>
    </w:p>
    <w:p w:rsidR="00B1363C" w:rsidRPr="00B1363C" w:rsidRDefault="00B1363C" w:rsidP="00B1363C">
      <w:pPr>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 сведения об инициаторе установления публичного сервитута;</w:t>
      </w:r>
    </w:p>
    <w:p w:rsidR="00B1363C" w:rsidRPr="00B1363C" w:rsidRDefault="00B1363C" w:rsidP="00B1363C">
      <w:pPr>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 сведения об инициаторе прекращения публичного сервитута;</w:t>
      </w:r>
    </w:p>
    <w:p w:rsidR="00B1363C" w:rsidRPr="00B1363C" w:rsidRDefault="00B1363C" w:rsidP="00B1363C">
      <w:pPr>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 содержание публичного сервитута;</w:t>
      </w:r>
    </w:p>
    <w:p w:rsidR="00B1363C" w:rsidRPr="00B1363C" w:rsidRDefault="00B1363C" w:rsidP="00B1363C">
      <w:pPr>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 обоснование необходимости прекращения публичного сервитута;</w:t>
      </w:r>
    </w:p>
    <w:p w:rsidR="00B1363C" w:rsidRPr="00B1363C" w:rsidRDefault="00B1363C" w:rsidP="00B1363C">
      <w:pPr>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 сфера действия публичного сервитута;</w:t>
      </w:r>
    </w:p>
    <w:p w:rsidR="00B1363C" w:rsidRPr="00B1363C" w:rsidRDefault="00B1363C" w:rsidP="00B1363C">
      <w:pPr>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 указание на бессрочность публичного сервитута.</w:t>
      </w:r>
    </w:p>
    <w:p w:rsidR="00B1363C" w:rsidRPr="00B1363C" w:rsidRDefault="00B1363C" w:rsidP="00B1363C">
      <w:pPr>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К заявлению прилагается схема расположения земельного участка на кадастровом плане или кадастровой карте соответствующей территории.</w:t>
      </w:r>
    </w:p>
    <w:p w:rsidR="00B1363C" w:rsidRPr="00B1363C" w:rsidRDefault="00B1363C" w:rsidP="00B1363C">
      <w:pPr>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В постановлении Главы Игжейского муниципального образования о прекращении публичного сервитута должно быть указано:</w:t>
      </w:r>
    </w:p>
    <w:p w:rsidR="00B1363C" w:rsidRPr="00B1363C" w:rsidRDefault="00B1363C" w:rsidP="00B1363C">
      <w:pPr>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 местонахождение земельного участка, в отношении которого установлен публичный сервитут;</w:t>
      </w:r>
    </w:p>
    <w:p w:rsidR="00B1363C" w:rsidRPr="00B1363C" w:rsidRDefault="00B1363C" w:rsidP="00B1363C">
      <w:pPr>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 реквизиты постановления Главы Игжейского муниципального образования об установлении публичного сервитута;</w:t>
      </w:r>
    </w:p>
    <w:p w:rsidR="00B1363C" w:rsidRPr="00B1363C" w:rsidRDefault="00B1363C" w:rsidP="00B1363C">
      <w:pPr>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 сведения о собственнике (землевладельце, землепользователе) земельного участка, обременённого публичным сервитутом;</w:t>
      </w:r>
    </w:p>
    <w:p w:rsidR="00B1363C" w:rsidRPr="00B1363C" w:rsidRDefault="00B1363C" w:rsidP="00B1363C">
      <w:pPr>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 сведения об инициаторе установления публичного сервитута;</w:t>
      </w:r>
    </w:p>
    <w:p w:rsidR="00B1363C" w:rsidRPr="00B1363C" w:rsidRDefault="00B1363C" w:rsidP="00B1363C">
      <w:pPr>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 сведения об инициаторе прекращения публичного сервитута;</w:t>
      </w:r>
    </w:p>
    <w:p w:rsidR="00B1363C" w:rsidRPr="00B1363C" w:rsidRDefault="00B1363C" w:rsidP="00B1363C">
      <w:pPr>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 содержание публичного сервитута;</w:t>
      </w:r>
    </w:p>
    <w:p w:rsidR="00B1363C" w:rsidRPr="00B1363C" w:rsidRDefault="00B1363C" w:rsidP="00B1363C">
      <w:pPr>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 сфера действия публичного сервитута;</w:t>
      </w:r>
    </w:p>
    <w:p w:rsidR="00B1363C" w:rsidRPr="00B1363C" w:rsidRDefault="00B1363C" w:rsidP="00B1363C">
      <w:pPr>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 указание на бессрочность публичного сервитута;</w:t>
      </w:r>
    </w:p>
    <w:p w:rsidR="00B1363C" w:rsidRPr="00B1363C" w:rsidRDefault="00B1363C" w:rsidP="00B1363C">
      <w:pPr>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 решение о прекращении действия публичного сервитута.</w:t>
      </w:r>
    </w:p>
    <w:p w:rsidR="00B1363C" w:rsidRPr="00B1363C" w:rsidRDefault="00B1363C" w:rsidP="00B1363C">
      <w:pPr>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К постановлению прилагается схема расположения земельного участка на кадастровом плане или кадастровой карте соответствующей территории.</w:t>
      </w:r>
    </w:p>
    <w:p w:rsidR="00B1363C" w:rsidRPr="00B1363C" w:rsidRDefault="00B1363C" w:rsidP="00B1363C">
      <w:pPr>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12. Осуществление публичного сервитута должно быть наименее обременительным для земельного участка, в отношении которого он установлен.</w:t>
      </w:r>
    </w:p>
    <w:p w:rsidR="00B1363C" w:rsidRPr="00B1363C" w:rsidRDefault="00B1363C" w:rsidP="00B1363C">
      <w:pPr>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13. Если установление публичного сервитута приводит к существенным затруднениям в использовании земельного участка, его собственник вправе требовать от Администрации Игжейского муниципального образования соразмерную плату за него. Вопросы о платности публичного сервитута, размере платы и другие подобные вопросы рассматриваются при проведении публичных слушаний об установлении публичного сервитута.</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14. Если установление публичного сервитута приводит к невозможности использования земельного участка, собственник земельного участка (землевладелец, землепользователь) вправе требовать изъятия, в том числе путём выкупа, у него данного земельного участка с возмещением Администрацией Игжейского муниципального образования убытков или предоставления равноценного земельного участка с возмещением убытков.</w:t>
      </w:r>
    </w:p>
    <w:p w:rsid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lastRenderedPageBreak/>
        <w:t>15. Лица, права и законные интересы которых затрагиваются установлением публичного сервитута, могут осуществлять защиту своих прав в судебном порядке.</w:t>
      </w:r>
      <w:bookmarkStart w:id="36" w:name="_Toc241240659"/>
      <w:bookmarkStart w:id="37" w:name="_Toc471996547"/>
    </w:p>
    <w:p w:rsidR="00381E76" w:rsidRPr="00B1363C" w:rsidRDefault="00381E76" w:rsidP="00B1363C">
      <w:pPr>
        <w:autoSpaceDE w:val="0"/>
        <w:autoSpaceDN w:val="0"/>
        <w:adjustRightInd w:val="0"/>
        <w:spacing w:after="0" w:line="240" w:lineRule="auto"/>
        <w:ind w:firstLine="709"/>
        <w:jc w:val="both"/>
        <w:rPr>
          <w:rFonts w:ascii="Times New Roman" w:hAnsi="Times New Roman" w:cs="Times New Roman"/>
          <w:sz w:val="24"/>
          <w:szCs w:val="24"/>
        </w:rPr>
      </w:pPr>
    </w:p>
    <w:p w:rsidR="00B1363C" w:rsidRDefault="00B1363C" w:rsidP="00B1363C">
      <w:pPr>
        <w:autoSpaceDE w:val="0"/>
        <w:autoSpaceDN w:val="0"/>
        <w:adjustRightInd w:val="0"/>
        <w:spacing w:after="0" w:line="240" w:lineRule="auto"/>
        <w:ind w:firstLine="709"/>
        <w:jc w:val="both"/>
        <w:rPr>
          <w:rFonts w:ascii="Times New Roman" w:hAnsi="Times New Roman" w:cs="Times New Roman"/>
          <w:b/>
          <w:bCs/>
          <w:iCs/>
          <w:sz w:val="24"/>
          <w:szCs w:val="24"/>
        </w:rPr>
      </w:pPr>
      <w:r w:rsidRPr="00B1363C">
        <w:rPr>
          <w:rFonts w:ascii="Times New Roman" w:hAnsi="Times New Roman" w:cs="Times New Roman"/>
          <w:b/>
          <w:bCs/>
          <w:iCs/>
          <w:sz w:val="24"/>
          <w:szCs w:val="24"/>
        </w:rPr>
        <w:t>Статья 13. Развитие застроенных территорий</w:t>
      </w:r>
      <w:bookmarkEnd w:id="36"/>
      <w:bookmarkEnd w:id="37"/>
    </w:p>
    <w:p w:rsidR="00381E76" w:rsidRPr="00B1363C" w:rsidRDefault="00381E76" w:rsidP="00B1363C">
      <w:pPr>
        <w:autoSpaceDE w:val="0"/>
        <w:autoSpaceDN w:val="0"/>
        <w:adjustRightInd w:val="0"/>
        <w:spacing w:after="0" w:line="240" w:lineRule="auto"/>
        <w:ind w:firstLine="709"/>
        <w:jc w:val="both"/>
        <w:rPr>
          <w:rFonts w:ascii="Times New Roman" w:hAnsi="Times New Roman" w:cs="Times New Roman"/>
          <w:sz w:val="24"/>
          <w:szCs w:val="24"/>
        </w:rPr>
      </w:pPr>
    </w:p>
    <w:p w:rsidR="00B1363C" w:rsidRPr="00B1363C" w:rsidRDefault="00B1363C" w:rsidP="00B1363C">
      <w:pPr>
        <w:tabs>
          <w:tab w:val="left" w:pos="1080"/>
        </w:tabs>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1. Заинтересованные физические и юридические лица, органы государственной власти Иркутской области вправе обратиться в Администрацию Игжейского муниципального образования с заявлением, содержащим предложения о развитии соответствующей застроенной территории.</w:t>
      </w:r>
    </w:p>
    <w:p w:rsidR="00B1363C" w:rsidRPr="00B1363C" w:rsidRDefault="00B1363C" w:rsidP="00B1363C">
      <w:pPr>
        <w:tabs>
          <w:tab w:val="left" w:pos="1080"/>
        </w:tabs>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Заявление должно содержать материалы, обосновывающие предложения о развитии соответствующей застроенной территории.</w:t>
      </w:r>
    </w:p>
    <w:p w:rsidR="00B1363C" w:rsidRPr="00B1363C" w:rsidRDefault="00B1363C" w:rsidP="00B1363C">
      <w:pPr>
        <w:tabs>
          <w:tab w:val="left" w:pos="1080"/>
        </w:tabs>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Обосновывающие материалы предъявляются в виде эскиза границ и эскиза застройки соответствующей застроенной территории и иных материалов, обосновывающих целесообразность, возможность и допустимость реализации соответствующих предложений.</w:t>
      </w:r>
    </w:p>
    <w:p w:rsidR="00B1363C" w:rsidRPr="00B1363C" w:rsidRDefault="00B1363C" w:rsidP="00B1363C">
      <w:pPr>
        <w:tabs>
          <w:tab w:val="left" w:pos="1080"/>
        </w:tabs>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2. Органы местного самоуправления Игжейского муниципального образования могут осуществлять развитие застроенных территории по собственной инициативе.</w:t>
      </w:r>
    </w:p>
    <w:p w:rsidR="00B1363C" w:rsidRPr="00B1363C" w:rsidRDefault="00B1363C" w:rsidP="00B1363C">
      <w:pPr>
        <w:tabs>
          <w:tab w:val="left" w:pos="1080"/>
        </w:tabs>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3. Решение о развитии застроенной территории принимается Главой Игжейского муниципального образования.</w:t>
      </w:r>
    </w:p>
    <w:p w:rsidR="00B1363C" w:rsidRDefault="00B1363C" w:rsidP="00B1363C">
      <w:pPr>
        <w:tabs>
          <w:tab w:val="left" w:pos="1080"/>
        </w:tabs>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4. Условия и порядок осуществления развития застроенной территории определены статьями 46</w:t>
      </w:r>
      <w:r w:rsidRPr="00B1363C">
        <w:rPr>
          <w:rFonts w:ascii="Times New Roman" w:hAnsi="Times New Roman" w:cs="Times New Roman"/>
          <w:sz w:val="24"/>
          <w:szCs w:val="24"/>
          <w:vertAlign w:val="superscript"/>
        </w:rPr>
        <w:t>1</w:t>
      </w:r>
      <w:r w:rsidRPr="00B1363C">
        <w:rPr>
          <w:rFonts w:ascii="Times New Roman" w:hAnsi="Times New Roman" w:cs="Times New Roman"/>
          <w:sz w:val="24"/>
          <w:szCs w:val="24"/>
        </w:rPr>
        <w:t xml:space="preserve"> – 46</w:t>
      </w:r>
      <w:r w:rsidRPr="00B1363C">
        <w:rPr>
          <w:rFonts w:ascii="Times New Roman" w:hAnsi="Times New Roman" w:cs="Times New Roman"/>
          <w:sz w:val="24"/>
          <w:szCs w:val="24"/>
          <w:vertAlign w:val="superscript"/>
        </w:rPr>
        <w:t>3</w:t>
      </w:r>
      <w:r w:rsidRPr="00B1363C">
        <w:rPr>
          <w:rFonts w:ascii="Times New Roman" w:hAnsi="Times New Roman" w:cs="Times New Roman"/>
          <w:sz w:val="24"/>
          <w:szCs w:val="24"/>
        </w:rPr>
        <w:t xml:space="preserve"> Градостроительного кодекса РФ.</w:t>
      </w:r>
      <w:bookmarkStart w:id="38" w:name="_Toc241240660"/>
      <w:bookmarkStart w:id="39" w:name="_Toc471996548"/>
    </w:p>
    <w:p w:rsidR="00381E76" w:rsidRPr="00B1363C" w:rsidRDefault="00381E76" w:rsidP="00B1363C">
      <w:pPr>
        <w:tabs>
          <w:tab w:val="left" w:pos="1080"/>
        </w:tabs>
        <w:spacing w:after="0" w:line="240" w:lineRule="auto"/>
        <w:ind w:firstLine="709"/>
        <w:jc w:val="both"/>
        <w:rPr>
          <w:rFonts w:ascii="Times New Roman" w:hAnsi="Times New Roman" w:cs="Times New Roman"/>
          <w:sz w:val="24"/>
          <w:szCs w:val="24"/>
        </w:rPr>
      </w:pPr>
    </w:p>
    <w:p w:rsidR="00B1363C" w:rsidRDefault="00B1363C" w:rsidP="00B1363C">
      <w:pPr>
        <w:tabs>
          <w:tab w:val="left" w:pos="1080"/>
        </w:tabs>
        <w:spacing w:after="0" w:line="240" w:lineRule="auto"/>
        <w:ind w:firstLine="709"/>
        <w:jc w:val="both"/>
        <w:rPr>
          <w:rFonts w:ascii="Times New Roman" w:hAnsi="Times New Roman" w:cs="Times New Roman"/>
          <w:b/>
          <w:bCs/>
          <w:iCs/>
          <w:sz w:val="24"/>
          <w:szCs w:val="24"/>
        </w:rPr>
      </w:pPr>
      <w:r w:rsidRPr="00B1363C">
        <w:rPr>
          <w:rFonts w:ascii="Times New Roman" w:hAnsi="Times New Roman" w:cs="Times New Roman"/>
          <w:b/>
          <w:bCs/>
          <w:iCs/>
          <w:sz w:val="24"/>
          <w:szCs w:val="24"/>
        </w:rPr>
        <w:t>Статья 14. Земельный контроль</w:t>
      </w:r>
      <w:bookmarkEnd w:id="38"/>
      <w:bookmarkEnd w:id="39"/>
    </w:p>
    <w:p w:rsidR="00381E76" w:rsidRPr="00B1363C" w:rsidRDefault="00381E76" w:rsidP="00B1363C">
      <w:pPr>
        <w:tabs>
          <w:tab w:val="left" w:pos="1080"/>
        </w:tabs>
        <w:spacing w:after="0" w:line="240" w:lineRule="auto"/>
        <w:ind w:firstLine="709"/>
        <w:jc w:val="both"/>
        <w:rPr>
          <w:rFonts w:ascii="Times New Roman" w:hAnsi="Times New Roman" w:cs="Times New Roman"/>
          <w:sz w:val="24"/>
          <w:szCs w:val="24"/>
        </w:rPr>
      </w:pPr>
    </w:p>
    <w:p w:rsidR="00B1363C" w:rsidRPr="00B1363C" w:rsidRDefault="00B1363C" w:rsidP="00B1363C">
      <w:pPr>
        <w:tabs>
          <w:tab w:val="num" w:pos="1080"/>
        </w:tabs>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1. На территории Игжейского муниципального образования осуществляется государственный, муниципальный, общественный и производственный земельный контроль за соблюдением земельного законодательства, требований охраны и использования земель организациями независимо от их организационно-правовых форм и форм собственности.</w:t>
      </w:r>
    </w:p>
    <w:p w:rsidR="00B1363C" w:rsidRPr="00B1363C" w:rsidRDefault="00B1363C" w:rsidP="00B1363C">
      <w:pPr>
        <w:tabs>
          <w:tab w:val="num" w:pos="1080"/>
        </w:tabs>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2. Государственный, общественный и производственный земельный контроль осуществляются в соответствии с земельным законодательством РФ.</w:t>
      </w:r>
    </w:p>
    <w:p w:rsidR="00B1363C" w:rsidRDefault="00B1363C" w:rsidP="00B1363C">
      <w:pPr>
        <w:tabs>
          <w:tab w:val="num" w:pos="1080"/>
        </w:tabs>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3. Порядок осуществления муниципального земельного контроля устанавливается Администрацией Игжейского муниципального образования на основании и в соответствии с земельным законодательством РФ.</w:t>
      </w:r>
      <w:bookmarkStart w:id="40" w:name="_Toc471996549"/>
      <w:bookmarkStart w:id="41" w:name="_Toc225570349"/>
    </w:p>
    <w:p w:rsidR="00381E76" w:rsidRPr="00B1363C" w:rsidRDefault="00381E76" w:rsidP="00B1363C">
      <w:pPr>
        <w:tabs>
          <w:tab w:val="num" w:pos="1080"/>
        </w:tabs>
        <w:spacing w:after="0" w:line="240" w:lineRule="auto"/>
        <w:ind w:firstLine="709"/>
        <w:jc w:val="both"/>
        <w:rPr>
          <w:rFonts w:ascii="Times New Roman" w:hAnsi="Times New Roman" w:cs="Times New Roman"/>
          <w:sz w:val="24"/>
          <w:szCs w:val="24"/>
        </w:rPr>
      </w:pPr>
    </w:p>
    <w:p w:rsidR="00B1363C" w:rsidRDefault="00B1363C" w:rsidP="00B1363C">
      <w:pPr>
        <w:tabs>
          <w:tab w:val="num" w:pos="1080"/>
        </w:tabs>
        <w:spacing w:after="0" w:line="240" w:lineRule="auto"/>
        <w:ind w:firstLine="709"/>
        <w:jc w:val="both"/>
        <w:rPr>
          <w:rFonts w:ascii="Times New Roman" w:hAnsi="Times New Roman" w:cs="Times New Roman"/>
          <w:b/>
          <w:bCs/>
          <w:kern w:val="32"/>
          <w:sz w:val="24"/>
          <w:szCs w:val="24"/>
        </w:rPr>
      </w:pPr>
      <w:r w:rsidRPr="00B1363C">
        <w:rPr>
          <w:rFonts w:ascii="Times New Roman" w:hAnsi="Times New Roman" w:cs="Times New Roman"/>
          <w:b/>
          <w:bCs/>
          <w:kern w:val="32"/>
          <w:sz w:val="24"/>
          <w:szCs w:val="24"/>
        </w:rPr>
        <w:t>Глава 3. Планировка территории</w:t>
      </w:r>
      <w:bookmarkStart w:id="42" w:name="_Toc471996550"/>
      <w:bookmarkEnd w:id="40"/>
    </w:p>
    <w:p w:rsidR="00381E76" w:rsidRPr="00B1363C" w:rsidRDefault="00381E76" w:rsidP="00B1363C">
      <w:pPr>
        <w:tabs>
          <w:tab w:val="num" w:pos="1080"/>
        </w:tabs>
        <w:spacing w:after="0" w:line="240" w:lineRule="auto"/>
        <w:ind w:firstLine="709"/>
        <w:jc w:val="both"/>
        <w:rPr>
          <w:rFonts w:ascii="Times New Roman" w:hAnsi="Times New Roman" w:cs="Times New Roman"/>
          <w:sz w:val="24"/>
          <w:szCs w:val="24"/>
        </w:rPr>
      </w:pPr>
    </w:p>
    <w:p w:rsidR="00B1363C" w:rsidRDefault="00B1363C" w:rsidP="00B1363C">
      <w:pPr>
        <w:tabs>
          <w:tab w:val="num" w:pos="1080"/>
        </w:tabs>
        <w:spacing w:after="0" w:line="240" w:lineRule="auto"/>
        <w:ind w:firstLine="709"/>
        <w:jc w:val="both"/>
        <w:rPr>
          <w:rFonts w:ascii="Times New Roman" w:hAnsi="Times New Roman" w:cs="Times New Roman"/>
          <w:b/>
          <w:bCs/>
          <w:iCs/>
          <w:sz w:val="24"/>
          <w:szCs w:val="24"/>
        </w:rPr>
      </w:pPr>
      <w:r w:rsidRPr="00B1363C">
        <w:rPr>
          <w:rFonts w:ascii="Times New Roman" w:hAnsi="Times New Roman" w:cs="Times New Roman"/>
          <w:b/>
          <w:bCs/>
          <w:iCs/>
          <w:sz w:val="24"/>
          <w:szCs w:val="24"/>
        </w:rPr>
        <w:t>Статья 15. Общие положения о планировке территории</w:t>
      </w:r>
      <w:bookmarkEnd w:id="41"/>
      <w:bookmarkEnd w:id="42"/>
    </w:p>
    <w:p w:rsidR="00381E76" w:rsidRPr="00B1363C" w:rsidRDefault="00381E76" w:rsidP="00B1363C">
      <w:pPr>
        <w:tabs>
          <w:tab w:val="num" w:pos="1080"/>
        </w:tabs>
        <w:spacing w:after="0" w:line="240" w:lineRule="auto"/>
        <w:ind w:firstLine="709"/>
        <w:jc w:val="both"/>
        <w:rPr>
          <w:rFonts w:ascii="Times New Roman" w:hAnsi="Times New Roman" w:cs="Times New Roman"/>
          <w:sz w:val="24"/>
          <w:szCs w:val="24"/>
        </w:rPr>
      </w:pPr>
    </w:p>
    <w:p w:rsidR="00B1363C" w:rsidRPr="00B1363C" w:rsidRDefault="00B1363C" w:rsidP="00B1363C">
      <w:pPr>
        <w:shd w:val="clear" w:color="auto" w:fill="FFFFFF"/>
        <w:tabs>
          <w:tab w:val="left" w:pos="785"/>
        </w:tabs>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1. Планировка территории осуществляется посредством разработки документации по планировке территории:</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 xml:space="preserve"> Видами документации по планировке территории являются:</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1) проект планировки территории;</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2) проект межевания территории.</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Применительно к территории, в границах которой не предусматривается осуществление</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 xml:space="preserve">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w:t>
      </w:r>
      <w:r w:rsidR="00106629">
        <w:rPr>
          <w:rFonts w:ascii="Times New Roman" w:hAnsi="Times New Roman" w:cs="Times New Roman"/>
          <w:sz w:val="24"/>
          <w:szCs w:val="24"/>
        </w:rPr>
        <w:t xml:space="preserve">2 статьи 43 Градостроительного </w:t>
      </w:r>
      <w:r w:rsidRPr="00B1363C">
        <w:rPr>
          <w:rFonts w:ascii="Times New Roman" w:hAnsi="Times New Roman" w:cs="Times New Roman"/>
          <w:sz w:val="24"/>
          <w:szCs w:val="24"/>
        </w:rPr>
        <w:t>Кодекса РФ.</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lastRenderedPageBreak/>
        <w:t>Проект планировки территории является основой для подготовки проекта межевания территории. Подготовка проекта межевания территории осуществляется в составе проекта планировки территории или в виде отдельного документа.</w:t>
      </w:r>
    </w:p>
    <w:p w:rsidR="00B1363C" w:rsidRPr="00B1363C" w:rsidRDefault="00B1363C" w:rsidP="00B1363C">
      <w:pPr>
        <w:shd w:val="clear" w:color="auto" w:fill="FFFFFF"/>
        <w:tabs>
          <w:tab w:val="left" w:pos="785"/>
        </w:tabs>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2. Разработка документации по планировке территории осуществляется с учётом характеристик планируемого развития конкретной территории, а также следующих особенностей.</w:t>
      </w:r>
    </w:p>
    <w:p w:rsidR="00B1363C" w:rsidRPr="00B1363C" w:rsidRDefault="00B1363C" w:rsidP="00B1363C">
      <w:pPr>
        <w:shd w:val="clear" w:color="auto" w:fill="FFFFFF"/>
        <w:tabs>
          <w:tab w:val="num" w:pos="0"/>
          <w:tab w:val="left" w:pos="760"/>
        </w:tabs>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Проекты планировки разрабатываются в случаях, когда необходимо установить (изменить), в том числе посредством установления красных линий:</w:t>
      </w:r>
    </w:p>
    <w:p w:rsidR="00B1363C" w:rsidRPr="00B1363C" w:rsidRDefault="00B1363C" w:rsidP="00B1363C">
      <w:pPr>
        <w:shd w:val="clear" w:color="auto" w:fill="FFFFFF"/>
        <w:tabs>
          <w:tab w:val="left" w:pos="760"/>
        </w:tabs>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а) границы элементов планировочной структуры территории (районов, микрорайонов, кварталов);</w:t>
      </w:r>
    </w:p>
    <w:p w:rsidR="00B1363C" w:rsidRPr="00B1363C" w:rsidRDefault="00B1363C" w:rsidP="00B1363C">
      <w:pPr>
        <w:shd w:val="clear" w:color="auto" w:fill="FFFFFF"/>
        <w:tabs>
          <w:tab w:val="left" w:pos="760"/>
        </w:tabs>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б) границы земельных участков общего пользования и линейных объектов без определения границ иных земельных участков;</w:t>
      </w:r>
    </w:p>
    <w:p w:rsidR="00B1363C" w:rsidRPr="00B1363C" w:rsidRDefault="00B1363C" w:rsidP="00B1363C">
      <w:pPr>
        <w:shd w:val="clear" w:color="auto" w:fill="FFFFFF"/>
        <w:tabs>
          <w:tab w:val="left" w:pos="760"/>
        </w:tabs>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в) границы зон планируемого размещения объектов капитального строительства местного значения Игжейского муниципального образования;</w:t>
      </w:r>
    </w:p>
    <w:p w:rsidR="00B1363C" w:rsidRPr="00B1363C" w:rsidRDefault="00B1363C" w:rsidP="00B1363C">
      <w:pPr>
        <w:shd w:val="clear" w:color="auto" w:fill="FFFFFF"/>
        <w:tabs>
          <w:tab w:val="left" w:pos="760"/>
        </w:tabs>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г) другие границы.</w:t>
      </w:r>
    </w:p>
    <w:p w:rsidR="00B1363C" w:rsidRPr="00B1363C" w:rsidRDefault="00B1363C" w:rsidP="00B1363C">
      <w:pPr>
        <w:shd w:val="clear" w:color="auto" w:fill="FFFFFF"/>
        <w:tabs>
          <w:tab w:val="num" w:pos="0"/>
          <w:tab w:val="left" w:pos="760"/>
        </w:tabs>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Проекты межевания разрабатываются в пределах красных линий элементов планировочной структуры территории, не разделённой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 в целях определения:</w:t>
      </w:r>
    </w:p>
    <w:p w:rsidR="00B1363C" w:rsidRPr="00B1363C" w:rsidRDefault="00B1363C" w:rsidP="00B1363C">
      <w:pPr>
        <w:shd w:val="clear" w:color="auto" w:fill="FFFFFF"/>
        <w:tabs>
          <w:tab w:val="left" w:pos="760"/>
        </w:tabs>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а) границ земельных участков, которые не являются земельными участками общего пользования;</w:t>
      </w:r>
    </w:p>
    <w:p w:rsidR="00B1363C" w:rsidRPr="00B1363C" w:rsidRDefault="00B1363C" w:rsidP="00B1363C">
      <w:pPr>
        <w:shd w:val="clear" w:color="auto" w:fill="FFFFFF"/>
        <w:tabs>
          <w:tab w:val="left" w:pos="760"/>
        </w:tabs>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б) линий отступа от красных линий для определения места допустимого размещения зданий, строений, сооружений;</w:t>
      </w:r>
    </w:p>
    <w:p w:rsidR="00B1363C" w:rsidRPr="00B1363C" w:rsidRDefault="00B1363C" w:rsidP="00B1363C">
      <w:pPr>
        <w:shd w:val="clear" w:color="auto" w:fill="FFFFFF"/>
        <w:tabs>
          <w:tab w:val="left" w:pos="760"/>
        </w:tabs>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в) границ зон планируемого размещения объектов капитального строительства местного значения Игжейского муниципального образования;</w:t>
      </w:r>
    </w:p>
    <w:p w:rsidR="00B1363C" w:rsidRPr="00B1363C" w:rsidRDefault="00B1363C" w:rsidP="00B1363C">
      <w:pPr>
        <w:shd w:val="clear" w:color="auto" w:fill="FFFFFF"/>
        <w:tabs>
          <w:tab w:val="left" w:pos="760"/>
        </w:tabs>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г) границ зон с особыми условиями использования территории;</w:t>
      </w:r>
    </w:p>
    <w:p w:rsidR="00B1363C" w:rsidRPr="00B1363C" w:rsidRDefault="00B1363C" w:rsidP="00B1363C">
      <w:pPr>
        <w:shd w:val="clear" w:color="auto" w:fill="FFFFFF"/>
        <w:tabs>
          <w:tab w:val="left" w:pos="760"/>
        </w:tabs>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д) других границ.</w:t>
      </w:r>
    </w:p>
    <w:p w:rsidR="00B1363C" w:rsidRPr="00B1363C" w:rsidRDefault="00B1363C" w:rsidP="00B1363C">
      <w:pPr>
        <w:shd w:val="clear" w:color="auto" w:fill="FFFFFF"/>
        <w:tabs>
          <w:tab w:val="num" w:pos="0"/>
          <w:tab w:val="left" w:pos="760"/>
        </w:tabs>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Градостроительные планы земельных участков подготавливаются по заявкам заинтересованных лиц, а также по инициативе органов местного самоуправления Игжейского муниципального образования в составе проектов планировки и/или проектов межевания, при предоставлении земельных участков для различного функционального использования, при подготовке проектной документации, выдаче разрешения на строительство.</w:t>
      </w:r>
    </w:p>
    <w:p w:rsidR="00B1363C" w:rsidRPr="00B1363C" w:rsidRDefault="00B1363C" w:rsidP="00B1363C">
      <w:pPr>
        <w:shd w:val="clear" w:color="auto" w:fill="FFFFFF"/>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3. Посредством документации по планировке территории определяются:</w:t>
      </w:r>
    </w:p>
    <w:p w:rsidR="00B1363C" w:rsidRPr="00B1363C" w:rsidRDefault="00B1363C" w:rsidP="00B1363C">
      <w:pPr>
        <w:shd w:val="clear" w:color="auto" w:fill="FFFFFF"/>
        <w:tabs>
          <w:tab w:val="left" w:pos="1080"/>
        </w:tabs>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B1363C" w:rsidRPr="00B1363C" w:rsidRDefault="00B1363C" w:rsidP="00B1363C">
      <w:pPr>
        <w:shd w:val="clear" w:color="auto" w:fill="FFFFFF"/>
        <w:tabs>
          <w:tab w:val="left" w:pos="1130"/>
        </w:tabs>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 красные линии;</w:t>
      </w:r>
    </w:p>
    <w:p w:rsidR="00B1363C" w:rsidRPr="00B1363C" w:rsidRDefault="00B1363C" w:rsidP="00B1363C">
      <w:pPr>
        <w:shd w:val="clear" w:color="auto" w:fill="FFFFFF"/>
        <w:tabs>
          <w:tab w:val="left" w:pos="1080"/>
        </w:tabs>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 линии регулирования застройки, если они не определены градостроительными регламентами в составе настоящих Правил застройки;</w:t>
      </w:r>
    </w:p>
    <w:p w:rsidR="00B1363C" w:rsidRPr="00B1363C" w:rsidRDefault="00B1363C" w:rsidP="00B1363C">
      <w:pPr>
        <w:shd w:val="clear" w:color="auto" w:fill="FFFFFF"/>
        <w:tabs>
          <w:tab w:val="left" w:pos="961"/>
        </w:tabs>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 границы земельных участков, которые планируется изъять, в том числе путём выкупа, для муниципальных нужд Игжейского муниципального образования, либо зарезервировать с последующим изъятием, в том числе путём выкупа, а также границы земельных участков, определяемых для муниципальных нужд Игжейского муниципального образования без резервирования и изъятия, в том числе путём выкупа, расположенных в составе земель, находящихся в муниципальной собственности;</w:t>
      </w:r>
    </w:p>
    <w:p w:rsidR="00B1363C" w:rsidRPr="00B1363C" w:rsidRDefault="00B1363C" w:rsidP="00B1363C">
      <w:pPr>
        <w:shd w:val="clear" w:color="auto" w:fill="FFFFFF"/>
        <w:tabs>
          <w:tab w:val="left" w:pos="961"/>
        </w:tabs>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 границы земельных участков, которые планируется предоставить физическим или юридическим лицам;</w:t>
      </w:r>
    </w:p>
    <w:p w:rsidR="00B1363C" w:rsidRPr="00B1363C" w:rsidRDefault="00B1363C" w:rsidP="00B1363C">
      <w:pPr>
        <w:shd w:val="clear" w:color="auto" w:fill="FFFFFF"/>
        <w:tabs>
          <w:tab w:val="left" w:pos="1044"/>
        </w:tabs>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 границы земельных участков на территориях существующей застройки, не разделённых на земельные участки;</w:t>
      </w:r>
    </w:p>
    <w:p w:rsidR="00B1363C" w:rsidRPr="00B1363C" w:rsidRDefault="00B1363C" w:rsidP="00B1363C">
      <w:pPr>
        <w:shd w:val="clear" w:color="auto" w:fill="FFFFFF"/>
        <w:tabs>
          <w:tab w:val="left" w:pos="1112"/>
        </w:tabs>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 и другие.</w:t>
      </w:r>
    </w:p>
    <w:p w:rsidR="00B1363C" w:rsidRDefault="00B1363C" w:rsidP="00B1363C">
      <w:pPr>
        <w:shd w:val="clear" w:color="auto" w:fill="FFFFFF"/>
        <w:tabs>
          <w:tab w:val="left" w:pos="720"/>
        </w:tabs>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lastRenderedPageBreak/>
        <w:tab/>
        <w:t>4. Запрещается осуществление нового строительства и преобразование застроенных территорий без утверждённой документации по планировке.</w:t>
      </w:r>
      <w:bookmarkStart w:id="43" w:name="_Toc225570350"/>
      <w:bookmarkStart w:id="44" w:name="_Toc471996551"/>
    </w:p>
    <w:p w:rsidR="00381E76" w:rsidRPr="00B1363C" w:rsidRDefault="00381E76" w:rsidP="00B1363C">
      <w:pPr>
        <w:shd w:val="clear" w:color="auto" w:fill="FFFFFF"/>
        <w:tabs>
          <w:tab w:val="left" w:pos="720"/>
        </w:tabs>
        <w:spacing w:after="0" w:line="240" w:lineRule="auto"/>
        <w:ind w:firstLine="709"/>
        <w:jc w:val="both"/>
        <w:rPr>
          <w:rFonts w:ascii="Times New Roman" w:hAnsi="Times New Roman" w:cs="Times New Roman"/>
          <w:sz w:val="24"/>
          <w:szCs w:val="24"/>
        </w:rPr>
      </w:pPr>
    </w:p>
    <w:p w:rsidR="00B1363C" w:rsidRDefault="00B1363C" w:rsidP="00B1363C">
      <w:pPr>
        <w:shd w:val="clear" w:color="auto" w:fill="FFFFFF"/>
        <w:tabs>
          <w:tab w:val="left" w:pos="720"/>
        </w:tabs>
        <w:spacing w:after="0" w:line="240" w:lineRule="auto"/>
        <w:ind w:firstLine="709"/>
        <w:jc w:val="both"/>
        <w:rPr>
          <w:rFonts w:ascii="Times New Roman" w:hAnsi="Times New Roman" w:cs="Times New Roman"/>
          <w:b/>
          <w:bCs/>
          <w:iCs/>
          <w:sz w:val="24"/>
          <w:szCs w:val="24"/>
        </w:rPr>
      </w:pPr>
      <w:r w:rsidRPr="00B1363C">
        <w:rPr>
          <w:rFonts w:ascii="Times New Roman" w:hAnsi="Times New Roman" w:cs="Times New Roman"/>
          <w:b/>
          <w:bCs/>
          <w:iCs/>
          <w:sz w:val="24"/>
          <w:szCs w:val="24"/>
        </w:rPr>
        <w:t>Статья 16. Подготовка документации по планировке территории</w:t>
      </w:r>
      <w:bookmarkEnd w:id="43"/>
      <w:bookmarkEnd w:id="44"/>
    </w:p>
    <w:p w:rsidR="00381E76" w:rsidRPr="00B1363C" w:rsidRDefault="00381E76" w:rsidP="00B1363C">
      <w:pPr>
        <w:shd w:val="clear" w:color="auto" w:fill="FFFFFF"/>
        <w:tabs>
          <w:tab w:val="left" w:pos="720"/>
        </w:tabs>
        <w:spacing w:after="0" w:line="240" w:lineRule="auto"/>
        <w:ind w:firstLine="709"/>
        <w:jc w:val="both"/>
        <w:rPr>
          <w:rFonts w:ascii="Times New Roman" w:hAnsi="Times New Roman" w:cs="Times New Roman"/>
          <w:sz w:val="24"/>
          <w:szCs w:val="24"/>
        </w:rPr>
      </w:pP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1. Подготовка докумен</w:t>
      </w:r>
      <w:r w:rsidR="00106629">
        <w:rPr>
          <w:rFonts w:ascii="Times New Roman" w:hAnsi="Times New Roman" w:cs="Times New Roman"/>
          <w:sz w:val="24"/>
          <w:szCs w:val="24"/>
        </w:rPr>
        <w:t xml:space="preserve">тации по планировке территории </w:t>
      </w:r>
      <w:r w:rsidRPr="00B1363C">
        <w:rPr>
          <w:rFonts w:ascii="Times New Roman" w:hAnsi="Times New Roman" w:cs="Times New Roman"/>
          <w:sz w:val="24"/>
          <w:szCs w:val="24"/>
        </w:rPr>
        <w:t>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Усть-Удинского района, генеральным планом Игжейского поселения.</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3. Подготовка проектов планировки территории осуществляется для выделения элементов</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4. Проект планировки территории состоит из основной части, которая подлежит утверждению, и материалов по ее обоснованию.</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5. Основная часть проекта планировки территории включает в себя:</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1) чертеж или чертежи планировки территории, на которых отображаются:</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а) красные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б) границы существующих и планируемых элементов планировочной структуры;</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в) границы зон планируемого размещения объектов капитального строительства;</w:t>
      </w:r>
    </w:p>
    <w:p w:rsidR="00B1363C" w:rsidRPr="00B1363C" w:rsidRDefault="00B1363C" w:rsidP="00106629">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w:t>
      </w:r>
      <w:r w:rsidR="00106629">
        <w:rPr>
          <w:rFonts w:ascii="Times New Roman" w:hAnsi="Times New Roman" w:cs="Times New Roman"/>
          <w:sz w:val="24"/>
          <w:szCs w:val="24"/>
        </w:rPr>
        <w:t xml:space="preserve">начения, объектов регионального </w:t>
      </w:r>
      <w:r w:rsidRPr="00B1363C">
        <w:rPr>
          <w:rFonts w:ascii="Times New Roman" w:hAnsi="Times New Roman" w:cs="Times New Roman"/>
          <w:sz w:val="24"/>
          <w:szCs w:val="24"/>
        </w:rPr>
        <w:t>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w:t>
      </w:r>
      <w:r w:rsidR="00106629">
        <w:rPr>
          <w:rFonts w:ascii="Times New Roman" w:hAnsi="Times New Roman" w:cs="Times New Roman"/>
          <w:sz w:val="24"/>
          <w:szCs w:val="24"/>
        </w:rPr>
        <w:t xml:space="preserve"> </w:t>
      </w:r>
      <w:r w:rsidRPr="00B1363C">
        <w:rPr>
          <w:rFonts w:ascii="Times New Roman" w:hAnsi="Times New Roman" w:cs="Times New Roman"/>
          <w:sz w:val="24"/>
          <w:szCs w:val="24"/>
        </w:rPr>
        <w:t>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B1363C" w:rsidRPr="00B1363C" w:rsidRDefault="00B1363C" w:rsidP="00106629">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lastRenderedPageBreak/>
        <w:t>3) положения об очередности планируемого развит</w:t>
      </w:r>
      <w:r w:rsidR="00106629">
        <w:rPr>
          <w:rFonts w:ascii="Times New Roman" w:hAnsi="Times New Roman" w:cs="Times New Roman"/>
          <w:sz w:val="24"/>
          <w:szCs w:val="24"/>
        </w:rPr>
        <w:t xml:space="preserve">ия территории, содержащие этапы </w:t>
      </w:r>
      <w:r w:rsidRPr="00B1363C">
        <w:rPr>
          <w:rFonts w:ascii="Times New Roman" w:hAnsi="Times New Roman" w:cs="Times New Roman"/>
          <w:sz w:val="24"/>
          <w:szCs w:val="24"/>
        </w:rPr>
        <w:t>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6. Материалы по обоснованию проекта планировки территории содержат:</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3) обоснование определения границ зон планируемого размещения объектов капитального</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строительства;</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5) схему границ территорий объектов культурного наследия;</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6) схему границ зон с особыми условиями использования территории;</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10) перечень мероприятий по защите территории от чрезвычайных ситуаций природного и</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техногенного характера, в том числе по обеспечению пожарной безопасности и по гражданской обороне;</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11) перечень мероприятий по охране окружающей среды;</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12) обоснование очередности планируемого развития территории;</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 xml:space="preserve">13) схему вертикальной планировки территории, инженерной подготовки и инженерной защиты территории, подготовленную в случаях, установленных </w:t>
      </w:r>
      <w:r w:rsidRPr="00B1363C">
        <w:rPr>
          <w:rFonts w:ascii="Times New Roman" w:hAnsi="Times New Roman" w:cs="Times New Roman"/>
          <w:sz w:val="24"/>
          <w:szCs w:val="24"/>
        </w:rPr>
        <w:lastRenderedPageBreak/>
        <w:t>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14) иные материалы для обоснования положений по планировке территории.</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7. 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B1363C" w:rsidRPr="00B1363C" w:rsidRDefault="00B1363C" w:rsidP="00B1363C">
      <w:pPr>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8. Решение о подготовке документации по планировке подлежит опубликованию в порядке, установленном для официального опубликования муниципальных правовых актов, иной официальной информации, размещается на официальном сайте Игжейского муниципального образования в сети "Интернет".</w:t>
      </w:r>
    </w:p>
    <w:p w:rsidR="00B1363C" w:rsidRPr="00B1363C" w:rsidRDefault="00B1363C" w:rsidP="00B1363C">
      <w:pPr>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9. Заказ на подготовку документации по планировке выполняется в соответствии с законодательством Российской Федерации о размещении заказов на поставку товаров, выполнении работ, оказание услуг для государственных или муниципальных нужд. Заказчиком документации по планировке территории является Администрация Игжейского муниципального образования.</w:t>
      </w:r>
    </w:p>
    <w:p w:rsidR="00B1363C" w:rsidRPr="00B1363C" w:rsidRDefault="00B1363C" w:rsidP="00B1363C">
      <w:pPr>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10. Со дня опубликования решения о подготовке документации по планировке физические или юридические лица вправе представить в Администрацию Игжейского муниципального образования свои предложения о порядке, сроках подготовки и содержании этих документов. Администрация Игжейского муниципального образования по своему усмотрению учитывает данные предложения физических и юридических лиц при обеспечении подготовки документации по планировке.</w:t>
      </w:r>
    </w:p>
    <w:p w:rsidR="00B1363C" w:rsidRPr="00B1363C" w:rsidRDefault="00B1363C" w:rsidP="00B1363C">
      <w:pPr>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11. Документация по планировке разрабатывается специализированной организацией в соответствии с законодательством о размещении заказов на поставки товаров, выполнения работ, оказания услуг для государственных и муниципальных нужд.</w:t>
      </w:r>
    </w:p>
    <w:p w:rsidR="00B1363C" w:rsidRPr="00B1363C" w:rsidRDefault="00B1363C" w:rsidP="00B1363C">
      <w:pPr>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12. Администрация Игжейского муниципального образования осуществляет проверку разработанной документации по планировке на соответствие требованиям, установленным частью 1 настоящей статьи. Проверка осуществляется в течение 30 дней с момента получения Администрацией Игжейского муниципального образования разработанной документации по планировке. По результатам проверки Администрация направляет документацию по планировке Главе Игжейского муниципального образования для назначения публичных слушаний или принимает решение об отклонении данной документации и направлении её на доработку. В данном решении указываются обоснованные причины отклонения, а также сроки доработки документации.</w:t>
      </w:r>
    </w:p>
    <w:p w:rsidR="00B1363C" w:rsidRPr="00B1363C" w:rsidRDefault="00B1363C" w:rsidP="00B1363C">
      <w:pPr>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13. Порядок проведения публичных слушаний устанавливается представительным органом местного самоуправления Игжейского муниципального образования.</w:t>
      </w:r>
    </w:p>
    <w:p w:rsidR="00B1363C" w:rsidRPr="00B1363C" w:rsidRDefault="00B1363C" w:rsidP="00B1363C">
      <w:pPr>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14. Администрация Игжейского муниципального образования направляет Главе Игжейского муниципального образования подготовленную документацию по планировке, протокол публичных слушаний и заключение о результатах публичных слушаний не позднее, чем через 15 дней со дня проведения публичных слушаний.</w:t>
      </w:r>
    </w:p>
    <w:p w:rsidR="00B1363C" w:rsidRPr="00B1363C" w:rsidRDefault="00B1363C" w:rsidP="00B1363C">
      <w:pPr>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15. Глава Игжейского муниципального образования, с учётом протокола и заключения о результатах публичных слушаний, принимает решение об утверждении документации по планировке или об её отклонении и направлении в Администрацию на доработку с учётом указанных протокола и заключения. В данном решении указываются обоснованные причины отклонения, а также сроки доработки документации по планировке.</w:t>
      </w:r>
    </w:p>
    <w:p w:rsidR="00B1363C" w:rsidRPr="00B1363C" w:rsidRDefault="00B1363C" w:rsidP="00B1363C">
      <w:pPr>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16. Утверждённая документация по планировке в течение 7 дней со дня утверждения подлежит опубликованию.</w:t>
      </w:r>
    </w:p>
    <w:p w:rsidR="00B1363C" w:rsidRPr="00B1363C" w:rsidRDefault="00B1363C" w:rsidP="00B1363C">
      <w:pPr>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 xml:space="preserve">17. На основании документации по планировке территории, утвержденной Главой Игжейского муниципального образования, могут быть внесены изменения в Правила застройки в части уточнения установленных градостроительными регламентами </w:t>
      </w:r>
      <w:r w:rsidRPr="00B1363C">
        <w:rPr>
          <w:rFonts w:ascii="Times New Roman" w:hAnsi="Times New Roman" w:cs="Times New Roman"/>
          <w:sz w:val="24"/>
          <w:szCs w:val="24"/>
        </w:rPr>
        <w:lastRenderedPageBreak/>
        <w:t>предельных параметров разрешенного строительства и реконструкции объектов капитального строительства.</w:t>
      </w:r>
    </w:p>
    <w:p w:rsidR="00B1363C" w:rsidRPr="00B1363C" w:rsidRDefault="00B1363C" w:rsidP="00B1363C">
      <w:pPr>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18. Органы государственной власти Российской Федерации, органы государственной власти Иркутской области, органы местного самоуправления Игжейского муниципального образования, физические и юридические лица вправе оспорить в судебном порядке документацию по планировке территории</w:t>
      </w:r>
      <w:bookmarkStart w:id="45" w:name="_Toc241240663"/>
      <w:bookmarkStart w:id="46" w:name="_Toc471996552"/>
      <w:r w:rsidRPr="00B1363C">
        <w:rPr>
          <w:rFonts w:ascii="Times New Roman" w:hAnsi="Times New Roman" w:cs="Times New Roman"/>
          <w:sz w:val="24"/>
          <w:szCs w:val="24"/>
        </w:rPr>
        <w:t>.</w:t>
      </w:r>
    </w:p>
    <w:p w:rsidR="00B1363C" w:rsidRPr="00B1363C" w:rsidRDefault="00B1363C" w:rsidP="00B1363C">
      <w:pPr>
        <w:spacing w:after="0" w:line="240" w:lineRule="auto"/>
        <w:ind w:firstLine="709"/>
        <w:jc w:val="both"/>
        <w:rPr>
          <w:rFonts w:ascii="Times New Roman" w:hAnsi="Times New Roman" w:cs="Times New Roman"/>
          <w:sz w:val="24"/>
          <w:szCs w:val="24"/>
        </w:rPr>
      </w:pPr>
    </w:p>
    <w:p w:rsidR="00B1363C" w:rsidRDefault="00B1363C" w:rsidP="00B1363C">
      <w:pPr>
        <w:spacing w:after="0" w:line="240" w:lineRule="auto"/>
        <w:ind w:firstLine="709"/>
        <w:jc w:val="both"/>
        <w:rPr>
          <w:rFonts w:ascii="Times New Roman" w:hAnsi="Times New Roman" w:cs="Times New Roman"/>
          <w:b/>
          <w:bCs/>
          <w:kern w:val="32"/>
          <w:sz w:val="24"/>
          <w:szCs w:val="24"/>
        </w:rPr>
      </w:pPr>
      <w:r w:rsidRPr="00B1363C">
        <w:rPr>
          <w:rFonts w:ascii="Times New Roman" w:hAnsi="Times New Roman" w:cs="Times New Roman"/>
          <w:b/>
          <w:bCs/>
          <w:kern w:val="32"/>
          <w:sz w:val="24"/>
          <w:szCs w:val="24"/>
        </w:rPr>
        <w:t>Глава 4. 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bookmarkStart w:id="47" w:name="_Toc241240664"/>
      <w:bookmarkStart w:id="48" w:name="_Toc471996553"/>
      <w:bookmarkEnd w:id="45"/>
      <w:bookmarkEnd w:id="46"/>
    </w:p>
    <w:p w:rsidR="00381E76" w:rsidRPr="00B1363C" w:rsidRDefault="00381E76" w:rsidP="00B1363C">
      <w:pPr>
        <w:spacing w:after="0" w:line="240" w:lineRule="auto"/>
        <w:ind w:firstLine="709"/>
        <w:jc w:val="both"/>
        <w:rPr>
          <w:rFonts w:ascii="Times New Roman" w:hAnsi="Times New Roman" w:cs="Times New Roman"/>
          <w:b/>
          <w:bCs/>
          <w:kern w:val="32"/>
          <w:sz w:val="24"/>
          <w:szCs w:val="24"/>
        </w:rPr>
      </w:pPr>
    </w:p>
    <w:p w:rsidR="00B1363C" w:rsidRDefault="00B1363C" w:rsidP="00B1363C">
      <w:pPr>
        <w:spacing w:after="0" w:line="240" w:lineRule="auto"/>
        <w:ind w:firstLine="709"/>
        <w:jc w:val="both"/>
        <w:rPr>
          <w:rFonts w:ascii="Times New Roman" w:hAnsi="Times New Roman" w:cs="Times New Roman"/>
          <w:b/>
          <w:bCs/>
          <w:iCs/>
          <w:sz w:val="24"/>
          <w:szCs w:val="24"/>
        </w:rPr>
      </w:pPr>
      <w:r w:rsidRPr="00B1363C">
        <w:rPr>
          <w:rFonts w:ascii="Times New Roman" w:hAnsi="Times New Roman" w:cs="Times New Roman"/>
          <w:b/>
          <w:bCs/>
          <w:iCs/>
          <w:sz w:val="24"/>
          <w:szCs w:val="24"/>
        </w:rPr>
        <w:t>Статья 17. Порядок предоставления разрешения на условно разрешённый вид использования земельного участка или объекта капитального строительства</w:t>
      </w:r>
      <w:bookmarkEnd w:id="47"/>
      <w:bookmarkEnd w:id="48"/>
    </w:p>
    <w:p w:rsidR="00381E76" w:rsidRPr="00B1363C" w:rsidRDefault="00381E76" w:rsidP="00B1363C">
      <w:pPr>
        <w:spacing w:after="0" w:line="240" w:lineRule="auto"/>
        <w:ind w:firstLine="709"/>
        <w:jc w:val="both"/>
        <w:rPr>
          <w:rFonts w:ascii="Times New Roman" w:hAnsi="Times New Roman" w:cs="Times New Roman"/>
          <w:sz w:val="24"/>
          <w:szCs w:val="24"/>
        </w:rPr>
      </w:pPr>
    </w:p>
    <w:p w:rsidR="00B1363C" w:rsidRPr="00381E76"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в Комиссию. </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2. Вопрос о предоставлении разрешения на условно разрешённый вид использования подлежит обсуждению на публичных слушаниях.</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3. На основании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Главе Игжейского муниципального образования.</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В рекомендациях Комиссии должны содержаться также выводы о возможности соблюдения в случае получения разрешения на условно разрешённый вид использования:</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 требований технических регламентов, региональных нормативов градостроительного проектирования Иркутской области, проектов зон охраны памятников истории и культуры и других требований, установленных действующим законодательством;</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 прав и законных интересов других физических и юридических лиц.</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4. На основании указанных в части 4 настоящей статьи рекомендаций Глава Игжейского муниципального образования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постановление подлежит опубликованию в порядке, установленном частью 6 статьи 16 настоящих Правил застройки.</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5. Расходы, связанные с организацией и проведением публичных слушаний по вопросу предоставления разрешения на условно разрешённый вид использования земельного участка и/или объекта капитального строительства, несёт физические или юридическое лицо, заинтересованное в предоставлении такого разрешения.</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6. 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 публичных слушаний.</w:t>
      </w:r>
    </w:p>
    <w:p w:rsid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lastRenderedPageBreak/>
        <w:t>7.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bookmarkStart w:id="49" w:name="_Toc130098620"/>
      <w:bookmarkStart w:id="50" w:name="_Toc241240665"/>
      <w:bookmarkStart w:id="51" w:name="_Toc471996554"/>
    </w:p>
    <w:p w:rsidR="00381E76" w:rsidRPr="00B1363C" w:rsidRDefault="00381E76" w:rsidP="00B1363C">
      <w:pPr>
        <w:autoSpaceDE w:val="0"/>
        <w:autoSpaceDN w:val="0"/>
        <w:adjustRightInd w:val="0"/>
        <w:spacing w:after="0" w:line="240" w:lineRule="auto"/>
        <w:ind w:firstLine="709"/>
        <w:jc w:val="both"/>
        <w:rPr>
          <w:rFonts w:ascii="Times New Roman" w:hAnsi="Times New Roman" w:cs="Times New Roman"/>
          <w:sz w:val="24"/>
          <w:szCs w:val="24"/>
        </w:rPr>
      </w:pPr>
    </w:p>
    <w:p w:rsidR="00B1363C" w:rsidRDefault="00B1363C" w:rsidP="00B1363C">
      <w:pPr>
        <w:autoSpaceDE w:val="0"/>
        <w:autoSpaceDN w:val="0"/>
        <w:adjustRightInd w:val="0"/>
        <w:spacing w:after="0" w:line="240" w:lineRule="auto"/>
        <w:ind w:firstLine="709"/>
        <w:jc w:val="both"/>
        <w:rPr>
          <w:rFonts w:ascii="Times New Roman" w:hAnsi="Times New Roman" w:cs="Times New Roman"/>
          <w:b/>
          <w:bCs/>
          <w:iCs/>
          <w:sz w:val="24"/>
          <w:szCs w:val="24"/>
        </w:rPr>
      </w:pPr>
      <w:r w:rsidRPr="00B1363C">
        <w:rPr>
          <w:rFonts w:ascii="Times New Roman" w:hAnsi="Times New Roman" w:cs="Times New Roman"/>
          <w:b/>
          <w:bCs/>
          <w:iCs/>
          <w:sz w:val="24"/>
          <w:szCs w:val="24"/>
        </w:rPr>
        <w:t>Статья 18.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49"/>
      <w:bookmarkEnd w:id="50"/>
      <w:bookmarkEnd w:id="51"/>
    </w:p>
    <w:p w:rsidR="00381E76" w:rsidRPr="00B1363C" w:rsidRDefault="00381E76" w:rsidP="00B1363C">
      <w:pPr>
        <w:autoSpaceDE w:val="0"/>
        <w:autoSpaceDN w:val="0"/>
        <w:adjustRightInd w:val="0"/>
        <w:spacing w:after="0" w:line="240" w:lineRule="auto"/>
        <w:ind w:firstLine="709"/>
        <w:jc w:val="both"/>
        <w:rPr>
          <w:rFonts w:ascii="Times New Roman" w:hAnsi="Times New Roman" w:cs="Times New Roman"/>
          <w:sz w:val="24"/>
          <w:szCs w:val="24"/>
        </w:rPr>
      </w:pPr>
    </w:p>
    <w:p w:rsidR="00B1363C" w:rsidRPr="00B1363C" w:rsidRDefault="00B1363C" w:rsidP="00B1363C">
      <w:pPr>
        <w:autoSpaceDE w:val="0"/>
        <w:autoSpaceDN w:val="0"/>
        <w:adjustRightInd w:val="0"/>
        <w:spacing w:after="0" w:line="240" w:lineRule="auto"/>
        <w:ind w:firstLine="540"/>
        <w:jc w:val="both"/>
        <w:rPr>
          <w:rFonts w:ascii="Times New Roman" w:hAnsi="Times New Roman" w:cs="Times New Roman"/>
          <w:sz w:val="24"/>
          <w:szCs w:val="24"/>
        </w:rPr>
      </w:pPr>
      <w:r w:rsidRPr="00B1363C">
        <w:rPr>
          <w:rFonts w:ascii="Times New Roman" w:hAnsi="Times New Roman" w:cs="Times New Roman"/>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4. Вопрос о предоставлении такого разрешения подлежит обсуждению на публичных слушаниях.</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Игжейского муниципального образования.</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6. Глава Игжейского муниципального образования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7.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несёт физические или юридическое лицо, заинтересованное в предоставлении такого разрешения.</w:t>
      </w:r>
    </w:p>
    <w:p w:rsid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bookmarkStart w:id="52" w:name="_Toc241240666"/>
      <w:bookmarkStart w:id="53" w:name="_Toc471996555"/>
    </w:p>
    <w:p w:rsidR="00381E76" w:rsidRPr="00B1363C" w:rsidRDefault="00381E76" w:rsidP="00B1363C">
      <w:pPr>
        <w:autoSpaceDE w:val="0"/>
        <w:autoSpaceDN w:val="0"/>
        <w:adjustRightInd w:val="0"/>
        <w:spacing w:after="0" w:line="240" w:lineRule="auto"/>
        <w:ind w:firstLine="709"/>
        <w:jc w:val="both"/>
        <w:rPr>
          <w:rFonts w:ascii="Times New Roman" w:hAnsi="Times New Roman" w:cs="Times New Roman"/>
          <w:sz w:val="24"/>
          <w:szCs w:val="24"/>
        </w:rPr>
      </w:pPr>
    </w:p>
    <w:p w:rsidR="00B1363C" w:rsidRDefault="00B1363C" w:rsidP="00B1363C">
      <w:pPr>
        <w:autoSpaceDE w:val="0"/>
        <w:autoSpaceDN w:val="0"/>
        <w:adjustRightInd w:val="0"/>
        <w:spacing w:after="0" w:line="240" w:lineRule="auto"/>
        <w:ind w:firstLine="709"/>
        <w:jc w:val="both"/>
        <w:rPr>
          <w:rFonts w:ascii="Times New Roman" w:hAnsi="Times New Roman" w:cs="Times New Roman"/>
          <w:b/>
          <w:bCs/>
          <w:kern w:val="32"/>
          <w:sz w:val="24"/>
          <w:szCs w:val="24"/>
        </w:rPr>
      </w:pPr>
      <w:r w:rsidRPr="00B1363C">
        <w:rPr>
          <w:rFonts w:ascii="Times New Roman" w:hAnsi="Times New Roman" w:cs="Times New Roman"/>
          <w:b/>
          <w:bCs/>
          <w:kern w:val="32"/>
          <w:sz w:val="24"/>
          <w:szCs w:val="24"/>
        </w:rPr>
        <w:t>Глава 5. Проектная документация. Разрешение на строительство. Разрешение на ввод объекта в эксплуатацию</w:t>
      </w:r>
      <w:bookmarkStart w:id="54" w:name="_Toc241240667"/>
      <w:bookmarkStart w:id="55" w:name="_Toc471996556"/>
      <w:bookmarkEnd w:id="52"/>
      <w:bookmarkEnd w:id="53"/>
    </w:p>
    <w:p w:rsidR="00381E76" w:rsidRPr="00B1363C" w:rsidRDefault="00381E76" w:rsidP="00B1363C">
      <w:pPr>
        <w:autoSpaceDE w:val="0"/>
        <w:autoSpaceDN w:val="0"/>
        <w:adjustRightInd w:val="0"/>
        <w:spacing w:after="0" w:line="240" w:lineRule="auto"/>
        <w:ind w:firstLine="709"/>
        <w:jc w:val="both"/>
        <w:rPr>
          <w:rFonts w:ascii="Times New Roman" w:hAnsi="Times New Roman" w:cs="Times New Roman"/>
          <w:sz w:val="24"/>
          <w:szCs w:val="24"/>
        </w:rPr>
      </w:pPr>
    </w:p>
    <w:p w:rsidR="00B1363C" w:rsidRDefault="00B1363C" w:rsidP="00B1363C">
      <w:pPr>
        <w:autoSpaceDE w:val="0"/>
        <w:autoSpaceDN w:val="0"/>
        <w:adjustRightInd w:val="0"/>
        <w:spacing w:after="0" w:line="240" w:lineRule="auto"/>
        <w:ind w:firstLine="709"/>
        <w:jc w:val="both"/>
        <w:rPr>
          <w:rFonts w:ascii="Times New Roman" w:hAnsi="Times New Roman" w:cs="Times New Roman"/>
          <w:b/>
          <w:bCs/>
          <w:iCs/>
          <w:sz w:val="24"/>
          <w:szCs w:val="24"/>
        </w:rPr>
      </w:pPr>
      <w:r w:rsidRPr="00B1363C">
        <w:rPr>
          <w:rFonts w:ascii="Times New Roman" w:hAnsi="Times New Roman" w:cs="Times New Roman"/>
          <w:b/>
          <w:bCs/>
          <w:iCs/>
          <w:sz w:val="24"/>
          <w:szCs w:val="24"/>
        </w:rPr>
        <w:t>Статья 19. Проектная документация</w:t>
      </w:r>
      <w:bookmarkEnd w:id="54"/>
      <w:bookmarkEnd w:id="55"/>
    </w:p>
    <w:p w:rsidR="00381E76" w:rsidRPr="00B1363C" w:rsidRDefault="00381E76" w:rsidP="00B1363C">
      <w:pPr>
        <w:autoSpaceDE w:val="0"/>
        <w:autoSpaceDN w:val="0"/>
        <w:adjustRightInd w:val="0"/>
        <w:spacing w:after="0" w:line="240" w:lineRule="auto"/>
        <w:ind w:firstLine="709"/>
        <w:jc w:val="both"/>
        <w:rPr>
          <w:rFonts w:ascii="Times New Roman" w:hAnsi="Times New Roman" w:cs="Times New Roman"/>
          <w:sz w:val="24"/>
          <w:szCs w:val="24"/>
        </w:rPr>
      </w:pP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 xml:space="preserve">1.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w:t>
      </w:r>
      <w:r w:rsidRPr="00B1363C">
        <w:rPr>
          <w:rFonts w:ascii="Times New Roman" w:hAnsi="Times New Roman" w:cs="Times New Roman"/>
          <w:sz w:val="24"/>
          <w:szCs w:val="24"/>
        </w:rPr>
        <w:lastRenderedPageBreak/>
        <w:t>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2. Для подготовки проектной документации выполняются инженерные изыскания. Не допускаются подготовка и реализация проектной документации без выполнения соответствующих инженерных изысканий.</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3. Проектная документация объектов капитального строительства подлежит государственной экспертизе, за исключением случаев, предусмотренных статьей 49 Градостроительного кодекса Российской Федерации.</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Застройщик вправе направить проектную документацию на негосударственную экспертизу. Негосударственная экспертиза проводится в порядке, установленном Правительством Российской Федерации.</w:t>
      </w:r>
    </w:p>
    <w:p w:rsid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4.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её взимания устанавливаются Правительством Российской Федерации.</w:t>
      </w:r>
      <w:bookmarkStart w:id="56" w:name="_Toc241240668"/>
      <w:bookmarkStart w:id="57" w:name="_Toc471996557"/>
    </w:p>
    <w:p w:rsidR="00381E76" w:rsidRPr="00B1363C" w:rsidRDefault="00381E76" w:rsidP="00B1363C">
      <w:pPr>
        <w:autoSpaceDE w:val="0"/>
        <w:autoSpaceDN w:val="0"/>
        <w:adjustRightInd w:val="0"/>
        <w:spacing w:after="0" w:line="240" w:lineRule="auto"/>
        <w:ind w:firstLine="709"/>
        <w:jc w:val="both"/>
        <w:rPr>
          <w:rFonts w:ascii="Times New Roman" w:hAnsi="Times New Roman" w:cs="Times New Roman"/>
          <w:sz w:val="24"/>
          <w:szCs w:val="24"/>
        </w:rPr>
      </w:pPr>
    </w:p>
    <w:p w:rsidR="00B1363C" w:rsidRDefault="00B1363C" w:rsidP="00B1363C">
      <w:pPr>
        <w:autoSpaceDE w:val="0"/>
        <w:autoSpaceDN w:val="0"/>
        <w:adjustRightInd w:val="0"/>
        <w:spacing w:after="0" w:line="240" w:lineRule="auto"/>
        <w:ind w:firstLine="709"/>
        <w:jc w:val="both"/>
        <w:rPr>
          <w:rFonts w:ascii="Times New Roman" w:hAnsi="Times New Roman" w:cs="Times New Roman"/>
          <w:b/>
          <w:bCs/>
          <w:iCs/>
          <w:sz w:val="24"/>
          <w:szCs w:val="24"/>
        </w:rPr>
      </w:pPr>
      <w:r w:rsidRPr="00B1363C">
        <w:rPr>
          <w:rFonts w:ascii="Times New Roman" w:hAnsi="Times New Roman" w:cs="Times New Roman"/>
          <w:b/>
          <w:bCs/>
          <w:iCs/>
          <w:sz w:val="24"/>
          <w:szCs w:val="24"/>
        </w:rPr>
        <w:t>Статья 20. Разрешение на строительство</w:t>
      </w:r>
      <w:bookmarkEnd w:id="56"/>
      <w:bookmarkEnd w:id="57"/>
    </w:p>
    <w:p w:rsidR="00381E76" w:rsidRPr="00B1363C" w:rsidRDefault="00381E76" w:rsidP="00B1363C">
      <w:pPr>
        <w:autoSpaceDE w:val="0"/>
        <w:autoSpaceDN w:val="0"/>
        <w:adjustRightInd w:val="0"/>
        <w:spacing w:after="0" w:line="240" w:lineRule="auto"/>
        <w:ind w:firstLine="709"/>
        <w:jc w:val="both"/>
        <w:rPr>
          <w:rFonts w:ascii="Times New Roman" w:hAnsi="Times New Roman" w:cs="Times New Roman"/>
          <w:sz w:val="24"/>
          <w:szCs w:val="24"/>
        </w:rPr>
      </w:pP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2. Разрешение на строительство выдаёт Администрация Игжейского муниципального образования в соответствии со статьёй 51 Градостроительного кодекса РФ.</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3. Разрешение на строительство на земельном участке, на который не распространяется действие градостроительного регламента, выдаётся федеральным органом исполнительной власти, органом исполнительной власти Иркутской области или Администрацией Игжейского муниципального образования в соответствии с их компетенцией.</w:t>
      </w:r>
    </w:p>
    <w:p w:rsidR="00B1363C" w:rsidRDefault="00B1363C" w:rsidP="00B1363C">
      <w:pPr>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4. Форма разрешения на строительство устанавливается Правительством Российской Федерации.</w:t>
      </w:r>
      <w:bookmarkStart w:id="58" w:name="_Toc241240669"/>
      <w:bookmarkStart w:id="59" w:name="_Toc471996558"/>
    </w:p>
    <w:p w:rsidR="00381E76" w:rsidRPr="00B1363C" w:rsidRDefault="00381E76" w:rsidP="00B1363C">
      <w:pPr>
        <w:spacing w:after="0" w:line="240" w:lineRule="auto"/>
        <w:ind w:firstLine="709"/>
        <w:jc w:val="both"/>
        <w:rPr>
          <w:rFonts w:ascii="Times New Roman" w:hAnsi="Times New Roman" w:cs="Times New Roman"/>
          <w:sz w:val="24"/>
          <w:szCs w:val="24"/>
        </w:rPr>
      </w:pPr>
    </w:p>
    <w:p w:rsidR="00B1363C" w:rsidRDefault="00B1363C" w:rsidP="00B1363C">
      <w:pPr>
        <w:spacing w:after="0" w:line="240" w:lineRule="auto"/>
        <w:ind w:firstLine="709"/>
        <w:jc w:val="both"/>
        <w:rPr>
          <w:rFonts w:ascii="Times New Roman" w:hAnsi="Times New Roman" w:cs="Times New Roman"/>
          <w:b/>
          <w:bCs/>
          <w:iCs/>
          <w:sz w:val="24"/>
          <w:szCs w:val="24"/>
        </w:rPr>
      </w:pPr>
      <w:r w:rsidRPr="00B1363C">
        <w:rPr>
          <w:rFonts w:ascii="Times New Roman" w:hAnsi="Times New Roman" w:cs="Times New Roman"/>
          <w:b/>
          <w:bCs/>
          <w:iCs/>
          <w:sz w:val="24"/>
          <w:szCs w:val="24"/>
        </w:rPr>
        <w:t>Статья 21. Разрешение на ввод объекта в эксплуатацию</w:t>
      </w:r>
      <w:bookmarkEnd w:id="58"/>
      <w:bookmarkEnd w:id="59"/>
    </w:p>
    <w:p w:rsidR="00381E76" w:rsidRPr="00B1363C" w:rsidRDefault="00381E76" w:rsidP="00B1363C">
      <w:pPr>
        <w:spacing w:after="0" w:line="240" w:lineRule="auto"/>
        <w:ind w:firstLine="709"/>
        <w:jc w:val="both"/>
        <w:rPr>
          <w:rFonts w:ascii="Times New Roman" w:hAnsi="Times New Roman" w:cs="Times New Roman"/>
          <w:sz w:val="24"/>
          <w:szCs w:val="24"/>
        </w:rPr>
      </w:pP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1.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 xml:space="preserve">2. Разрешение на ввод объекта в эксплуатацию выдаёт Администрация Игжейского муниципального образования в соответствии со статьёй 55 Градостроительного кодекса Российской Федерации. </w:t>
      </w:r>
    </w:p>
    <w:p w:rsidR="00B1363C" w:rsidRDefault="00B1363C" w:rsidP="00B1363C">
      <w:pPr>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lastRenderedPageBreak/>
        <w:t>3. Форма разрешения на ввод объекта в эксплуатацию устанавливается Правительством Российской Федерации.</w:t>
      </w:r>
      <w:bookmarkStart w:id="60" w:name="_Toc241240670"/>
      <w:bookmarkStart w:id="61" w:name="_Toc471996559"/>
    </w:p>
    <w:p w:rsidR="00381E76" w:rsidRPr="00B1363C" w:rsidRDefault="00381E76" w:rsidP="00B1363C">
      <w:pPr>
        <w:spacing w:after="0" w:line="240" w:lineRule="auto"/>
        <w:ind w:firstLine="709"/>
        <w:jc w:val="both"/>
        <w:rPr>
          <w:rFonts w:ascii="Times New Roman" w:hAnsi="Times New Roman" w:cs="Times New Roman"/>
          <w:sz w:val="24"/>
          <w:szCs w:val="24"/>
        </w:rPr>
      </w:pPr>
    </w:p>
    <w:p w:rsidR="00B1363C" w:rsidRDefault="00B1363C" w:rsidP="00B1363C">
      <w:pPr>
        <w:spacing w:after="0" w:line="240" w:lineRule="auto"/>
        <w:ind w:firstLine="709"/>
        <w:jc w:val="both"/>
        <w:rPr>
          <w:rFonts w:ascii="Times New Roman" w:hAnsi="Times New Roman" w:cs="Times New Roman"/>
          <w:b/>
          <w:bCs/>
          <w:iCs/>
          <w:sz w:val="24"/>
          <w:szCs w:val="24"/>
        </w:rPr>
      </w:pPr>
      <w:r w:rsidRPr="00B1363C">
        <w:rPr>
          <w:rFonts w:ascii="Times New Roman" w:hAnsi="Times New Roman" w:cs="Times New Roman"/>
          <w:b/>
          <w:bCs/>
          <w:iCs/>
          <w:sz w:val="24"/>
          <w:szCs w:val="24"/>
        </w:rPr>
        <w:t>Статья 22. Строительный контроль и государственный строительный надзор</w:t>
      </w:r>
      <w:bookmarkEnd w:id="60"/>
      <w:bookmarkEnd w:id="61"/>
    </w:p>
    <w:p w:rsidR="00381E76" w:rsidRPr="00B1363C" w:rsidRDefault="00381E76" w:rsidP="00B1363C">
      <w:pPr>
        <w:spacing w:after="0" w:line="240" w:lineRule="auto"/>
        <w:ind w:firstLine="709"/>
        <w:jc w:val="both"/>
        <w:rPr>
          <w:rFonts w:ascii="Times New Roman" w:hAnsi="Times New Roman" w:cs="Times New Roman"/>
          <w:sz w:val="24"/>
          <w:szCs w:val="24"/>
        </w:rPr>
      </w:pP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1. В процессе строительства, реконструкции, капитального ремонта объектов капитального строительства проводится строительный контроль и осуществляется государственный строительный надзор.</w:t>
      </w:r>
    </w:p>
    <w:p w:rsidR="00B1363C" w:rsidRPr="00B1363C" w:rsidRDefault="00B1363C" w:rsidP="00B1363C">
      <w:pPr>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2. Порядок проведения строительного контроля и осуществления государственного строительного надзора определены статьями 53, 54 Градостроительного кодекса Российской Федерации.</w:t>
      </w:r>
    </w:p>
    <w:p w:rsidR="00B1363C" w:rsidRPr="00B1363C" w:rsidRDefault="00B1363C" w:rsidP="00B1363C">
      <w:pPr>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3. Порядок осуществление государственного строительного надзора устанавливается Правительством Российской Федерации.</w:t>
      </w:r>
      <w:bookmarkStart w:id="62" w:name="_Toc241240671"/>
      <w:bookmarkStart w:id="63" w:name="_Toc471996560"/>
    </w:p>
    <w:p w:rsidR="00B1363C" w:rsidRPr="00B1363C" w:rsidRDefault="00B1363C" w:rsidP="00B1363C">
      <w:pPr>
        <w:spacing w:after="0" w:line="240" w:lineRule="auto"/>
        <w:ind w:firstLine="709"/>
        <w:jc w:val="both"/>
        <w:rPr>
          <w:rFonts w:ascii="Times New Roman" w:hAnsi="Times New Roman" w:cs="Times New Roman"/>
          <w:sz w:val="24"/>
          <w:szCs w:val="24"/>
        </w:rPr>
      </w:pPr>
    </w:p>
    <w:p w:rsidR="00B1363C" w:rsidRDefault="00B1363C" w:rsidP="00B1363C">
      <w:pPr>
        <w:spacing w:after="0" w:line="240" w:lineRule="auto"/>
        <w:ind w:firstLine="709"/>
        <w:jc w:val="both"/>
        <w:rPr>
          <w:rFonts w:ascii="Times New Roman" w:hAnsi="Times New Roman" w:cs="Times New Roman"/>
          <w:b/>
          <w:bCs/>
          <w:kern w:val="32"/>
          <w:sz w:val="24"/>
          <w:szCs w:val="24"/>
        </w:rPr>
      </w:pPr>
      <w:r w:rsidRPr="00B1363C">
        <w:rPr>
          <w:rFonts w:ascii="Times New Roman" w:hAnsi="Times New Roman" w:cs="Times New Roman"/>
          <w:b/>
          <w:bCs/>
          <w:kern w:val="32"/>
          <w:sz w:val="24"/>
          <w:szCs w:val="24"/>
        </w:rPr>
        <w:t>Часть 2. Карта градостроительного зонирования. Карта зон с особыми условиями использования территории</w:t>
      </w:r>
      <w:bookmarkStart w:id="64" w:name="_Toc241240672"/>
      <w:bookmarkStart w:id="65" w:name="_Toc471996561"/>
      <w:bookmarkEnd w:id="62"/>
      <w:bookmarkEnd w:id="63"/>
    </w:p>
    <w:p w:rsidR="00381E76" w:rsidRPr="00B1363C" w:rsidRDefault="00381E76" w:rsidP="00B1363C">
      <w:pPr>
        <w:spacing w:after="0" w:line="240" w:lineRule="auto"/>
        <w:ind w:firstLine="709"/>
        <w:jc w:val="both"/>
        <w:rPr>
          <w:rFonts w:ascii="Times New Roman" w:hAnsi="Times New Roman" w:cs="Times New Roman"/>
          <w:b/>
          <w:bCs/>
          <w:kern w:val="32"/>
          <w:sz w:val="24"/>
          <w:szCs w:val="24"/>
        </w:rPr>
      </w:pPr>
    </w:p>
    <w:p w:rsidR="00B1363C" w:rsidRDefault="00B1363C" w:rsidP="00B1363C">
      <w:pPr>
        <w:spacing w:after="0" w:line="240" w:lineRule="auto"/>
        <w:ind w:firstLine="709"/>
        <w:jc w:val="both"/>
        <w:rPr>
          <w:rFonts w:ascii="Times New Roman" w:hAnsi="Times New Roman" w:cs="Times New Roman"/>
          <w:b/>
          <w:bCs/>
          <w:iCs/>
          <w:sz w:val="24"/>
          <w:szCs w:val="24"/>
        </w:rPr>
      </w:pPr>
      <w:r w:rsidRPr="00B1363C">
        <w:rPr>
          <w:rFonts w:ascii="Times New Roman" w:hAnsi="Times New Roman" w:cs="Times New Roman"/>
          <w:b/>
          <w:bCs/>
          <w:iCs/>
          <w:sz w:val="24"/>
          <w:szCs w:val="24"/>
        </w:rPr>
        <w:t>Статья 23. Карта градостроительного зонирования Игжейского муниципального образования</w:t>
      </w:r>
      <w:bookmarkEnd w:id="64"/>
      <w:bookmarkEnd w:id="65"/>
    </w:p>
    <w:p w:rsidR="00381E76" w:rsidRPr="00B1363C" w:rsidRDefault="00381E76" w:rsidP="00B1363C">
      <w:pPr>
        <w:spacing w:after="0" w:line="240" w:lineRule="auto"/>
        <w:ind w:firstLine="709"/>
        <w:jc w:val="both"/>
        <w:rPr>
          <w:rFonts w:ascii="Times New Roman" w:hAnsi="Times New Roman" w:cs="Times New Roman"/>
          <w:sz w:val="24"/>
          <w:szCs w:val="24"/>
        </w:rPr>
      </w:pPr>
    </w:p>
    <w:p w:rsid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Карта градостроительного зонирования Игжейского муниципального образования представляет собой чертёж с отображением границ с.Игжей</w:t>
      </w:r>
      <w:bookmarkStart w:id="66" w:name="_Toc241240673"/>
      <w:bookmarkStart w:id="67" w:name="_Toc471996562"/>
      <w:r w:rsidR="00381E76">
        <w:rPr>
          <w:rFonts w:ascii="Times New Roman" w:hAnsi="Times New Roman" w:cs="Times New Roman"/>
          <w:sz w:val="24"/>
          <w:szCs w:val="24"/>
        </w:rPr>
        <w:t>.</w:t>
      </w:r>
    </w:p>
    <w:p w:rsidR="00381E76" w:rsidRPr="00B1363C" w:rsidRDefault="00381E76" w:rsidP="00B1363C">
      <w:pPr>
        <w:autoSpaceDE w:val="0"/>
        <w:autoSpaceDN w:val="0"/>
        <w:adjustRightInd w:val="0"/>
        <w:spacing w:after="0" w:line="240" w:lineRule="auto"/>
        <w:ind w:firstLine="709"/>
        <w:jc w:val="both"/>
        <w:rPr>
          <w:rFonts w:ascii="Times New Roman" w:hAnsi="Times New Roman" w:cs="Times New Roman"/>
          <w:sz w:val="24"/>
          <w:szCs w:val="24"/>
        </w:rPr>
      </w:pPr>
    </w:p>
    <w:p w:rsidR="00B1363C" w:rsidRDefault="00B1363C" w:rsidP="00B1363C">
      <w:pPr>
        <w:autoSpaceDE w:val="0"/>
        <w:autoSpaceDN w:val="0"/>
        <w:adjustRightInd w:val="0"/>
        <w:spacing w:after="0" w:line="240" w:lineRule="auto"/>
        <w:ind w:firstLine="709"/>
        <w:jc w:val="both"/>
        <w:rPr>
          <w:rFonts w:ascii="Times New Roman" w:hAnsi="Times New Roman" w:cs="Times New Roman"/>
          <w:b/>
          <w:bCs/>
          <w:iCs/>
          <w:sz w:val="24"/>
          <w:szCs w:val="24"/>
        </w:rPr>
      </w:pPr>
      <w:r w:rsidRPr="00B1363C">
        <w:rPr>
          <w:rFonts w:ascii="Times New Roman" w:hAnsi="Times New Roman" w:cs="Times New Roman"/>
          <w:b/>
          <w:bCs/>
          <w:iCs/>
          <w:sz w:val="24"/>
          <w:szCs w:val="24"/>
        </w:rPr>
        <w:t>Статья 24. Перечень территориальных зон, выделенных на карте градостроительного зонирования</w:t>
      </w:r>
      <w:bookmarkEnd w:id="66"/>
      <w:bookmarkEnd w:id="67"/>
    </w:p>
    <w:p w:rsidR="00381E76" w:rsidRPr="00B1363C" w:rsidRDefault="00381E76" w:rsidP="00B1363C">
      <w:pPr>
        <w:autoSpaceDE w:val="0"/>
        <w:autoSpaceDN w:val="0"/>
        <w:adjustRightInd w:val="0"/>
        <w:spacing w:after="0" w:line="240" w:lineRule="auto"/>
        <w:ind w:firstLine="709"/>
        <w:jc w:val="both"/>
        <w:rPr>
          <w:rFonts w:ascii="Times New Roman" w:hAnsi="Times New Roman" w:cs="Times New Roman"/>
          <w:sz w:val="24"/>
          <w:szCs w:val="24"/>
        </w:rPr>
      </w:pP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 xml:space="preserve">1. На карте градостроительного зонирования территории Игжейского муниципального образования выделены следующие виды территориальных зон: </w:t>
      </w:r>
    </w:p>
    <w:p w:rsidR="00B1363C" w:rsidRPr="00B1363C" w:rsidRDefault="00B1363C" w:rsidP="00B1363C">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5"/>
        <w:gridCol w:w="7255"/>
      </w:tblGrid>
      <w:tr w:rsidR="00B1363C" w:rsidRPr="00B1363C" w:rsidTr="00F44D8C">
        <w:trPr>
          <w:tblHeader/>
        </w:trPr>
        <w:tc>
          <w:tcPr>
            <w:tcW w:w="2315" w:type="dxa"/>
          </w:tcPr>
          <w:p w:rsidR="00B1363C" w:rsidRPr="00B1363C" w:rsidRDefault="00B1363C" w:rsidP="00B1363C">
            <w:pPr>
              <w:spacing w:after="0" w:line="240" w:lineRule="auto"/>
              <w:jc w:val="center"/>
              <w:rPr>
                <w:rFonts w:ascii="Times New Roman" w:hAnsi="Times New Roman" w:cs="Times New Roman"/>
                <w:sz w:val="24"/>
                <w:szCs w:val="24"/>
              </w:rPr>
            </w:pPr>
            <w:r w:rsidRPr="00B1363C">
              <w:rPr>
                <w:rFonts w:ascii="Times New Roman" w:hAnsi="Times New Roman" w:cs="Times New Roman"/>
                <w:sz w:val="24"/>
                <w:szCs w:val="24"/>
              </w:rPr>
              <w:t>Кодовые обозначения территориальных зон</w:t>
            </w:r>
          </w:p>
        </w:tc>
        <w:tc>
          <w:tcPr>
            <w:tcW w:w="7255" w:type="dxa"/>
            <w:vAlign w:val="center"/>
          </w:tcPr>
          <w:p w:rsidR="00B1363C" w:rsidRPr="00B1363C" w:rsidRDefault="00B1363C" w:rsidP="00B1363C">
            <w:pPr>
              <w:spacing w:after="0" w:line="240" w:lineRule="auto"/>
              <w:ind w:firstLine="709"/>
              <w:jc w:val="center"/>
              <w:rPr>
                <w:rFonts w:ascii="Times New Roman" w:hAnsi="Times New Roman" w:cs="Times New Roman"/>
                <w:sz w:val="24"/>
                <w:szCs w:val="24"/>
              </w:rPr>
            </w:pPr>
            <w:r w:rsidRPr="00B1363C">
              <w:rPr>
                <w:rFonts w:ascii="Times New Roman" w:hAnsi="Times New Roman" w:cs="Times New Roman"/>
                <w:sz w:val="24"/>
                <w:szCs w:val="24"/>
              </w:rPr>
              <w:t>Наименование территориальных зон</w:t>
            </w:r>
          </w:p>
        </w:tc>
      </w:tr>
      <w:tr w:rsidR="00B1363C" w:rsidRPr="00B1363C" w:rsidTr="00F44D8C">
        <w:trPr>
          <w:trHeight w:val="266"/>
        </w:trPr>
        <w:tc>
          <w:tcPr>
            <w:tcW w:w="2315" w:type="dxa"/>
          </w:tcPr>
          <w:p w:rsidR="00B1363C" w:rsidRPr="00B1363C" w:rsidRDefault="00B1363C" w:rsidP="00B1363C">
            <w:pPr>
              <w:spacing w:after="0" w:line="240" w:lineRule="auto"/>
              <w:ind w:firstLine="709"/>
              <w:jc w:val="center"/>
              <w:rPr>
                <w:rFonts w:ascii="Times New Roman" w:hAnsi="Times New Roman" w:cs="Times New Roman"/>
                <w:b/>
                <w:sz w:val="24"/>
                <w:szCs w:val="24"/>
              </w:rPr>
            </w:pPr>
          </w:p>
        </w:tc>
        <w:tc>
          <w:tcPr>
            <w:tcW w:w="7255" w:type="dxa"/>
          </w:tcPr>
          <w:p w:rsidR="00B1363C" w:rsidRPr="00B1363C" w:rsidRDefault="00B1363C" w:rsidP="00B1363C">
            <w:pPr>
              <w:spacing w:after="0" w:line="240" w:lineRule="auto"/>
              <w:ind w:firstLine="709"/>
              <w:jc w:val="both"/>
              <w:rPr>
                <w:rFonts w:ascii="Times New Roman" w:hAnsi="Times New Roman" w:cs="Times New Roman"/>
                <w:bCs/>
                <w:caps/>
                <w:sz w:val="24"/>
                <w:szCs w:val="24"/>
              </w:rPr>
            </w:pPr>
            <w:r w:rsidRPr="00B1363C">
              <w:rPr>
                <w:rFonts w:ascii="Times New Roman" w:hAnsi="Times New Roman" w:cs="Times New Roman"/>
                <w:bCs/>
                <w:caps/>
                <w:sz w:val="24"/>
                <w:szCs w:val="24"/>
              </w:rPr>
              <w:t xml:space="preserve">ОБЩЕСТВЕННО-ДЕЛОВЫЕ ЗОНЫ </w:t>
            </w:r>
          </w:p>
        </w:tc>
      </w:tr>
      <w:tr w:rsidR="00B1363C" w:rsidRPr="00B1363C" w:rsidTr="00F44D8C">
        <w:trPr>
          <w:trHeight w:val="255"/>
        </w:trPr>
        <w:tc>
          <w:tcPr>
            <w:tcW w:w="2315" w:type="dxa"/>
          </w:tcPr>
          <w:p w:rsidR="00B1363C" w:rsidRPr="00B1363C" w:rsidRDefault="00B1363C" w:rsidP="00B1363C">
            <w:pPr>
              <w:spacing w:after="0" w:line="240" w:lineRule="auto"/>
              <w:ind w:firstLine="709"/>
              <w:jc w:val="center"/>
              <w:rPr>
                <w:rFonts w:ascii="Times New Roman" w:hAnsi="Times New Roman" w:cs="Times New Roman"/>
                <w:b/>
                <w:sz w:val="24"/>
                <w:szCs w:val="24"/>
              </w:rPr>
            </w:pPr>
            <w:r w:rsidRPr="00B1363C">
              <w:rPr>
                <w:rFonts w:ascii="Times New Roman" w:hAnsi="Times New Roman" w:cs="Times New Roman"/>
                <w:b/>
                <w:caps/>
                <w:sz w:val="24"/>
                <w:szCs w:val="24"/>
              </w:rPr>
              <w:t>ОД – 1</w:t>
            </w:r>
          </w:p>
        </w:tc>
        <w:tc>
          <w:tcPr>
            <w:tcW w:w="7255" w:type="dxa"/>
          </w:tcPr>
          <w:p w:rsidR="00B1363C" w:rsidRPr="00B1363C" w:rsidRDefault="00B1363C" w:rsidP="00B1363C">
            <w:pPr>
              <w:spacing w:after="0" w:line="240" w:lineRule="auto"/>
              <w:ind w:firstLine="709"/>
              <w:jc w:val="both"/>
              <w:rPr>
                <w:rFonts w:ascii="Times New Roman" w:hAnsi="Times New Roman" w:cs="Times New Roman"/>
                <w:b/>
                <w:sz w:val="24"/>
                <w:szCs w:val="24"/>
              </w:rPr>
            </w:pPr>
            <w:r w:rsidRPr="00B1363C">
              <w:rPr>
                <w:rFonts w:ascii="Times New Roman" w:hAnsi="Times New Roman" w:cs="Times New Roman"/>
                <w:b/>
                <w:sz w:val="24"/>
                <w:szCs w:val="24"/>
              </w:rPr>
              <w:t>Зона общественно-деловой застройки</w:t>
            </w:r>
          </w:p>
          <w:p w:rsidR="00B1363C" w:rsidRPr="00B1363C" w:rsidRDefault="00B1363C" w:rsidP="00B1363C">
            <w:pPr>
              <w:spacing w:after="0" w:line="240" w:lineRule="auto"/>
              <w:ind w:firstLine="709"/>
              <w:jc w:val="both"/>
              <w:rPr>
                <w:rFonts w:ascii="Times New Roman" w:hAnsi="Times New Roman" w:cs="Times New Roman"/>
                <w:iCs/>
                <w:sz w:val="24"/>
                <w:szCs w:val="24"/>
              </w:rPr>
            </w:pPr>
            <w:r w:rsidRPr="00B1363C">
              <w:rPr>
                <w:rFonts w:ascii="Times New Roman" w:hAnsi="Times New Roman" w:cs="Times New Roman"/>
                <w:iCs/>
                <w:sz w:val="24"/>
                <w:szCs w:val="24"/>
              </w:rPr>
              <w:t>Цель выделения:</w:t>
            </w:r>
          </w:p>
          <w:p w:rsidR="00B1363C" w:rsidRPr="00B1363C" w:rsidRDefault="00B1363C" w:rsidP="00B1363C">
            <w:pPr>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i/>
                <w:iCs/>
                <w:sz w:val="24"/>
                <w:szCs w:val="24"/>
              </w:rPr>
              <w:t>–обеспечение правовых условий использования и строительства недвижимости на территориях размещения центральных функций, где сочетаются административные, общественные и иные учреждения федерального, регионального и общегородского значения, коммерческие учреждения, офисы, жильё, здания многофункционального назначения,  а также обслуживающие учреждения, ориентированные на удовлетворение повседневных и периодических потребностей населения.</w:t>
            </w:r>
          </w:p>
        </w:tc>
      </w:tr>
      <w:tr w:rsidR="00B1363C" w:rsidRPr="00B1363C" w:rsidTr="00F44D8C">
        <w:trPr>
          <w:trHeight w:val="255"/>
        </w:trPr>
        <w:tc>
          <w:tcPr>
            <w:tcW w:w="2315" w:type="dxa"/>
          </w:tcPr>
          <w:p w:rsidR="00B1363C" w:rsidRPr="00B1363C" w:rsidRDefault="00B1363C" w:rsidP="00B1363C">
            <w:pPr>
              <w:spacing w:after="0" w:line="240" w:lineRule="auto"/>
              <w:ind w:firstLine="709"/>
              <w:jc w:val="center"/>
              <w:rPr>
                <w:rFonts w:ascii="Times New Roman" w:hAnsi="Times New Roman" w:cs="Times New Roman"/>
                <w:b/>
                <w:caps/>
                <w:sz w:val="24"/>
                <w:szCs w:val="24"/>
              </w:rPr>
            </w:pPr>
            <w:r w:rsidRPr="00B1363C">
              <w:rPr>
                <w:rFonts w:ascii="Times New Roman" w:hAnsi="Times New Roman" w:cs="Times New Roman"/>
                <w:b/>
                <w:caps/>
                <w:sz w:val="24"/>
                <w:szCs w:val="24"/>
              </w:rPr>
              <w:t>ОД – 2</w:t>
            </w:r>
          </w:p>
        </w:tc>
        <w:tc>
          <w:tcPr>
            <w:tcW w:w="7255" w:type="dxa"/>
          </w:tcPr>
          <w:p w:rsidR="00B1363C" w:rsidRPr="00B1363C" w:rsidRDefault="00B1363C" w:rsidP="00B1363C">
            <w:pPr>
              <w:spacing w:after="0" w:line="240" w:lineRule="auto"/>
              <w:ind w:firstLine="709"/>
              <w:rPr>
                <w:rFonts w:ascii="Times New Roman" w:hAnsi="Times New Roman" w:cs="Times New Roman"/>
                <w:b/>
                <w:bCs/>
                <w:noProof/>
                <w:sz w:val="24"/>
                <w:szCs w:val="24"/>
              </w:rPr>
            </w:pPr>
            <w:r w:rsidRPr="00B1363C">
              <w:rPr>
                <w:rFonts w:ascii="Times New Roman" w:hAnsi="Times New Roman" w:cs="Times New Roman"/>
                <w:b/>
                <w:sz w:val="24"/>
                <w:szCs w:val="24"/>
              </w:rPr>
              <w:t>Зона размещения общеобразовательных и воспитательных учреждений</w:t>
            </w:r>
          </w:p>
          <w:p w:rsidR="00B1363C" w:rsidRPr="00B1363C" w:rsidRDefault="00B1363C" w:rsidP="00B1363C">
            <w:pPr>
              <w:spacing w:after="0" w:line="240" w:lineRule="auto"/>
              <w:ind w:firstLine="709"/>
              <w:jc w:val="both"/>
              <w:rPr>
                <w:rFonts w:ascii="Times New Roman" w:hAnsi="Times New Roman" w:cs="Times New Roman"/>
                <w:iCs/>
                <w:sz w:val="24"/>
                <w:szCs w:val="24"/>
              </w:rPr>
            </w:pPr>
            <w:r w:rsidRPr="00B1363C">
              <w:rPr>
                <w:rFonts w:ascii="Times New Roman" w:hAnsi="Times New Roman" w:cs="Times New Roman"/>
                <w:iCs/>
                <w:sz w:val="24"/>
                <w:szCs w:val="24"/>
              </w:rPr>
              <w:t>Цель выделения:</w:t>
            </w:r>
          </w:p>
          <w:p w:rsidR="00B1363C" w:rsidRPr="00B1363C" w:rsidRDefault="00B1363C" w:rsidP="00B1363C">
            <w:pPr>
              <w:widowControl w:val="0"/>
              <w:spacing w:after="0" w:line="240" w:lineRule="auto"/>
              <w:ind w:firstLine="709"/>
              <w:rPr>
                <w:rFonts w:ascii="Times New Roman" w:hAnsi="Times New Roman" w:cs="Times New Roman"/>
                <w:i/>
                <w:iCs/>
                <w:sz w:val="24"/>
                <w:szCs w:val="24"/>
              </w:rPr>
            </w:pPr>
            <w:r w:rsidRPr="00B1363C">
              <w:rPr>
                <w:rFonts w:ascii="Times New Roman" w:hAnsi="Times New Roman" w:cs="Times New Roman"/>
                <w:i/>
                <w:sz w:val="24"/>
                <w:szCs w:val="24"/>
              </w:rPr>
              <w:t>– обеспечение правовых условий для функционирования, развития общеобразовательных школ, детских дошкольных учреждений с соблюдением специальных требований.</w:t>
            </w:r>
          </w:p>
        </w:tc>
      </w:tr>
      <w:tr w:rsidR="00B1363C" w:rsidRPr="00B1363C" w:rsidTr="00F44D8C">
        <w:trPr>
          <w:trHeight w:val="255"/>
        </w:trPr>
        <w:tc>
          <w:tcPr>
            <w:tcW w:w="2315" w:type="dxa"/>
          </w:tcPr>
          <w:p w:rsidR="00B1363C" w:rsidRPr="00B1363C" w:rsidRDefault="00B1363C" w:rsidP="00B1363C">
            <w:pPr>
              <w:spacing w:after="0" w:line="240" w:lineRule="auto"/>
              <w:ind w:firstLine="709"/>
              <w:jc w:val="center"/>
              <w:rPr>
                <w:rFonts w:ascii="Times New Roman" w:hAnsi="Times New Roman" w:cs="Times New Roman"/>
                <w:b/>
                <w:caps/>
                <w:sz w:val="24"/>
                <w:szCs w:val="24"/>
                <w:lang w:val="en-US"/>
              </w:rPr>
            </w:pPr>
            <w:r w:rsidRPr="00B1363C">
              <w:rPr>
                <w:rFonts w:ascii="Times New Roman" w:hAnsi="Times New Roman" w:cs="Times New Roman"/>
                <w:b/>
                <w:caps/>
                <w:sz w:val="24"/>
                <w:szCs w:val="24"/>
              </w:rPr>
              <w:t>ОД – 3</w:t>
            </w:r>
          </w:p>
        </w:tc>
        <w:tc>
          <w:tcPr>
            <w:tcW w:w="7255" w:type="dxa"/>
          </w:tcPr>
          <w:p w:rsidR="00B1363C" w:rsidRPr="00B1363C" w:rsidRDefault="00B1363C" w:rsidP="00B1363C">
            <w:pPr>
              <w:widowControl w:val="0"/>
              <w:spacing w:after="0" w:line="240" w:lineRule="auto"/>
              <w:ind w:firstLine="709"/>
              <w:rPr>
                <w:rFonts w:ascii="Times New Roman" w:hAnsi="Times New Roman" w:cs="Times New Roman"/>
                <w:b/>
                <w:sz w:val="24"/>
                <w:szCs w:val="24"/>
              </w:rPr>
            </w:pPr>
            <w:r w:rsidRPr="00B1363C">
              <w:rPr>
                <w:rFonts w:ascii="Times New Roman" w:hAnsi="Times New Roman" w:cs="Times New Roman"/>
                <w:b/>
                <w:sz w:val="24"/>
                <w:szCs w:val="24"/>
              </w:rPr>
              <w:t>Зона учреждений здравоохранения</w:t>
            </w:r>
          </w:p>
          <w:p w:rsidR="00B1363C" w:rsidRPr="00B1363C" w:rsidRDefault="00B1363C" w:rsidP="00B1363C">
            <w:pPr>
              <w:spacing w:after="0" w:line="240" w:lineRule="auto"/>
              <w:ind w:firstLine="709"/>
              <w:jc w:val="both"/>
              <w:rPr>
                <w:rFonts w:ascii="Times New Roman" w:hAnsi="Times New Roman" w:cs="Times New Roman"/>
                <w:iCs/>
                <w:sz w:val="24"/>
                <w:szCs w:val="24"/>
              </w:rPr>
            </w:pPr>
            <w:r w:rsidRPr="00B1363C">
              <w:rPr>
                <w:rFonts w:ascii="Times New Roman" w:hAnsi="Times New Roman" w:cs="Times New Roman"/>
                <w:iCs/>
                <w:sz w:val="24"/>
                <w:szCs w:val="24"/>
              </w:rPr>
              <w:t>Цель выделения:</w:t>
            </w:r>
          </w:p>
          <w:p w:rsidR="00B1363C" w:rsidRPr="00B1363C" w:rsidRDefault="00B1363C" w:rsidP="00B1363C">
            <w:pPr>
              <w:widowControl w:val="0"/>
              <w:spacing w:after="0" w:line="240" w:lineRule="auto"/>
              <w:ind w:firstLine="709"/>
              <w:rPr>
                <w:rFonts w:ascii="Times New Roman" w:hAnsi="Times New Roman" w:cs="Times New Roman"/>
                <w:i/>
                <w:iCs/>
                <w:sz w:val="24"/>
                <w:szCs w:val="24"/>
              </w:rPr>
            </w:pPr>
            <w:r w:rsidRPr="00B1363C">
              <w:rPr>
                <w:rFonts w:ascii="Times New Roman" w:hAnsi="Times New Roman" w:cs="Times New Roman"/>
                <w:i/>
                <w:sz w:val="24"/>
                <w:szCs w:val="24"/>
              </w:rPr>
              <w:lastRenderedPageBreak/>
              <w:t>– обеспечение правовых условий для функционирования, развития учреждений здравоохранения с соблюдением специальных требований.</w:t>
            </w:r>
          </w:p>
        </w:tc>
      </w:tr>
      <w:tr w:rsidR="00B1363C" w:rsidRPr="00B1363C" w:rsidTr="00F44D8C">
        <w:trPr>
          <w:trHeight w:val="255"/>
        </w:trPr>
        <w:tc>
          <w:tcPr>
            <w:tcW w:w="2315" w:type="dxa"/>
          </w:tcPr>
          <w:p w:rsidR="00B1363C" w:rsidRPr="00B1363C" w:rsidRDefault="00B1363C" w:rsidP="00B1363C">
            <w:pPr>
              <w:spacing w:after="0" w:line="240" w:lineRule="auto"/>
              <w:ind w:firstLine="709"/>
              <w:jc w:val="center"/>
              <w:rPr>
                <w:rFonts w:ascii="Times New Roman" w:hAnsi="Times New Roman" w:cs="Times New Roman"/>
                <w:sz w:val="24"/>
                <w:szCs w:val="24"/>
                <w:u w:val="single"/>
              </w:rPr>
            </w:pPr>
            <w:r w:rsidRPr="00B1363C">
              <w:rPr>
                <w:rFonts w:ascii="Times New Roman" w:hAnsi="Times New Roman" w:cs="Times New Roman"/>
                <w:b/>
                <w:caps/>
                <w:sz w:val="24"/>
                <w:szCs w:val="24"/>
              </w:rPr>
              <w:lastRenderedPageBreak/>
              <w:t>ОД – 5</w:t>
            </w:r>
          </w:p>
        </w:tc>
        <w:tc>
          <w:tcPr>
            <w:tcW w:w="7255" w:type="dxa"/>
          </w:tcPr>
          <w:p w:rsidR="00B1363C" w:rsidRPr="00B1363C" w:rsidRDefault="00B1363C" w:rsidP="00B1363C">
            <w:pPr>
              <w:widowControl w:val="0"/>
              <w:spacing w:after="0" w:line="240" w:lineRule="auto"/>
              <w:ind w:firstLine="709"/>
              <w:rPr>
                <w:rFonts w:ascii="Times New Roman" w:hAnsi="Times New Roman" w:cs="Times New Roman"/>
                <w:b/>
                <w:sz w:val="24"/>
                <w:szCs w:val="24"/>
              </w:rPr>
            </w:pPr>
            <w:r w:rsidRPr="00B1363C">
              <w:rPr>
                <w:rFonts w:ascii="Times New Roman" w:hAnsi="Times New Roman" w:cs="Times New Roman"/>
                <w:b/>
                <w:sz w:val="24"/>
                <w:szCs w:val="24"/>
              </w:rPr>
              <w:t>Зона спортивных и спортивно-зрелищных сооружений</w:t>
            </w:r>
          </w:p>
          <w:p w:rsidR="00B1363C" w:rsidRPr="00B1363C" w:rsidRDefault="00B1363C" w:rsidP="00B1363C">
            <w:pPr>
              <w:spacing w:after="0" w:line="240" w:lineRule="auto"/>
              <w:ind w:firstLine="709"/>
              <w:textAlignment w:val="top"/>
              <w:rPr>
                <w:rFonts w:ascii="Times New Roman" w:hAnsi="Times New Roman" w:cs="Times New Roman"/>
                <w:iCs/>
                <w:sz w:val="24"/>
                <w:szCs w:val="24"/>
              </w:rPr>
            </w:pPr>
            <w:r w:rsidRPr="00B1363C">
              <w:rPr>
                <w:rFonts w:ascii="Times New Roman" w:hAnsi="Times New Roman" w:cs="Times New Roman"/>
                <w:iCs/>
                <w:sz w:val="24"/>
                <w:szCs w:val="24"/>
              </w:rPr>
              <w:t>Цель выделения:</w:t>
            </w:r>
          </w:p>
          <w:p w:rsidR="00B1363C" w:rsidRPr="00B1363C" w:rsidRDefault="00B1363C" w:rsidP="00B1363C">
            <w:pPr>
              <w:widowControl w:val="0"/>
              <w:spacing w:after="0" w:line="240" w:lineRule="auto"/>
              <w:ind w:firstLine="709"/>
              <w:rPr>
                <w:rFonts w:ascii="Times New Roman" w:hAnsi="Times New Roman" w:cs="Times New Roman"/>
                <w:sz w:val="24"/>
                <w:szCs w:val="24"/>
                <w:u w:val="single"/>
              </w:rPr>
            </w:pPr>
            <w:r w:rsidRPr="00B1363C">
              <w:rPr>
                <w:rFonts w:ascii="Times New Roman" w:hAnsi="Times New Roman" w:cs="Times New Roman"/>
                <w:iCs/>
                <w:sz w:val="24"/>
                <w:szCs w:val="24"/>
              </w:rPr>
              <w:t xml:space="preserve">- </w:t>
            </w:r>
            <w:r w:rsidRPr="00B1363C">
              <w:rPr>
                <w:rFonts w:ascii="Times New Roman" w:hAnsi="Times New Roman" w:cs="Times New Roman"/>
                <w:i/>
                <w:iCs/>
                <w:sz w:val="24"/>
                <w:szCs w:val="24"/>
              </w:rPr>
              <w:t>Зона размещения объектов физкультуры и спорта ЦС-3</w:t>
            </w:r>
            <w:r w:rsidRPr="00B1363C">
              <w:rPr>
                <w:rFonts w:ascii="Times New Roman" w:hAnsi="Times New Roman" w:cs="Times New Roman"/>
                <w:iCs/>
                <w:sz w:val="24"/>
                <w:szCs w:val="24"/>
              </w:rPr>
              <w:t xml:space="preserve"> </w:t>
            </w:r>
            <w:r w:rsidRPr="00B1363C">
              <w:rPr>
                <w:rFonts w:ascii="Times New Roman" w:hAnsi="Times New Roman" w:cs="Times New Roman"/>
                <w:i/>
                <w:iCs/>
                <w:sz w:val="24"/>
                <w:szCs w:val="24"/>
              </w:rPr>
              <w:t>выделена для сохранения и развития территорий, предназначенных для занятий физической культурой и спортом (с размещением крупных спортивных объектов), а также для отдыха.</w:t>
            </w:r>
          </w:p>
        </w:tc>
      </w:tr>
      <w:tr w:rsidR="00B1363C" w:rsidRPr="00B1363C" w:rsidTr="00F44D8C">
        <w:trPr>
          <w:trHeight w:val="70"/>
        </w:trPr>
        <w:tc>
          <w:tcPr>
            <w:tcW w:w="9570" w:type="dxa"/>
            <w:gridSpan w:val="2"/>
          </w:tcPr>
          <w:p w:rsidR="00B1363C" w:rsidRPr="00B1363C" w:rsidRDefault="00B1363C" w:rsidP="00B1363C">
            <w:pPr>
              <w:spacing w:after="0" w:line="240" w:lineRule="auto"/>
              <w:ind w:firstLine="709"/>
              <w:jc w:val="both"/>
              <w:rPr>
                <w:rFonts w:ascii="Times New Roman" w:hAnsi="Times New Roman" w:cs="Times New Roman"/>
                <w:sz w:val="24"/>
                <w:szCs w:val="24"/>
              </w:rPr>
            </w:pPr>
          </w:p>
        </w:tc>
      </w:tr>
      <w:tr w:rsidR="00B1363C" w:rsidRPr="00B1363C" w:rsidTr="00F44D8C">
        <w:trPr>
          <w:trHeight w:val="250"/>
        </w:trPr>
        <w:tc>
          <w:tcPr>
            <w:tcW w:w="2315" w:type="dxa"/>
          </w:tcPr>
          <w:p w:rsidR="00B1363C" w:rsidRPr="00B1363C" w:rsidRDefault="00B1363C" w:rsidP="00B1363C">
            <w:pPr>
              <w:spacing w:after="0" w:line="240" w:lineRule="auto"/>
              <w:ind w:firstLine="709"/>
              <w:jc w:val="center"/>
              <w:rPr>
                <w:rFonts w:ascii="Times New Roman" w:hAnsi="Times New Roman" w:cs="Times New Roman"/>
                <w:b/>
                <w:sz w:val="24"/>
                <w:szCs w:val="24"/>
              </w:rPr>
            </w:pPr>
          </w:p>
        </w:tc>
        <w:tc>
          <w:tcPr>
            <w:tcW w:w="7255" w:type="dxa"/>
          </w:tcPr>
          <w:p w:rsidR="00B1363C" w:rsidRPr="00B1363C" w:rsidRDefault="00B1363C" w:rsidP="00B1363C">
            <w:pPr>
              <w:spacing w:after="0" w:line="240" w:lineRule="auto"/>
              <w:ind w:firstLine="709"/>
              <w:jc w:val="both"/>
              <w:rPr>
                <w:rFonts w:ascii="Times New Roman" w:hAnsi="Times New Roman" w:cs="Times New Roman"/>
                <w:bCs/>
                <w:caps/>
                <w:noProof/>
                <w:sz w:val="24"/>
                <w:szCs w:val="24"/>
              </w:rPr>
            </w:pPr>
            <w:r w:rsidRPr="00B1363C">
              <w:rPr>
                <w:rFonts w:ascii="Times New Roman" w:hAnsi="Times New Roman" w:cs="Times New Roman"/>
                <w:bCs/>
                <w:caps/>
                <w:noProof/>
                <w:sz w:val="24"/>
                <w:szCs w:val="24"/>
              </w:rPr>
              <w:t>Жилые зоны</w:t>
            </w:r>
          </w:p>
        </w:tc>
      </w:tr>
      <w:tr w:rsidR="00B1363C" w:rsidRPr="00B1363C" w:rsidTr="00F44D8C">
        <w:trPr>
          <w:trHeight w:val="250"/>
        </w:trPr>
        <w:tc>
          <w:tcPr>
            <w:tcW w:w="2315" w:type="dxa"/>
          </w:tcPr>
          <w:p w:rsidR="00B1363C" w:rsidRPr="00B1363C" w:rsidRDefault="00B1363C" w:rsidP="00B1363C">
            <w:pPr>
              <w:spacing w:after="0" w:line="240" w:lineRule="auto"/>
              <w:ind w:firstLine="709"/>
              <w:jc w:val="center"/>
              <w:rPr>
                <w:rFonts w:ascii="Times New Roman" w:hAnsi="Times New Roman" w:cs="Times New Roman"/>
                <w:b/>
                <w:sz w:val="24"/>
                <w:szCs w:val="24"/>
              </w:rPr>
            </w:pPr>
            <w:r w:rsidRPr="00B1363C">
              <w:rPr>
                <w:rFonts w:ascii="Times New Roman" w:hAnsi="Times New Roman" w:cs="Times New Roman"/>
                <w:b/>
                <w:sz w:val="24"/>
                <w:szCs w:val="24"/>
              </w:rPr>
              <w:t>Ж - 1</w:t>
            </w:r>
          </w:p>
        </w:tc>
        <w:tc>
          <w:tcPr>
            <w:tcW w:w="7255" w:type="dxa"/>
          </w:tcPr>
          <w:p w:rsidR="00B1363C" w:rsidRPr="00B1363C" w:rsidRDefault="00B1363C" w:rsidP="00B1363C">
            <w:pPr>
              <w:spacing w:after="0" w:line="240" w:lineRule="auto"/>
              <w:ind w:firstLine="709"/>
              <w:jc w:val="both"/>
              <w:textAlignment w:val="top"/>
              <w:rPr>
                <w:rFonts w:ascii="Times New Roman" w:hAnsi="Times New Roman" w:cs="Times New Roman"/>
                <w:b/>
                <w:sz w:val="24"/>
                <w:szCs w:val="24"/>
              </w:rPr>
            </w:pPr>
            <w:r w:rsidRPr="00B1363C">
              <w:rPr>
                <w:rFonts w:ascii="Times New Roman" w:hAnsi="Times New Roman" w:cs="Times New Roman"/>
                <w:b/>
                <w:sz w:val="24"/>
                <w:szCs w:val="24"/>
              </w:rPr>
              <w:t>Зона индивидуальной жилой застройки с приусадебными участками</w:t>
            </w:r>
          </w:p>
          <w:p w:rsidR="00B1363C" w:rsidRPr="00B1363C" w:rsidRDefault="00B1363C" w:rsidP="00B1363C">
            <w:pPr>
              <w:spacing w:after="0" w:line="240" w:lineRule="auto"/>
              <w:ind w:firstLine="709"/>
              <w:textAlignment w:val="top"/>
              <w:rPr>
                <w:rFonts w:ascii="Times New Roman" w:hAnsi="Times New Roman" w:cs="Times New Roman"/>
                <w:sz w:val="24"/>
                <w:szCs w:val="24"/>
              </w:rPr>
            </w:pPr>
            <w:r w:rsidRPr="00B1363C">
              <w:rPr>
                <w:rFonts w:ascii="Times New Roman" w:hAnsi="Times New Roman" w:cs="Times New Roman"/>
                <w:sz w:val="24"/>
                <w:szCs w:val="24"/>
              </w:rPr>
              <w:t>Цели выделения:</w:t>
            </w:r>
          </w:p>
          <w:p w:rsidR="00B1363C" w:rsidRPr="00B1363C" w:rsidRDefault="00B1363C" w:rsidP="00B1363C">
            <w:pPr>
              <w:spacing w:after="0" w:line="240" w:lineRule="auto"/>
              <w:ind w:firstLine="709"/>
              <w:jc w:val="both"/>
              <w:rPr>
                <w:rFonts w:ascii="Times New Roman" w:hAnsi="Times New Roman" w:cs="Times New Roman"/>
                <w:i/>
                <w:sz w:val="24"/>
                <w:szCs w:val="24"/>
              </w:rPr>
            </w:pPr>
            <w:r w:rsidRPr="00B1363C">
              <w:rPr>
                <w:rFonts w:ascii="Times New Roman" w:hAnsi="Times New Roman" w:cs="Times New Roman"/>
                <w:i/>
                <w:sz w:val="24"/>
                <w:szCs w:val="24"/>
              </w:rPr>
              <w:t>-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w:t>
            </w:r>
          </w:p>
        </w:tc>
      </w:tr>
      <w:tr w:rsidR="00B1363C" w:rsidRPr="00B1363C" w:rsidTr="00F44D8C">
        <w:trPr>
          <w:trHeight w:val="165"/>
        </w:trPr>
        <w:tc>
          <w:tcPr>
            <w:tcW w:w="9570" w:type="dxa"/>
            <w:gridSpan w:val="2"/>
          </w:tcPr>
          <w:p w:rsidR="00B1363C" w:rsidRPr="00B1363C" w:rsidRDefault="00B1363C" w:rsidP="00B1363C">
            <w:pPr>
              <w:spacing w:after="0" w:line="240" w:lineRule="auto"/>
              <w:ind w:firstLine="709"/>
              <w:jc w:val="both"/>
              <w:rPr>
                <w:rFonts w:ascii="Times New Roman" w:hAnsi="Times New Roman" w:cs="Times New Roman"/>
                <w:b/>
                <w:sz w:val="24"/>
                <w:szCs w:val="24"/>
              </w:rPr>
            </w:pPr>
          </w:p>
        </w:tc>
      </w:tr>
      <w:tr w:rsidR="00B1363C" w:rsidRPr="00B1363C" w:rsidTr="00F44D8C">
        <w:trPr>
          <w:trHeight w:val="241"/>
        </w:trPr>
        <w:tc>
          <w:tcPr>
            <w:tcW w:w="2315" w:type="dxa"/>
          </w:tcPr>
          <w:p w:rsidR="00B1363C" w:rsidRPr="00B1363C" w:rsidRDefault="00B1363C" w:rsidP="00B1363C">
            <w:pPr>
              <w:spacing w:after="0" w:line="240" w:lineRule="auto"/>
              <w:ind w:firstLine="709"/>
              <w:jc w:val="center"/>
              <w:rPr>
                <w:rFonts w:ascii="Times New Roman" w:hAnsi="Times New Roman" w:cs="Times New Roman"/>
                <w:b/>
                <w:sz w:val="24"/>
                <w:szCs w:val="24"/>
              </w:rPr>
            </w:pPr>
          </w:p>
        </w:tc>
        <w:tc>
          <w:tcPr>
            <w:tcW w:w="7255" w:type="dxa"/>
          </w:tcPr>
          <w:p w:rsidR="00B1363C" w:rsidRPr="00B1363C" w:rsidRDefault="00B1363C" w:rsidP="00B1363C">
            <w:pPr>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 xml:space="preserve">ПРОИЗВОДСТВЕННЫЕ ЗОНЫ </w:t>
            </w:r>
          </w:p>
        </w:tc>
      </w:tr>
      <w:tr w:rsidR="00B1363C" w:rsidRPr="00B1363C" w:rsidTr="00F44D8C">
        <w:trPr>
          <w:trHeight w:val="241"/>
        </w:trPr>
        <w:tc>
          <w:tcPr>
            <w:tcW w:w="2315" w:type="dxa"/>
          </w:tcPr>
          <w:p w:rsidR="00B1363C" w:rsidRPr="00B1363C" w:rsidRDefault="00B1363C" w:rsidP="00B1363C">
            <w:pPr>
              <w:spacing w:after="0" w:line="240" w:lineRule="auto"/>
              <w:ind w:firstLine="709"/>
              <w:jc w:val="center"/>
              <w:rPr>
                <w:rFonts w:ascii="Times New Roman" w:hAnsi="Times New Roman" w:cs="Times New Roman"/>
                <w:b/>
                <w:sz w:val="24"/>
                <w:szCs w:val="24"/>
              </w:rPr>
            </w:pPr>
            <w:r w:rsidRPr="00B1363C">
              <w:rPr>
                <w:rFonts w:ascii="Times New Roman" w:hAnsi="Times New Roman" w:cs="Times New Roman"/>
                <w:b/>
                <w:sz w:val="24"/>
                <w:szCs w:val="24"/>
              </w:rPr>
              <w:t>ПК - 1</w:t>
            </w:r>
          </w:p>
        </w:tc>
        <w:tc>
          <w:tcPr>
            <w:tcW w:w="7255" w:type="dxa"/>
          </w:tcPr>
          <w:p w:rsidR="00B1363C" w:rsidRPr="00B1363C" w:rsidRDefault="00B1363C" w:rsidP="00B1363C">
            <w:pPr>
              <w:spacing w:after="0" w:line="240" w:lineRule="auto"/>
              <w:ind w:firstLine="709"/>
              <w:jc w:val="both"/>
              <w:rPr>
                <w:rFonts w:ascii="Times New Roman" w:hAnsi="Times New Roman" w:cs="Times New Roman"/>
                <w:b/>
                <w:sz w:val="24"/>
                <w:szCs w:val="24"/>
              </w:rPr>
            </w:pPr>
            <w:r w:rsidRPr="00B1363C">
              <w:rPr>
                <w:rFonts w:ascii="Times New Roman" w:hAnsi="Times New Roman" w:cs="Times New Roman"/>
                <w:b/>
                <w:sz w:val="24"/>
                <w:szCs w:val="24"/>
              </w:rPr>
              <w:t>Зона производственно-коммунальных V класса вредности</w:t>
            </w:r>
          </w:p>
          <w:p w:rsidR="00B1363C" w:rsidRPr="00B1363C" w:rsidRDefault="00B1363C" w:rsidP="00B1363C">
            <w:pPr>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Цель выделения:</w:t>
            </w:r>
          </w:p>
          <w:p w:rsidR="00B1363C" w:rsidRPr="00B1363C" w:rsidRDefault="00B1363C" w:rsidP="00B1363C">
            <w:pPr>
              <w:spacing w:after="0" w:line="240" w:lineRule="auto"/>
              <w:ind w:firstLine="709"/>
              <w:jc w:val="both"/>
              <w:rPr>
                <w:rFonts w:ascii="Times New Roman" w:hAnsi="Times New Roman" w:cs="Times New Roman"/>
                <w:b/>
                <w:i/>
                <w:sz w:val="24"/>
                <w:szCs w:val="24"/>
              </w:rPr>
            </w:pPr>
            <w:r w:rsidRPr="00B1363C">
              <w:rPr>
                <w:rFonts w:ascii="Times New Roman" w:hAnsi="Times New Roman" w:cs="Times New Roman"/>
                <w:i/>
                <w:sz w:val="24"/>
                <w:szCs w:val="24"/>
              </w:rPr>
              <w:t xml:space="preserve">– </w:t>
            </w:r>
            <w:r w:rsidRPr="00B1363C">
              <w:rPr>
                <w:rFonts w:ascii="Times New Roman" w:hAnsi="Times New Roman" w:cs="Times New Roman"/>
                <w:i/>
                <w:iCs/>
                <w:sz w:val="24"/>
                <w:szCs w:val="24"/>
              </w:rPr>
              <w:t>обеспечение правовых условий</w:t>
            </w:r>
            <w:r w:rsidRPr="00B1363C">
              <w:rPr>
                <w:rFonts w:ascii="Times New Roman" w:hAnsi="Times New Roman" w:cs="Times New Roman"/>
                <w:i/>
                <w:sz w:val="24"/>
                <w:szCs w:val="24"/>
              </w:rPr>
              <w:t xml:space="preserve"> формирования комплексов производственных, коммунальных предприятий, складских баз, объектов инженерной и транспортной инфраструктур не выше V класса санитарной вредности с низкими уровнями шума и загрязнения. </w:t>
            </w:r>
            <w:r w:rsidRPr="00B1363C">
              <w:rPr>
                <w:rFonts w:ascii="Times New Roman" w:hAnsi="Times New Roman" w:cs="Times New Roman"/>
                <w:i/>
                <w:iCs/>
                <w:sz w:val="24"/>
                <w:szCs w:val="24"/>
              </w:rPr>
              <w:t xml:space="preserve">Допускается широкий спектр услуг, способствующих развитию производственной деятельности. </w:t>
            </w:r>
            <w:r w:rsidRPr="00B1363C">
              <w:rPr>
                <w:rFonts w:ascii="Times New Roman" w:hAnsi="Times New Roman" w:cs="Times New Roman"/>
                <w:i/>
                <w:sz w:val="24"/>
                <w:szCs w:val="24"/>
              </w:rPr>
              <w:t>Сочетание различных видов разрешенного использования в единой зоне возможно при соблюдении нормативных санитарных требований.</w:t>
            </w:r>
          </w:p>
        </w:tc>
      </w:tr>
      <w:tr w:rsidR="00B1363C" w:rsidRPr="00B1363C" w:rsidTr="00F44D8C">
        <w:trPr>
          <w:trHeight w:val="241"/>
        </w:trPr>
        <w:tc>
          <w:tcPr>
            <w:tcW w:w="2315" w:type="dxa"/>
          </w:tcPr>
          <w:p w:rsidR="00B1363C" w:rsidRPr="00B1363C" w:rsidRDefault="00B1363C" w:rsidP="00B1363C">
            <w:pPr>
              <w:spacing w:after="0" w:line="240" w:lineRule="auto"/>
              <w:ind w:firstLine="709"/>
              <w:jc w:val="center"/>
              <w:rPr>
                <w:rFonts w:ascii="Times New Roman" w:hAnsi="Times New Roman" w:cs="Times New Roman"/>
                <w:b/>
                <w:sz w:val="24"/>
                <w:szCs w:val="24"/>
              </w:rPr>
            </w:pPr>
            <w:r w:rsidRPr="00B1363C">
              <w:rPr>
                <w:rFonts w:ascii="Times New Roman" w:hAnsi="Times New Roman" w:cs="Times New Roman"/>
                <w:b/>
                <w:sz w:val="24"/>
                <w:szCs w:val="24"/>
              </w:rPr>
              <w:t>ПК - 2</w:t>
            </w:r>
          </w:p>
        </w:tc>
        <w:tc>
          <w:tcPr>
            <w:tcW w:w="7255" w:type="dxa"/>
          </w:tcPr>
          <w:p w:rsidR="00B1363C" w:rsidRPr="00B1363C" w:rsidRDefault="00B1363C" w:rsidP="00B1363C">
            <w:pPr>
              <w:spacing w:after="0" w:line="240" w:lineRule="auto"/>
              <w:ind w:firstLine="709"/>
              <w:jc w:val="both"/>
              <w:rPr>
                <w:rFonts w:ascii="Times New Roman" w:hAnsi="Times New Roman" w:cs="Times New Roman"/>
                <w:b/>
                <w:sz w:val="24"/>
                <w:szCs w:val="24"/>
              </w:rPr>
            </w:pPr>
            <w:r w:rsidRPr="00B1363C">
              <w:rPr>
                <w:rFonts w:ascii="Times New Roman" w:hAnsi="Times New Roman" w:cs="Times New Roman"/>
                <w:b/>
                <w:sz w:val="24"/>
                <w:szCs w:val="24"/>
              </w:rPr>
              <w:t>Зона производственно-коммунальных IV класса вредности</w:t>
            </w:r>
          </w:p>
          <w:p w:rsidR="00B1363C" w:rsidRPr="00B1363C" w:rsidRDefault="00B1363C" w:rsidP="00B1363C">
            <w:pPr>
              <w:spacing w:after="0" w:line="240" w:lineRule="auto"/>
              <w:ind w:firstLine="709"/>
              <w:textAlignment w:val="top"/>
              <w:rPr>
                <w:rFonts w:ascii="Times New Roman" w:hAnsi="Times New Roman" w:cs="Times New Roman"/>
                <w:iCs/>
                <w:sz w:val="24"/>
                <w:szCs w:val="24"/>
              </w:rPr>
            </w:pPr>
            <w:r w:rsidRPr="00B1363C">
              <w:rPr>
                <w:rFonts w:ascii="Times New Roman" w:hAnsi="Times New Roman" w:cs="Times New Roman"/>
                <w:iCs/>
                <w:sz w:val="24"/>
                <w:szCs w:val="24"/>
              </w:rPr>
              <w:t>Цель выделения:</w:t>
            </w:r>
          </w:p>
          <w:p w:rsidR="00B1363C" w:rsidRPr="00B1363C" w:rsidRDefault="00B1363C" w:rsidP="00B1363C">
            <w:pPr>
              <w:spacing w:after="0" w:line="240" w:lineRule="auto"/>
              <w:ind w:firstLine="709"/>
              <w:jc w:val="both"/>
              <w:rPr>
                <w:rFonts w:ascii="Times New Roman" w:hAnsi="Times New Roman" w:cs="Times New Roman"/>
                <w:b/>
                <w:i/>
                <w:sz w:val="24"/>
                <w:szCs w:val="24"/>
              </w:rPr>
            </w:pPr>
            <w:r w:rsidRPr="00B1363C">
              <w:rPr>
                <w:rFonts w:ascii="Times New Roman" w:hAnsi="Times New Roman" w:cs="Times New Roman"/>
                <w:i/>
                <w:sz w:val="24"/>
                <w:szCs w:val="24"/>
              </w:rPr>
              <w:t xml:space="preserve">- зона ПК-2 выделена для обеспечения правовых условий формирования коммунально-производственных предприятий и складских баз IV класса вредности,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 </w:t>
            </w:r>
          </w:p>
        </w:tc>
      </w:tr>
      <w:tr w:rsidR="00B1363C" w:rsidRPr="00B1363C" w:rsidTr="00F44D8C">
        <w:trPr>
          <w:trHeight w:val="162"/>
        </w:trPr>
        <w:tc>
          <w:tcPr>
            <w:tcW w:w="9570" w:type="dxa"/>
            <w:gridSpan w:val="2"/>
          </w:tcPr>
          <w:p w:rsidR="00B1363C" w:rsidRPr="00B1363C" w:rsidRDefault="00B1363C" w:rsidP="00B1363C">
            <w:pPr>
              <w:spacing w:after="0" w:line="240" w:lineRule="auto"/>
              <w:ind w:firstLine="709"/>
              <w:jc w:val="both"/>
              <w:rPr>
                <w:rFonts w:ascii="Times New Roman" w:hAnsi="Times New Roman" w:cs="Times New Roman"/>
                <w:sz w:val="24"/>
                <w:szCs w:val="24"/>
              </w:rPr>
            </w:pPr>
          </w:p>
          <w:p w:rsidR="00B1363C" w:rsidRPr="00B1363C" w:rsidRDefault="00B1363C" w:rsidP="00B1363C">
            <w:pPr>
              <w:spacing w:after="0" w:line="240" w:lineRule="auto"/>
              <w:ind w:firstLine="709"/>
              <w:jc w:val="both"/>
              <w:rPr>
                <w:rFonts w:ascii="Times New Roman" w:hAnsi="Times New Roman" w:cs="Times New Roman"/>
                <w:sz w:val="24"/>
                <w:szCs w:val="24"/>
              </w:rPr>
            </w:pPr>
          </w:p>
        </w:tc>
      </w:tr>
      <w:tr w:rsidR="00B1363C" w:rsidRPr="00B1363C" w:rsidTr="00F44D8C">
        <w:trPr>
          <w:trHeight w:val="182"/>
        </w:trPr>
        <w:tc>
          <w:tcPr>
            <w:tcW w:w="2315" w:type="dxa"/>
          </w:tcPr>
          <w:p w:rsidR="00B1363C" w:rsidRPr="00B1363C" w:rsidRDefault="00B1363C" w:rsidP="00B1363C">
            <w:pPr>
              <w:spacing w:after="0" w:line="240" w:lineRule="auto"/>
              <w:ind w:firstLine="709"/>
              <w:jc w:val="center"/>
              <w:rPr>
                <w:rFonts w:ascii="Times New Roman" w:hAnsi="Times New Roman" w:cs="Times New Roman"/>
                <w:b/>
                <w:sz w:val="24"/>
                <w:szCs w:val="24"/>
              </w:rPr>
            </w:pPr>
          </w:p>
        </w:tc>
        <w:tc>
          <w:tcPr>
            <w:tcW w:w="7255" w:type="dxa"/>
          </w:tcPr>
          <w:p w:rsidR="00B1363C" w:rsidRPr="00B1363C" w:rsidRDefault="00B1363C" w:rsidP="00B1363C">
            <w:pPr>
              <w:spacing w:after="0" w:line="240" w:lineRule="auto"/>
              <w:ind w:firstLine="709"/>
              <w:jc w:val="both"/>
              <w:rPr>
                <w:rFonts w:ascii="Times New Roman" w:hAnsi="Times New Roman" w:cs="Times New Roman"/>
                <w:bCs/>
                <w:caps/>
                <w:sz w:val="24"/>
                <w:szCs w:val="24"/>
              </w:rPr>
            </w:pPr>
            <w:r w:rsidRPr="00B1363C">
              <w:rPr>
                <w:rFonts w:ascii="Times New Roman" w:hAnsi="Times New Roman" w:cs="Times New Roman"/>
                <w:bCs/>
                <w:caps/>
                <w:sz w:val="24"/>
                <w:szCs w:val="24"/>
              </w:rPr>
              <w:t>З</w:t>
            </w:r>
            <w:r w:rsidRPr="00B1363C">
              <w:rPr>
                <w:rFonts w:ascii="Times New Roman" w:hAnsi="Times New Roman" w:cs="Times New Roman"/>
                <w:bCs/>
                <w:caps/>
                <w:noProof/>
                <w:sz w:val="24"/>
                <w:szCs w:val="24"/>
              </w:rPr>
              <w:t>он</w:t>
            </w:r>
            <w:r w:rsidRPr="00B1363C">
              <w:rPr>
                <w:rFonts w:ascii="Times New Roman" w:hAnsi="Times New Roman" w:cs="Times New Roman"/>
                <w:bCs/>
                <w:caps/>
                <w:sz w:val="24"/>
                <w:szCs w:val="24"/>
              </w:rPr>
              <w:t>ы</w:t>
            </w:r>
            <w:r w:rsidRPr="00B1363C">
              <w:rPr>
                <w:rFonts w:ascii="Times New Roman" w:hAnsi="Times New Roman" w:cs="Times New Roman"/>
                <w:bCs/>
                <w:caps/>
                <w:noProof/>
                <w:sz w:val="24"/>
                <w:szCs w:val="24"/>
              </w:rPr>
              <w:t xml:space="preserve"> специального назначения</w:t>
            </w:r>
          </w:p>
        </w:tc>
      </w:tr>
      <w:tr w:rsidR="00B1363C" w:rsidRPr="00B1363C" w:rsidTr="00F44D8C">
        <w:trPr>
          <w:trHeight w:val="345"/>
        </w:trPr>
        <w:tc>
          <w:tcPr>
            <w:tcW w:w="2315" w:type="dxa"/>
          </w:tcPr>
          <w:p w:rsidR="00B1363C" w:rsidRPr="00B1363C" w:rsidRDefault="00B1363C" w:rsidP="00B1363C">
            <w:pPr>
              <w:spacing w:after="0" w:line="240" w:lineRule="auto"/>
              <w:ind w:firstLine="709"/>
              <w:rPr>
                <w:rFonts w:ascii="Times New Roman" w:hAnsi="Times New Roman" w:cs="Times New Roman"/>
                <w:b/>
                <w:sz w:val="24"/>
                <w:szCs w:val="24"/>
              </w:rPr>
            </w:pPr>
            <w:r w:rsidRPr="00B1363C">
              <w:rPr>
                <w:rFonts w:ascii="Times New Roman" w:hAnsi="Times New Roman" w:cs="Times New Roman"/>
                <w:b/>
                <w:sz w:val="24"/>
                <w:szCs w:val="24"/>
              </w:rPr>
              <w:t>СН - 1</w:t>
            </w:r>
          </w:p>
        </w:tc>
        <w:tc>
          <w:tcPr>
            <w:tcW w:w="7255" w:type="dxa"/>
          </w:tcPr>
          <w:p w:rsidR="00B1363C" w:rsidRPr="00B1363C" w:rsidRDefault="00B1363C" w:rsidP="00B1363C">
            <w:pPr>
              <w:spacing w:after="0" w:line="240" w:lineRule="auto"/>
              <w:ind w:firstLine="709"/>
              <w:rPr>
                <w:rFonts w:ascii="Times New Roman" w:hAnsi="Times New Roman" w:cs="Times New Roman"/>
                <w:sz w:val="24"/>
                <w:szCs w:val="24"/>
              </w:rPr>
            </w:pPr>
            <w:bookmarkStart w:id="68" w:name="_Toc245015342"/>
            <w:bookmarkStart w:id="69" w:name="_Toc246840266"/>
            <w:r w:rsidRPr="00B1363C">
              <w:rPr>
                <w:rFonts w:ascii="Times New Roman" w:hAnsi="Times New Roman" w:cs="Times New Roman"/>
                <w:b/>
                <w:sz w:val="24"/>
                <w:szCs w:val="24"/>
              </w:rPr>
              <w:t>Зона технических сооружений инженерного обеспечения</w:t>
            </w:r>
            <w:bookmarkEnd w:id="68"/>
            <w:bookmarkEnd w:id="69"/>
            <w:r w:rsidRPr="00B1363C">
              <w:rPr>
                <w:rFonts w:ascii="Times New Roman" w:hAnsi="Times New Roman" w:cs="Times New Roman"/>
                <w:sz w:val="24"/>
                <w:szCs w:val="24"/>
              </w:rPr>
              <w:t xml:space="preserve"> </w:t>
            </w:r>
          </w:p>
          <w:p w:rsidR="00B1363C" w:rsidRPr="00B1363C" w:rsidRDefault="00B1363C" w:rsidP="00B1363C">
            <w:pPr>
              <w:spacing w:after="0" w:line="240" w:lineRule="auto"/>
              <w:ind w:firstLine="709"/>
              <w:rPr>
                <w:rFonts w:ascii="Times New Roman" w:hAnsi="Times New Roman" w:cs="Times New Roman"/>
                <w:sz w:val="24"/>
                <w:szCs w:val="24"/>
              </w:rPr>
            </w:pPr>
            <w:r w:rsidRPr="00B1363C">
              <w:rPr>
                <w:rFonts w:ascii="Times New Roman" w:hAnsi="Times New Roman" w:cs="Times New Roman"/>
                <w:sz w:val="24"/>
                <w:szCs w:val="24"/>
              </w:rPr>
              <w:t>Цель выделения:</w:t>
            </w:r>
          </w:p>
          <w:p w:rsidR="00B1363C" w:rsidRPr="00B1363C" w:rsidRDefault="00B1363C" w:rsidP="00B1363C">
            <w:pPr>
              <w:spacing w:after="0" w:line="240" w:lineRule="auto"/>
              <w:ind w:firstLine="709"/>
              <w:jc w:val="both"/>
              <w:rPr>
                <w:rFonts w:ascii="Times New Roman" w:hAnsi="Times New Roman" w:cs="Times New Roman"/>
                <w:i/>
                <w:iCs/>
                <w:sz w:val="24"/>
                <w:szCs w:val="24"/>
              </w:rPr>
            </w:pPr>
            <w:r w:rsidRPr="00B1363C">
              <w:rPr>
                <w:rFonts w:ascii="Times New Roman" w:hAnsi="Times New Roman" w:cs="Times New Roman"/>
                <w:i/>
                <w:iCs/>
                <w:sz w:val="24"/>
                <w:szCs w:val="24"/>
              </w:rPr>
              <w:t>- Зона СН - 1 выделена для использования участков сооружений инженерного обеспечения</w:t>
            </w:r>
          </w:p>
        </w:tc>
      </w:tr>
      <w:tr w:rsidR="00B1363C" w:rsidRPr="00B1363C" w:rsidTr="00F44D8C">
        <w:trPr>
          <w:trHeight w:val="150"/>
        </w:trPr>
        <w:tc>
          <w:tcPr>
            <w:tcW w:w="9570" w:type="dxa"/>
            <w:gridSpan w:val="2"/>
          </w:tcPr>
          <w:p w:rsidR="00B1363C" w:rsidRPr="00B1363C" w:rsidRDefault="00B1363C" w:rsidP="00B1363C">
            <w:pPr>
              <w:spacing w:after="0" w:line="240" w:lineRule="auto"/>
              <w:ind w:firstLine="709"/>
              <w:jc w:val="both"/>
              <w:rPr>
                <w:rFonts w:ascii="Times New Roman" w:hAnsi="Times New Roman" w:cs="Times New Roman"/>
                <w:sz w:val="24"/>
                <w:szCs w:val="24"/>
              </w:rPr>
            </w:pPr>
          </w:p>
          <w:p w:rsidR="00B1363C" w:rsidRPr="00B1363C" w:rsidRDefault="00B1363C" w:rsidP="00B1363C">
            <w:pPr>
              <w:spacing w:after="0" w:line="240" w:lineRule="auto"/>
              <w:ind w:firstLine="709"/>
              <w:jc w:val="both"/>
              <w:rPr>
                <w:rFonts w:ascii="Times New Roman" w:hAnsi="Times New Roman" w:cs="Times New Roman"/>
                <w:sz w:val="24"/>
                <w:szCs w:val="24"/>
              </w:rPr>
            </w:pPr>
          </w:p>
        </w:tc>
      </w:tr>
      <w:tr w:rsidR="00B1363C" w:rsidRPr="00B1363C" w:rsidTr="00F44D8C">
        <w:trPr>
          <w:trHeight w:val="229"/>
        </w:trPr>
        <w:tc>
          <w:tcPr>
            <w:tcW w:w="2315" w:type="dxa"/>
          </w:tcPr>
          <w:p w:rsidR="00B1363C" w:rsidRPr="00B1363C" w:rsidRDefault="00B1363C" w:rsidP="00B1363C">
            <w:pPr>
              <w:spacing w:after="0" w:line="240" w:lineRule="auto"/>
              <w:ind w:firstLine="709"/>
              <w:jc w:val="center"/>
              <w:rPr>
                <w:rFonts w:ascii="Times New Roman" w:hAnsi="Times New Roman" w:cs="Times New Roman"/>
                <w:b/>
                <w:sz w:val="24"/>
                <w:szCs w:val="24"/>
              </w:rPr>
            </w:pPr>
          </w:p>
        </w:tc>
        <w:tc>
          <w:tcPr>
            <w:tcW w:w="7255" w:type="dxa"/>
          </w:tcPr>
          <w:p w:rsidR="00B1363C" w:rsidRPr="00B1363C" w:rsidRDefault="00B1363C" w:rsidP="00B1363C">
            <w:pPr>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 xml:space="preserve">ЗОНЫ </w:t>
            </w:r>
            <w:r w:rsidRPr="00B1363C">
              <w:rPr>
                <w:rFonts w:ascii="Times New Roman" w:hAnsi="Times New Roman" w:cs="Times New Roman"/>
                <w:caps/>
                <w:sz w:val="24"/>
                <w:szCs w:val="24"/>
              </w:rPr>
              <w:t>рекреационного назначения</w:t>
            </w:r>
          </w:p>
        </w:tc>
      </w:tr>
      <w:tr w:rsidR="00B1363C" w:rsidRPr="00B1363C" w:rsidTr="00F44D8C">
        <w:trPr>
          <w:trHeight w:val="340"/>
        </w:trPr>
        <w:tc>
          <w:tcPr>
            <w:tcW w:w="2315" w:type="dxa"/>
          </w:tcPr>
          <w:p w:rsidR="00B1363C" w:rsidRPr="00B1363C" w:rsidRDefault="00B1363C" w:rsidP="00B1363C">
            <w:pPr>
              <w:spacing w:after="0" w:line="240" w:lineRule="auto"/>
              <w:ind w:firstLine="709"/>
              <w:rPr>
                <w:rFonts w:ascii="Times New Roman" w:hAnsi="Times New Roman" w:cs="Times New Roman"/>
                <w:b/>
                <w:sz w:val="24"/>
                <w:szCs w:val="24"/>
              </w:rPr>
            </w:pPr>
            <w:r w:rsidRPr="00B1363C">
              <w:rPr>
                <w:rFonts w:ascii="Times New Roman" w:hAnsi="Times New Roman" w:cs="Times New Roman"/>
                <w:b/>
                <w:sz w:val="24"/>
                <w:szCs w:val="24"/>
              </w:rPr>
              <w:t>Р – 1</w:t>
            </w:r>
          </w:p>
        </w:tc>
        <w:tc>
          <w:tcPr>
            <w:tcW w:w="7255" w:type="dxa"/>
          </w:tcPr>
          <w:p w:rsidR="00B1363C" w:rsidRPr="00B1363C" w:rsidRDefault="00B1363C" w:rsidP="00B1363C">
            <w:pPr>
              <w:spacing w:after="0" w:line="240" w:lineRule="auto"/>
              <w:ind w:firstLine="709"/>
              <w:jc w:val="both"/>
              <w:rPr>
                <w:rFonts w:ascii="Times New Roman" w:hAnsi="Times New Roman" w:cs="Times New Roman"/>
                <w:b/>
                <w:sz w:val="24"/>
                <w:szCs w:val="24"/>
              </w:rPr>
            </w:pPr>
            <w:r w:rsidRPr="00B1363C">
              <w:rPr>
                <w:rFonts w:ascii="Times New Roman" w:hAnsi="Times New Roman" w:cs="Times New Roman"/>
                <w:b/>
                <w:bCs/>
                <w:sz w:val="24"/>
                <w:szCs w:val="24"/>
              </w:rPr>
              <w:t>Зона зеленых насаждений особого назначения</w:t>
            </w:r>
          </w:p>
          <w:p w:rsidR="00B1363C" w:rsidRPr="00B1363C" w:rsidRDefault="00B1363C" w:rsidP="00B1363C">
            <w:pPr>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Цели выделения:</w:t>
            </w:r>
          </w:p>
          <w:p w:rsidR="00B1363C" w:rsidRPr="00B1363C" w:rsidRDefault="00B1363C" w:rsidP="00B1363C">
            <w:pPr>
              <w:spacing w:after="0" w:line="240" w:lineRule="auto"/>
              <w:ind w:firstLine="709"/>
              <w:jc w:val="both"/>
              <w:rPr>
                <w:rFonts w:ascii="Times New Roman" w:hAnsi="Times New Roman" w:cs="Times New Roman"/>
                <w:i/>
                <w:sz w:val="24"/>
                <w:szCs w:val="24"/>
              </w:rPr>
            </w:pPr>
            <w:r w:rsidRPr="00B1363C">
              <w:rPr>
                <w:rFonts w:ascii="Times New Roman" w:hAnsi="Times New Roman" w:cs="Times New Roman"/>
                <w:i/>
                <w:sz w:val="24"/>
                <w:szCs w:val="24"/>
              </w:rPr>
              <w:t xml:space="preserve">– </w:t>
            </w:r>
            <w:r w:rsidRPr="00B1363C">
              <w:rPr>
                <w:rFonts w:ascii="Times New Roman" w:hAnsi="Times New Roman" w:cs="Times New Roman"/>
                <w:i/>
                <w:iCs/>
                <w:sz w:val="24"/>
                <w:szCs w:val="24"/>
              </w:rPr>
              <w:t>обеспечение правовых условий</w:t>
            </w:r>
            <w:r w:rsidRPr="00B1363C">
              <w:rPr>
                <w:rFonts w:ascii="Times New Roman" w:hAnsi="Times New Roman" w:cs="Times New Roman"/>
                <w:i/>
                <w:sz w:val="24"/>
                <w:szCs w:val="24"/>
              </w:rPr>
              <w:t xml:space="preserve"> </w:t>
            </w:r>
            <w:r w:rsidRPr="00B1363C">
              <w:rPr>
                <w:rFonts w:ascii="Times New Roman" w:hAnsi="Times New Roman" w:cs="Times New Roman"/>
                <w:i/>
                <w:iCs/>
                <w:sz w:val="24"/>
                <w:szCs w:val="24"/>
              </w:rPr>
              <w:t>сохранения зеленых насаждений, создающих зеленый пояс вокруг производственных зон.</w:t>
            </w:r>
          </w:p>
        </w:tc>
      </w:tr>
      <w:tr w:rsidR="00B1363C" w:rsidRPr="00B1363C" w:rsidTr="00F44D8C">
        <w:trPr>
          <w:trHeight w:val="180"/>
        </w:trPr>
        <w:tc>
          <w:tcPr>
            <w:tcW w:w="2315" w:type="dxa"/>
          </w:tcPr>
          <w:p w:rsidR="00B1363C" w:rsidRPr="00B1363C" w:rsidRDefault="00B1363C" w:rsidP="00B1363C">
            <w:pPr>
              <w:spacing w:after="0" w:line="240" w:lineRule="auto"/>
              <w:ind w:firstLine="709"/>
              <w:rPr>
                <w:rFonts w:ascii="Times New Roman" w:hAnsi="Times New Roman" w:cs="Times New Roman"/>
                <w:b/>
                <w:sz w:val="24"/>
                <w:szCs w:val="24"/>
              </w:rPr>
            </w:pPr>
            <w:r w:rsidRPr="00B1363C">
              <w:rPr>
                <w:rFonts w:ascii="Times New Roman" w:hAnsi="Times New Roman" w:cs="Times New Roman"/>
                <w:b/>
                <w:bCs/>
                <w:sz w:val="24"/>
                <w:szCs w:val="24"/>
              </w:rPr>
              <w:t>Р- 2</w:t>
            </w:r>
          </w:p>
        </w:tc>
        <w:tc>
          <w:tcPr>
            <w:tcW w:w="7255" w:type="dxa"/>
          </w:tcPr>
          <w:p w:rsidR="00B1363C" w:rsidRPr="00B1363C" w:rsidRDefault="00B1363C" w:rsidP="00B1363C">
            <w:pPr>
              <w:spacing w:after="0" w:line="240" w:lineRule="auto"/>
              <w:ind w:firstLine="709"/>
              <w:jc w:val="both"/>
              <w:rPr>
                <w:rFonts w:ascii="Times New Roman" w:hAnsi="Times New Roman" w:cs="Times New Roman"/>
                <w:b/>
                <w:sz w:val="24"/>
                <w:szCs w:val="24"/>
              </w:rPr>
            </w:pPr>
            <w:r w:rsidRPr="00B1363C">
              <w:rPr>
                <w:rFonts w:ascii="Times New Roman" w:hAnsi="Times New Roman" w:cs="Times New Roman"/>
                <w:b/>
                <w:sz w:val="24"/>
                <w:szCs w:val="24"/>
              </w:rPr>
              <w:t xml:space="preserve">Зона объектов спорта и отдыха </w:t>
            </w:r>
          </w:p>
          <w:p w:rsidR="00B1363C" w:rsidRPr="00B1363C" w:rsidRDefault="00B1363C" w:rsidP="00B1363C">
            <w:pPr>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Цель выделения:</w:t>
            </w:r>
          </w:p>
          <w:p w:rsidR="00B1363C" w:rsidRPr="00B1363C" w:rsidRDefault="00B1363C" w:rsidP="00B1363C">
            <w:pPr>
              <w:spacing w:after="0" w:line="240" w:lineRule="auto"/>
              <w:ind w:firstLine="709"/>
              <w:jc w:val="both"/>
              <w:rPr>
                <w:rFonts w:ascii="Times New Roman" w:hAnsi="Times New Roman" w:cs="Times New Roman"/>
                <w:i/>
                <w:sz w:val="24"/>
                <w:szCs w:val="24"/>
              </w:rPr>
            </w:pPr>
            <w:r w:rsidRPr="00B1363C">
              <w:rPr>
                <w:rFonts w:ascii="Times New Roman" w:hAnsi="Times New Roman" w:cs="Times New Roman"/>
                <w:i/>
                <w:iCs/>
                <w:sz w:val="24"/>
                <w:szCs w:val="24"/>
              </w:rPr>
              <w:t>– обеспечение правовых условий сохранения и использования объектов отдыха, туризма и спорта.</w:t>
            </w:r>
          </w:p>
        </w:tc>
      </w:tr>
      <w:tr w:rsidR="00B1363C" w:rsidRPr="00B1363C" w:rsidTr="00F44D8C">
        <w:trPr>
          <w:trHeight w:val="180"/>
        </w:trPr>
        <w:tc>
          <w:tcPr>
            <w:tcW w:w="2315" w:type="dxa"/>
          </w:tcPr>
          <w:p w:rsidR="00B1363C" w:rsidRPr="00B1363C" w:rsidRDefault="00B1363C" w:rsidP="00B1363C">
            <w:pPr>
              <w:spacing w:after="0" w:line="240" w:lineRule="auto"/>
              <w:ind w:firstLine="709"/>
              <w:rPr>
                <w:rFonts w:ascii="Times New Roman" w:hAnsi="Times New Roman" w:cs="Times New Roman"/>
                <w:b/>
                <w:sz w:val="24"/>
                <w:szCs w:val="24"/>
              </w:rPr>
            </w:pPr>
            <w:r w:rsidRPr="00B1363C">
              <w:rPr>
                <w:rFonts w:ascii="Times New Roman" w:hAnsi="Times New Roman" w:cs="Times New Roman"/>
                <w:b/>
                <w:bCs/>
                <w:sz w:val="24"/>
                <w:szCs w:val="24"/>
              </w:rPr>
              <w:t>Р- 3</w:t>
            </w:r>
          </w:p>
        </w:tc>
        <w:tc>
          <w:tcPr>
            <w:tcW w:w="7255" w:type="dxa"/>
          </w:tcPr>
          <w:p w:rsidR="00B1363C" w:rsidRPr="00B1363C" w:rsidRDefault="00B1363C" w:rsidP="00B1363C">
            <w:pPr>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b/>
                <w:bCs/>
                <w:sz w:val="24"/>
                <w:szCs w:val="24"/>
              </w:rPr>
              <w:t>Зона зеленых насаждений общего пользования</w:t>
            </w:r>
            <w:r w:rsidRPr="00B1363C">
              <w:rPr>
                <w:rFonts w:ascii="Times New Roman" w:hAnsi="Times New Roman" w:cs="Times New Roman"/>
                <w:sz w:val="24"/>
                <w:szCs w:val="24"/>
              </w:rPr>
              <w:t xml:space="preserve"> </w:t>
            </w:r>
          </w:p>
          <w:p w:rsidR="00B1363C" w:rsidRPr="00B1363C" w:rsidRDefault="00B1363C" w:rsidP="00B1363C">
            <w:pPr>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Цель выделения:</w:t>
            </w:r>
          </w:p>
          <w:p w:rsidR="00B1363C" w:rsidRPr="00B1363C" w:rsidRDefault="00B1363C" w:rsidP="00B1363C">
            <w:pPr>
              <w:spacing w:after="0" w:line="240" w:lineRule="auto"/>
              <w:ind w:firstLine="709"/>
              <w:jc w:val="both"/>
              <w:rPr>
                <w:rFonts w:ascii="Times New Roman" w:hAnsi="Times New Roman" w:cs="Times New Roman"/>
                <w:b/>
                <w:sz w:val="24"/>
                <w:szCs w:val="24"/>
              </w:rPr>
            </w:pPr>
            <w:r w:rsidRPr="00B1363C">
              <w:rPr>
                <w:rFonts w:ascii="Times New Roman" w:hAnsi="Times New Roman" w:cs="Times New Roman"/>
                <w:i/>
                <w:sz w:val="24"/>
                <w:szCs w:val="24"/>
              </w:rPr>
              <w:t xml:space="preserve">– </w:t>
            </w:r>
            <w:r w:rsidRPr="00B1363C">
              <w:rPr>
                <w:rFonts w:ascii="Times New Roman" w:hAnsi="Times New Roman" w:cs="Times New Roman"/>
                <w:i/>
                <w:iCs/>
                <w:sz w:val="24"/>
                <w:szCs w:val="24"/>
              </w:rPr>
              <w:t xml:space="preserve">обеспечение правовых условий </w:t>
            </w:r>
            <w:r w:rsidRPr="00B1363C">
              <w:rPr>
                <w:rFonts w:ascii="Times New Roman" w:hAnsi="Times New Roman" w:cs="Times New Roman"/>
                <w:i/>
                <w:sz w:val="24"/>
                <w:szCs w:val="24"/>
              </w:rPr>
              <w:t>сохранения и обустройства озелененных пространств при их активном использовании с возможностью строго ограниченного строительства объектов отдыха, досуга и спорта.</w:t>
            </w:r>
          </w:p>
        </w:tc>
      </w:tr>
      <w:tr w:rsidR="00B1363C" w:rsidRPr="00B1363C" w:rsidTr="00F44D8C">
        <w:trPr>
          <w:trHeight w:val="180"/>
        </w:trPr>
        <w:tc>
          <w:tcPr>
            <w:tcW w:w="2315" w:type="dxa"/>
          </w:tcPr>
          <w:p w:rsidR="00B1363C" w:rsidRPr="00B1363C" w:rsidRDefault="00B1363C" w:rsidP="00B1363C">
            <w:pPr>
              <w:spacing w:after="0" w:line="240" w:lineRule="auto"/>
              <w:ind w:firstLine="709"/>
              <w:rPr>
                <w:rFonts w:ascii="Times New Roman" w:hAnsi="Times New Roman" w:cs="Times New Roman"/>
                <w:b/>
                <w:sz w:val="24"/>
                <w:szCs w:val="24"/>
              </w:rPr>
            </w:pPr>
            <w:r w:rsidRPr="00B1363C">
              <w:rPr>
                <w:rFonts w:ascii="Times New Roman" w:hAnsi="Times New Roman" w:cs="Times New Roman"/>
                <w:b/>
                <w:sz w:val="24"/>
                <w:szCs w:val="24"/>
              </w:rPr>
              <w:t>Р – 5</w:t>
            </w:r>
          </w:p>
        </w:tc>
        <w:tc>
          <w:tcPr>
            <w:tcW w:w="7255" w:type="dxa"/>
          </w:tcPr>
          <w:p w:rsidR="00B1363C" w:rsidRPr="00B1363C" w:rsidRDefault="00B1363C" w:rsidP="00B1363C">
            <w:pPr>
              <w:spacing w:after="0" w:line="240" w:lineRule="auto"/>
              <w:ind w:firstLine="709"/>
              <w:jc w:val="both"/>
              <w:rPr>
                <w:rFonts w:ascii="Times New Roman" w:hAnsi="Times New Roman" w:cs="Times New Roman"/>
                <w:b/>
                <w:sz w:val="24"/>
                <w:szCs w:val="24"/>
              </w:rPr>
            </w:pPr>
            <w:r w:rsidRPr="00B1363C">
              <w:rPr>
                <w:rFonts w:ascii="Times New Roman" w:hAnsi="Times New Roman" w:cs="Times New Roman"/>
                <w:b/>
                <w:sz w:val="24"/>
                <w:szCs w:val="24"/>
              </w:rPr>
              <w:t>Зона сложившихся природных ландшафтов</w:t>
            </w:r>
          </w:p>
          <w:p w:rsidR="00B1363C" w:rsidRPr="00B1363C" w:rsidRDefault="00B1363C" w:rsidP="00B1363C">
            <w:pPr>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Цель выделения:</w:t>
            </w:r>
          </w:p>
          <w:p w:rsidR="00B1363C" w:rsidRPr="00B1363C" w:rsidRDefault="00B1363C" w:rsidP="00B1363C">
            <w:pPr>
              <w:spacing w:after="0" w:line="240" w:lineRule="auto"/>
              <w:ind w:firstLine="709"/>
              <w:jc w:val="both"/>
              <w:rPr>
                <w:rFonts w:ascii="Times New Roman" w:hAnsi="Times New Roman" w:cs="Times New Roman"/>
                <w:b/>
                <w:sz w:val="24"/>
                <w:szCs w:val="24"/>
              </w:rPr>
            </w:pPr>
            <w:r w:rsidRPr="00B1363C">
              <w:rPr>
                <w:rFonts w:ascii="Times New Roman" w:hAnsi="Times New Roman" w:cs="Times New Roman"/>
                <w:i/>
                <w:sz w:val="24"/>
                <w:szCs w:val="24"/>
              </w:rPr>
              <w:t xml:space="preserve">– </w:t>
            </w:r>
            <w:r w:rsidRPr="00B1363C">
              <w:rPr>
                <w:rFonts w:ascii="Times New Roman" w:hAnsi="Times New Roman" w:cs="Times New Roman"/>
                <w:i/>
                <w:iCs/>
                <w:sz w:val="24"/>
                <w:szCs w:val="24"/>
              </w:rPr>
              <w:t>обеспечение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w:t>
            </w:r>
            <w:r w:rsidRPr="00B1363C">
              <w:rPr>
                <w:rFonts w:ascii="Times New Roman" w:hAnsi="Times New Roman" w:cs="Times New Roman"/>
                <w:i/>
                <w:iCs/>
                <w:snapToGrid w:val="0"/>
                <w:sz w:val="24"/>
                <w:szCs w:val="24"/>
              </w:rPr>
              <w:t xml:space="preserve"> воспроизводства лесов, обеспечение их рационального использования.</w:t>
            </w:r>
          </w:p>
        </w:tc>
      </w:tr>
      <w:tr w:rsidR="00B1363C" w:rsidRPr="00B1363C" w:rsidTr="00F44D8C">
        <w:trPr>
          <w:trHeight w:val="142"/>
        </w:trPr>
        <w:tc>
          <w:tcPr>
            <w:tcW w:w="9570" w:type="dxa"/>
            <w:gridSpan w:val="2"/>
          </w:tcPr>
          <w:p w:rsidR="00B1363C" w:rsidRPr="00B1363C" w:rsidRDefault="00B1363C" w:rsidP="00B1363C">
            <w:pPr>
              <w:spacing w:after="0" w:line="240" w:lineRule="auto"/>
              <w:ind w:firstLine="709"/>
              <w:jc w:val="both"/>
              <w:rPr>
                <w:rFonts w:ascii="Times New Roman" w:hAnsi="Times New Roman" w:cs="Times New Roman"/>
                <w:sz w:val="24"/>
                <w:szCs w:val="24"/>
              </w:rPr>
            </w:pPr>
          </w:p>
        </w:tc>
      </w:tr>
      <w:tr w:rsidR="00B1363C" w:rsidRPr="00B1363C" w:rsidTr="00F44D8C">
        <w:trPr>
          <w:trHeight w:val="208"/>
        </w:trPr>
        <w:tc>
          <w:tcPr>
            <w:tcW w:w="2315" w:type="dxa"/>
          </w:tcPr>
          <w:p w:rsidR="00B1363C" w:rsidRPr="00B1363C" w:rsidRDefault="00B1363C" w:rsidP="00B1363C">
            <w:pPr>
              <w:spacing w:after="0" w:line="240" w:lineRule="auto"/>
              <w:ind w:firstLine="709"/>
              <w:jc w:val="center"/>
              <w:rPr>
                <w:rFonts w:ascii="Times New Roman" w:hAnsi="Times New Roman" w:cs="Times New Roman"/>
                <w:b/>
                <w:sz w:val="24"/>
                <w:szCs w:val="24"/>
              </w:rPr>
            </w:pPr>
          </w:p>
        </w:tc>
        <w:tc>
          <w:tcPr>
            <w:tcW w:w="7255" w:type="dxa"/>
          </w:tcPr>
          <w:p w:rsidR="00B1363C" w:rsidRPr="00B1363C" w:rsidRDefault="00B1363C" w:rsidP="00B1363C">
            <w:pPr>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 xml:space="preserve">ЗОНЫ СЕЛЬСКОХОЗЯЙСТВЕННОГО ИСПОЛЬЗОВАНИЯ </w:t>
            </w:r>
          </w:p>
        </w:tc>
      </w:tr>
      <w:tr w:rsidR="00B1363C" w:rsidRPr="00B1363C" w:rsidTr="00F44D8C">
        <w:trPr>
          <w:trHeight w:val="360"/>
        </w:trPr>
        <w:tc>
          <w:tcPr>
            <w:tcW w:w="2315" w:type="dxa"/>
          </w:tcPr>
          <w:p w:rsidR="00B1363C" w:rsidRPr="00B1363C" w:rsidRDefault="00B1363C" w:rsidP="00B1363C">
            <w:pPr>
              <w:spacing w:after="0" w:line="240" w:lineRule="auto"/>
              <w:ind w:firstLine="709"/>
              <w:rPr>
                <w:rFonts w:ascii="Times New Roman" w:hAnsi="Times New Roman" w:cs="Times New Roman"/>
                <w:b/>
                <w:sz w:val="24"/>
                <w:szCs w:val="24"/>
              </w:rPr>
            </w:pPr>
            <w:r w:rsidRPr="00B1363C">
              <w:rPr>
                <w:rFonts w:ascii="Times New Roman" w:hAnsi="Times New Roman" w:cs="Times New Roman"/>
                <w:b/>
                <w:sz w:val="24"/>
                <w:szCs w:val="24"/>
              </w:rPr>
              <w:t>СХ – 1</w:t>
            </w:r>
          </w:p>
        </w:tc>
        <w:tc>
          <w:tcPr>
            <w:tcW w:w="7255" w:type="dxa"/>
          </w:tcPr>
          <w:p w:rsidR="00B1363C" w:rsidRPr="00B1363C" w:rsidRDefault="00B1363C" w:rsidP="00B1363C">
            <w:pPr>
              <w:spacing w:after="0" w:line="240" w:lineRule="auto"/>
              <w:ind w:firstLine="709"/>
              <w:jc w:val="both"/>
              <w:rPr>
                <w:rFonts w:ascii="Times New Roman" w:hAnsi="Times New Roman" w:cs="Times New Roman"/>
                <w:b/>
                <w:sz w:val="24"/>
                <w:szCs w:val="24"/>
              </w:rPr>
            </w:pPr>
            <w:r w:rsidRPr="00B1363C">
              <w:rPr>
                <w:rFonts w:ascii="Times New Roman" w:hAnsi="Times New Roman" w:cs="Times New Roman"/>
                <w:b/>
                <w:sz w:val="24"/>
                <w:szCs w:val="24"/>
              </w:rPr>
              <w:t>Зона сельскохозяйственных предприятий</w:t>
            </w:r>
          </w:p>
          <w:p w:rsidR="00B1363C" w:rsidRPr="00B1363C" w:rsidRDefault="00B1363C" w:rsidP="00B1363C">
            <w:pPr>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Цели выделения:</w:t>
            </w:r>
          </w:p>
          <w:p w:rsidR="00B1363C" w:rsidRPr="00B1363C" w:rsidRDefault="00B1363C" w:rsidP="00B1363C">
            <w:pPr>
              <w:spacing w:after="0" w:line="240" w:lineRule="auto"/>
              <w:ind w:firstLine="709"/>
              <w:jc w:val="both"/>
              <w:rPr>
                <w:rFonts w:ascii="Times New Roman" w:hAnsi="Times New Roman" w:cs="Times New Roman"/>
                <w:b/>
                <w:i/>
                <w:sz w:val="24"/>
                <w:szCs w:val="24"/>
              </w:rPr>
            </w:pPr>
            <w:r w:rsidRPr="00B1363C">
              <w:rPr>
                <w:rFonts w:ascii="Times New Roman" w:hAnsi="Times New Roman" w:cs="Times New Roman"/>
                <w:b/>
                <w:sz w:val="24"/>
                <w:szCs w:val="24"/>
              </w:rPr>
              <w:t xml:space="preserve">- </w:t>
            </w:r>
            <w:r w:rsidRPr="00B1363C">
              <w:rPr>
                <w:rFonts w:ascii="Times New Roman" w:hAnsi="Times New Roman" w:cs="Times New Roman"/>
                <w:i/>
                <w:iCs/>
                <w:sz w:val="24"/>
                <w:szCs w:val="24"/>
              </w:rPr>
              <w:t xml:space="preserve">Зона СХ-1 выделена для </w:t>
            </w:r>
            <w:r w:rsidRPr="00B1363C">
              <w:rPr>
                <w:rFonts w:ascii="Times New Roman" w:hAnsi="Times New Roman" w:cs="Times New Roman"/>
                <w:i/>
                <w:sz w:val="24"/>
                <w:szCs w:val="24"/>
              </w:rPr>
              <w:t>развития существующих и формирования новых территорий сельскохозяйственных предприятий</w:t>
            </w:r>
          </w:p>
        </w:tc>
      </w:tr>
    </w:tbl>
    <w:p w:rsidR="00381E76" w:rsidRDefault="00381E76" w:rsidP="00B1363C">
      <w:pPr>
        <w:keepNext/>
        <w:spacing w:after="0" w:line="240" w:lineRule="auto"/>
        <w:outlineLvl w:val="0"/>
        <w:rPr>
          <w:rFonts w:ascii="Times New Roman" w:hAnsi="Times New Roman" w:cs="Times New Roman"/>
          <w:b/>
          <w:bCs/>
          <w:kern w:val="32"/>
          <w:sz w:val="24"/>
          <w:szCs w:val="24"/>
        </w:rPr>
      </w:pPr>
      <w:bookmarkStart w:id="70" w:name="_Toc240365969"/>
      <w:bookmarkStart w:id="71" w:name="_Toc471996563"/>
    </w:p>
    <w:p w:rsidR="00381E76" w:rsidRDefault="00B1363C" w:rsidP="00B1363C">
      <w:pPr>
        <w:keepNext/>
        <w:spacing w:after="0" w:line="240" w:lineRule="auto"/>
        <w:outlineLvl w:val="0"/>
        <w:rPr>
          <w:rFonts w:ascii="Times New Roman" w:hAnsi="Times New Roman" w:cs="Times New Roman"/>
          <w:b/>
          <w:bCs/>
          <w:kern w:val="32"/>
          <w:sz w:val="24"/>
          <w:szCs w:val="24"/>
        </w:rPr>
      </w:pPr>
      <w:r w:rsidRPr="00B1363C">
        <w:rPr>
          <w:rFonts w:ascii="Times New Roman" w:hAnsi="Times New Roman" w:cs="Times New Roman"/>
          <w:b/>
          <w:bCs/>
          <w:kern w:val="32"/>
          <w:sz w:val="24"/>
          <w:szCs w:val="24"/>
        </w:rPr>
        <w:t>Часть 3. Градостроительные регламенты</w:t>
      </w:r>
      <w:bookmarkStart w:id="72" w:name="_Toc240365970"/>
      <w:bookmarkStart w:id="73" w:name="_Toc471996564"/>
      <w:bookmarkEnd w:id="70"/>
      <w:bookmarkEnd w:id="71"/>
    </w:p>
    <w:p w:rsidR="00381E76" w:rsidRPr="00381E76" w:rsidRDefault="00381E76" w:rsidP="00B1363C">
      <w:pPr>
        <w:keepNext/>
        <w:spacing w:after="0" w:line="240" w:lineRule="auto"/>
        <w:outlineLvl w:val="0"/>
        <w:rPr>
          <w:rFonts w:ascii="Times New Roman" w:hAnsi="Times New Roman" w:cs="Times New Roman"/>
          <w:b/>
          <w:bCs/>
          <w:kern w:val="32"/>
          <w:sz w:val="24"/>
          <w:szCs w:val="24"/>
        </w:rPr>
      </w:pPr>
    </w:p>
    <w:p w:rsidR="00B1363C" w:rsidRDefault="00B1363C" w:rsidP="00B1363C">
      <w:pPr>
        <w:keepNext/>
        <w:spacing w:after="0" w:line="240" w:lineRule="auto"/>
        <w:outlineLvl w:val="0"/>
        <w:rPr>
          <w:rFonts w:ascii="Times New Roman" w:hAnsi="Times New Roman" w:cs="Times New Roman"/>
          <w:b/>
          <w:bCs/>
          <w:iCs/>
          <w:sz w:val="24"/>
          <w:szCs w:val="24"/>
        </w:rPr>
      </w:pPr>
      <w:r w:rsidRPr="00B1363C">
        <w:rPr>
          <w:rFonts w:ascii="Times New Roman" w:hAnsi="Times New Roman" w:cs="Times New Roman"/>
          <w:b/>
          <w:bCs/>
          <w:iCs/>
          <w:sz w:val="24"/>
          <w:szCs w:val="24"/>
        </w:rPr>
        <w:t>Статья 25. Порядок применения градостроительных регламентов</w:t>
      </w:r>
      <w:bookmarkEnd w:id="72"/>
      <w:bookmarkEnd w:id="73"/>
    </w:p>
    <w:p w:rsidR="00381E76" w:rsidRPr="00B1363C" w:rsidRDefault="00381E76" w:rsidP="00B1363C">
      <w:pPr>
        <w:keepNext/>
        <w:spacing w:after="0" w:line="240" w:lineRule="auto"/>
        <w:outlineLvl w:val="0"/>
        <w:rPr>
          <w:rFonts w:ascii="Times New Roman" w:hAnsi="Times New Roman" w:cs="Times New Roman"/>
          <w:b/>
          <w:bCs/>
          <w:kern w:val="32"/>
          <w:sz w:val="24"/>
          <w:szCs w:val="24"/>
        </w:rPr>
      </w:pP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2. Градостроительные регламенты устанавливаются с учётом:</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1) фактического использования земельных участков и объектов капитального строительства в границах территориальной зоны;</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lastRenderedPageBreak/>
        <w:t>3) функциональных зон и характеристик их планируемого развития, определённых Генеральным планом Игжейского муниципального образования;</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4) видов территориальных зон;</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5) требований охраны объектов культурного наследия, а также особо охраняемых природных территорий, иных природных объектов.</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4. Действие градостроительного регламента не распространяется на земельные участки:</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2) в границах территорий общего пользования (площадей, улиц проездов, скверов, пляжей, автомобильных дорог, набережных, закрытых водоёмов, бульваров и других подобных территорий);</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3) занятые линейными объектами;</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4) предоставленные для добычи полезных ископаемых.</w:t>
      </w:r>
    </w:p>
    <w:p w:rsidR="00B1363C" w:rsidRPr="00B1363C" w:rsidRDefault="00B1363C" w:rsidP="00B1363C">
      <w:pPr>
        <w:autoSpaceDE w:val="0"/>
        <w:autoSpaceDN w:val="0"/>
        <w:adjustRightInd w:val="0"/>
        <w:spacing w:after="0" w:line="240" w:lineRule="auto"/>
        <w:ind w:firstLine="720"/>
        <w:jc w:val="both"/>
        <w:rPr>
          <w:rFonts w:ascii="Times New Roman" w:hAnsi="Times New Roman" w:cs="Times New Roman"/>
          <w:sz w:val="24"/>
          <w:szCs w:val="24"/>
        </w:rPr>
      </w:pPr>
      <w:r w:rsidRPr="00B1363C">
        <w:rPr>
          <w:rFonts w:ascii="Times New Roman" w:hAnsi="Times New Roman" w:cs="Times New Roman"/>
          <w:sz w:val="24"/>
          <w:szCs w:val="24"/>
        </w:rPr>
        <w:t>5.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 не устанавливаются, определяется уполномоченными федеральными органами исполнительной власти, уполномоченными органами исполнительной власти Иркутской области или Администрацией Игжейского муниципального образования в соответствии с федеральными законами.</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7.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региональных нормативов градостроительного проектирования Иркутской области и другими требованиями, установленными в соответствии действующим законодательством.</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8. Земельные участки или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9. Объекты капитального и некапитального строительства, созданные с существенным нарушением требований градостроительных регламентов, являются самовольными постройками в соответствии со статьёй 222 Гражданского кодекса Российской Федерации.</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 xml:space="preserve">10. Реконструкция указанных в части 8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w:t>
      </w:r>
      <w:r w:rsidRPr="00B1363C">
        <w:rPr>
          <w:rFonts w:ascii="Times New Roman" w:hAnsi="Times New Roman" w:cs="Times New Roman"/>
          <w:sz w:val="24"/>
          <w:szCs w:val="24"/>
        </w:rPr>
        <w:lastRenderedPageBreak/>
        <w:t>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11.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bookmarkStart w:id="74" w:name="_Toc240365971"/>
      <w:bookmarkStart w:id="75" w:name="_Toc471996565"/>
    </w:p>
    <w:p w:rsidR="00381E76" w:rsidRPr="00B1363C" w:rsidRDefault="00381E76" w:rsidP="00B1363C">
      <w:pPr>
        <w:autoSpaceDE w:val="0"/>
        <w:autoSpaceDN w:val="0"/>
        <w:adjustRightInd w:val="0"/>
        <w:spacing w:after="0" w:line="240" w:lineRule="auto"/>
        <w:ind w:firstLine="709"/>
        <w:jc w:val="both"/>
        <w:rPr>
          <w:rFonts w:ascii="Times New Roman" w:hAnsi="Times New Roman" w:cs="Times New Roman"/>
          <w:sz w:val="24"/>
          <w:szCs w:val="24"/>
        </w:rPr>
      </w:pPr>
    </w:p>
    <w:p w:rsidR="00B1363C" w:rsidRDefault="00B1363C" w:rsidP="00B1363C">
      <w:pPr>
        <w:autoSpaceDE w:val="0"/>
        <w:autoSpaceDN w:val="0"/>
        <w:adjustRightInd w:val="0"/>
        <w:spacing w:after="0" w:line="240" w:lineRule="auto"/>
        <w:ind w:firstLine="709"/>
        <w:jc w:val="both"/>
        <w:rPr>
          <w:rFonts w:ascii="Times New Roman" w:hAnsi="Times New Roman" w:cs="Times New Roman"/>
          <w:b/>
          <w:bCs/>
          <w:iCs/>
          <w:sz w:val="24"/>
          <w:szCs w:val="24"/>
        </w:rPr>
      </w:pPr>
      <w:r w:rsidRPr="00B1363C">
        <w:rPr>
          <w:rFonts w:ascii="Times New Roman" w:hAnsi="Times New Roman" w:cs="Times New Roman"/>
          <w:b/>
          <w:bCs/>
          <w:iCs/>
          <w:sz w:val="24"/>
          <w:szCs w:val="24"/>
        </w:rPr>
        <w:t>Статья 26. Виды разрешённого использования земельных участков и объектов капитального строительства</w:t>
      </w:r>
      <w:bookmarkEnd w:id="74"/>
      <w:bookmarkEnd w:id="75"/>
    </w:p>
    <w:p w:rsidR="00381E76" w:rsidRPr="00B1363C" w:rsidRDefault="00381E76" w:rsidP="00B1363C">
      <w:pPr>
        <w:autoSpaceDE w:val="0"/>
        <w:autoSpaceDN w:val="0"/>
        <w:adjustRightInd w:val="0"/>
        <w:spacing w:after="0" w:line="240" w:lineRule="auto"/>
        <w:ind w:firstLine="709"/>
        <w:jc w:val="both"/>
        <w:rPr>
          <w:rFonts w:ascii="Times New Roman" w:hAnsi="Times New Roman" w:cs="Times New Roman"/>
          <w:sz w:val="24"/>
          <w:szCs w:val="24"/>
        </w:rPr>
      </w:pP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1. Разрешённое использование земельных участков и объектов капитального строительства может быть следующих видов:</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1) основные виды разрешённого использования;</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2) условно разрешённые виды использования;</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3) вспомогательные виды разрешённого использования, допустимые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2. Применительно к каждой территориальной зоне статьями 30-35 настоящих Правил застройки установлены виды разрешённого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в соответствии с законодательством РФ.</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Для каждого земельного участка и иного объекта недвижимости разрешённым считается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строительства и с обязательным учётом ограничений на использование объектов недвижимости в соответствии с требованиями настоящих Правил.</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3. Изменение одного вида разрешённого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4.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Игжейского муниципального образования,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Основные и вспомогательные виды разрешённого использования земельных участков и объектов капитального строительства органами государственной власти, органами местного самоуправления Игжейского муниципального образования, государственными и муниципальными учреждениями, государственными и муниципальными унитарными предприятиями выбираются в соответствии с действующим законодательством.</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 xml:space="preserve">5. Условно разрешённые виды использования земельных участков и объектов капитального строительства выбираются правообладателями земельных участков и </w:t>
      </w:r>
      <w:r w:rsidRPr="00B1363C">
        <w:rPr>
          <w:rFonts w:ascii="Times New Roman" w:hAnsi="Times New Roman" w:cs="Times New Roman"/>
          <w:sz w:val="24"/>
          <w:szCs w:val="24"/>
        </w:rPr>
        <w:lastRenderedPageBreak/>
        <w:t xml:space="preserve">объектов капитального строительства самостоятельно с учётом результатов публичных слушаний по каждому из таких видов. </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6.</w:t>
      </w:r>
      <w:r w:rsidRPr="00B1363C">
        <w:rPr>
          <w:rFonts w:ascii="Times New Roman" w:hAnsi="Times New Roman" w:cs="Times New Roman"/>
          <w:color w:val="FF0000"/>
          <w:sz w:val="24"/>
          <w:szCs w:val="24"/>
        </w:rPr>
        <w:t xml:space="preserve"> </w:t>
      </w:r>
      <w:r w:rsidRPr="00B1363C">
        <w:rPr>
          <w:rFonts w:ascii="Times New Roman" w:hAnsi="Times New Roman" w:cs="Times New Roman"/>
          <w:sz w:val="24"/>
          <w:szCs w:val="24"/>
        </w:rPr>
        <w:t>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17 настоящих Правил застройки.</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7.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 xml:space="preserve">8. Изменение видов разрешённого использования объектов капитального строительства, связанные с переводом помещений из категории жилых помещений в категорию нежилых помещений или </w:t>
      </w:r>
      <w:r w:rsidR="00381E76">
        <w:rPr>
          <w:rFonts w:ascii="Times New Roman" w:hAnsi="Times New Roman" w:cs="Times New Roman"/>
          <w:sz w:val="24"/>
          <w:szCs w:val="24"/>
        </w:rPr>
        <w:t xml:space="preserve">из категории нежилых помещений </w:t>
      </w:r>
      <w:r w:rsidRPr="00B1363C">
        <w:rPr>
          <w:rFonts w:ascii="Times New Roman" w:hAnsi="Times New Roman" w:cs="Times New Roman"/>
          <w:sz w:val="24"/>
          <w:szCs w:val="24"/>
        </w:rPr>
        <w:t>категорию жилых помещений осуществляется в соответствии с жилищным законодательством.</w:t>
      </w:r>
      <w:bookmarkStart w:id="76" w:name="_Toc240365972"/>
    </w:p>
    <w:p w:rsidR="00381E76" w:rsidRPr="00B1363C" w:rsidRDefault="00381E76" w:rsidP="00B1363C">
      <w:pPr>
        <w:autoSpaceDE w:val="0"/>
        <w:autoSpaceDN w:val="0"/>
        <w:adjustRightInd w:val="0"/>
        <w:spacing w:after="0" w:line="240" w:lineRule="auto"/>
        <w:ind w:firstLine="709"/>
        <w:jc w:val="both"/>
        <w:rPr>
          <w:rFonts w:ascii="Times New Roman" w:hAnsi="Times New Roman" w:cs="Times New Roman"/>
          <w:sz w:val="24"/>
          <w:szCs w:val="24"/>
        </w:rPr>
      </w:pPr>
    </w:p>
    <w:p w:rsidR="00B1363C" w:rsidRDefault="00B1363C" w:rsidP="00B1363C">
      <w:pPr>
        <w:autoSpaceDE w:val="0"/>
        <w:autoSpaceDN w:val="0"/>
        <w:adjustRightInd w:val="0"/>
        <w:spacing w:after="0" w:line="240" w:lineRule="auto"/>
        <w:jc w:val="both"/>
        <w:rPr>
          <w:rFonts w:ascii="Times New Roman" w:hAnsi="Times New Roman" w:cs="Times New Roman"/>
          <w:b/>
          <w:sz w:val="24"/>
          <w:szCs w:val="24"/>
        </w:rPr>
      </w:pPr>
      <w:r w:rsidRPr="00B1363C">
        <w:rPr>
          <w:rFonts w:ascii="Times New Roman" w:hAnsi="Times New Roman" w:cs="Times New Roman"/>
          <w:b/>
          <w:sz w:val="24"/>
          <w:szCs w:val="24"/>
        </w:rPr>
        <w:t>Статья 27. Предельные размеры земельных участков и предельные параметры разрешенного строительства, реконструкции объектов капитального строительства</w:t>
      </w:r>
      <w:bookmarkEnd w:id="76"/>
    </w:p>
    <w:p w:rsidR="00381E76" w:rsidRPr="00B1363C" w:rsidRDefault="00381E76" w:rsidP="00B1363C">
      <w:pPr>
        <w:autoSpaceDE w:val="0"/>
        <w:autoSpaceDN w:val="0"/>
        <w:adjustRightInd w:val="0"/>
        <w:spacing w:after="0" w:line="240" w:lineRule="auto"/>
        <w:jc w:val="both"/>
        <w:rPr>
          <w:rFonts w:ascii="Times New Roman" w:hAnsi="Times New Roman" w:cs="Times New Roman"/>
          <w:b/>
          <w:sz w:val="24"/>
          <w:szCs w:val="24"/>
        </w:rPr>
      </w:pPr>
    </w:p>
    <w:p w:rsidR="00B1363C" w:rsidRPr="00B1363C" w:rsidRDefault="00B1363C" w:rsidP="00B1363C">
      <w:pPr>
        <w:tabs>
          <w:tab w:val="num" w:pos="900"/>
        </w:tabs>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B1363C" w:rsidRPr="00B1363C" w:rsidRDefault="00B1363C" w:rsidP="00B1363C">
      <w:pPr>
        <w:tabs>
          <w:tab w:val="num" w:pos="1080"/>
        </w:tabs>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 предельные (минимальные и (или) максимальные) размеры земельных участков, в том числе их площадь;</w:t>
      </w:r>
    </w:p>
    <w:p w:rsidR="00B1363C" w:rsidRPr="00B1363C" w:rsidRDefault="00B1363C" w:rsidP="00B1363C">
      <w:pPr>
        <w:tabs>
          <w:tab w:val="num" w:pos="1080"/>
        </w:tabs>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1363C" w:rsidRPr="00B1363C" w:rsidRDefault="00B1363C" w:rsidP="00B1363C">
      <w:pPr>
        <w:tabs>
          <w:tab w:val="num" w:pos="1080"/>
        </w:tabs>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 предельное количество этажей или предельную высоту зданий, строений, сооружений;</w:t>
      </w:r>
    </w:p>
    <w:p w:rsidR="00B1363C" w:rsidRPr="00B1363C" w:rsidRDefault="00B1363C" w:rsidP="00B1363C">
      <w:pPr>
        <w:tabs>
          <w:tab w:val="num" w:pos="1080"/>
        </w:tabs>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1363C" w:rsidRPr="00B1363C" w:rsidRDefault="00B1363C" w:rsidP="00B1363C">
      <w:pPr>
        <w:tabs>
          <w:tab w:val="num" w:pos="1080"/>
        </w:tabs>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 иные показатели.</w:t>
      </w:r>
    </w:p>
    <w:p w:rsidR="00B1363C" w:rsidRPr="00B1363C" w:rsidRDefault="00B1363C" w:rsidP="00B1363C">
      <w:pPr>
        <w:tabs>
          <w:tab w:val="num" w:pos="900"/>
        </w:tabs>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1. В качестве минимальной площади земельных участков устанавливается площадь, соответствующая минимальным нормативным показателям, предусмотренным региональными нормативами градостроительного проектирования Иркутской области и иными требованиями действующего законодательства к размерам земельных участков. В качестве максимальной площади земельных участков устанавливается площадь, предусмотренная градостроительными нормативами и правилами, действовавшими в период застройки соответствующих земельных участков, но не превышающая площадь территориальной зоны размещения указанных земельных участков или её части, ограниченной красными линиями.</w:t>
      </w:r>
    </w:p>
    <w:p w:rsidR="00B1363C" w:rsidRPr="00B1363C" w:rsidRDefault="00B1363C" w:rsidP="00B1363C">
      <w:pPr>
        <w:tabs>
          <w:tab w:val="num" w:pos="900"/>
        </w:tabs>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2. Необходимые отступы зданий, сооружений от границ земельных участков устанавливаются в соответствии с требованиями технических регламентов, региональных нормативов градостроительного проектирования Иркутской области с учётом ограничений использования земельных участков и объектов капитального строительства в зонах с особыми условиями использования территории.</w:t>
      </w:r>
    </w:p>
    <w:p w:rsidR="00B1363C" w:rsidRDefault="00B1363C" w:rsidP="00B1363C">
      <w:pPr>
        <w:tabs>
          <w:tab w:val="num" w:pos="900"/>
        </w:tabs>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3. Отклонения от предельных параметров разрешённого строительства, реконструкции объектов капитального строительства не должны превышать допустимых значений, установленных планируемыми характеристиками и параметрами развития функциональных зон, если иное не предусмотрено требованиями технических регламентов, региональных нормативов градостроительного проектирования Иркутской области, зон с особыми условиями использования территории.</w:t>
      </w:r>
      <w:bookmarkStart w:id="77" w:name="_Toc240365973"/>
      <w:bookmarkStart w:id="78" w:name="_Toc471996566"/>
    </w:p>
    <w:p w:rsidR="00381E76" w:rsidRPr="00B1363C" w:rsidRDefault="00381E76" w:rsidP="00B1363C">
      <w:pPr>
        <w:tabs>
          <w:tab w:val="num" w:pos="900"/>
        </w:tabs>
        <w:autoSpaceDE w:val="0"/>
        <w:autoSpaceDN w:val="0"/>
        <w:adjustRightInd w:val="0"/>
        <w:spacing w:after="0" w:line="240" w:lineRule="auto"/>
        <w:ind w:firstLine="709"/>
        <w:jc w:val="both"/>
        <w:rPr>
          <w:rFonts w:ascii="Times New Roman" w:hAnsi="Times New Roman" w:cs="Times New Roman"/>
          <w:sz w:val="24"/>
          <w:szCs w:val="24"/>
        </w:rPr>
      </w:pPr>
    </w:p>
    <w:p w:rsidR="00B1363C" w:rsidRDefault="00B1363C" w:rsidP="00B1363C">
      <w:pPr>
        <w:tabs>
          <w:tab w:val="num" w:pos="900"/>
        </w:tabs>
        <w:autoSpaceDE w:val="0"/>
        <w:autoSpaceDN w:val="0"/>
        <w:adjustRightInd w:val="0"/>
        <w:spacing w:after="0" w:line="240" w:lineRule="auto"/>
        <w:ind w:firstLine="709"/>
        <w:jc w:val="both"/>
        <w:rPr>
          <w:rFonts w:ascii="Times New Roman" w:hAnsi="Times New Roman" w:cs="Times New Roman"/>
          <w:b/>
          <w:bCs/>
          <w:iCs/>
          <w:sz w:val="24"/>
          <w:szCs w:val="24"/>
        </w:rPr>
      </w:pPr>
      <w:r w:rsidRPr="00B1363C">
        <w:rPr>
          <w:rFonts w:ascii="Times New Roman" w:hAnsi="Times New Roman" w:cs="Times New Roman"/>
          <w:b/>
          <w:bCs/>
          <w:iCs/>
          <w:sz w:val="24"/>
          <w:szCs w:val="24"/>
        </w:rPr>
        <w:lastRenderedPageBreak/>
        <w:t>Статья 28. Ограничения использования земельных участков и объектов капитального строительства</w:t>
      </w:r>
      <w:bookmarkEnd w:id="77"/>
      <w:bookmarkEnd w:id="78"/>
    </w:p>
    <w:p w:rsidR="00381E76" w:rsidRPr="00B1363C" w:rsidRDefault="00381E76" w:rsidP="00B1363C">
      <w:pPr>
        <w:tabs>
          <w:tab w:val="num" w:pos="900"/>
        </w:tabs>
        <w:autoSpaceDE w:val="0"/>
        <w:autoSpaceDN w:val="0"/>
        <w:adjustRightInd w:val="0"/>
        <w:spacing w:after="0" w:line="240" w:lineRule="auto"/>
        <w:ind w:firstLine="709"/>
        <w:jc w:val="both"/>
        <w:rPr>
          <w:rFonts w:ascii="Times New Roman" w:hAnsi="Times New Roman" w:cs="Times New Roman"/>
          <w:sz w:val="24"/>
          <w:szCs w:val="24"/>
        </w:rPr>
      </w:pP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1. 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РФ.</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2. 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3. В случае, если указанные ограничения исключают один или несколько видов разрешённого использования земельных участков и/или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и/или объектов капитального строительства.</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4. В случае, если указанные ограничения устанавливают значения предельных размеров земельных участков и 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5. 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6. 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7. В настоящих Правилах застройки отображаются следующие зоны с особыми условиями использования территории:</w:t>
      </w:r>
    </w:p>
    <w:p w:rsidR="00B1363C" w:rsidRPr="00B1363C" w:rsidRDefault="00B1363C" w:rsidP="00B1363C">
      <w:pPr>
        <w:tabs>
          <w:tab w:val="num" w:pos="1260"/>
          <w:tab w:val="num" w:pos="1980"/>
        </w:tabs>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 xml:space="preserve">- охранные зоны – для объектов электросетевого хозяйства; линий и сооружений связи и радиофикации; магистральных трубопроводов; систем газоснабжения; газораспределительных систем; гидрометеорологических станций; геодезических пунктов; тепловых сетей; железных дорог; нефтепродуктопроводов; воинских </w:t>
      </w:r>
      <w:r w:rsidRPr="00B1363C">
        <w:rPr>
          <w:rFonts w:ascii="Times New Roman" w:hAnsi="Times New Roman" w:cs="Times New Roman"/>
          <w:sz w:val="24"/>
          <w:szCs w:val="24"/>
        </w:rPr>
        <w:lastRenderedPageBreak/>
        <w:t>захоронений; земель, подвергшихся радиоактивному и химическому загрязнению; земельных участков, предоставленных гражданам для осуществления разведения и использования племенных животных; особо охраняемых природных объектов;</w:t>
      </w:r>
    </w:p>
    <w:p w:rsidR="00B1363C" w:rsidRPr="00B1363C" w:rsidRDefault="00B1363C" w:rsidP="00B1363C">
      <w:pPr>
        <w:tabs>
          <w:tab w:val="num" w:pos="1260"/>
          <w:tab w:val="num" w:pos="1980"/>
        </w:tabs>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 рыбоохранные зоны и рыбохозяйственные заповедные зоны – для водных объектов рыбохозяйственного значения;</w:t>
      </w:r>
    </w:p>
    <w:p w:rsidR="00B1363C" w:rsidRPr="00B1363C" w:rsidRDefault="00B1363C" w:rsidP="00B1363C">
      <w:pPr>
        <w:tabs>
          <w:tab w:val="num" w:pos="1260"/>
          <w:tab w:val="num" w:pos="1980"/>
        </w:tabs>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 округа санитарной и горно-санитарной охраны – для лечебно-оздоровительных местностей и курортов;</w:t>
      </w:r>
    </w:p>
    <w:p w:rsidR="00B1363C" w:rsidRPr="00B1363C" w:rsidRDefault="00B1363C" w:rsidP="00B1363C">
      <w:pPr>
        <w:tabs>
          <w:tab w:val="num" w:pos="1260"/>
          <w:tab w:val="num" w:pos="1980"/>
        </w:tabs>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 полосы отвода и придорожные полосы – для автомобильных дорог вне границ населённых пунктов; железных дорог;</w:t>
      </w:r>
    </w:p>
    <w:p w:rsidR="00B1363C" w:rsidRPr="00B1363C" w:rsidRDefault="00B1363C" w:rsidP="00B1363C">
      <w:pPr>
        <w:tabs>
          <w:tab w:val="num" w:pos="1260"/>
          <w:tab w:val="num" w:pos="1980"/>
        </w:tabs>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 санитарно-защитные зоны – для промышленных объектов и производств;</w:t>
      </w:r>
    </w:p>
    <w:p w:rsidR="00B1363C" w:rsidRPr="00B1363C" w:rsidRDefault="00B1363C" w:rsidP="00B1363C">
      <w:pPr>
        <w:tabs>
          <w:tab w:val="num" w:pos="1260"/>
          <w:tab w:val="num" w:pos="1980"/>
        </w:tabs>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 санитарные разрывы или санитарные полосы отчуждения – для автомагистралей, линий железнодорожного транспорта, метрополитена, гаражей, автостоянок, стандартных маршрутов полёта в зоне взлёта и посадки воздушных судов, трассы воздушной высоковольтной линии электропередачи, магистральных трубопроводов углеводородного сырья, компрессорных установок;</w:t>
      </w:r>
    </w:p>
    <w:p w:rsidR="00B1363C" w:rsidRPr="00B1363C" w:rsidRDefault="00B1363C" w:rsidP="00B1363C">
      <w:pPr>
        <w:tabs>
          <w:tab w:val="num" w:pos="1260"/>
          <w:tab w:val="num" w:pos="1980"/>
        </w:tabs>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 санитарно-защитные зоны и зоны наблюдения – для ядерных установок; радиационных источников; пунктов хранения ядерных материалов и радиоактивных веществ; хранилищ радиоактивных отходов; источников ионизирующего излучения;</w:t>
      </w:r>
    </w:p>
    <w:p w:rsidR="00B1363C" w:rsidRPr="00B1363C" w:rsidRDefault="00B1363C" w:rsidP="00B1363C">
      <w:pPr>
        <w:tabs>
          <w:tab w:val="num" w:pos="1260"/>
          <w:tab w:val="num" w:pos="1980"/>
        </w:tabs>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  зоны охраны – для объектов культурного наследия (памятников истории и культуры);</w:t>
      </w:r>
    </w:p>
    <w:p w:rsidR="00B1363C" w:rsidRPr="00B1363C" w:rsidRDefault="00B1363C" w:rsidP="00B1363C">
      <w:pPr>
        <w:tabs>
          <w:tab w:val="num" w:pos="1260"/>
          <w:tab w:val="num" w:pos="1980"/>
        </w:tabs>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 водоохранные зоны – для водных объектов;</w:t>
      </w:r>
    </w:p>
    <w:p w:rsidR="00B1363C" w:rsidRDefault="00B1363C" w:rsidP="00B1363C">
      <w:pPr>
        <w:tabs>
          <w:tab w:val="num" w:pos="1260"/>
          <w:tab w:val="num" w:pos="1980"/>
        </w:tabs>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 зоны санитарной охраны – для источников водоснабжения и водопроводов питьевого назначения.</w:t>
      </w:r>
      <w:bookmarkStart w:id="79" w:name="_Toc240365974"/>
      <w:bookmarkStart w:id="80" w:name="_Toc471996567"/>
    </w:p>
    <w:p w:rsidR="00381E76" w:rsidRPr="00B1363C" w:rsidRDefault="00381E76" w:rsidP="00B1363C">
      <w:pPr>
        <w:tabs>
          <w:tab w:val="num" w:pos="1260"/>
          <w:tab w:val="num" w:pos="1980"/>
        </w:tabs>
        <w:autoSpaceDE w:val="0"/>
        <w:autoSpaceDN w:val="0"/>
        <w:adjustRightInd w:val="0"/>
        <w:spacing w:after="0" w:line="240" w:lineRule="auto"/>
        <w:ind w:firstLine="709"/>
        <w:jc w:val="both"/>
        <w:rPr>
          <w:rFonts w:ascii="Times New Roman" w:hAnsi="Times New Roman" w:cs="Times New Roman"/>
          <w:sz w:val="24"/>
          <w:szCs w:val="24"/>
        </w:rPr>
      </w:pPr>
    </w:p>
    <w:p w:rsidR="00B1363C" w:rsidRDefault="00B1363C" w:rsidP="00B1363C">
      <w:pPr>
        <w:tabs>
          <w:tab w:val="num" w:pos="1260"/>
          <w:tab w:val="num" w:pos="1980"/>
        </w:tabs>
        <w:autoSpaceDE w:val="0"/>
        <w:autoSpaceDN w:val="0"/>
        <w:adjustRightInd w:val="0"/>
        <w:spacing w:after="0" w:line="240" w:lineRule="auto"/>
        <w:ind w:firstLine="709"/>
        <w:jc w:val="both"/>
        <w:rPr>
          <w:rFonts w:ascii="Times New Roman" w:hAnsi="Times New Roman" w:cs="Times New Roman"/>
          <w:b/>
          <w:bCs/>
          <w:iCs/>
          <w:sz w:val="24"/>
          <w:szCs w:val="24"/>
        </w:rPr>
      </w:pPr>
      <w:r w:rsidRPr="00B1363C">
        <w:rPr>
          <w:rFonts w:ascii="Times New Roman" w:hAnsi="Times New Roman" w:cs="Times New Roman"/>
          <w:b/>
          <w:bCs/>
          <w:iCs/>
          <w:sz w:val="24"/>
          <w:szCs w:val="24"/>
        </w:rPr>
        <w:t>Статья 29. Использование земельных участков и объектов капитального строительства, не соответствующих градостроительному регламенту</w:t>
      </w:r>
      <w:bookmarkEnd w:id="79"/>
      <w:bookmarkEnd w:id="80"/>
    </w:p>
    <w:p w:rsidR="00381E76" w:rsidRPr="00B1363C" w:rsidRDefault="00381E76" w:rsidP="00B1363C">
      <w:pPr>
        <w:tabs>
          <w:tab w:val="num" w:pos="1260"/>
          <w:tab w:val="num" w:pos="1980"/>
        </w:tabs>
        <w:autoSpaceDE w:val="0"/>
        <w:autoSpaceDN w:val="0"/>
        <w:adjustRightInd w:val="0"/>
        <w:spacing w:after="0" w:line="240" w:lineRule="auto"/>
        <w:ind w:firstLine="709"/>
        <w:jc w:val="both"/>
        <w:rPr>
          <w:rFonts w:ascii="Times New Roman" w:hAnsi="Times New Roman" w:cs="Times New Roman"/>
          <w:sz w:val="24"/>
          <w:szCs w:val="24"/>
        </w:rPr>
      </w:pP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Земельные участки, объекты капитального строительства, образованные, созданные в установленном порядке до введения в действие настоящих Правил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B1363C" w:rsidRPr="00B1363C" w:rsidRDefault="00B1363C" w:rsidP="00B1363C">
      <w:pPr>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 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т объектов капитального строительства;</w:t>
      </w:r>
    </w:p>
    <w:p w:rsidR="00B1363C" w:rsidRPr="00B1363C" w:rsidRDefault="00B1363C" w:rsidP="00B1363C">
      <w:pPr>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 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
    <w:p w:rsidR="00B1363C" w:rsidRPr="00B1363C" w:rsidRDefault="00B1363C" w:rsidP="00B1363C">
      <w:pPr>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 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B1363C" w:rsidRPr="00B1363C" w:rsidRDefault="00B1363C" w:rsidP="00B1363C">
      <w:pPr>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 xml:space="preserve">- 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w:t>
      </w:r>
      <w:r w:rsidRPr="00B1363C">
        <w:rPr>
          <w:rFonts w:ascii="Times New Roman" w:hAnsi="Times New Roman" w:cs="Times New Roman"/>
          <w:sz w:val="24"/>
          <w:szCs w:val="24"/>
        </w:rPr>
        <w:lastRenderedPageBreak/>
        <w:t>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3F7599" w:rsidRPr="008E21A9" w:rsidRDefault="003F7599" w:rsidP="008E21A9">
      <w:pPr>
        <w:autoSpaceDE w:val="0"/>
        <w:autoSpaceDN w:val="0"/>
        <w:adjustRightInd w:val="0"/>
        <w:spacing w:after="0" w:line="240" w:lineRule="auto"/>
        <w:ind w:firstLine="709"/>
        <w:jc w:val="center"/>
        <w:rPr>
          <w:rFonts w:ascii="Times New Roman" w:hAnsi="Times New Roman" w:cs="Times New Roman"/>
          <w:b/>
          <w:color w:val="000000"/>
          <w:sz w:val="24"/>
          <w:szCs w:val="24"/>
        </w:rPr>
      </w:pPr>
    </w:p>
    <w:p w:rsidR="003F7599" w:rsidRPr="008E21A9" w:rsidRDefault="003F7599" w:rsidP="008E21A9">
      <w:pPr>
        <w:spacing w:line="240" w:lineRule="auto"/>
        <w:ind w:firstLine="709"/>
        <w:rPr>
          <w:rFonts w:ascii="Times New Roman" w:hAnsi="Times New Roman" w:cs="Times New Roman"/>
          <w:b/>
          <w:sz w:val="24"/>
          <w:szCs w:val="24"/>
        </w:rPr>
      </w:pPr>
      <w:r w:rsidRPr="008E21A9">
        <w:rPr>
          <w:rFonts w:ascii="Times New Roman" w:hAnsi="Times New Roman" w:cs="Times New Roman"/>
          <w:b/>
          <w:sz w:val="24"/>
          <w:szCs w:val="24"/>
        </w:rPr>
        <w:t>«Статья 30. Градостроительный регламент. Общественно-деловые зоны</w:t>
      </w:r>
    </w:p>
    <w:p w:rsidR="003F7599" w:rsidRPr="008E21A9" w:rsidRDefault="003F7599" w:rsidP="008E21A9">
      <w:pPr>
        <w:spacing w:line="240" w:lineRule="auto"/>
        <w:ind w:firstLine="709"/>
        <w:rPr>
          <w:rFonts w:ascii="Times New Roman" w:hAnsi="Times New Roman" w:cs="Times New Roman"/>
          <w:b/>
          <w:sz w:val="24"/>
          <w:szCs w:val="24"/>
          <w:u w:val="single"/>
        </w:rPr>
      </w:pPr>
      <w:r w:rsidRPr="008E21A9">
        <w:rPr>
          <w:rFonts w:ascii="Times New Roman" w:hAnsi="Times New Roman" w:cs="Times New Roman"/>
          <w:b/>
          <w:sz w:val="24"/>
          <w:szCs w:val="24"/>
          <w:u w:val="single"/>
        </w:rPr>
        <w:t>ОД-1. Зона общественно-деловой застройки</w:t>
      </w:r>
    </w:p>
    <w:tbl>
      <w:tblPr>
        <w:tblStyle w:val="a4"/>
        <w:tblW w:w="0" w:type="auto"/>
        <w:tblLook w:val="04A0" w:firstRow="1" w:lastRow="0" w:firstColumn="1" w:lastColumn="0" w:noHBand="0" w:noVBand="1"/>
      </w:tblPr>
      <w:tblGrid>
        <w:gridCol w:w="2424"/>
        <w:gridCol w:w="5083"/>
        <w:gridCol w:w="2063"/>
      </w:tblGrid>
      <w:tr w:rsidR="003F7599" w:rsidRPr="008E21A9" w:rsidTr="00F03F34">
        <w:tc>
          <w:tcPr>
            <w:tcW w:w="2498" w:type="dxa"/>
          </w:tcPr>
          <w:p w:rsidR="003F7599" w:rsidRPr="008E21A9" w:rsidRDefault="003F7599" w:rsidP="008E21A9">
            <w:pPr>
              <w:spacing w:line="240" w:lineRule="auto"/>
              <w:ind w:firstLine="709"/>
              <w:jc w:val="center"/>
              <w:rPr>
                <w:rFonts w:ascii="Times New Roman" w:hAnsi="Times New Roman" w:cs="Times New Roman"/>
                <w:b/>
                <w:sz w:val="24"/>
                <w:szCs w:val="24"/>
              </w:rPr>
            </w:pPr>
            <w:r w:rsidRPr="008E21A9">
              <w:rPr>
                <w:rFonts w:ascii="Times New Roman" w:hAnsi="Times New Roman" w:cs="Times New Roman"/>
                <w:b/>
                <w:sz w:val="24"/>
                <w:szCs w:val="24"/>
              </w:rPr>
              <w:t>Основные виды разрешенного использования земельного участка*</w:t>
            </w:r>
          </w:p>
        </w:tc>
        <w:tc>
          <w:tcPr>
            <w:tcW w:w="5855" w:type="dxa"/>
          </w:tcPr>
          <w:p w:rsidR="003F7599" w:rsidRPr="008E21A9" w:rsidRDefault="003F7599" w:rsidP="008E21A9">
            <w:pPr>
              <w:spacing w:line="240" w:lineRule="auto"/>
              <w:ind w:firstLine="709"/>
              <w:jc w:val="center"/>
              <w:rPr>
                <w:rFonts w:ascii="Times New Roman" w:hAnsi="Times New Roman" w:cs="Times New Roman"/>
                <w:b/>
                <w:sz w:val="24"/>
                <w:szCs w:val="24"/>
              </w:rPr>
            </w:pPr>
            <w:r w:rsidRPr="008E21A9">
              <w:rPr>
                <w:rFonts w:ascii="Times New Roman" w:hAnsi="Times New Roman" w:cs="Times New Roman"/>
                <w:b/>
                <w:sz w:val="24"/>
                <w:szCs w:val="24"/>
              </w:rPr>
              <w:t>Описание вида разрешенного использования земельного участка**</w:t>
            </w:r>
          </w:p>
        </w:tc>
        <w:tc>
          <w:tcPr>
            <w:tcW w:w="2126" w:type="dxa"/>
          </w:tcPr>
          <w:p w:rsidR="003F7599" w:rsidRPr="008E21A9" w:rsidRDefault="003F7599" w:rsidP="008E21A9">
            <w:pPr>
              <w:spacing w:line="240" w:lineRule="auto"/>
              <w:ind w:firstLine="709"/>
              <w:rPr>
                <w:rFonts w:ascii="Times New Roman" w:hAnsi="Times New Roman" w:cs="Times New Roman"/>
                <w:b/>
                <w:sz w:val="24"/>
                <w:szCs w:val="24"/>
              </w:rPr>
            </w:pPr>
            <w:r w:rsidRPr="008E21A9">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F7599" w:rsidRPr="008E21A9" w:rsidTr="00F03F34">
        <w:tc>
          <w:tcPr>
            <w:tcW w:w="2498" w:type="dxa"/>
          </w:tcPr>
          <w:p w:rsidR="003F7599" w:rsidRPr="008E21A9" w:rsidRDefault="003F7599" w:rsidP="008E21A9">
            <w:pPr>
              <w:spacing w:line="240" w:lineRule="auto"/>
              <w:ind w:firstLine="709"/>
              <w:jc w:val="center"/>
              <w:rPr>
                <w:rFonts w:ascii="Times New Roman" w:hAnsi="Times New Roman" w:cs="Times New Roman"/>
                <w:b/>
                <w:sz w:val="24"/>
                <w:szCs w:val="24"/>
              </w:rPr>
            </w:pPr>
            <w:r w:rsidRPr="008E21A9">
              <w:rPr>
                <w:rFonts w:ascii="Times New Roman" w:hAnsi="Times New Roman" w:cs="Times New Roman"/>
                <w:b/>
                <w:sz w:val="24"/>
                <w:szCs w:val="24"/>
              </w:rPr>
              <w:t>1</w:t>
            </w:r>
          </w:p>
        </w:tc>
        <w:tc>
          <w:tcPr>
            <w:tcW w:w="5855" w:type="dxa"/>
          </w:tcPr>
          <w:p w:rsidR="003F7599" w:rsidRPr="008E21A9" w:rsidRDefault="003F7599" w:rsidP="008E21A9">
            <w:pPr>
              <w:spacing w:line="240" w:lineRule="auto"/>
              <w:ind w:firstLine="709"/>
              <w:jc w:val="center"/>
              <w:rPr>
                <w:rFonts w:ascii="Times New Roman" w:hAnsi="Times New Roman" w:cs="Times New Roman"/>
                <w:b/>
                <w:sz w:val="24"/>
                <w:szCs w:val="24"/>
              </w:rPr>
            </w:pPr>
            <w:r w:rsidRPr="008E21A9">
              <w:rPr>
                <w:rFonts w:ascii="Times New Roman" w:hAnsi="Times New Roman" w:cs="Times New Roman"/>
                <w:b/>
                <w:sz w:val="24"/>
                <w:szCs w:val="24"/>
              </w:rPr>
              <w:t>2</w:t>
            </w:r>
          </w:p>
        </w:tc>
        <w:tc>
          <w:tcPr>
            <w:tcW w:w="2126" w:type="dxa"/>
          </w:tcPr>
          <w:p w:rsidR="003F7599" w:rsidRPr="008E21A9" w:rsidRDefault="003F7599" w:rsidP="008E21A9">
            <w:pPr>
              <w:spacing w:line="240" w:lineRule="auto"/>
              <w:ind w:firstLine="709"/>
              <w:jc w:val="center"/>
              <w:rPr>
                <w:rFonts w:ascii="Times New Roman" w:hAnsi="Times New Roman" w:cs="Times New Roman"/>
                <w:b/>
                <w:sz w:val="24"/>
                <w:szCs w:val="24"/>
              </w:rPr>
            </w:pPr>
            <w:r w:rsidRPr="008E21A9">
              <w:rPr>
                <w:rFonts w:ascii="Times New Roman" w:hAnsi="Times New Roman" w:cs="Times New Roman"/>
                <w:b/>
                <w:sz w:val="24"/>
                <w:szCs w:val="24"/>
              </w:rPr>
              <w:t>3</w:t>
            </w:r>
          </w:p>
        </w:tc>
      </w:tr>
      <w:tr w:rsidR="003F7599" w:rsidRPr="008E21A9" w:rsidTr="00F03F34">
        <w:tc>
          <w:tcPr>
            <w:tcW w:w="2498" w:type="dxa"/>
          </w:tcPr>
          <w:p w:rsidR="003F7599" w:rsidRPr="008E21A9" w:rsidRDefault="003F7599" w:rsidP="006A01F7">
            <w:pPr>
              <w:spacing w:line="240" w:lineRule="auto"/>
              <w:rPr>
                <w:rFonts w:ascii="Times New Roman" w:hAnsi="Times New Roman" w:cs="Times New Roman"/>
                <w:sz w:val="24"/>
                <w:szCs w:val="24"/>
              </w:rPr>
            </w:pPr>
            <w:r w:rsidRPr="008E21A9">
              <w:rPr>
                <w:rFonts w:ascii="Times New Roman" w:hAnsi="Times New Roman" w:cs="Times New Roman"/>
                <w:color w:val="000000"/>
                <w:sz w:val="24"/>
                <w:szCs w:val="24"/>
              </w:rPr>
              <w:t>Социальное обслуживание</w:t>
            </w:r>
          </w:p>
        </w:tc>
        <w:tc>
          <w:tcPr>
            <w:tcW w:w="5855" w:type="dxa"/>
          </w:tcPr>
          <w:p w:rsidR="003F7599" w:rsidRPr="008E21A9" w:rsidRDefault="003F7599" w:rsidP="008E21A9">
            <w:pPr>
              <w:spacing w:line="240" w:lineRule="auto"/>
              <w:ind w:firstLine="709"/>
              <w:rPr>
                <w:rFonts w:ascii="Times New Roman" w:hAnsi="Times New Roman" w:cs="Times New Roman"/>
                <w:sz w:val="24"/>
                <w:szCs w:val="24"/>
              </w:rPr>
            </w:pPr>
            <w:r w:rsidRPr="008E21A9">
              <w:rPr>
                <w:rFonts w:ascii="Times New Roman" w:hAnsi="Times New Roman" w:cs="Times New Roman"/>
                <w:color w:val="000000"/>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w:t>
            </w:r>
          </w:p>
        </w:tc>
        <w:tc>
          <w:tcPr>
            <w:tcW w:w="2126" w:type="dxa"/>
          </w:tcPr>
          <w:p w:rsidR="003F7599" w:rsidRPr="008E21A9" w:rsidRDefault="003F7599" w:rsidP="008E21A9">
            <w:pPr>
              <w:spacing w:line="240" w:lineRule="auto"/>
              <w:ind w:firstLine="709"/>
              <w:jc w:val="center"/>
              <w:rPr>
                <w:rFonts w:ascii="Times New Roman" w:hAnsi="Times New Roman" w:cs="Times New Roman"/>
                <w:sz w:val="24"/>
                <w:szCs w:val="24"/>
              </w:rPr>
            </w:pPr>
            <w:r w:rsidRPr="008E21A9">
              <w:rPr>
                <w:rFonts w:ascii="Times New Roman" w:hAnsi="Times New Roman" w:cs="Times New Roman"/>
                <w:sz w:val="24"/>
                <w:szCs w:val="24"/>
              </w:rPr>
              <w:t>3.2</w:t>
            </w:r>
          </w:p>
        </w:tc>
      </w:tr>
      <w:tr w:rsidR="003F7599" w:rsidRPr="008E21A9" w:rsidTr="00F03F34">
        <w:tc>
          <w:tcPr>
            <w:tcW w:w="2498" w:type="dxa"/>
          </w:tcPr>
          <w:p w:rsidR="003F7599" w:rsidRPr="008E21A9" w:rsidRDefault="003F7599" w:rsidP="00106629">
            <w:pPr>
              <w:spacing w:line="240" w:lineRule="auto"/>
              <w:rPr>
                <w:rFonts w:ascii="Times New Roman" w:hAnsi="Times New Roman" w:cs="Times New Roman"/>
                <w:sz w:val="24"/>
                <w:szCs w:val="24"/>
              </w:rPr>
            </w:pPr>
            <w:r w:rsidRPr="008E21A9">
              <w:rPr>
                <w:rFonts w:ascii="Times New Roman" w:hAnsi="Times New Roman" w:cs="Times New Roman"/>
                <w:color w:val="000000"/>
                <w:sz w:val="24"/>
                <w:szCs w:val="24"/>
              </w:rPr>
              <w:t>Бытовое обслуживание</w:t>
            </w:r>
          </w:p>
        </w:tc>
        <w:tc>
          <w:tcPr>
            <w:tcW w:w="5855" w:type="dxa"/>
          </w:tcPr>
          <w:p w:rsidR="003F7599" w:rsidRPr="008E21A9" w:rsidRDefault="003F7599" w:rsidP="008E21A9">
            <w:pPr>
              <w:spacing w:line="240" w:lineRule="auto"/>
              <w:ind w:firstLine="709"/>
              <w:rPr>
                <w:rFonts w:ascii="Times New Roman" w:hAnsi="Times New Roman" w:cs="Times New Roman"/>
                <w:sz w:val="24"/>
                <w:szCs w:val="24"/>
              </w:rPr>
            </w:pPr>
            <w:r w:rsidRPr="008E21A9">
              <w:rPr>
                <w:rFonts w:ascii="Times New Roman" w:hAnsi="Times New Roman" w:cs="Times New Roman"/>
                <w:color w:val="000000"/>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2126" w:type="dxa"/>
          </w:tcPr>
          <w:p w:rsidR="003F7599" w:rsidRPr="008E21A9" w:rsidRDefault="003F7599" w:rsidP="008E21A9">
            <w:pPr>
              <w:spacing w:line="240" w:lineRule="auto"/>
              <w:ind w:firstLine="709"/>
              <w:jc w:val="center"/>
              <w:rPr>
                <w:rFonts w:ascii="Times New Roman" w:hAnsi="Times New Roman" w:cs="Times New Roman"/>
                <w:sz w:val="24"/>
                <w:szCs w:val="24"/>
              </w:rPr>
            </w:pPr>
            <w:r w:rsidRPr="008E21A9">
              <w:rPr>
                <w:rFonts w:ascii="Times New Roman" w:hAnsi="Times New Roman" w:cs="Times New Roman"/>
                <w:color w:val="000000"/>
                <w:sz w:val="24"/>
                <w:szCs w:val="24"/>
              </w:rPr>
              <w:t>3.3</w:t>
            </w:r>
          </w:p>
        </w:tc>
      </w:tr>
      <w:tr w:rsidR="003F7599" w:rsidRPr="008E21A9" w:rsidTr="00F03F34">
        <w:tc>
          <w:tcPr>
            <w:tcW w:w="2498" w:type="dxa"/>
          </w:tcPr>
          <w:p w:rsidR="003F7599" w:rsidRPr="008E21A9" w:rsidRDefault="003F7599" w:rsidP="00106629">
            <w:pPr>
              <w:spacing w:line="240" w:lineRule="auto"/>
              <w:rPr>
                <w:rFonts w:ascii="Times New Roman" w:hAnsi="Times New Roman" w:cs="Times New Roman"/>
                <w:sz w:val="24"/>
                <w:szCs w:val="24"/>
              </w:rPr>
            </w:pPr>
            <w:r w:rsidRPr="008E21A9">
              <w:rPr>
                <w:rFonts w:ascii="Times New Roman" w:hAnsi="Times New Roman" w:cs="Times New Roman"/>
                <w:color w:val="000000"/>
                <w:sz w:val="24"/>
                <w:szCs w:val="24"/>
              </w:rPr>
              <w:t>Здравоохранение</w:t>
            </w:r>
          </w:p>
        </w:tc>
        <w:tc>
          <w:tcPr>
            <w:tcW w:w="5855" w:type="dxa"/>
          </w:tcPr>
          <w:p w:rsidR="003F7599" w:rsidRPr="008E21A9" w:rsidRDefault="003F7599" w:rsidP="008E21A9">
            <w:pPr>
              <w:spacing w:line="240" w:lineRule="auto"/>
              <w:ind w:firstLine="709"/>
              <w:rPr>
                <w:rFonts w:ascii="Times New Roman" w:hAnsi="Times New Roman" w:cs="Times New Roman"/>
                <w:sz w:val="24"/>
                <w:szCs w:val="24"/>
              </w:rPr>
            </w:pPr>
            <w:r w:rsidRPr="008E21A9">
              <w:rPr>
                <w:rFonts w:ascii="Times New Roman" w:hAnsi="Times New Roman" w:cs="Times New Roman"/>
                <w:color w:val="000000"/>
                <w:sz w:val="24"/>
                <w:szCs w:val="24"/>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2126" w:type="dxa"/>
          </w:tcPr>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r w:rsidRPr="008E21A9">
              <w:rPr>
                <w:rFonts w:ascii="Times New Roman" w:hAnsi="Times New Roman" w:cs="Times New Roman"/>
                <w:sz w:val="24"/>
                <w:szCs w:val="24"/>
              </w:rPr>
              <w:t>3.4</w:t>
            </w:r>
          </w:p>
        </w:tc>
      </w:tr>
      <w:tr w:rsidR="003F7599" w:rsidRPr="008E21A9" w:rsidTr="00F03F34">
        <w:tc>
          <w:tcPr>
            <w:tcW w:w="2498" w:type="dxa"/>
          </w:tcPr>
          <w:p w:rsidR="003F7599" w:rsidRPr="008E21A9" w:rsidRDefault="003F7599" w:rsidP="00106629">
            <w:pPr>
              <w:spacing w:line="240" w:lineRule="auto"/>
              <w:rPr>
                <w:rFonts w:ascii="Times New Roman" w:hAnsi="Times New Roman" w:cs="Times New Roman"/>
                <w:b/>
                <w:sz w:val="24"/>
                <w:szCs w:val="24"/>
              </w:rPr>
            </w:pPr>
            <w:r w:rsidRPr="008E21A9">
              <w:rPr>
                <w:rFonts w:ascii="Times New Roman" w:hAnsi="Times New Roman" w:cs="Times New Roman"/>
                <w:color w:val="000000"/>
                <w:sz w:val="24"/>
                <w:szCs w:val="24"/>
              </w:rPr>
              <w:t>Образование и</w:t>
            </w:r>
            <w:r w:rsidR="00106629">
              <w:rPr>
                <w:rFonts w:ascii="Times New Roman" w:hAnsi="Times New Roman" w:cs="Times New Roman"/>
                <w:color w:val="000000"/>
                <w:sz w:val="24"/>
                <w:szCs w:val="24"/>
              </w:rPr>
              <w:t xml:space="preserve"> </w:t>
            </w:r>
            <w:r w:rsidRPr="008E21A9">
              <w:rPr>
                <w:rFonts w:ascii="Times New Roman" w:hAnsi="Times New Roman" w:cs="Times New Roman"/>
                <w:color w:val="000000"/>
                <w:sz w:val="24"/>
                <w:szCs w:val="24"/>
              </w:rPr>
              <w:lastRenderedPageBreak/>
              <w:t>просвещение</w:t>
            </w:r>
          </w:p>
        </w:tc>
        <w:tc>
          <w:tcPr>
            <w:tcW w:w="5855" w:type="dxa"/>
          </w:tcPr>
          <w:p w:rsidR="003F7599" w:rsidRPr="00106629" w:rsidRDefault="003F7599" w:rsidP="00106629">
            <w:pPr>
              <w:spacing w:line="240" w:lineRule="auto"/>
              <w:ind w:firstLine="709"/>
              <w:rPr>
                <w:rFonts w:ascii="Times New Roman" w:hAnsi="Times New Roman" w:cs="Times New Roman"/>
                <w:color w:val="000000"/>
                <w:sz w:val="24"/>
                <w:szCs w:val="24"/>
              </w:rPr>
            </w:pPr>
            <w:r w:rsidRPr="008E21A9">
              <w:rPr>
                <w:rFonts w:ascii="Times New Roman" w:hAnsi="Times New Roman" w:cs="Times New Roman"/>
                <w:color w:val="000000"/>
                <w:sz w:val="24"/>
                <w:szCs w:val="24"/>
              </w:rPr>
              <w:lastRenderedPageBreak/>
              <w:t>Размещение объектов капитального стр</w:t>
            </w:r>
            <w:r w:rsidR="00106629">
              <w:rPr>
                <w:rFonts w:ascii="Times New Roman" w:hAnsi="Times New Roman" w:cs="Times New Roman"/>
                <w:color w:val="000000"/>
                <w:sz w:val="24"/>
                <w:szCs w:val="24"/>
              </w:rPr>
              <w:t xml:space="preserve">оительства, предназначенных для </w:t>
            </w:r>
            <w:r w:rsidRPr="008E21A9">
              <w:rPr>
                <w:rFonts w:ascii="Times New Roman" w:hAnsi="Times New Roman" w:cs="Times New Roman"/>
                <w:color w:val="000000"/>
                <w:sz w:val="24"/>
                <w:szCs w:val="24"/>
              </w:rPr>
              <w:lastRenderedPageBreak/>
              <w:t>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2126" w:type="dxa"/>
          </w:tcPr>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b/>
                <w:sz w:val="24"/>
                <w:szCs w:val="24"/>
              </w:rPr>
            </w:pPr>
            <w:r w:rsidRPr="008E21A9">
              <w:rPr>
                <w:rFonts w:ascii="Times New Roman" w:hAnsi="Times New Roman" w:cs="Times New Roman"/>
                <w:sz w:val="24"/>
                <w:szCs w:val="24"/>
              </w:rPr>
              <w:t>3.5</w:t>
            </w:r>
          </w:p>
        </w:tc>
      </w:tr>
      <w:tr w:rsidR="003F7599" w:rsidRPr="008E21A9" w:rsidTr="00F03F34">
        <w:tc>
          <w:tcPr>
            <w:tcW w:w="2498" w:type="dxa"/>
          </w:tcPr>
          <w:p w:rsidR="003F7599" w:rsidRPr="008E21A9" w:rsidRDefault="003F7599" w:rsidP="00106629">
            <w:pPr>
              <w:spacing w:line="240" w:lineRule="auto"/>
              <w:rPr>
                <w:rFonts w:ascii="Times New Roman" w:hAnsi="Times New Roman" w:cs="Times New Roman"/>
                <w:sz w:val="24"/>
                <w:szCs w:val="24"/>
              </w:rPr>
            </w:pPr>
            <w:r w:rsidRPr="008E21A9">
              <w:rPr>
                <w:rFonts w:ascii="Times New Roman" w:hAnsi="Times New Roman" w:cs="Times New Roman"/>
                <w:color w:val="000000"/>
                <w:sz w:val="24"/>
                <w:szCs w:val="24"/>
              </w:rPr>
              <w:lastRenderedPageBreak/>
              <w:t>Культурное развитие</w:t>
            </w:r>
          </w:p>
        </w:tc>
        <w:tc>
          <w:tcPr>
            <w:tcW w:w="5855" w:type="dxa"/>
          </w:tcPr>
          <w:p w:rsidR="003F7599" w:rsidRPr="008E21A9" w:rsidRDefault="003F7599" w:rsidP="008E21A9">
            <w:pPr>
              <w:spacing w:line="240" w:lineRule="auto"/>
              <w:ind w:firstLine="709"/>
              <w:rPr>
                <w:rFonts w:ascii="Times New Roman" w:hAnsi="Times New Roman" w:cs="Times New Roman"/>
                <w:sz w:val="24"/>
                <w:szCs w:val="24"/>
              </w:rPr>
            </w:pPr>
            <w:r w:rsidRPr="008E21A9">
              <w:rPr>
                <w:rFonts w:ascii="Times New Roman" w:hAnsi="Times New Roman" w:cs="Times New Roman"/>
                <w:color w:val="000000"/>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tc>
        <w:tc>
          <w:tcPr>
            <w:tcW w:w="2126" w:type="dxa"/>
          </w:tcPr>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r w:rsidRPr="008E21A9">
              <w:rPr>
                <w:rFonts w:ascii="Times New Roman" w:hAnsi="Times New Roman" w:cs="Times New Roman"/>
                <w:sz w:val="24"/>
                <w:szCs w:val="24"/>
              </w:rPr>
              <w:t>3.6</w:t>
            </w:r>
          </w:p>
        </w:tc>
      </w:tr>
      <w:tr w:rsidR="003F7599" w:rsidRPr="008E21A9" w:rsidTr="00F03F34">
        <w:tc>
          <w:tcPr>
            <w:tcW w:w="2498" w:type="dxa"/>
          </w:tcPr>
          <w:p w:rsidR="003F7599" w:rsidRPr="008E21A9" w:rsidRDefault="003F7599" w:rsidP="00106629">
            <w:pPr>
              <w:spacing w:line="240" w:lineRule="auto"/>
              <w:rPr>
                <w:rFonts w:ascii="Times New Roman" w:hAnsi="Times New Roman" w:cs="Times New Roman"/>
                <w:sz w:val="24"/>
                <w:szCs w:val="24"/>
              </w:rPr>
            </w:pPr>
            <w:r w:rsidRPr="008E21A9">
              <w:rPr>
                <w:rFonts w:ascii="Times New Roman" w:hAnsi="Times New Roman" w:cs="Times New Roman"/>
                <w:color w:val="000000"/>
                <w:sz w:val="24"/>
                <w:szCs w:val="24"/>
              </w:rPr>
              <w:t>Общественное управление</w:t>
            </w:r>
          </w:p>
        </w:tc>
        <w:tc>
          <w:tcPr>
            <w:tcW w:w="5855" w:type="dxa"/>
          </w:tcPr>
          <w:p w:rsidR="003F7599" w:rsidRPr="008E21A9" w:rsidRDefault="003F7599" w:rsidP="008E21A9">
            <w:pPr>
              <w:spacing w:line="240" w:lineRule="auto"/>
              <w:ind w:firstLine="709"/>
              <w:rPr>
                <w:rFonts w:ascii="Times New Roman" w:hAnsi="Times New Roman" w:cs="Times New Roman"/>
                <w:sz w:val="24"/>
                <w:szCs w:val="24"/>
              </w:rPr>
            </w:pPr>
            <w:r w:rsidRPr="008E21A9">
              <w:rPr>
                <w:rFonts w:ascii="Times New Roman" w:hAnsi="Times New Roman" w:cs="Times New Roman"/>
                <w:color w:val="000000"/>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w:t>
            </w:r>
          </w:p>
        </w:tc>
        <w:tc>
          <w:tcPr>
            <w:tcW w:w="2126" w:type="dxa"/>
          </w:tcPr>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r w:rsidRPr="008E21A9">
              <w:rPr>
                <w:rFonts w:ascii="Times New Roman" w:hAnsi="Times New Roman" w:cs="Times New Roman"/>
                <w:sz w:val="24"/>
                <w:szCs w:val="24"/>
              </w:rPr>
              <w:t>3.8</w:t>
            </w:r>
          </w:p>
        </w:tc>
      </w:tr>
      <w:tr w:rsidR="003F7599" w:rsidRPr="008E21A9" w:rsidTr="00F03F34">
        <w:tc>
          <w:tcPr>
            <w:tcW w:w="2498" w:type="dxa"/>
          </w:tcPr>
          <w:p w:rsidR="003F7599" w:rsidRPr="008E21A9" w:rsidRDefault="003F7599" w:rsidP="00106629">
            <w:pPr>
              <w:spacing w:line="240" w:lineRule="auto"/>
              <w:rPr>
                <w:rFonts w:ascii="Times New Roman" w:hAnsi="Times New Roman" w:cs="Times New Roman"/>
                <w:sz w:val="24"/>
                <w:szCs w:val="24"/>
              </w:rPr>
            </w:pPr>
            <w:r w:rsidRPr="008E21A9">
              <w:rPr>
                <w:rFonts w:ascii="Times New Roman" w:hAnsi="Times New Roman" w:cs="Times New Roman"/>
                <w:color w:val="000000"/>
                <w:sz w:val="24"/>
                <w:szCs w:val="24"/>
              </w:rPr>
              <w:t>Обеспечение научной деятельности</w:t>
            </w:r>
          </w:p>
        </w:tc>
        <w:tc>
          <w:tcPr>
            <w:tcW w:w="5855" w:type="dxa"/>
          </w:tcPr>
          <w:p w:rsidR="003F7599" w:rsidRPr="008E21A9" w:rsidRDefault="003F7599" w:rsidP="008E21A9">
            <w:pPr>
              <w:spacing w:line="240" w:lineRule="auto"/>
              <w:ind w:firstLine="709"/>
              <w:rPr>
                <w:rFonts w:ascii="Times New Roman" w:hAnsi="Times New Roman" w:cs="Times New Roman"/>
                <w:sz w:val="24"/>
                <w:szCs w:val="24"/>
              </w:rPr>
            </w:pPr>
            <w:r w:rsidRPr="008E21A9">
              <w:rPr>
                <w:rFonts w:ascii="Times New Roman" w:hAnsi="Times New Roman" w:cs="Times New Roman"/>
                <w:color w:val="000000"/>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получения ценных с научной точки зрения образцов растительного и животного мира</w:t>
            </w:r>
          </w:p>
        </w:tc>
        <w:tc>
          <w:tcPr>
            <w:tcW w:w="2126" w:type="dxa"/>
          </w:tcPr>
          <w:p w:rsidR="003F7599" w:rsidRPr="008E21A9" w:rsidRDefault="003F7599" w:rsidP="008E21A9">
            <w:pPr>
              <w:spacing w:line="240" w:lineRule="auto"/>
              <w:ind w:firstLine="709"/>
              <w:rPr>
                <w:rFonts w:ascii="Times New Roman" w:hAnsi="Times New Roman" w:cs="Times New Roman"/>
                <w:sz w:val="24"/>
                <w:szCs w:val="24"/>
              </w:rPr>
            </w:pPr>
            <w:r w:rsidRPr="008E21A9">
              <w:rPr>
                <w:rFonts w:ascii="Times New Roman" w:hAnsi="Times New Roman" w:cs="Times New Roman"/>
                <w:sz w:val="24"/>
                <w:szCs w:val="24"/>
              </w:rPr>
              <w:t>3.9</w:t>
            </w:r>
          </w:p>
        </w:tc>
      </w:tr>
      <w:tr w:rsidR="003F7599" w:rsidRPr="008E21A9" w:rsidTr="00F03F34">
        <w:tc>
          <w:tcPr>
            <w:tcW w:w="2498" w:type="dxa"/>
          </w:tcPr>
          <w:p w:rsidR="003F7599" w:rsidRPr="008E21A9" w:rsidRDefault="003F7599" w:rsidP="00106629">
            <w:pPr>
              <w:spacing w:line="240" w:lineRule="auto"/>
              <w:rPr>
                <w:rFonts w:ascii="Times New Roman" w:hAnsi="Times New Roman" w:cs="Times New Roman"/>
                <w:sz w:val="24"/>
                <w:szCs w:val="24"/>
              </w:rPr>
            </w:pPr>
            <w:r w:rsidRPr="008E21A9">
              <w:rPr>
                <w:rFonts w:ascii="Times New Roman" w:hAnsi="Times New Roman" w:cs="Times New Roman"/>
                <w:color w:val="000000"/>
                <w:sz w:val="24"/>
                <w:szCs w:val="24"/>
              </w:rPr>
              <w:t>Деловое управление</w:t>
            </w:r>
          </w:p>
        </w:tc>
        <w:tc>
          <w:tcPr>
            <w:tcW w:w="5855" w:type="dxa"/>
          </w:tcPr>
          <w:p w:rsidR="003F7599" w:rsidRPr="008E21A9" w:rsidRDefault="003F7599" w:rsidP="008E21A9">
            <w:pPr>
              <w:spacing w:line="240" w:lineRule="auto"/>
              <w:ind w:firstLine="709"/>
              <w:rPr>
                <w:rFonts w:ascii="Times New Roman" w:hAnsi="Times New Roman" w:cs="Times New Roman"/>
                <w:sz w:val="24"/>
                <w:szCs w:val="24"/>
              </w:rPr>
            </w:pPr>
            <w:r w:rsidRPr="008E21A9">
              <w:rPr>
                <w:rFonts w:ascii="Times New Roman" w:hAnsi="Times New Roman" w:cs="Times New Roman"/>
                <w:color w:val="000000"/>
                <w:sz w:val="24"/>
                <w:szCs w:val="24"/>
              </w:rPr>
              <w:t xml:space="preserve">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w:t>
            </w:r>
            <w:r w:rsidRPr="008E21A9">
              <w:rPr>
                <w:rFonts w:ascii="Times New Roman" w:hAnsi="Times New Roman" w:cs="Times New Roman"/>
                <w:color w:val="000000"/>
                <w:sz w:val="24"/>
                <w:szCs w:val="24"/>
              </w:rPr>
              <w:lastRenderedPageBreak/>
              <w:t>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2126" w:type="dxa"/>
          </w:tcPr>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r w:rsidRPr="008E21A9">
              <w:rPr>
                <w:rFonts w:ascii="Times New Roman" w:hAnsi="Times New Roman" w:cs="Times New Roman"/>
                <w:sz w:val="24"/>
                <w:szCs w:val="24"/>
              </w:rPr>
              <w:t>4.1</w:t>
            </w:r>
          </w:p>
        </w:tc>
      </w:tr>
      <w:tr w:rsidR="003F7599" w:rsidRPr="008E21A9" w:rsidTr="00F03F34">
        <w:tc>
          <w:tcPr>
            <w:tcW w:w="2498" w:type="dxa"/>
          </w:tcPr>
          <w:p w:rsidR="003F7599" w:rsidRPr="008E21A9" w:rsidRDefault="003F7599" w:rsidP="00106629">
            <w:pPr>
              <w:spacing w:line="240" w:lineRule="auto"/>
              <w:rPr>
                <w:rFonts w:ascii="Times New Roman" w:hAnsi="Times New Roman" w:cs="Times New Roman"/>
                <w:sz w:val="24"/>
                <w:szCs w:val="24"/>
              </w:rPr>
            </w:pPr>
            <w:r w:rsidRPr="008E21A9">
              <w:rPr>
                <w:rFonts w:ascii="Times New Roman" w:hAnsi="Times New Roman" w:cs="Times New Roman"/>
                <w:color w:val="000000"/>
                <w:sz w:val="24"/>
                <w:szCs w:val="24"/>
              </w:rPr>
              <w:lastRenderedPageBreak/>
              <w:t>Торговые центры (Торгово-развлекательные центры)</w:t>
            </w:r>
          </w:p>
        </w:tc>
        <w:tc>
          <w:tcPr>
            <w:tcW w:w="5855" w:type="dxa"/>
          </w:tcPr>
          <w:p w:rsidR="003F7599" w:rsidRPr="008E21A9" w:rsidRDefault="003F7599" w:rsidP="008E21A9">
            <w:pPr>
              <w:spacing w:line="240" w:lineRule="auto"/>
              <w:ind w:firstLine="709"/>
              <w:rPr>
                <w:rFonts w:ascii="Times New Roman" w:hAnsi="Times New Roman" w:cs="Times New Roman"/>
                <w:sz w:val="24"/>
                <w:szCs w:val="24"/>
              </w:rPr>
            </w:pPr>
            <w:r w:rsidRPr="008E21A9">
              <w:rPr>
                <w:rFonts w:ascii="Times New Roman" w:hAnsi="Times New Roman" w:cs="Times New Roman"/>
                <w:color w:val="000000"/>
                <w:sz w:val="24"/>
                <w:szCs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4.5-4.8; размещение гаражей и (или) стоянок для автомобилей сотрудников и посетителей торгового центра</w:t>
            </w:r>
          </w:p>
        </w:tc>
        <w:tc>
          <w:tcPr>
            <w:tcW w:w="2126" w:type="dxa"/>
          </w:tcPr>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r w:rsidRPr="008E21A9">
              <w:rPr>
                <w:rFonts w:ascii="Times New Roman" w:hAnsi="Times New Roman" w:cs="Times New Roman"/>
                <w:sz w:val="24"/>
                <w:szCs w:val="24"/>
              </w:rPr>
              <w:t>4.2</w:t>
            </w:r>
          </w:p>
        </w:tc>
      </w:tr>
      <w:tr w:rsidR="003F7599" w:rsidRPr="008E21A9" w:rsidTr="00F03F34">
        <w:tc>
          <w:tcPr>
            <w:tcW w:w="2498" w:type="dxa"/>
          </w:tcPr>
          <w:p w:rsidR="003F7599" w:rsidRPr="008E21A9" w:rsidRDefault="003F7599" w:rsidP="00106629">
            <w:pPr>
              <w:spacing w:line="240" w:lineRule="auto"/>
              <w:rPr>
                <w:rFonts w:ascii="Times New Roman" w:hAnsi="Times New Roman" w:cs="Times New Roman"/>
                <w:sz w:val="24"/>
                <w:szCs w:val="24"/>
              </w:rPr>
            </w:pPr>
            <w:r w:rsidRPr="008E21A9">
              <w:rPr>
                <w:rFonts w:ascii="Times New Roman" w:hAnsi="Times New Roman" w:cs="Times New Roman"/>
                <w:color w:val="000000"/>
                <w:sz w:val="24"/>
                <w:szCs w:val="24"/>
              </w:rPr>
              <w:t>Магазины</w:t>
            </w:r>
          </w:p>
        </w:tc>
        <w:tc>
          <w:tcPr>
            <w:tcW w:w="5855" w:type="dxa"/>
          </w:tcPr>
          <w:p w:rsidR="003F7599" w:rsidRPr="008E21A9" w:rsidRDefault="003F7599" w:rsidP="008E21A9">
            <w:pPr>
              <w:spacing w:line="240" w:lineRule="auto"/>
              <w:ind w:firstLine="709"/>
              <w:rPr>
                <w:rFonts w:ascii="Times New Roman" w:hAnsi="Times New Roman" w:cs="Times New Roman"/>
                <w:sz w:val="24"/>
                <w:szCs w:val="24"/>
              </w:rPr>
            </w:pPr>
            <w:r w:rsidRPr="008E21A9">
              <w:rPr>
                <w:rFonts w:ascii="Times New Roman" w:hAnsi="Times New Roman" w:cs="Times New Roman"/>
                <w:color w:val="000000"/>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126" w:type="dxa"/>
          </w:tcPr>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r w:rsidRPr="008E21A9">
              <w:rPr>
                <w:rFonts w:ascii="Times New Roman" w:hAnsi="Times New Roman" w:cs="Times New Roman"/>
                <w:sz w:val="24"/>
                <w:szCs w:val="24"/>
              </w:rPr>
              <w:t>4.4</w:t>
            </w:r>
          </w:p>
        </w:tc>
      </w:tr>
      <w:tr w:rsidR="003F7599" w:rsidRPr="008E21A9" w:rsidTr="00F03F34">
        <w:tc>
          <w:tcPr>
            <w:tcW w:w="2498" w:type="dxa"/>
          </w:tcPr>
          <w:p w:rsidR="003F7599" w:rsidRPr="008E21A9" w:rsidRDefault="003F7599" w:rsidP="00106629">
            <w:pPr>
              <w:spacing w:line="240" w:lineRule="auto"/>
              <w:rPr>
                <w:rFonts w:ascii="Times New Roman" w:hAnsi="Times New Roman" w:cs="Times New Roman"/>
                <w:sz w:val="24"/>
                <w:szCs w:val="24"/>
              </w:rPr>
            </w:pPr>
            <w:r w:rsidRPr="008E21A9">
              <w:rPr>
                <w:rFonts w:ascii="Times New Roman" w:hAnsi="Times New Roman" w:cs="Times New Roman"/>
                <w:color w:val="000000"/>
                <w:sz w:val="24"/>
                <w:szCs w:val="24"/>
              </w:rPr>
              <w:t>Банковская и страховая деятельность</w:t>
            </w:r>
          </w:p>
        </w:tc>
        <w:tc>
          <w:tcPr>
            <w:tcW w:w="5855" w:type="dxa"/>
          </w:tcPr>
          <w:p w:rsidR="003F7599" w:rsidRPr="008E21A9" w:rsidRDefault="003F7599" w:rsidP="008E21A9">
            <w:pPr>
              <w:spacing w:line="240" w:lineRule="auto"/>
              <w:ind w:firstLine="709"/>
              <w:rPr>
                <w:rFonts w:ascii="Times New Roman" w:hAnsi="Times New Roman" w:cs="Times New Roman"/>
                <w:sz w:val="24"/>
                <w:szCs w:val="24"/>
              </w:rPr>
            </w:pPr>
            <w:r w:rsidRPr="008E21A9">
              <w:rPr>
                <w:rFonts w:ascii="Times New Roman" w:hAnsi="Times New Roman" w:cs="Times New Roman"/>
                <w:color w:val="000000"/>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126" w:type="dxa"/>
          </w:tcPr>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r w:rsidRPr="008E21A9">
              <w:rPr>
                <w:rFonts w:ascii="Times New Roman" w:hAnsi="Times New Roman" w:cs="Times New Roman"/>
                <w:sz w:val="24"/>
                <w:szCs w:val="24"/>
              </w:rPr>
              <w:t>4.5</w:t>
            </w:r>
          </w:p>
        </w:tc>
      </w:tr>
      <w:tr w:rsidR="003F7599" w:rsidRPr="008E21A9" w:rsidTr="00F03F34">
        <w:tc>
          <w:tcPr>
            <w:tcW w:w="2498" w:type="dxa"/>
          </w:tcPr>
          <w:p w:rsidR="003F7599" w:rsidRPr="008E21A9" w:rsidRDefault="003F7599" w:rsidP="00106629">
            <w:pPr>
              <w:spacing w:line="240" w:lineRule="auto"/>
              <w:rPr>
                <w:rFonts w:ascii="Times New Roman" w:hAnsi="Times New Roman" w:cs="Times New Roman"/>
                <w:sz w:val="24"/>
                <w:szCs w:val="24"/>
              </w:rPr>
            </w:pPr>
            <w:r w:rsidRPr="008E21A9">
              <w:rPr>
                <w:rFonts w:ascii="Times New Roman" w:hAnsi="Times New Roman" w:cs="Times New Roman"/>
                <w:color w:val="000000"/>
                <w:sz w:val="24"/>
                <w:szCs w:val="24"/>
              </w:rPr>
              <w:t>Общественное питание</w:t>
            </w:r>
          </w:p>
        </w:tc>
        <w:tc>
          <w:tcPr>
            <w:tcW w:w="5855" w:type="dxa"/>
          </w:tcPr>
          <w:p w:rsidR="003F7599" w:rsidRPr="008E21A9" w:rsidRDefault="003F7599" w:rsidP="008E21A9">
            <w:pPr>
              <w:spacing w:line="240" w:lineRule="auto"/>
              <w:ind w:firstLine="709"/>
              <w:rPr>
                <w:rFonts w:ascii="Times New Roman" w:hAnsi="Times New Roman" w:cs="Times New Roman"/>
                <w:sz w:val="24"/>
                <w:szCs w:val="24"/>
              </w:rPr>
            </w:pPr>
            <w:r w:rsidRPr="008E21A9">
              <w:rPr>
                <w:rFonts w:ascii="Times New Roman" w:hAnsi="Times New Roman" w:cs="Times New Roman"/>
                <w:color w:val="000000"/>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126" w:type="dxa"/>
          </w:tcPr>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r w:rsidRPr="008E21A9">
              <w:rPr>
                <w:rFonts w:ascii="Times New Roman" w:hAnsi="Times New Roman" w:cs="Times New Roman"/>
                <w:sz w:val="24"/>
                <w:szCs w:val="24"/>
              </w:rPr>
              <w:t>4.6</w:t>
            </w:r>
          </w:p>
        </w:tc>
      </w:tr>
      <w:tr w:rsidR="003F7599" w:rsidRPr="008E21A9" w:rsidTr="00F03F34">
        <w:tc>
          <w:tcPr>
            <w:tcW w:w="2498" w:type="dxa"/>
          </w:tcPr>
          <w:p w:rsidR="003F7599" w:rsidRPr="008E21A9" w:rsidRDefault="003F7599" w:rsidP="00106629">
            <w:pPr>
              <w:spacing w:line="240" w:lineRule="auto"/>
              <w:rPr>
                <w:rFonts w:ascii="Times New Roman" w:hAnsi="Times New Roman" w:cs="Times New Roman"/>
                <w:sz w:val="24"/>
                <w:szCs w:val="24"/>
              </w:rPr>
            </w:pPr>
            <w:r w:rsidRPr="008E21A9">
              <w:rPr>
                <w:rFonts w:ascii="Times New Roman" w:hAnsi="Times New Roman" w:cs="Times New Roman"/>
                <w:color w:val="000000"/>
                <w:sz w:val="24"/>
                <w:szCs w:val="24"/>
              </w:rPr>
              <w:t>Гостиничное обслуживание</w:t>
            </w:r>
          </w:p>
        </w:tc>
        <w:tc>
          <w:tcPr>
            <w:tcW w:w="5855" w:type="dxa"/>
          </w:tcPr>
          <w:p w:rsidR="003F7599" w:rsidRPr="008E21A9" w:rsidRDefault="003F7599" w:rsidP="008E21A9">
            <w:pPr>
              <w:spacing w:line="240" w:lineRule="auto"/>
              <w:ind w:firstLine="709"/>
              <w:rPr>
                <w:rFonts w:ascii="Times New Roman" w:hAnsi="Times New Roman" w:cs="Times New Roman"/>
                <w:sz w:val="24"/>
                <w:szCs w:val="24"/>
              </w:rPr>
            </w:pPr>
            <w:r w:rsidRPr="008E21A9">
              <w:rPr>
                <w:rFonts w:ascii="Times New Roman" w:hAnsi="Times New Roman" w:cs="Times New Roman"/>
                <w:color w:val="000000"/>
                <w:sz w:val="24"/>
                <w:szCs w:val="24"/>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126" w:type="dxa"/>
          </w:tcPr>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r w:rsidRPr="008E21A9">
              <w:rPr>
                <w:rFonts w:ascii="Times New Roman" w:hAnsi="Times New Roman" w:cs="Times New Roman"/>
                <w:sz w:val="24"/>
                <w:szCs w:val="24"/>
              </w:rPr>
              <w:t>4.7</w:t>
            </w:r>
          </w:p>
        </w:tc>
      </w:tr>
      <w:tr w:rsidR="003F7599" w:rsidRPr="008E21A9" w:rsidTr="00F03F34">
        <w:tc>
          <w:tcPr>
            <w:tcW w:w="2498" w:type="dxa"/>
          </w:tcPr>
          <w:p w:rsidR="003F7599" w:rsidRPr="008E21A9" w:rsidRDefault="003F7599" w:rsidP="00106629">
            <w:pPr>
              <w:spacing w:line="240" w:lineRule="auto"/>
              <w:rPr>
                <w:rFonts w:ascii="Times New Roman" w:hAnsi="Times New Roman" w:cs="Times New Roman"/>
                <w:sz w:val="24"/>
                <w:szCs w:val="24"/>
              </w:rPr>
            </w:pPr>
            <w:r w:rsidRPr="008E21A9">
              <w:rPr>
                <w:rFonts w:ascii="Times New Roman" w:hAnsi="Times New Roman" w:cs="Times New Roman"/>
                <w:color w:val="000000"/>
                <w:sz w:val="24"/>
                <w:szCs w:val="24"/>
              </w:rPr>
              <w:t>Развлечения</w:t>
            </w:r>
          </w:p>
        </w:tc>
        <w:tc>
          <w:tcPr>
            <w:tcW w:w="5855" w:type="dxa"/>
          </w:tcPr>
          <w:p w:rsidR="003F7599" w:rsidRPr="008E21A9" w:rsidRDefault="003F7599" w:rsidP="008E21A9">
            <w:pPr>
              <w:spacing w:line="240" w:lineRule="auto"/>
              <w:ind w:firstLine="709"/>
              <w:rPr>
                <w:rFonts w:ascii="Times New Roman" w:hAnsi="Times New Roman" w:cs="Times New Roman"/>
                <w:sz w:val="24"/>
                <w:szCs w:val="24"/>
              </w:rPr>
            </w:pPr>
            <w:r w:rsidRPr="008E21A9">
              <w:rPr>
                <w:rFonts w:ascii="Times New Roman" w:hAnsi="Times New Roman" w:cs="Times New Roman"/>
                <w:color w:val="000000"/>
                <w:sz w:val="24"/>
                <w:szCs w:val="24"/>
              </w:rPr>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w:t>
            </w:r>
            <w:r w:rsidRPr="008E21A9">
              <w:rPr>
                <w:rFonts w:ascii="Times New Roman" w:hAnsi="Times New Roman" w:cs="Times New Roman"/>
                <w:color w:val="000000"/>
                <w:sz w:val="24"/>
                <w:szCs w:val="24"/>
              </w:rPr>
              <w:lastRenderedPageBreak/>
              <w:t>общественного</w:t>
            </w:r>
          </w:p>
        </w:tc>
        <w:tc>
          <w:tcPr>
            <w:tcW w:w="2126" w:type="dxa"/>
          </w:tcPr>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r w:rsidRPr="008E21A9">
              <w:rPr>
                <w:rFonts w:ascii="Times New Roman" w:hAnsi="Times New Roman" w:cs="Times New Roman"/>
                <w:sz w:val="24"/>
                <w:szCs w:val="24"/>
              </w:rPr>
              <w:t>4.8</w:t>
            </w:r>
          </w:p>
        </w:tc>
      </w:tr>
      <w:tr w:rsidR="003F7599" w:rsidRPr="008E21A9" w:rsidTr="00F03F34">
        <w:tc>
          <w:tcPr>
            <w:tcW w:w="2498" w:type="dxa"/>
          </w:tcPr>
          <w:p w:rsidR="000419E1" w:rsidRDefault="003F7599" w:rsidP="00106629">
            <w:pPr>
              <w:spacing w:after="0" w:line="240" w:lineRule="auto"/>
              <w:rPr>
                <w:rFonts w:ascii="Times New Roman" w:hAnsi="Times New Roman" w:cs="Times New Roman"/>
                <w:color w:val="000000"/>
                <w:sz w:val="24"/>
                <w:szCs w:val="24"/>
              </w:rPr>
            </w:pPr>
            <w:r w:rsidRPr="008E21A9">
              <w:rPr>
                <w:rFonts w:ascii="Times New Roman" w:hAnsi="Times New Roman" w:cs="Times New Roman"/>
                <w:color w:val="000000"/>
                <w:sz w:val="24"/>
                <w:szCs w:val="24"/>
              </w:rPr>
              <w:lastRenderedPageBreak/>
              <w:t>Обслуживание</w:t>
            </w:r>
          </w:p>
          <w:p w:rsidR="003F7599" w:rsidRPr="008E21A9" w:rsidRDefault="003F7599" w:rsidP="00106629">
            <w:pPr>
              <w:spacing w:after="0" w:line="240" w:lineRule="auto"/>
              <w:rPr>
                <w:rFonts w:ascii="Times New Roman" w:hAnsi="Times New Roman" w:cs="Times New Roman"/>
                <w:sz w:val="24"/>
                <w:szCs w:val="24"/>
              </w:rPr>
            </w:pPr>
            <w:r w:rsidRPr="008E21A9">
              <w:rPr>
                <w:rFonts w:ascii="Times New Roman" w:hAnsi="Times New Roman" w:cs="Times New Roman"/>
                <w:color w:val="000000"/>
                <w:sz w:val="24"/>
                <w:szCs w:val="24"/>
              </w:rPr>
              <w:t>автотранспорта</w:t>
            </w:r>
          </w:p>
        </w:tc>
        <w:tc>
          <w:tcPr>
            <w:tcW w:w="5855" w:type="dxa"/>
          </w:tcPr>
          <w:p w:rsidR="003F7599" w:rsidRPr="008E21A9" w:rsidRDefault="003F7599" w:rsidP="00106629">
            <w:pPr>
              <w:spacing w:line="240" w:lineRule="auto"/>
              <w:ind w:firstLine="709"/>
              <w:rPr>
                <w:rFonts w:ascii="Times New Roman" w:hAnsi="Times New Roman" w:cs="Times New Roman"/>
                <w:sz w:val="24"/>
                <w:szCs w:val="24"/>
              </w:rPr>
            </w:pPr>
            <w:r w:rsidRPr="008E21A9">
              <w:rPr>
                <w:rFonts w:ascii="Times New Roman" w:hAnsi="Times New Roman" w:cs="Times New Roman"/>
                <w:color w:val="000000"/>
                <w:sz w:val="24"/>
                <w:szCs w:val="24"/>
              </w:rPr>
              <w:t>Размещение постоянных или временных гаражей с несколькими стояночными</w:t>
            </w:r>
            <w:r w:rsidR="00106629">
              <w:rPr>
                <w:rFonts w:ascii="Times New Roman" w:hAnsi="Times New Roman" w:cs="Times New Roman"/>
                <w:color w:val="000000"/>
                <w:sz w:val="24"/>
                <w:szCs w:val="24"/>
              </w:rPr>
              <w:t xml:space="preserve"> </w:t>
            </w:r>
            <w:r w:rsidRPr="008E21A9">
              <w:rPr>
                <w:rFonts w:ascii="Times New Roman" w:hAnsi="Times New Roman" w:cs="Times New Roman"/>
                <w:color w:val="000000"/>
                <w:sz w:val="24"/>
                <w:szCs w:val="24"/>
              </w:rPr>
              <w:t>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2126" w:type="dxa"/>
          </w:tcPr>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r w:rsidRPr="008E21A9">
              <w:rPr>
                <w:rFonts w:ascii="Times New Roman" w:hAnsi="Times New Roman" w:cs="Times New Roman"/>
                <w:sz w:val="24"/>
                <w:szCs w:val="24"/>
              </w:rPr>
              <w:t>4.9</w:t>
            </w:r>
          </w:p>
        </w:tc>
      </w:tr>
      <w:tr w:rsidR="003F7599" w:rsidRPr="008E21A9" w:rsidTr="00F03F34">
        <w:tc>
          <w:tcPr>
            <w:tcW w:w="2498" w:type="dxa"/>
          </w:tcPr>
          <w:p w:rsidR="003F7599" w:rsidRPr="008E21A9" w:rsidRDefault="003F7599" w:rsidP="006A01F7">
            <w:pPr>
              <w:spacing w:line="240" w:lineRule="auto"/>
              <w:rPr>
                <w:rFonts w:ascii="Times New Roman" w:hAnsi="Times New Roman" w:cs="Times New Roman"/>
                <w:b/>
                <w:sz w:val="24"/>
                <w:szCs w:val="24"/>
              </w:rPr>
            </w:pPr>
            <w:r w:rsidRPr="008E21A9">
              <w:rPr>
                <w:rFonts w:ascii="Times New Roman" w:hAnsi="Times New Roman" w:cs="Times New Roman"/>
                <w:b/>
                <w:sz w:val="24"/>
                <w:szCs w:val="24"/>
              </w:rPr>
              <w:t>Вспомогательные виды разрешенного использования*</w:t>
            </w:r>
          </w:p>
        </w:tc>
        <w:tc>
          <w:tcPr>
            <w:tcW w:w="5855" w:type="dxa"/>
          </w:tcPr>
          <w:p w:rsidR="003F7599" w:rsidRPr="008E21A9" w:rsidRDefault="003F7599" w:rsidP="008E21A9">
            <w:pPr>
              <w:spacing w:line="240" w:lineRule="auto"/>
              <w:ind w:firstLine="709"/>
              <w:jc w:val="center"/>
              <w:rPr>
                <w:rFonts w:ascii="Times New Roman" w:hAnsi="Times New Roman" w:cs="Times New Roman"/>
                <w:b/>
                <w:sz w:val="24"/>
                <w:szCs w:val="24"/>
              </w:rPr>
            </w:pPr>
            <w:r w:rsidRPr="008E21A9">
              <w:rPr>
                <w:rFonts w:ascii="Times New Roman" w:hAnsi="Times New Roman" w:cs="Times New Roman"/>
                <w:b/>
                <w:sz w:val="24"/>
                <w:szCs w:val="24"/>
              </w:rPr>
              <w:t>Описание вида вспомогательного использования земельного участка**</w:t>
            </w:r>
          </w:p>
        </w:tc>
        <w:tc>
          <w:tcPr>
            <w:tcW w:w="2126" w:type="dxa"/>
          </w:tcPr>
          <w:p w:rsidR="003F7599" w:rsidRPr="008E21A9" w:rsidRDefault="003F7599" w:rsidP="008E21A9">
            <w:pPr>
              <w:spacing w:line="240" w:lineRule="auto"/>
              <w:ind w:firstLine="709"/>
              <w:rPr>
                <w:rFonts w:ascii="Times New Roman" w:hAnsi="Times New Roman" w:cs="Times New Roman"/>
                <w:sz w:val="24"/>
                <w:szCs w:val="24"/>
                <w:u w:val="single"/>
              </w:rPr>
            </w:pPr>
            <w:r w:rsidRPr="008E21A9">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F7599" w:rsidRPr="008E21A9" w:rsidTr="00F03F34">
        <w:tc>
          <w:tcPr>
            <w:tcW w:w="2498" w:type="dxa"/>
          </w:tcPr>
          <w:p w:rsidR="003F7599" w:rsidRPr="008E21A9" w:rsidRDefault="003F7599" w:rsidP="008E21A9">
            <w:pPr>
              <w:spacing w:line="240" w:lineRule="auto"/>
              <w:ind w:firstLine="709"/>
              <w:jc w:val="center"/>
              <w:rPr>
                <w:rFonts w:ascii="Times New Roman" w:hAnsi="Times New Roman" w:cs="Times New Roman"/>
                <w:b/>
                <w:sz w:val="24"/>
                <w:szCs w:val="24"/>
              </w:rPr>
            </w:pPr>
            <w:r w:rsidRPr="008E21A9">
              <w:rPr>
                <w:rFonts w:ascii="Times New Roman" w:hAnsi="Times New Roman" w:cs="Times New Roman"/>
                <w:b/>
                <w:sz w:val="24"/>
                <w:szCs w:val="24"/>
              </w:rPr>
              <w:t>1</w:t>
            </w:r>
          </w:p>
        </w:tc>
        <w:tc>
          <w:tcPr>
            <w:tcW w:w="5855" w:type="dxa"/>
          </w:tcPr>
          <w:p w:rsidR="003F7599" w:rsidRPr="008E21A9" w:rsidRDefault="003F7599" w:rsidP="008E21A9">
            <w:pPr>
              <w:spacing w:line="240" w:lineRule="auto"/>
              <w:ind w:firstLine="709"/>
              <w:jc w:val="center"/>
              <w:rPr>
                <w:rFonts w:ascii="Times New Roman" w:hAnsi="Times New Roman" w:cs="Times New Roman"/>
                <w:b/>
                <w:sz w:val="24"/>
                <w:szCs w:val="24"/>
              </w:rPr>
            </w:pPr>
            <w:r w:rsidRPr="008E21A9">
              <w:rPr>
                <w:rFonts w:ascii="Times New Roman" w:hAnsi="Times New Roman" w:cs="Times New Roman"/>
                <w:b/>
                <w:sz w:val="24"/>
                <w:szCs w:val="24"/>
              </w:rPr>
              <w:t>2</w:t>
            </w:r>
          </w:p>
        </w:tc>
        <w:tc>
          <w:tcPr>
            <w:tcW w:w="2126" w:type="dxa"/>
          </w:tcPr>
          <w:p w:rsidR="003F7599" w:rsidRPr="008E21A9" w:rsidRDefault="003F7599" w:rsidP="008E21A9">
            <w:pPr>
              <w:spacing w:line="240" w:lineRule="auto"/>
              <w:ind w:firstLine="709"/>
              <w:jc w:val="center"/>
              <w:rPr>
                <w:rFonts w:ascii="Times New Roman" w:hAnsi="Times New Roman" w:cs="Times New Roman"/>
                <w:b/>
                <w:sz w:val="24"/>
                <w:szCs w:val="24"/>
              </w:rPr>
            </w:pPr>
            <w:r w:rsidRPr="008E21A9">
              <w:rPr>
                <w:rFonts w:ascii="Times New Roman" w:hAnsi="Times New Roman" w:cs="Times New Roman"/>
                <w:b/>
                <w:sz w:val="24"/>
                <w:szCs w:val="24"/>
              </w:rPr>
              <w:t>3</w:t>
            </w:r>
          </w:p>
        </w:tc>
      </w:tr>
      <w:tr w:rsidR="003F7599" w:rsidRPr="008E21A9" w:rsidTr="00F03F34">
        <w:tc>
          <w:tcPr>
            <w:tcW w:w="2498" w:type="dxa"/>
          </w:tcPr>
          <w:p w:rsidR="003F7599" w:rsidRPr="008E21A9" w:rsidRDefault="003F7599" w:rsidP="00106629">
            <w:pPr>
              <w:spacing w:line="240" w:lineRule="auto"/>
              <w:rPr>
                <w:rFonts w:ascii="Times New Roman" w:hAnsi="Times New Roman" w:cs="Times New Roman"/>
                <w:sz w:val="24"/>
                <w:szCs w:val="24"/>
              </w:rPr>
            </w:pPr>
            <w:r w:rsidRPr="008E21A9">
              <w:rPr>
                <w:rFonts w:ascii="Times New Roman" w:hAnsi="Times New Roman" w:cs="Times New Roman"/>
                <w:color w:val="000000"/>
                <w:sz w:val="24"/>
                <w:szCs w:val="24"/>
              </w:rPr>
              <w:t>Обеспечение</w:t>
            </w:r>
            <w:r w:rsidR="000419E1">
              <w:rPr>
                <w:rFonts w:ascii="Times New Roman" w:hAnsi="Times New Roman" w:cs="Times New Roman"/>
                <w:color w:val="000000"/>
                <w:sz w:val="24"/>
                <w:szCs w:val="24"/>
              </w:rPr>
              <w:t xml:space="preserve"> </w:t>
            </w:r>
            <w:r w:rsidRPr="008E21A9">
              <w:rPr>
                <w:rFonts w:ascii="Times New Roman" w:hAnsi="Times New Roman" w:cs="Times New Roman"/>
                <w:color w:val="000000"/>
                <w:sz w:val="24"/>
                <w:szCs w:val="24"/>
              </w:rPr>
              <w:t>внутреннего</w:t>
            </w:r>
            <w:r w:rsidR="000419E1">
              <w:rPr>
                <w:rFonts w:ascii="Times New Roman" w:hAnsi="Times New Roman" w:cs="Times New Roman"/>
                <w:color w:val="000000"/>
                <w:sz w:val="24"/>
                <w:szCs w:val="24"/>
              </w:rPr>
              <w:t xml:space="preserve"> </w:t>
            </w:r>
            <w:r w:rsidRPr="008E21A9">
              <w:rPr>
                <w:rFonts w:ascii="Times New Roman" w:hAnsi="Times New Roman" w:cs="Times New Roman"/>
                <w:color w:val="000000"/>
                <w:sz w:val="24"/>
                <w:szCs w:val="24"/>
              </w:rPr>
              <w:t>правопорядка</w:t>
            </w:r>
          </w:p>
        </w:tc>
        <w:tc>
          <w:tcPr>
            <w:tcW w:w="5855" w:type="dxa"/>
          </w:tcPr>
          <w:p w:rsidR="003F7599" w:rsidRPr="008E21A9" w:rsidRDefault="003F7599" w:rsidP="008E21A9">
            <w:pPr>
              <w:spacing w:line="240" w:lineRule="auto"/>
              <w:ind w:firstLine="709"/>
              <w:rPr>
                <w:rFonts w:ascii="Times New Roman" w:hAnsi="Times New Roman" w:cs="Times New Roman"/>
                <w:sz w:val="24"/>
                <w:szCs w:val="24"/>
              </w:rPr>
            </w:pPr>
            <w:r w:rsidRPr="008E21A9">
              <w:rPr>
                <w:rFonts w:ascii="Times New Roman" w:hAnsi="Times New Roman" w:cs="Times New Roman"/>
                <w:color w:val="000000"/>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126" w:type="dxa"/>
          </w:tcPr>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r w:rsidRPr="008E21A9">
              <w:rPr>
                <w:rFonts w:ascii="Times New Roman" w:hAnsi="Times New Roman" w:cs="Times New Roman"/>
                <w:sz w:val="24"/>
                <w:szCs w:val="24"/>
              </w:rPr>
              <w:t>8.3</w:t>
            </w:r>
          </w:p>
        </w:tc>
      </w:tr>
      <w:tr w:rsidR="003F7599" w:rsidRPr="008E21A9" w:rsidTr="00F03F34">
        <w:tc>
          <w:tcPr>
            <w:tcW w:w="2498" w:type="dxa"/>
          </w:tcPr>
          <w:p w:rsidR="003F7599" w:rsidRPr="008E21A9" w:rsidRDefault="003F7599" w:rsidP="00106629">
            <w:pPr>
              <w:spacing w:line="240" w:lineRule="auto"/>
              <w:rPr>
                <w:rFonts w:ascii="Times New Roman" w:hAnsi="Times New Roman" w:cs="Times New Roman"/>
                <w:sz w:val="24"/>
                <w:szCs w:val="24"/>
              </w:rPr>
            </w:pPr>
            <w:r w:rsidRPr="008E21A9">
              <w:rPr>
                <w:rFonts w:ascii="Times New Roman" w:hAnsi="Times New Roman" w:cs="Times New Roman"/>
                <w:color w:val="000000"/>
                <w:sz w:val="24"/>
                <w:szCs w:val="24"/>
              </w:rPr>
              <w:t>Обслуживание</w:t>
            </w:r>
            <w:r w:rsidR="000419E1">
              <w:rPr>
                <w:rFonts w:ascii="Times New Roman" w:hAnsi="Times New Roman" w:cs="Times New Roman"/>
                <w:color w:val="000000"/>
                <w:sz w:val="24"/>
                <w:szCs w:val="24"/>
              </w:rPr>
              <w:t xml:space="preserve"> </w:t>
            </w:r>
            <w:r w:rsidRPr="008E21A9">
              <w:rPr>
                <w:rFonts w:ascii="Times New Roman" w:hAnsi="Times New Roman" w:cs="Times New Roman"/>
                <w:color w:val="000000"/>
                <w:sz w:val="24"/>
                <w:szCs w:val="24"/>
              </w:rPr>
              <w:t>автотранспорта</w:t>
            </w:r>
          </w:p>
        </w:tc>
        <w:tc>
          <w:tcPr>
            <w:tcW w:w="5855" w:type="dxa"/>
          </w:tcPr>
          <w:p w:rsidR="003F7599" w:rsidRPr="008E21A9" w:rsidRDefault="003F7599" w:rsidP="00106629">
            <w:pPr>
              <w:spacing w:line="240" w:lineRule="auto"/>
              <w:ind w:firstLine="709"/>
              <w:rPr>
                <w:rFonts w:ascii="Times New Roman" w:hAnsi="Times New Roman" w:cs="Times New Roman"/>
                <w:sz w:val="24"/>
                <w:szCs w:val="24"/>
              </w:rPr>
            </w:pPr>
            <w:r w:rsidRPr="008E21A9">
              <w:rPr>
                <w:rFonts w:ascii="Times New Roman" w:hAnsi="Times New Roman" w:cs="Times New Roman"/>
                <w:color w:val="000000"/>
                <w:sz w:val="24"/>
                <w:szCs w:val="24"/>
              </w:rPr>
              <w:t>Размещение постоянных или временных гаражей с несколькими стояночными</w:t>
            </w:r>
            <w:r w:rsidR="00106629">
              <w:rPr>
                <w:rFonts w:ascii="Times New Roman" w:hAnsi="Times New Roman" w:cs="Times New Roman"/>
                <w:color w:val="000000"/>
                <w:sz w:val="24"/>
                <w:szCs w:val="24"/>
              </w:rPr>
              <w:t xml:space="preserve"> </w:t>
            </w:r>
            <w:r w:rsidRPr="008E21A9">
              <w:rPr>
                <w:rFonts w:ascii="Times New Roman" w:hAnsi="Times New Roman" w:cs="Times New Roman"/>
                <w:color w:val="000000"/>
                <w:sz w:val="24"/>
                <w:szCs w:val="24"/>
              </w:rPr>
              <w:t>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2126" w:type="dxa"/>
          </w:tcPr>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r w:rsidRPr="008E21A9">
              <w:rPr>
                <w:rFonts w:ascii="Times New Roman" w:hAnsi="Times New Roman" w:cs="Times New Roman"/>
                <w:sz w:val="24"/>
                <w:szCs w:val="24"/>
              </w:rPr>
              <w:t>4.9</w:t>
            </w:r>
          </w:p>
        </w:tc>
      </w:tr>
      <w:tr w:rsidR="003F7599" w:rsidRPr="008E21A9" w:rsidTr="00F03F34">
        <w:tc>
          <w:tcPr>
            <w:tcW w:w="2498" w:type="dxa"/>
          </w:tcPr>
          <w:p w:rsidR="003F7599" w:rsidRPr="008E21A9" w:rsidRDefault="003F7599" w:rsidP="006A01F7">
            <w:pPr>
              <w:spacing w:line="240" w:lineRule="auto"/>
              <w:rPr>
                <w:rFonts w:ascii="Times New Roman" w:hAnsi="Times New Roman" w:cs="Times New Roman"/>
                <w:color w:val="000000"/>
                <w:sz w:val="24"/>
                <w:szCs w:val="24"/>
              </w:rPr>
            </w:pPr>
            <w:r w:rsidRPr="008E21A9">
              <w:rPr>
                <w:rFonts w:ascii="Times New Roman" w:hAnsi="Times New Roman" w:cs="Times New Roman"/>
                <w:b/>
                <w:sz w:val="24"/>
                <w:szCs w:val="24"/>
              </w:rPr>
              <w:t>Условно разрешенные виды использования земельного участка*</w:t>
            </w:r>
          </w:p>
        </w:tc>
        <w:tc>
          <w:tcPr>
            <w:tcW w:w="5855" w:type="dxa"/>
          </w:tcPr>
          <w:p w:rsidR="003F7599" w:rsidRPr="008E21A9" w:rsidRDefault="003F7599" w:rsidP="008E21A9">
            <w:pPr>
              <w:spacing w:line="240" w:lineRule="auto"/>
              <w:ind w:firstLine="709"/>
              <w:jc w:val="center"/>
              <w:rPr>
                <w:rFonts w:ascii="Times New Roman" w:hAnsi="Times New Roman" w:cs="Times New Roman"/>
                <w:color w:val="000000"/>
                <w:sz w:val="24"/>
                <w:szCs w:val="24"/>
              </w:rPr>
            </w:pPr>
            <w:r w:rsidRPr="008E21A9">
              <w:rPr>
                <w:rFonts w:ascii="Times New Roman" w:hAnsi="Times New Roman" w:cs="Times New Roman"/>
                <w:b/>
                <w:sz w:val="24"/>
                <w:szCs w:val="24"/>
              </w:rPr>
              <w:t>Описание вида разрешенного использования земельного участка**</w:t>
            </w:r>
          </w:p>
        </w:tc>
        <w:tc>
          <w:tcPr>
            <w:tcW w:w="2126" w:type="dxa"/>
          </w:tcPr>
          <w:p w:rsidR="003F7599" w:rsidRPr="008E21A9" w:rsidRDefault="003F7599" w:rsidP="008E21A9">
            <w:pPr>
              <w:spacing w:line="240" w:lineRule="auto"/>
              <w:ind w:firstLine="709"/>
              <w:jc w:val="center"/>
              <w:rPr>
                <w:rFonts w:ascii="Times New Roman" w:hAnsi="Times New Roman" w:cs="Times New Roman"/>
                <w:color w:val="000000"/>
                <w:sz w:val="24"/>
                <w:szCs w:val="24"/>
              </w:rPr>
            </w:pPr>
            <w:r w:rsidRPr="008E21A9">
              <w:rPr>
                <w:rFonts w:ascii="Times New Roman" w:hAnsi="Times New Roman" w:cs="Times New Roman"/>
                <w:b/>
                <w:sz w:val="24"/>
                <w:szCs w:val="24"/>
              </w:rPr>
              <w:t xml:space="preserve">Код (числовое обозначение вида разрешенного использования </w:t>
            </w:r>
            <w:r w:rsidRPr="008E21A9">
              <w:rPr>
                <w:rFonts w:ascii="Times New Roman" w:hAnsi="Times New Roman" w:cs="Times New Roman"/>
                <w:b/>
                <w:sz w:val="24"/>
                <w:szCs w:val="24"/>
              </w:rPr>
              <w:lastRenderedPageBreak/>
              <w:t>земельного участка***)</w:t>
            </w:r>
          </w:p>
        </w:tc>
      </w:tr>
      <w:tr w:rsidR="003F7599" w:rsidRPr="008E21A9" w:rsidTr="00F03F34">
        <w:tc>
          <w:tcPr>
            <w:tcW w:w="2498" w:type="dxa"/>
          </w:tcPr>
          <w:p w:rsidR="003F7599" w:rsidRPr="008E21A9" w:rsidRDefault="003F7599" w:rsidP="008E21A9">
            <w:pPr>
              <w:spacing w:line="240" w:lineRule="auto"/>
              <w:ind w:firstLine="709"/>
              <w:jc w:val="center"/>
              <w:rPr>
                <w:rFonts w:ascii="Times New Roman" w:hAnsi="Times New Roman" w:cs="Times New Roman"/>
                <w:b/>
                <w:sz w:val="24"/>
                <w:szCs w:val="24"/>
              </w:rPr>
            </w:pPr>
            <w:r w:rsidRPr="008E21A9">
              <w:rPr>
                <w:rFonts w:ascii="Times New Roman" w:hAnsi="Times New Roman" w:cs="Times New Roman"/>
                <w:b/>
                <w:sz w:val="24"/>
                <w:szCs w:val="24"/>
              </w:rPr>
              <w:lastRenderedPageBreak/>
              <w:t>1</w:t>
            </w:r>
          </w:p>
        </w:tc>
        <w:tc>
          <w:tcPr>
            <w:tcW w:w="5855" w:type="dxa"/>
          </w:tcPr>
          <w:p w:rsidR="003F7599" w:rsidRPr="008E21A9" w:rsidRDefault="003F7599" w:rsidP="008E21A9">
            <w:pPr>
              <w:spacing w:line="240" w:lineRule="auto"/>
              <w:ind w:firstLine="709"/>
              <w:jc w:val="center"/>
              <w:rPr>
                <w:rFonts w:ascii="Times New Roman" w:hAnsi="Times New Roman" w:cs="Times New Roman"/>
                <w:b/>
                <w:sz w:val="24"/>
                <w:szCs w:val="24"/>
              </w:rPr>
            </w:pPr>
            <w:r w:rsidRPr="008E21A9">
              <w:rPr>
                <w:rFonts w:ascii="Times New Roman" w:hAnsi="Times New Roman" w:cs="Times New Roman"/>
                <w:b/>
                <w:sz w:val="24"/>
                <w:szCs w:val="24"/>
              </w:rPr>
              <w:t>2</w:t>
            </w:r>
          </w:p>
        </w:tc>
        <w:tc>
          <w:tcPr>
            <w:tcW w:w="2126" w:type="dxa"/>
          </w:tcPr>
          <w:p w:rsidR="003F7599" w:rsidRPr="008E21A9" w:rsidRDefault="003F7599" w:rsidP="008E21A9">
            <w:pPr>
              <w:spacing w:line="240" w:lineRule="auto"/>
              <w:ind w:firstLine="709"/>
              <w:jc w:val="center"/>
              <w:rPr>
                <w:rFonts w:ascii="Times New Roman" w:hAnsi="Times New Roman" w:cs="Times New Roman"/>
                <w:b/>
                <w:sz w:val="24"/>
                <w:szCs w:val="24"/>
              </w:rPr>
            </w:pPr>
            <w:r w:rsidRPr="008E21A9">
              <w:rPr>
                <w:rFonts w:ascii="Times New Roman" w:hAnsi="Times New Roman" w:cs="Times New Roman"/>
                <w:b/>
                <w:sz w:val="24"/>
                <w:szCs w:val="24"/>
              </w:rPr>
              <w:t>3</w:t>
            </w:r>
          </w:p>
        </w:tc>
      </w:tr>
      <w:tr w:rsidR="003F7599" w:rsidRPr="008E21A9" w:rsidTr="00F03F34">
        <w:tc>
          <w:tcPr>
            <w:tcW w:w="2498" w:type="dxa"/>
          </w:tcPr>
          <w:p w:rsidR="003F7599" w:rsidRPr="008E21A9" w:rsidRDefault="003F7599" w:rsidP="006A01F7">
            <w:pPr>
              <w:spacing w:line="240" w:lineRule="auto"/>
              <w:rPr>
                <w:rFonts w:ascii="Times New Roman" w:hAnsi="Times New Roman" w:cs="Times New Roman"/>
                <w:sz w:val="24"/>
                <w:szCs w:val="24"/>
              </w:rPr>
            </w:pPr>
            <w:r w:rsidRPr="008E21A9">
              <w:rPr>
                <w:rFonts w:ascii="Times New Roman" w:hAnsi="Times New Roman" w:cs="Times New Roman"/>
                <w:color w:val="000000"/>
                <w:sz w:val="24"/>
                <w:szCs w:val="24"/>
              </w:rPr>
              <w:t>Рынки</w:t>
            </w:r>
          </w:p>
        </w:tc>
        <w:tc>
          <w:tcPr>
            <w:tcW w:w="5855" w:type="dxa"/>
          </w:tcPr>
          <w:p w:rsidR="003F7599" w:rsidRPr="008E21A9" w:rsidRDefault="003F7599" w:rsidP="008E21A9">
            <w:pPr>
              <w:spacing w:line="240" w:lineRule="auto"/>
              <w:ind w:firstLine="709"/>
              <w:rPr>
                <w:rFonts w:ascii="Times New Roman" w:hAnsi="Times New Roman" w:cs="Times New Roman"/>
                <w:sz w:val="24"/>
                <w:szCs w:val="24"/>
              </w:rPr>
            </w:pPr>
            <w:r w:rsidRPr="008E21A9">
              <w:rPr>
                <w:rFonts w:ascii="Times New Roman" w:hAnsi="Times New Roman" w:cs="Times New Roman"/>
                <w:color w:val="000000"/>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2126" w:type="dxa"/>
          </w:tcPr>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r w:rsidRPr="008E21A9">
              <w:rPr>
                <w:rFonts w:ascii="Times New Roman" w:hAnsi="Times New Roman" w:cs="Times New Roman"/>
                <w:sz w:val="24"/>
                <w:szCs w:val="24"/>
              </w:rPr>
              <w:t>4.3</w:t>
            </w:r>
          </w:p>
        </w:tc>
      </w:tr>
      <w:tr w:rsidR="003F7599" w:rsidRPr="008E21A9" w:rsidTr="00F03F34">
        <w:tc>
          <w:tcPr>
            <w:tcW w:w="2498" w:type="dxa"/>
          </w:tcPr>
          <w:p w:rsidR="003F7599" w:rsidRPr="008E21A9" w:rsidRDefault="003F7599" w:rsidP="006A01F7">
            <w:pPr>
              <w:spacing w:line="240" w:lineRule="auto"/>
              <w:rPr>
                <w:rFonts w:ascii="Times New Roman" w:hAnsi="Times New Roman" w:cs="Times New Roman"/>
                <w:sz w:val="24"/>
                <w:szCs w:val="24"/>
              </w:rPr>
            </w:pPr>
            <w:r w:rsidRPr="008E21A9">
              <w:rPr>
                <w:rFonts w:ascii="Times New Roman" w:hAnsi="Times New Roman" w:cs="Times New Roman"/>
                <w:color w:val="000000"/>
                <w:sz w:val="24"/>
                <w:szCs w:val="24"/>
              </w:rPr>
              <w:t>Связь</w:t>
            </w:r>
          </w:p>
        </w:tc>
        <w:tc>
          <w:tcPr>
            <w:tcW w:w="5855" w:type="dxa"/>
          </w:tcPr>
          <w:p w:rsidR="003F7599" w:rsidRPr="008E21A9" w:rsidRDefault="003F7599" w:rsidP="008E21A9">
            <w:pPr>
              <w:spacing w:line="240" w:lineRule="auto"/>
              <w:ind w:firstLine="709"/>
              <w:rPr>
                <w:rFonts w:ascii="Times New Roman" w:hAnsi="Times New Roman" w:cs="Times New Roman"/>
                <w:sz w:val="24"/>
                <w:szCs w:val="24"/>
              </w:rPr>
            </w:pPr>
            <w:r w:rsidRPr="008E21A9">
              <w:rPr>
                <w:rFonts w:ascii="Times New Roman" w:hAnsi="Times New Roman" w:cs="Times New Roman"/>
                <w:color w:val="000000"/>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r w:rsidRPr="008E21A9">
              <w:rPr>
                <w:rFonts w:ascii="Times New Roman" w:hAnsi="Times New Roman" w:cs="Times New Roman"/>
                <w:color w:val="0000FF"/>
                <w:sz w:val="24"/>
                <w:szCs w:val="24"/>
              </w:rPr>
              <w:t>кодом 3.1</w:t>
            </w:r>
          </w:p>
        </w:tc>
        <w:tc>
          <w:tcPr>
            <w:tcW w:w="2126" w:type="dxa"/>
          </w:tcPr>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r w:rsidRPr="008E21A9">
              <w:rPr>
                <w:rFonts w:ascii="Times New Roman" w:hAnsi="Times New Roman" w:cs="Times New Roman"/>
                <w:sz w:val="24"/>
                <w:szCs w:val="24"/>
              </w:rPr>
              <w:t>6.8</w:t>
            </w:r>
          </w:p>
        </w:tc>
      </w:tr>
    </w:tbl>
    <w:p w:rsidR="000419E1" w:rsidRDefault="003F7599" w:rsidP="000419E1">
      <w:pPr>
        <w:spacing w:after="0" w:line="240" w:lineRule="auto"/>
        <w:ind w:firstLine="709"/>
        <w:jc w:val="both"/>
        <w:rPr>
          <w:rFonts w:ascii="Times New Roman" w:hAnsi="Times New Roman" w:cs="Times New Roman"/>
          <w:i/>
          <w:iCs/>
          <w:color w:val="000000"/>
          <w:sz w:val="24"/>
          <w:szCs w:val="24"/>
        </w:rPr>
      </w:pPr>
      <w:r w:rsidRPr="008E21A9">
        <w:rPr>
          <w:rFonts w:ascii="Times New Roman" w:hAnsi="Times New Roman" w:cs="Times New Roman"/>
          <w:b/>
          <w:bCs/>
          <w:i/>
          <w:iCs/>
          <w:color w:val="000000"/>
          <w:sz w:val="24"/>
          <w:szCs w:val="24"/>
        </w:rPr>
        <w:t xml:space="preserve">* </w:t>
      </w:r>
      <w:r w:rsidRPr="008E21A9">
        <w:rPr>
          <w:rFonts w:ascii="Times New Roman" w:hAnsi="Times New Roman" w:cs="Times New Roman"/>
          <w:i/>
          <w:iCs/>
          <w:color w:val="000000"/>
          <w:sz w:val="24"/>
          <w:szCs w:val="24"/>
        </w:rPr>
        <w:t>в скобках указаны равнозначные наименования видов разрешенного использования;</w:t>
      </w:r>
    </w:p>
    <w:p w:rsidR="003F7599" w:rsidRPr="008E21A9" w:rsidRDefault="003F7599" w:rsidP="000419E1">
      <w:pPr>
        <w:spacing w:after="0" w:line="240" w:lineRule="auto"/>
        <w:ind w:firstLine="709"/>
        <w:jc w:val="both"/>
        <w:rPr>
          <w:rFonts w:ascii="Times New Roman" w:hAnsi="Times New Roman" w:cs="Times New Roman"/>
          <w:i/>
          <w:iCs/>
          <w:color w:val="000000"/>
          <w:sz w:val="24"/>
          <w:szCs w:val="24"/>
        </w:rPr>
      </w:pPr>
      <w:r w:rsidRPr="008E21A9">
        <w:rPr>
          <w:rFonts w:ascii="Times New Roman" w:hAnsi="Times New Roman" w:cs="Times New Roman"/>
          <w:b/>
          <w:bCs/>
          <w:color w:val="000000"/>
          <w:sz w:val="24"/>
          <w:szCs w:val="24"/>
        </w:rPr>
        <w:t xml:space="preserve">** </w:t>
      </w:r>
      <w:r w:rsidRPr="008E21A9">
        <w:rPr>
          <w:rFonts w:ascii="Times New Roman" w:hAnsi="Times New Roman" w:cs="Times New Roman"/>
          <w:i/>
          <w:iCs/>
          <w:color w:val="000000"/>
          <w:sz w:val="24"/>
          <w:szCs w:val="24"/>
        </w:rPr>
        <w:t>содержание видов разрешенного использования допускается без отдельного указания</w:t>
      </w:r>
      <w:r w:rsidRPr="008E21A9">
        <w:rPr>
          <w:rFonts w:ascii="Times New Roman" w:hAnsi="Times New Roman" w:cs="Times New Roman"/>
          <w:color w:val="000000"/>
          <w:sz w:val="24"/>
          <w:szCs w:val="24"/>
        </w:rPr>
        <w:t xml:space="preserve"> </w:t>
      </w:r>
      <w:r w:rsidRPr="008E21A9">
        <w:rPr>
          <w:rFonts w:ascii="Times New Roman" w:hAnsi="Times New Roman" w:cs="Times New Roman"/>
          <w:i/>
          <w:iCs/>
          <w:color w:val="000000"/>
          <w:sz w:val="24"/>
          <w:szCs w:val="24"/>
        </w:rPr>
        <w:t>в классификаторе размещение и эксплуатацию линейного объекта (кроме железных дорог</w:t>
      </w:r>
      <w:r w:rsidRPr="008E21A9">
        <w:rPr>
          <w:rFonts w:ascii="Times New Roman" w:hAnsi="Times New Roman" w:cs="Times New Roman"/>
          <w:color w:val="000000"/>
          <w:sz w:val="24"/>
          <w:szCs w:val="24"/>
        </w:rPr>
        <w:t xml:space="preserve"> </w:t>
      </w:r>
      <w:r w:rsidRPr="008E21A9">
        <w:rPr>
          <w:rFonts w:ascii="Times New Roman" w:hAnsi="Times New Roman" w:cs="Times New Roman"/>
          <w:i/>
          <w:iCs/>
          <w:color w:val="000000"/>
          <w:sz w:val="24"/>
          <w:szCs w:val="24"/>
        </w:rPr>
        <w:t>общего пользования и автомобильных дорог общего пользования федерального и регионального</w:t>
      </w:r>
      <w:r w:rsidRPr="008E21A9">
        <w:rPr>
          <w:rFonts w:ascii="Times New Roman" w:hAnsi="Times New Roman" w:cs="Times New Roman"/>
          <w:color w:val="000000"/>
          <w:sz w:val="24"/>
          <w:szCs w:val="24"/>
        </w:rPr>
        <w:t xml:space="preserve"> </w:t>
      </w:r>
      <w:r w:rsidRPr="008E21A9">
        <w:rPr>
          <w:rFonts w:ascii="Times New Roman" w:hAnsi="Times New Roman" w:cs="Times New Roman"/>
          <w:i/>
          <w:iCs/>
          <w:color w:val="000000"/>
          <w:sz w:val="24"/>
          <w:szCs w:val="24"/>
        </w:rPr>
        <w:t>значения), размещение защитных сооружений (насаждений), информационных и геодезических</w:t>
      </w:r>
      <w:r w:rsidRPr="008E21A9">
        <w:rPr>
          <w:rFonts w:ascii="Times New Roman" w:hAnsi="Times New Roman" w:cs="Times New Roman"/>
          <w:color w:val="000000"/>
          <w:sz w:val="24"/>
          <w:szCs w:val="24"/>
        </w:rPr>
        <w:t xml:space="preserve"> </w:t>
      </w:r>
      <w:r w:rsidRPr="008E21A9">
        <w:rPr>
          <w:rFonts w:ascii="Times New Roman" w:hAnsi="Times New Roman" w:cs="Times New Roman"/>
          <w:i/>
          <w:iCs/>
          <w:color w:val="000000"/>
          <w:sz w:val="24"/>
          <w:szCs w:val="24"/>
        </w:rPr>
        <w:t>знаков;</w:t>
      </w:r>
      <w:r w:rsidRPr="008E21A9">
        <w:rPr>
          <w:rFonts w:ascii="Times New Roman" w:hAnsi="Times New Roman" w:cs="Times New Roman"/>
          <w:color w:val="000000"/>
          <w:sz w:val="24"/>
          <w:szCs w:val="24"/>
        </w:rPr>
        <w:br/>
      </w:r>
      <w:r w:rsidRPr="008E21A9">
        <w:rPr>
          <w:rFonts w:ascii="Times New Roman" w:hAnsi="Times New Roman" w:cs="Times New Roman"/>
          <w:b/>
          <w:bCs/>
          <w:color w:val="000000"/>
          <w:sz w:val="24"/>
          <w:szCs w:val="24"/>
        </w:rPr>
        <w:t xml:space="preserve">*** </w:t>
      </w:r>
      <w:r w:rsidRPr="008E21A9">
        <w:rPr>
          <w:rFonts w:ascii="Times New Roman" w:hAnsi="Times New Roman" w:cs="Times New Roman"/>
          <w:i/>
          <w:iCs/>
          <w:color w:val="000000"/>
          <w:sz w:val="24"/>
          <w:szCs w:val="24"/>
        </w:rPr>
        <w:t>текстовое наименование ВРИ и его код (числовое обозначение) являются</w:t>
      </w:r>
      <w:r w:rsidRPr="008E21A9">
        <w:rPr>
          <w:rFonts w:ascii="Times New Roman" w:hAnsi="Times New Roman" w:cs="Times New Roman"/>
          <w:color w:val="000000"/>
          <w:sz w:val="24"/>
          <w:szCs w:val="24"/>
        </w:rPr>
        <w:t xml:space="preserve"> </w:t>
      </w:r>
      <w:r w:rsidRPr="008E21A9">
        <w:rPr>
          <w:rFonts w:ascii="Times New Roman" w:hAnsi="Times New Roman" w:cs="Times New Roman"/>
          <w:i/>
          <w:iCs/>
          <w:color w:val="000000"/>
          <w:sz w:val="24"/>
          <w:szCs w:val="24"/>
        </w:rPr>
        <w:t>равнозначными.</w:t>
      </w:r>
    </w:p>
    <w:p w:rsidR="003F7599" w:rsidRPr="008E21A9" w:rsidRDefault="003F7599" w:rsidP="000419E1">
      <w:pPr>
        <w:spacing w:after="0" w:line="240" w:lineRule="auto"/>
        <w:ind w:firstLine="709"/>
        <w:jc w:val="both"/>
        <w:rPr>
          <w:rFonts w:ascii="Times New Roman" w:hAnsi="Times New Roman" w:cs="Times New Roman"/>
          <w:i/>
          <w:iCs/>
          <w:color w:val="000000"/>
          <w:sz w:val="24"/>
          <w:szCs w:val="24"/>
        </w:rPr>
      </w:pPr>
      <w:r w:rsidRPr="008E21A9">
        <w:rPr>
          <w:rFonts w:ascii="Times New Roman" w:hAnsi="Times New Roman" w:cs="Times New Roman"/>
          <w:i/>
          <w:iCs/>
          <w:sz w:val="24"/>
          <w:szCs w:val="24"/>
        </w:rPr>
        <w:t>Размещение объектов недвижимости, размещение которых предусмотрено основными</w:t>
      </w:r>
      <w:r w:rsidRPr="008E21A9">
        <w:rPr>
          <w:rFonts w:ascii="Times New Roman" w:hAnsi="Times New Roman" w:cs="Times New Roman"/>
          <w:sz w:val="24"/>
          <w:szCs w:val="24"/>
        </w:rPr>
        <w:t xml:space="preserve"> </w:t>
      </w:r>
      <w:r w:rsidRPr="008E21A9">
        <w:rPr>
          <w:rFonts w:ascii="Times New Roman" w:hAnsi="Times New Roman" w:cs="Times New Roman"/>
          <w:i/>
          <w:iCs/>
          <w:sz w:val="24"/>
          <w:szCs w:val="24"/>
        </w:rPr>
        <w:t>видами и условно разрешенными видами использования не должно причинять вред окружающей</w:t>
      </w:r>
      <w:r w:rsidRPr="008E21A9">
        <w:rPr>
          <w:rFonts w:ascii="Times New Roman" w:hAnsi="Times New Roman" w:cs="Times New Roman"/>
          <w:sz w:val="24"/>
          <w:szCs w:val="24"/>
        </w:rPr>
        <w:t xml:space="preserve"> </w:t>
      </w:r>
      <w:r w:rsidRPr="008E21A9">
        <w:rPr>
          <w:rFonts w:ascii="Times New Roman" w:hAnsi="Times New Roman" w:cs="Times New Roman"/>
          <w:i/>
          <w:iCs/>
          <w:sz w:val="24"/>
          <w:szCs w:val="24"/>
        </w:rPr>
        <w:t>среде и санитарному благополучию, причинять существенного неудобства жителям в</w:t>
      </w:r>
      <w:r w:rsidRPr="008E21A9">
        <w:rPr>
          <w:rFonts w:ascii="Times New Roman" w:hAnsi="Times New Roman" w:cs="Times New Roman"/>
          <w:sz w:val="24"/>
          <w:szCs w:val="24"/>
        </w:rPr>
        <w:t xml:space="preserve"> </w:t>
      </w:r>
      <w:r w:rsidRPr="008E21A9">
        <w:rPr>
          <w:rFonts w:ascii="Times New Roman" w:hAnsi="Times New Roman" w:cs="Times New Roman"/>
          <w:i/>
          <w:iCs/>
          <w:sz w:val="24"/>
          <w:szCs w:val="24"/>
        </w:rPr>
        <w:t>прилегающей жилой зоне.</w:t>
      </w:r>
      <w:r w:rsidRPr="008E21A9">
        <w:rPr>
          <w:rFonts w:ascii="Times New Roman" w:hAnsi="Times New Roman" w:cs="Times New Roman"/>
          <w:sz w:val="24"/>
          <w:szCs w:val="24"/>
        </w:rPr>
        <w:br/>
      </w:r>
      <w:r w:rsidRPr="008E21A9">
        <w:rPr>
          <w:rFonts w:ascii="Times New Roman" w:hAnsi="Times New Roman" w:cs="Times New Roman"/>
          <w:b/>
          <w:i/>
          <w:sz w:val="24"/>
          <w:szCs w:val="24"/>
        </w:rPr>
        <w:t>Параметры застройки:</w:t>
      </w:r>
    </w:p>
    <w:p w:rsidR="003F7599" w:rsidRPr="000419E1" w:rsidRDefault="000419E1" w:rsidP="000419E1">
      <w:pPr>
        <w:spacing w:after="0" w:line="240" w:lineRule="auto"/>
        <w:ind w:firstLine="709"/>
        <w:jc w:val="both"/>
        <w:rPr>
          <w:rFonts w:ascii="Times New Roman" w:hAnsi="Times New Roman" w:cs="Times New Roman"/>
          <w:sz w:val="24"/>
          <w:szCs w:val="24"/>
        </w:rPr>
      </w:pPr>
      <w:r w:rsidRPr="000419E1">
        <w:rPr>
          <w:rFonts w:ascii="Times New Roman" w:hAnsi="Times New Roman" w:cs="Times New Roman"/>
          <w:sz w:val="24"/>
          <w:szCs w:val="24"/>
        </w:rPr>
        <w:t>1.</w:t>
      </w:r>
      <w:r w:rsidR="00106629">
        <w:rPr>
          <w:rFonts w:ascii="Times New Roman" w:hAnsi="Times New Roman" w:cs="Times New Roman"/>
          <w:sz w:val="24"/>
          <w:szCs w:val="24"/>
        </w:rPr>
        <w:t xml:space="preserve"> </w:t>
      </w:r>
      <w:r w:rsidR="003F7599" w:rsidRPr="000419E1">
        <w:rPr>
          <w:rFonts w:ascii="Times New Roman" w:hAnsi="Times New Roman" w:cs="Times New Roman"/>
          <w:sz w:val="24"/>
          <w:szCs w:val="24"/>
        </w:rPr>
        <w:t>Коэффициент застройки территории-70% от площади земельного участка.</w:t>
      </w:r>
    </w:p>
    <w:p w:rsidR="003F7599" w:rsidRPr="000419E1" w:rsidRDefault="000419E1" w:rsidP="000419E1">
      <w:pPr>
        <w:spacing w:after="0" w:line="240" w:lineRule="auto"/>
        <w:ind w:firstLine="709"/>
        <w:jc w:val="both"/>
        <w:rPr>
          <w:rFonts w:ascii="Times New Roman" w:hAnsi="Times New Roman" w:cs="Times New Roman"/>
          <w:sz w:val="24"/>
          <w:szCs w:val="24"/>
        </w:rPr>
      </w:pPr>
      <w:r w:rsidRPr="000419E1">
        <w:rPr>
          <w:rFonts w:ascii="Times New Roman" w:hAnsi="Times New Roman" w:cs="Times New Roman"/>
          <w:sz w:val="24"/>
          <w:szCs w:val="24"/>
        </w:rPr>
        <w:t>2.</w:t>
      </w:r>
      <w:r w:rsidR="003F7599" w:rsidRPr="000419E1">
        <w:rPr>
          <w:rFonts w:ascii="Times New Roman" w:hAnsi="Times New Roman" w:cs="Times New Roman"/>
          <w:sz w:val="24"/>
          <w:szCs w:val="24"/>
        </w:rPr>
        <w:t>Коэффициент озеленения территории-не менее 15% от площади земельного участка.</w:t>
      </w:r>
    </w:p>
    <w:p w:rsidR="003F7599" w:rsidRPr="000419E1" w:rsidRDefault="000419E1" w:rsidP="000419E1">
      <w:pPr>
        <w:spacing w:after="0" w:line="240" w:lineRule="auto"/>
        <w:ind w:firstLine="709"/>
        <w:jc w:val="both"/>
        <w:rPr>
          <w:rFonts w:ascii="Times New Roman" w:hAnsi="Times New Roman" w:cs="Times New Roman"/>
          <w:sz w:val="24"/>
          <w:szCs w:val="24"/>
        </w:rPr>
      </w:pPr>
      <w:r w:rsidRPr="000419E1">
        <w:rPr>
          <w:rFonts w:ascii="Times New Roman" w:hAnsi="Times New Roman" w:cs="Times New Roman"/>
          <w:sz w:val="24"/>
          <w:szCs w:val="24"/>
        </w:rPr>
        <w:t>3.</w:t>
      </w:r>
      <w:r w:rsidR="00106629">
        <w:rPr>
          <w:rFonts w:ascii="Times New Roman" w:hAnsi="Times New Roman" w:cs="Times New Roman"/>
          <w:sz w:val="24"/>
          <w:szCs w:val="24"/>
        </w:rPr>
        <w:t xml:space="preserve"> </w:t>
      </w:r>
      <w:r w:rsidR="003F7599" w:rsidRPr="000419E1">
        <w:rPr>
          <w:rFonts w:ascii="Times New Roman" w:hAnsi="Times New Roman" w:cs="Times New Roman"/>
          <w:sz w:val="24"/>
          <w:szCs w:val="24"/>
        </w:rPr>
        <w:t>Площадь территорий, предназначенных для хранения транспортных средств, (для вспомогательных видов использования) - не более 10% от площади земельного участка.</w:t>
      </w:r>
    </w:p>
    <w:p w:rsidR="003F7599" w:rsidRPr="000419E1" w:rsidRDefault="000419E1" w:rsidP="000419E1">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106629">
        <w:rPr>
          <w:rFonts w:ascii="Times New Roman" w:hAnsi="Times New Roman" w:cs="Times New Roman"/>
          <w:sz w:val="24"/>
          <w:szCs w:val="24"/>
        </w:rPr>
        <w:t xml:space="preserve"> </w:t>
      </w:r>
      <w:r w:rsidR="003F7599" w:rsidRPr="000419E1">
        <w:rPr>
          <w:rFonts w:ascii="Times New Roman" w:hAnsi="Times New Roman" w:cs="Times New Roman"/>
          <w:sz w:val="24"/>
          <w:szCs w:val="24"/>
        </w:rPr>
        <w:t>Ограничения застройки по высоте определяются с учетом сохранения композиционно-видовой планировки города и сложившегося силуэта застройки.</w:t>
      </w:r>
    </w:p>
    <w:p w:rsidR="003F7599" w:rsidRPr="000419E1" w:rsidRDefault="000419E1" w:rsidP="000419E1">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106629">
        <w:rPr>
          <w:rFonts w:ascii="Times New Roman" w:hAnsi="Times New Roman" w:cs="Times New Roman"/>
          <w:sz w:val="24"/>
          <w:szCs w:val="24"/>
        </w:rPr>
        <w:t xml:space="preserve"> </w:t>
      </w:r>
      <w:r w:rsidR="003F7599" w:rsidRPr="000419E1">
        <w:rPr>
          <w:rFonts w:ascii="Times New Roman" w:hAnsi="Times New Roman" w:cs="Times New Roman"/>
          <w:sz w:val="24"/>
          <w:szCs w:val="24"/>
        </w:rPr>
        <w:t>Предельные значения параметров земельных участков и разрешенного строительства, равно как и отступы объектов капитального строительства от границ земельных участков и красных линий застройки определяются проектами планировки территории и (или) проектами межевания территории.</w:t>
      </w:r>
    </w:p>
    <w:p w:rsidR="003F7599" w:rsidRPr="008E21A9" w:rsidRDefault="003F7599" w:rsidP="008E21A9">
      <w:pPr>
        <w:spacing w:line="240" w:lineRule="auto"/>
        <w:ind w:firstLine="709"/>
        <w:rPr>
          <w:rFonts w:ascii="Times New Roman" w:hAnsi="Times New Roman" w:cs="Times New Roman"/>
          <w:b/>
          <w:sz w:val="24"/>
          <w:szCs w:val="24"/>
          <w:u w:val="single"/>
        </w:rPr>
      </w:pPr>
      <w:r w:rsidRPr="008E21A9">
        <w:rPr>
          <w:rFonts w:ascii="Times New Roman" w:hAnsi="Times New Roman" w:cs="Times New Roman"/>
          <w:b/>
          <w:sz w:val="24"/>
          <w:szCs w:val="24"/>
          <w:u w:val="single"/>
        </w:rPr>
        <w:lastRenderedPageBreak/>
        <w:t>ОД-2. Зона размещения общеобразовательных и воспитательных учреждений</w:t>
      </w:r>
    </w:p>
    <w:tbl>
      <w:tblPr>
        <w:tblStyle w:val="a4"/>
        <w:tblW w:w="0" w:type="auto"/>
        <w:tblLook w:val="04A0" w:firstRow="1" w:lastRow="0" w:firstColumn="1" w:lastColumn="0" w:noHBand="0" w:noVBand="1"/>
      </w:tblPr>
      <w:tblGrid>
        <w:gridCol w:w="2428"/>
        <w:gridCol w:w="5074"/>
        <w:gridCol w:w="2068"/>
      </w:tblGrid>
      <w:tr w:rsidR="003F7599" w:rsidRPr="008E21A9" w:rsidTr="00F03F34">
        <w:tc>
          <w:tcPr>
            <w:tcW w:w="2498" w:type="dxa"/>
          </w:tcPr>
          <w:p w:rsidR="003F7599" w:rsidRPr="008E21A9" w:rsidRDefault="003F7599" w:rsidP="008E21A9">
            <w:pPr>
              <w:spacing w:line="240" w:lineRule="auto"/>
              <w:ind w:firstLine="709"/>
              <w:jc w:val="center"/>
              <w:rPr>
                <w:rFonts w:ascii="Times New Roman" w:hAnsi="Times New Roman" w:cs="Times New Roman"/>
                <w:b/>
                <w:sz w:val="24"/>
                <w:szCs w:val="24"/>
              </w:rPr>
            </w:pPr>
            <w:r w:rsidRPr="008E21A9">
              <w:rPr>
                <w:rFonts w:ascii="Times New Roman" w:hAnsi="Times New Roman" w:cs="Times New Roman"/>
                <w:b/>
                <w:sz w:val="24"/>
                <w:szCs w:val="24"/>
              </w:rPr>
              <w:t>Основные виды разрешенного использования земельного участка*</w:t>
            </w:r>
          </w:p>
        </w:tc>
        <w:tc>
          <w:tcPr>
            <w:tcW w:w="5855" w:type="dxa"/>
          </w:tcPr>
          <w:p w:rsidR="003F7599" w:rsidRPr="008E21A9" w:rsidRDefault="003F7599" w:rsidP="008E21A9">
            <w:pPr>
              <w:spacing w:line="240" w:lineRule="auto"/>
              <w:ind w:firstLine="709"/>
              <w:jc w:val="center"/>
              <w:rPr>
                <w:rFonts w:ascii="Times New Roman" w:hAnsi="Times New Roman" w:cs="Times New Roman"/>
                <w:b/>
                <w:sz w:val="24"/>
                <w:szCs w:val="24"/>
              </w:rPr>
            </w:pPr>
            <w:r w:rsidRPr="008E21A9">
              <w:rPr>
                <w:rFonts w:ascii="Times New Roman" w:hAnsi="Times New Roman" w:cs="Times New Roman"/>
                <w:b/>
                <w:sz w:val="24"/>
                <w:szCs w:val="24"/>
              </w:rPr>
              <w:t>Описание вида разрешенного использования земельного участка**</w:t>
            </w:r>
          </w:p>
        </w:tc>
        <w:tc>
          <w:tcPr>
            <w:tcW w:w="2126" w:type="dxa"/>
          </w:tcPr>
          <w:p w:rsidR="003F7599" w:rsidRPr="008E21A9" w:rsidRDefault="003F7599" w:rsidP="008E21A9">
            <w:pPr>
              <w:spacing w:line="240" w:lineRule="auto"/>
              <w:ind w:firstLine="709"/>
              <w:rPr>
                <w:rFonts w:ascii="Times New Roman" w:hAnsi="Times New Roman" w:cs="Times New Roman"/>
                <w:b/>
                <w:sz w:val="24"/>
                <w:szCs w:val="24"/>
              </w:rPr>
            </w:pPr>
            <w:r w:rsidRPr="008E21A9">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F7599" w:rsidRPr="008E21A9" w:rsidTr="00F03F34">
        <w:tc>
          <w:tcPr>
            <w:tcW w:w="2498" w:type="dxa"/>
          </w:tcPr>
          <w:p w:rsidR="003F7599" w:rsidRPr="008E21A9" w:rsidRDefault="003F7599" w:rsidP="008E21A9">
            <w:pPr>
              <w:spacing w:line="240" w:lineRule="auto"/>
              <w:ind w:firstLine="709"/>
              <w:jc w:val="center"/>
              <w:rPr>
                <w:rFonts w:ascii="Times New Roman" w:hAnsi="Times New Roman" w:cs="Times New Roman"/>
                <w:b/>
                <w:sz w:val="24"/>
                <w:szCs w:val="24"/>
              </w:rPr>
            </w:pPr>
            <w:r w:rsidRPr="008E21A9">
              <w:rPr>
                <w:rFonts w:ascii="Times New Roman" w:hAnsi="Times New Roman" w:cs="Times New Roman"/>
                <w:b/>
                <w:sz w:val="24"/>
                <w:szCs w:val="24"/>
              </w:rPr>
              <w:t>1</w:t>
            </w:r>
          </w:p>
        </w:tc>
        <w:tc>
          <w:tcPr>
            <w:tcW w:w="5855" w:type="dxa"/>
          </w:tcPr>
          <w:p w:rsidR="003F7599" w:rsidRPr="008E21A9" w:rsidRDefault="003F7599" w:rsidP="008E21A9">
            <w:pPr>
              <w:spacing w:line="240" w:lineRule="auto"/>
              <w:ind w:firstLine="709"/>
              <w:jc w:val="center"/>
              <w:rPr>
                <w:rFonts w:ascii="Times New Roman" w:hAnsi="Times New Roman" w:cs="Times New Roman"/>
                <w:b/>
                <w:sz w:val="24"/>
                <w:szCs w:val="24"/>
              </w:rPr>
            </w:pPr>
            <w:r w:rsidRPr="008E21A9">
              <w:rPr>
                <w:rFonts w:ascii="Times New Roman" w:hAnsi="Times New Roman" w:cs="Times New Roman"/>
                <w:b/>
                <w:sz w:val="24"/>
                <w:szCs w:val="24"/>
              </w:rPr>
              <w:t>2</w:t>
            </w:r>
          </w:p>
        </w:tc>
        <w:tc>
          <w:tcPr>
            <w:tcW w:w="2126" w:type="dxa"/>
          </w:tcPr>
          <w:p w:rsidR="003F7599" w:rsidRPr="008E21A9" w:rsidRDefault="003F7599" w:rsidP="008E21A9">
            <w:pPr>
              <w:spacing w:line="240" w:lineRule="auto"/>
              <w:ind w:firstLine="709"/>
              <w:jc w:val="center"/>
              <w:rPr>
                <w:rFonts w:ascii="Times New Roman" w:hAnsi="Times New Roman" w:cs="Times New Roman"/>
                <w:b/>
                <w:sz w:val="24"/>
                <w:szCs w:val="24"/>
              </w:rPr>
            </w:pPr>
            <w:r w:rsidRPr="008E21A9">
              <w:rPr>
                <w:rFonts w:ascii="Times New Roman" w:hAnsi="Times New Roman" w:cs="Times New Roman"/>
                <w:b/>
                <w:sz w:val="24"/>
                <w:szCs w:val="24"/>
              </w:rPr>
              <w:t>3</w:t>
            </w:r>
          </w:p>
        </w:tc>
      </w:tr>
      <w:tr w:rsidR="003F7599" w:rsidRPr="008E21A9" w:rsidTr="00F03F34">
        <w:tc>
          <w:tcPr>
            <w:tcW w:w="2498" w:type="dxa"/>
          </w:tcPr>
          <w:p w:rsidR="003F7599" w:rsidRPr="008E21A9" w:rsidRDefault="003F7599" w:rsidP="00106629">
            <w:pPr>
              <w:spacing w:line="240" w:lineRule="auto"/>
              <w:rPr>
                <w:rFonts w:ascii="Times New Roman" w:hAnsi="Times New Roman" w:cs="Times New Roman"/>
                <w:sz w:val="24"/>
                <w:szCs w:val="24"/>
              </w:rPr>
            </w:pPr>
            <w:r w:rsidRPr="008E21A9">
              <w:rPr>
                <w:rFonts w:ascii="Times New Roman" w:hAnsi="Times New Roman" w:cs="Times New Roman"/>
                <w:color w:val="000000"/>
                <w:sz w:val="24"/>
                <w:szCs w:val="24"/>
              </w:rPr>
              <w:t>Образование и просвещение</w:t>
            </w:r>
          </w:p>
        </w:tc>
        <w:tc>
          <w:tcPr>
            <w:tcW w:w="5855" w:type="dxa"/>
          </w:tcPr>
          <w:p w:rsidR="003F7599" w:rsidRPr="008E21A9" w:rsidRDefault="003F7599" w:rsidP="008E21A9">
            <w:pPr>
              <w:spacing w:line="240" w:lineRule="auto"/>
              <w:ind w:firstLine="709"/>
              <w:rPr>
                <w:rFonts w:ascii="Times New Roman" w:hAnsi="Times New Roman" w:cs="Times New Roman"/>
                <w:sz w:val="24"/>
                <w:szCs w:val="24"/>
              </w:rPr>
            </w:pPr>
            <w:r w:rsidRPr="008E21A9">
              <w:rPr>
                <w:rFonts w:ascii="Times New Roman" w:hAnsi="Times New Roman" w:cs="Times New Roman"/>
                <w:color w:val="000000"/>
                <w:sz w:val="24"/>
                <w:szCs w:val="24"/>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2126" w:type="dxa"/>
          </w:tcPr>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r w:rsidRPr="008E21A9">
              <w:rPr>
                <w:rFonts w:ascii="Times New Roman" w:hAnsi="Times New Roman" w:cs="Times New Roman"/>
                <w:sz w:val="24"/>
                <w:szCs w:val="24"/>
              </w:rPr>
              <w:t>3.5</w:t>
            </w:r>
          </w:p>
        </w:tc>
      </w:tr>
      <w:tr w:rsidR="003F7599" w:rsidRPr="008E21A9" w:rsidTr="00F03F34">
        <w:tc>
          <w:tcPr>
            <w:tcW w:w="2498" w:type="dxa"/>
          </w:tcPr>
          <w:p w:rsidR="003F7599" w:rsidRPr="008E21A9" w:rsidRDefault="003F7599" w:rsidP="00106629">
            <w:pPr>
              <w:spacing w:line="240" w:lineRule="auto"/>
              <w:rPr>
                <w:rFonts w:ascii="Times New Roman" w:hAnsi="Times New Roman" w:cs="Times New Roman"/>
                <w:sz w:val="24"/>
                <w:szCs w:val="24"/>
              </w:rPr>
            </w:pPr>
            <w:r w:rsidRPr="008E21A9">
              <w:rPr>
                <w:rFonts w:ascii="Times New Roman" w:hAnsi="Times New Roman" w:cs="Times New Roman"/>
                <w:color w:val="000000"/>
                <w:sz w:val="24"/>
                <w:szCs w:val="24"/>
              </w:rPr>
              <w:t>Культурное развитие</w:t>
            </w:r>
          </w:p>
        </w:tc>
        <w:tc>
          <w:tcPr>
            <w:tcW w:w="5855" w:type="dxa"/>
          </w:tcPr>
          <w:p w:rsidR="003F7599" w:rsidRPr="008E21A9" w:rsidRDefault="003F7599" w:rsidP="008E21A9">
            <w:pPr>
              <w:spacing w:line="240" w:lineRule="auto"/>
              <w:ind w:firstLine="709"/>
              <w:rPr>
                <w:rFonts w:ascii="Times New Roman" w:hAnsi="Times New Roman" w:cs="Times New Roman"/>
                <w:sz w:val="24"/>
                <w:szCs w:val="24"/>
              </w:rPr>
            </w:pPr>
            <w:r w:rsidRPr="008E21A9">
              <w:rPr>
                <w:rFonts w:ascii="Times New Roman" w:hAnsi="Times New Roman" w:cs="Times New Roman"/>
                <w:color w:val="000000"/>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tc>
        <w:tc>
          <w:tcPr>
            <w:tcW w:w="2126" w:type="dxa"/>
          </w:tcPr>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r w:rsidRPr="008E21A9">
              <w:rPr>
                <w:rFonts w:ascii="Times New Roman" w:hAnsi="Times New Roman" w:cs="Times New Roman"/>
                <w:sz w:val="24"/>
                <w:szCs w:val="24"/>
              </w:rPr>
              <w:t>3.6</w:t>
            </w:r>
          </w:p>
        </w:tc>
      </w:tr>
      <w:tr w:rsidR="003F7599" w:rsidRPr="008E21A9" w:rsidTr="00F03F34">
        <w:tc>
          <w:tcPr>
            <w:tcW w:w="2498" w:type="dxa"/>
          </w:tcPr>
          <w:p w:rsidR="003F7599" w:rsidRPr="008E21A9" w:rsidRDefault="003F7599" w:rsidP="00106629">
            <w:pPr>
              <w:spacing w:line="240" w:lineRule="auto"/>
              <w:rPr>
                <w:rFonts w:ascii="Times New Roman" w:hAnsi="Times New Roman" w:cs="Times New Roman"/>
                <w:sz w:val="24"/>
                <w:szCs w:val="24"/>
              </w:rPr>
            </w:pPr>
            <w:r w:rsidRPr="008E21A9">
              <w:rPr>
                <w:rFonts w:ascii="Times New Roman" w:hAnsi="Times New Roman" w:cs="Times New Roman"/>
                <w:color w:val="000000"/>
                <w:sz w:val="24"/>
                <w:szCs w:val="24"/>
              </w:rPr>
              <w:t>Спорт</w:t>
            </w:r>
          </w:p>
        </w:tc>
        <w:tc>
          <w:tcPr>
            <w:tcW w:w="5855" w:type="dxa"/>
          </w:tcPr>
          <w:p w:rsidR="003F7599" w:rsidRPr="008E21A9" w:rsidRDefault="003F7599" w:rsidP="008E21A9">
            <w:pPr>
              <w:spacing w:line="240" w:lineRule="auto"/>
              <w:ind w:firstLine="709"/>
              <w:rPr>
                <w:rFonts w:ascii="Times New Roman" w:hAnsi="Times New Roman" w:cs="Times New Roman"/>
                <w:sz w:val="24"/>
                <w:szCs w:val="24"/>
              </w:rPr>
            </w:pPr>
            <w:r w:rsidRPr="008E21A9">
              <w:rPr>
                <w:rFonts w:ascii="Times New Roman" w:hAnsi="Times New Roman" w:cs="Times New Roman"/>
                <w:color w:val="000000"/>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2126" w:type="dxa"/>
          </w:tcPr>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r w:rsidRPr="008E21A9">
              <w:rPr>
                <w:rFonts w:ascii="Times New Roman" w:hAnsi="Times New Roman" w:cs="Times New Roman"/>
                <w:sz w:val="24"/>
                <w:szCs w:val="24"/>
              </w:rPr>
              <w:t>5.1</w:t>
            </w:r>
          </w:p>
        </w:tc>
      </w:tr>
      <w:tr w:rsidR="003F7599" w:rsidRPr="008E21A9" w:rsidTr="00F03F34">
        <w:tc>
          <w:tcPr>
            <w:tcW w:w="2498" w:type="dxa"/>
          </w:tcPr>
          <w:p w:rsidR="003F7599" w:rsidRPr="008E21A9" w:rsidRDefault="003F7599" w:rsidP="00106629">
            <w:pPr>
              <w:spacing w:line="240" w:lineRule="auto"/>
              <w:rPr>
                <w:rFonts w:ascii="Times New Roman" w:hAnsi="Times New Roman" w:cs="Times New Roman"/>
                <w:b/>
                <w:sz w:val="24"/>
                <w:szCs w:val="24"/>
              </w:rPr>
            </w:pPr>
            <w:r w:rsidRPr="008E21A9">
              <w:rPr>
                <w:rFonts w:ascii="Times New Roman" w:hAnsi="Times New Roman" w:cs="Times New Roman"/>
                <w:b/>
                <w:sz w:val="24"/>
                <w:szCs w:val="24"/>
              </w:rPr>
              <w:t>Вспомогательные виды разрешенного использования*</w:t>
            </w:r>
          </w:p>
        </w:tc>
        <w:tc>
          <w:tcPr>
            <w:tcW w:w="5855" w:type="dxa"/>
          </w:tcPr>
          <w:p w:rsidR="003F7599" w:rsidRPr="008E21A9" w:rsidRDefault="003F7599" w:rsidP="008E21A9">
            <w:pPr>
              <w:spacing w:line="240" w:lineRule="auto"/>
              <w:ind w:firstLine="709"/>
              <w:jc w:val="center"/>
              <w:rPr>
                <w:rFonts w:ascii="Times New Roman" w:hAnsi="Times New Roman" w:cs="Times New Roman"/>
                <w:b/>
                <w:sz w:val="24"/>
                <w:szCs w:val="24"/>
              </w:rPr>
            </w:pPr>
            <w:r w:rsidRPr="008E21A9">
              <w:rPr>
                <w:rFonts w:ascii="Times New Roman" w:hAnsi="Times New Roman" w:cs="Times New Roman"/>
                <w:b/>
                <w:sz w:val="24"/>
                <w:szCs w:val="24"/>
              </w:rPr>
              <w:t>Описание вида вспомогательного использования земельного участка**</w:t>
            </w:r>
          </w:p>
        </w:tc>
        <w:tc>
          <w:tcPr>
            <w:tcW w:w="2126" w:type="dxa"/>
          </w:tcPr>
          <w:p w:rsidR="003F7599" w:rsidRPr="008E21A9" w:rsidRDefault="003F7599" w:rsidP="008E21A9">
            <w:pPr>
              <w:spacing w:line="240" w:lineRule="auto"/>
              <w:ind w:firstLine="709"/>
              <w:rPr>
                <w:rFonts w:ascii="Times New Roman" w:hAnsi="Times New Roman" w:cs="Times New Roman"/>
                <w:sz w:val="24"/>
                <w:szCs w:val="24"/>
                <w:u w:val="single"/>
              </w:rPr>
            </w:pPr>
            <w:r w:rsidRPr="008E21A9">
              <w:rPr>
                <w:rFonts w:ascii="Times New Roman" w:hAnsi="Times New Roman" w:cs="Times New Roman"/>
                <w:b/>
                <w:sz w:val="24"/>
                <w:szCs w:val="24"/>
              </w:rPr>
              <w:t xml:space="preserve">Код (числовое обозначение вида разрешенного использования </w:t>
            </w:r>
            <w:r w:rsidRPr="008E21A9">
              <w:rPr>
                <w:rFonts w:ascii="Times New Roman" w:hAnsi="Times New Roman" w:cs="Times New Roman"/>
                <w:b/>
                <w:sz w:val="24"/>
                <w:szCs w:val="24"/>
              </w:rPr>
              <w:lastRenderedPageBreak/>
              <w:t>земельного участка***)</w:t>
            </w:r>
          </w:p>
        </w:tc>
      </w:tr>
      <w:tr w:rsidR="003F7599" w:rsidRPr="008E21A9" w:rsidTr="00F03F34">
        <w:tc>
          <w:tcPr>
            <w:tcW w:w="2498" w:type="dxa"/>
          </w:tcPr>
          <w:p w:rsidR="003F7599" w:rsidRPr="008E21A9" w:rsidRDefault="003F7599" w:rsidP="008E21A9">
            <w:pPr>
              <w:spacing w:line="240" w:lineRule="auto"/>
              <w:ind w:firstLine="709"/>
              <w:jc w:val="center"/>
              <w:rPr>
                <w:rFonts w:ascii="Times New Roman" w:hAnsi="Times New Roman" w:cs="Times New Roman"/>
                <w:b/>
                <w:sz w:val="24"/>
                <w:szCs w:val="24"/>
              </w:rPr>
            </w:pPr>
            <w:r w:rsidRPr="008E21A9">
              <w:rPr>
                <w:rFonts w:ascii="Times New Roman" w:hAnsi="Times New Roman" w:cs="Times New Roman"/>
                <w:b/>
                <w:sz w:val="24"/>
                <w:szCs w:val="24"/>
              </w:rPr>
              <w:lastRenderedPageBreak/>
              <w:t>1</w:t>
            </w:r>
          </w:p>
        </w:tc>
        <w:tc>
          <w:tcPr>
            <w:tcW w:w="5855" w:type="dxa"/>
          </w:tcPr>
          <w:p w:rsidR="003F7599" w:rsidRPr="008E21A9" w:rsidRDefault="003F7599" w:rsidP="008E21A9">
            <w:pPr>
              <w:spacing w:line="240" w:lineRule="auto"/>
              <w:ind w:firstLine="709"/>
              <w:jc w:val="center"/>
              <w:rPr>
                <w:rFonts w:ascii="Times New Roman" w:hAnsi="Times New Roman" w:cs="Times New Roman"/>
                <w:b/>
                <w:sz w:val="24"/>
                <w:szCs w:val="24"/>
              </w:rPr>
            </w:pPr>
            <w:r w:rsidRPr="008E21A9">
              <w:rPr>
                <w:rFonts w:ascii="Times New Roman" w:hAnsi="Times New Roman" w:cs="Times New Roman"/>
                <w:b/>
                <w:sz w:val="24"/>
                <w:szCs w:val="24"/>
              </w:rPr>
              <w:t>2</w:t>
            </w:r>
          </w:p>
        </w:tc>
        <w:tc>
          <w:tcPr>
            <w:tcW w:w="2126" w:type="dxa"/>
          </w:tcPr>
          <w:p w:rsidR="003F7599" w:rsidRPr="008E21A9" w:rsidRDefault="003F7599" w:rsidP="008E21A9">
            <w:pPr>
              <w:spacing w:line="240" w:lineRule="auto"/>
              <w:ind w:firstLine="709"/>
              <w:jc w:val="center"/>
              <w:rPr>
                <w:rFonts w:ascii="Times New Roman" w:hAnsi="Times New Roman" w:cs="Times New Roman"/>
                <w:b/>
                <w:sz w:val="24"/>
                <w:szCs w:val="24"/>
              </w:rPr>
            </w:pPr>
            <w:r w:rsidRPr="008E21A9">
              <w:rPr>
                <w:rFonts w:ascii="Times New Roman" w:hAnsi="Times New Roman" w:cs="Times New Roman"/>
                <w:b/>
                <w:sz w:val="24"/>
                <w:szCs w:val="24"/>
              </w:rPr>
              <w:t>3</w:t>
            </w:r>
          </w:p>
        </w:tc>
      </w:tr>
      <w:tr w:rsidR="003F7599" w:rsidRPr="008E21A9" w:rsidTr="00F03F34">
        <w:tc>
          <w:tcPr>
            <w:tcW w:w="2498" w:type="dxa"/>
          </w:tcPr>
          <w:p w:rsidR="000419E1" w:rsidRDefault="003F7599" w:rsidP="00106629">
            <w:pPr>
              <w:spacing w:after="0" w:line="240" w:lineRule="auto"/>
              <w:rPr>
                <w:rFonts w:ascii="Times New Roman" w:hAnsi="Times New Roman" w:cs="Times New Roman"/>
                <w:color w:val="000000"/>
                <w:sz w:val="24"/>
                <w:szCs w:val="24"/>
              </w:rPr>
            </w:pPr>
            <w:r w:rsidRPr="008E21A9">
              <w:rPr>
                <w:rFonts w:ascii="Times New Roman" w:hAnsi="Times New Roman" w:cs="Times New Roman"/>
                <w:color w:val="000000"/>
                <w:sz w:val="24"/>
                <w:szCs w:val="24"/>
              </w:rPr>
              <w:t>Обеспечение</w:t>
            </w:r>
          </w:p>
          <w:p w:rsidR="000419E1" w:rsidRDefault="000419E1" w:rsidP="0010662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w:t>
            </w:r>
            <w:r w:rsidR="003F7599" w:rsidRPr="008E21A9">
              <w:rPr>
                <w:rFonts w:ascii="Times New Roman" w:hAnsi="Times New Roman" w:cs="Times New Roman"/>
                <w:color w:val="000000"/>
                <w:sz w:val="24"/>
                <w:szCs w:val="24"/>
              </w:rPr>
              <w:t>нутреннего</w:t>
            </w:r>
          </w:p>
          <w:p w:rsidR="003F7599" w:rsidRPr="008E21A9" w:rsidRDefault="003F7599" w:rsidP="00106629">
            <w:pPr>
              <w:spacing w:after="0" w:line="240" w:lineRule="auto"/>
              <w:rPr>
                <w:rFonts w:ascii="Times New Roman" w:hAnsi="Times New Roman" w:cs="Times New Roman"/>
                <w:sz w:val="24"/>
                <w:szCs w:val="24"/>
              </w:rPr>
            </w:pPr>
            <w:r w:rsidRPr="008E21A9">
              <w:rPr>
                <w:rFonts w:ascii="Times New Roman" w:hAnsi="Times New Roman" w:cs="Times New Roman"/>
                <w:color w:val="000000"/>
                <w:sz w:val="24"/>
                <w:szCs w:val="24"/>
              </w:rPr>
              <w:t>правопорядка</w:t>
            </w:r>
          </w:p>
        </w:tc>
        <w:tc>
          <w:tcPr>
            <w:tcW w:w="5855" w:type="dxa"/>
          </w:tcPr>
          <w:p w:rsidR="003F7599" w:rsidRPr="008E21A9" w:rsidRDefault="003F7599" w:rsidP="008E21A9">
            <w:pPr>
              <w:spacing w:line="240" w:lineRule="auto"/>
              <w:ind w:firstLine="709"/>
              <w:rPr>
                <w:rFonts w:ascii="Times New Roman" w:hAnsi="Times New Roman" w:cs="Times New Roman"/>
                <w:sz w:val="24"/>
                <w:szCs w:val="24"/>
              </w:rPr>
            </w:pPr>
            <w:r w:rsidRPr="008E21A9">
              <w:rPr>
                <w:rFonts w:ascii="Times New Roman" w:hAnsi="Times New Roman" w:cs="Times New Roman"/>
                <w:color w:val="000000"/>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126" w:type="dxa"/>
          </w:tcPr>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r w:rsidRPr="008E21A9">
              <w:rPr>
                <w:rFonts w:ascii="Times New Roman" w:hAnsi="Times New Roman" w:cs="Times New Roman"/>
                <w:sz w:val="24"/>
                <w:szCs w:val="24"/>
              </w:rPr>
              <w:t>8.3</w:t>
            </w:r>
          </w:p>
        </w:tc>
      </w:tr>
      <w:tr w:rsidR="003F7599" w:rsidRPr="008E21A9" w:rsidTr="00F03F34">
        <w:tc>
          <w:tcPr>
            <w:tcW w:w="2498" w:type="dxa"/>
          </w:tcPr>
          <w:p w:rsidR="003F7599" w:rsidRPr="008E21A9" w:rsidRDefault="003F7599" w:rsidP="008E21A9">
            <w:pPr>
              <w:spacing w:line="240" w:lineRule="auto"/>
              <w:ind w:firstLine="709"/>
              <w:jc w:val="center"/>
              <w:rPr>
                <w:rFonts w:ascii="Times New Roman" w:hAnsi="Times New Roman" w:cs="Times New Roman"/>
                <w:color w:val="000000"/>
                <w:sz w:val="24"/>
                <w:szCs w:val="24"/>
              </w:rPr>
            </w:pPr>
            <w:r w:rsidRPr="008E21A9">
              <w:rPr>
                <w:rFonts w:ascii="Times New Roman" w:hAnsi="Times New Roman" w:cs="Times New Roman"/>
                <w:b/>
                <w:sz w:val="24"/>
                <w:szCs w:val="24"/>
              </w:rPr>
              <w:t>Условно разрешенные виды использования земельного участка*</w:t>
            </w:r>
          </w:p>
        </w:tc>
        <w:tc>
          <w:tcPr>
            <w:tcW w:w="5855" w:type="dxa"/>
          </w:tcPr>
          <w:p w:rsidR="003F7599" w:rsidRPr="008E21A9" w:rsidRDefault="003F7599" w:rsidP="008E21A9">
            <w:pPr>
              <w:spacing w:line="240" w:lineRule="auto"/>
              <w:ind w:firstLine="709"/>
              <w:jc w:val="center"/>
              <w:rPr>
                <w:rFonts w:ascii="Times New Roman" w:hAnsi="Times New Roman" w:cs="Times New Roman"/>
                <w:color w:val="000000"/>
                <w:sz w:val="24"/>
                <w:szCs w:val="24"/>
              </w:rPr>
            </w:pPr>
            <w:r w:rsidRPr="008E21A9">
              <w:rPr>
                <w:rFonts w:ascii="Times New Roman" w:hAnsi="Times New Roman" w:cs="Times New Roman"/>
                <w:b/>
                <w:sz w:val="24"/>
                <w:szCs w:val="24"/>
              </w:rPr>
              <w:t>Описание вида разрешенного использования земельного участка**</w:t>
            </w:r>
          </w:p>
        </w:tc>
        <w:tc>
          <w:tcPr>
            <w:tcW w:w="2126" w:type="dxa"/>
          </w:tcPr>
          <w:p w:rsidR="003F7599" w:rsidRPr="008E21A9" w:rsidRDefault="003F7599" w:rsidP="008E21A9">
            <w:pPr>
              <w:spacing w:line="240" w:lineRule="auto"/>
              <w:ind w:firstLine="709"/>
              <w:jc w:val="center"/>
              <w:rPr>
                <w:rFonts w:ascii="Times New Roman" w:hAnsi="Times New Roman" w:cs="Times New Roman"/>
                <w:color w:val="000000"/>
                <w:sz w:val="24"/>
                <w:szCs w:val="24"/>
              </w:rPr>
            </w:pPr>
            <w:r w:rsidRPr="008E21A9">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F7599" w:rsidRPr="008E21A9" w:rsidTr="00F03F34">
        <w:tc>
          <w:tcPr>
            <w:tcW w:w="2498" w:type="dxa"/>
          </w:tcPr>
          <w:p w:rsidR="003F7599" w:rsidRPr="008E21A9" w:rsidRDefault="003F7599" w:rsidP="008E21A9">
            <w:pPr>
              <w:spacing w:line="240" w:lineRule="auto"/>
              <w:ind w:firstLine="709"/>
              <w:jc w:val="center"/>
              <w:rPr>
                <w:rFonts w:ascii="Times New Roman" w:hAnsi="Times New Roman" w:cs="Times New Roman"/>
                <w:b/>
                <w:sz w:val="24"/>
                <w:szCs w:val="24"/>
              </w:rPr>
            </w:pPr>
            <w:r w:rsidRPr="008E21A9">
              <w:rPr>
                <w:rFonts w:ascii="Times New Roman" w:hAnsi="Times New Roman" w:cs="Times New Roman"/>
                <w:b/>
                <w:sz w:val="24"/>
                <w:szCs w:val="24"/>
              </w:rPr>
              <w:t>1</w:t>
            </w:r>
          </w:p>
        </w:tc>
        <w:tc>
          <w:tcPr>
            <w:tcW w:w="5855" w:type="dxa"/>
          </w:tcPr>
          <w:p w:rsidR="003F7599" w:rsidRPr="008E21A9" w:rsidRDefault="003F7599" w:rsidP="008E21A9">
            <w:pPr>
              <w:spacing w:line="240" w:lineRule="auto"/>
              <w:ind w:firstLine="709"/>
              <w:jc w:val="center"/>
              <w:rPr>
                <w:rFonts w:ascii="Times New Roman" w:hAnsi="Times New Roman" w:cs="Times New Roman"/>
                <w:b/>
                <w:sz w:val="24"/>
                <w:szCs w:val="24"/>
              </w:rPr>
            </w:pPr>
            <w:r w:rsidRPr="008E21A9">
              <w:rPr>
                <w:rFonts w:ascii="Times New Roman" w:hAnsi="Times New Roman" w:cs="Times New Roman"/>
                <w:b/>
                <w:sz w:val="24"/>
                <w:szCs w:val="24"/>
              </w:rPr>
              <w:t>2</w:t>
            </w:r>
          </w:p>
        </w:tc>
        <w:tc>
          <w:tcPr>
            <w:tcW w:w="2126" w:type="dxa"/>
          </w:tcPr>
          <w:p w:rsidR="003F7599" w:rsidRPr="008E21A9" w:rsidRDefault="003F7599" w:rsidP="008E21A9">
            <w:pPr>
              <w:spacing w:line="240" w:lineRule="auto"/>
              <w:ind w:firstLine="709"/>
              <w:jc w:val="center"/>
              <w:rPr>
                <w:rFonts w:ascii="Times New Roman" w:hAnsi="Times New Roman" w:cs="Times New Roman"/>
                <w:b/>
                <w:sz w:val="24"/>
                <w:szCs w:val="24"/>
              </w:rPr>
            </w:pPr>
            <w:r w:rsidRPr="008E21A9">
              <w:rPr>
                <w:rFonts w:ascii="Times New Roman" w:hAnsi="Times New Roman" w:cs="Times New Roman"/>
                <w:b/>
                <w:sz w:val="24"/>
                <w:szCs w:val="24"/>
              </w:rPr>
              <w:t>3</w:t>
            </w:r>
          </w:p>
        </w:tc>
      </w:tr>
      <w:tr w:rsidR="003F7599" w:rsidRPr="008E21A9" w:rsidTr="00F03F34">
        <w:tc>
          <w:tcPr>
            <w:tcW w:w="2498" w:type="dxa"/>
          </w:tcPr>
          <w:p w:rsidR="003F7599" w:rsidRPr="008E21A9" w:rsidRDefault="003F7599" w:rsidP="008E21A9">
            <w:pPr>
              <w:spacing w:line="240" w:lineRule="auto"/>
              <w:ind w:firstLine="709"/>
              <w:rPr>
                <w:rFonts w:ascii="Times New Roman" w:hAnsi="Times New Roman" w:cs="Times New Roman"/>
                <w:sz w:val="24"/>
                <w:szCs w:val="24"/>
              </w:rPr>
            </w:pPr>
            <w:r w:rsidRPr="008E21A9">
              <w:rPr>
                <w:rFonts w:ascii="Times New Roman" w:hAnsi="Times New Roman" w:cs="Times New Roman"/>
                <w:color w:val="000000"/>
                <w:sz w:val="24"/>
                <w:szCs w:val="24"/>
              </w:rPr>
              <w:t>Связь</w:t>
            </w:r>
          </w:p>
        </w:tc>
        <w:tc>
          <w:tcPr>
            <w:tcW w:w="5855" w:type="dxa"/>
          </w:tcPr>
          <w:p w:rsidR="003F7599" w:rsidRPr="008E21A9" w:rsidRDefault="003F7599" w:rsidP="008E21A9">
            <w:pPr>
              <w:spacing w:line="240" w:lineRule="auto"/>
              <w:ind w:firstLine="709"/>
              <w:rPr>
                <w:rFonts w:ascii="Times New Roman" w:hAnsi="Times New Roman" w:cs="Times New Roman"/>
                <w:sz w:val="24"/>
                <w:szCs w:val="24"/>
              </w:rPr>
            </w:pPr>
            <w:r w:rsidRPr="008E21A9">
              <w:rPr>
                <w:rFonts w:ascii="Times New Roman" w:hAnsi="Times New Roman" w:cs="Times New Roman"/>
                <w:color w:val="000000"/>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r w:rsidRPr="008E21A9">
              <w:rPr>
                <w:rFonts w:ascii="Times New Roman" w:hAnsi="Times New Roman" w:cs="Times New Roman"/>
                <w:color w:val="0000FF"/>
                <w:sz w:val="24"/>
                <w:szCs w:val="24"/>
              </w:rPr>
              <w:t>кодом 3.1</w:t>
            </w:r>
          </w:p>
        </w:tc>
        <w:tc>
          <w:tcPr>
            <w:tcW w:w="2126" w:type="dxa"/>
          </w:tcPr>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r w:rsidRPr="008E21A9">
              <w:rPr>
                <w:rFonts w:ascii="Times New Roman" w:hAnsi="Times New Roman" w:cs="Times New Roman"/>
                <w:sz w:val="24"/>
                <w:szCs w:val="24"/>
              </w:rPr>
              <w:t>6.8</w:t>
            </w:r>
          </w:p>
        </w:tc>
      </w:tr>
    </w:tbl>
    <w:p w:rsidR="000419E1" w:rsidRDefault="003F7599" w:rsidP="000419E1">
      <w:pPr>
        <w:spacing w:after="0" w:line="240" w:lineRule="auto"/>
        <w:ind w:firstLine="709"/>
        <w:rPr>
          <w:rFonts w:ascii="Times New Roman" w:hAnsi="Times New Roman" w:cs="Times New Roman"/>
          <w:i/>
          <w:iCs/>
          <w:color w:val="000000"/>
          <w:sz w:val="24"/>
          <w:szCs w:val="24"/>
        </w:rPr>
      </w:pPr>
      <w:r w:rsidRPr="008E21A9">
        <w:rPr>
          <w:rFonts w:ascii="Times New Roman" w:hAnsi="Times New Roman" w:cs="Times New Roman"/>
          <w:b/>
          <w:bCs/>
          <w:i/>
          <w:iCs/>
          <w:color w:val="000000"/>
          <w:sz w:val="24"/>
          <w:szCs w:val="24"/>
        </w:rPr>
        <w:t xml:space="preserve">* </w:t>
      </w:r>
      <w:r w:rsidRPr="008E21A9">
        <w:rPr>
          <w:rFonts w:ascii="Times New Roman" w:hAnsi="Times New Roman" w:cs="Times New Roman"/>
          <w:i/>
          <w:iCs/>
          <w:color w:val="000000"/>
          <w:sz w:val="24"/>
          <w:szCs w:val="24"/>
        </w:rPr>
        <w:t>в скобках указаны равнозначные наименования видов разрешенного использования;</w:t>
      </w:r>
    </w:p>
    <w:p w:rsidR="000419E1" w:rsidRDefault="003F7599" w:rsidP="000419E1">
      <w:pPr>
        <w:spacing w:after="0" w:line="240" w:lineRule="auto"/>
        <w:ind w:firstLine="709"/>
        <w:rPr>
          <w:rFonts w:ascii="Times New Roman" w:hAnsi="Times New Roman" w:cs="Times New Roman"/>
          <w:i/>
          <w:iCs/>
          <w:color w:val="000000"/>
          <w:sz w:val="24"/>
          <w:szCs w:val="24"/>
        </w:rPr>
      </w:pPr>
      <w:r w:rsidRPr="008E21A9">
        <w:rPr>
          <w:rFonts w:ascii="Times New Roman" w:hAnsi="Times New Roman" w:cs="Times New Roman"/>
          <w:b/>
          <w:bCs/>
          <w:color w:val="000000"/>
          <w:sz w:val="24"/>
          <w:szCs w:val="24"/>
        </w:rPr>
        <w:t xml:space="preserve">** </w:t>
      </w:r>
      <w:r w:rsidRPr="008E21A9">
        <w:rPr>
          <w:rFonts w:ascii="Times New Roman" w:hAnsi="Times New Roman" w:cs="Times New Roman"/>
          <w:i/>
          <w:iCs/>
          <w:color w:val="000000"/>
          <w:sz w:val="24"/>
          <w:szCs w:val="24"/>
        </w:rPr>
        <w:t>содержание видов разрешенного использования допускается без отдельного указания</w:t>
      </w:r>
      <w:r w:rsidRPr="008E21A9">
        <w:rPr>
          <w:rFonts w:ascii="Times New Roman" w:hAnsi="Times New Roman" w:cs="Times New Roman"/>
          <w:color w:val="000000"/>
          <w:sz w:val="24"/>
          <w:szCs w:val="24"/>
        </w:rPr>
        <w:t xml:space="preserve"> </w:t>
      </w:r>
      <w:r w:rsidRPr="008E21A9">
        <w:rPr>
          <w:rFonts w:ascii="Times New Roman" w:hAnsi="Times New Roman" w:cs="Times New Roman"/>
          <w:i/>
          <w:iCs/>
          <w:color w:val="000000"/>
          <w:sz w:val="24"/>
          <w:szCs w:val="24"/>
        </w:rPr>
        <w:t>в классификаторе размещение и эксплуатацию линейного объекта (кроме железных дорог</w:t>
      </w:r>
      <w:r w:rsidRPr="008E21A9">
        <w:rPr>
          <w:rFonts w:ascii="Times New Roman" w:hAnsi="Times New Roman" w:cs="Times New Roman"/>
          <w:color w:val="000000"/>
          <w:sz w:val="24"/>
          <w:szCs w:val="24"/>
        </w:rPr>
        <w:t xml:space="preserve"> </w:t>
      </w:r>
      <w:r w:rsidRPr="008E21A9">
        <w:rPr>
          <w:rFonts w:ascii="Times New Roman" w:hAnsi="Times New Roman" w:cs="Times New Roman"/>
          <w:i/>
          <w:iCs/>
          <w:color w:val="000000"/>
          <w:sz w:val="24"/>
          <w:szCs w:val="24"/>
        </w:rPr>
        <w:t>общего пользования и автомобильных дорог общего пользования федерального и регионального</w:t>
      </w:r>
      <w:r w:rsidRPr="008E21A9">
        <w:rPr>
          <w:rFonts w:ascii="Times New Roman" w:hAnsi="Times New Roman" w:cs="Times New Roman"/>
          <w:color w:val="000000"/>
          <w:sz w:val="24"/>
          <w:szCs w:val="24"/>
        </w:rPr>
        <w:t xml:space="preserve"> </w:t>
      </w:r>
      <w:r w:rsidRPr="008E21A9">
        <w:rPr>
          <w:rFonts w:ascii="Times New Roman" w:hAnsi="Times New Roman" w:cs="Times New Roman"/>
          <w:i/>
          <w:iCs/>
          <w:color w:val="000000"/>
          <w:sz w:val="24"/>
          <w:szCs w:val="24"/>
        </w:rPr>
        <w:t>значения), размещение защитных сооружений (насаждений), информационных и геодезических</w:t>
      </w:r>
      <w:r w:rsidRPr="008E21A9">
        <w:rPr>
          <w:rFonts w:ascii="Times New Roman" w:hAnsi="Times New Roman" w:cs="Times New Roman"/>
          <w:color w:val="000000"/>
          <w:sz w:val="24"/>
          <w:szCs w:val="24"/>
        </w:rPr>
        <w:t xml:space="preserve"> </w:t>
      </w:r>
      <w:r w:rsidRPr="008E21A9">
        <w:rPr>
          <w:rFonts w:ascii="Times New Roman" w:hAnsi="Times New Roman" w:cs="Times New Roman"/>
          <w:i/>
          <w:iCs/>
          <w:color w:val="000000"/>
          <w:sz w:val="24"/>
          <w:szCs w:val="24"/>
        </w:rPr>
        <w:t>знаков;</w:t>
      </w:r>
    </w:p>
    <w:p w:rsidR="003F7599" w:rsidRPr="008E21A9" w:rsidRDefault="003F7599" w:rsidP="000419E1">
      <w:pPr>
        <w:spacing w:after="0" w:line="240" w:lineRule="auto"/>
        <w:ind w:firstLine="709"/>
        <w:rPr>
          <w:rFonts w:ascii="Times New Roman" w:hAnsi="Times New Roman" w:cs="Times New Roman"/>
          <w:i/>
          <w:iCs/>
          <w:color w:val="000000"/>
          <w:sz w:val="24"/>
          <w:szCs w:val="24"/>
        </w:rPr>
      </w:pPr>
      <w:r w:rsidRPr="008E21A9">
        <w:rPr>
          <w:rFonts w:ascii="Times New Roman" w:hAnsi="Times New Roman" w:cs="Times New Roman"/>
          <w:b/>
          <w:bCs/>
          <w:color w:val="000000"/>
          <w:sz w:val="24"/>
          <w:szCs w:val="24"/>
        </w:rPr>
        <w:t xml:space="preserve">*** </w:t>
      </w:r>
      <w:r w:rsidRPr="008E21A9">
        <w:rPr>
          <w:rFonts w:ascii="Times New Roman" w:hAnsi="Times New Roman" w:cs="Times New Roman"/>
          <w:i/>
          <w:iCs/>
          <w:color w:val="000000"/>
          <w:sz w:val="24"/>
          <w:szCs w:val="24"/>
        </w:rPr>
        <w:t>текстовое наименование ВРИ и его код (числовое обозначение) являются</w:t>
      </w:r>
      <w:r w:rsidRPr="008E21A9">
        <w:rPr>
          <w:rFonts w:ascii="Times New Roman" w:hAnsi="Times New Roman" w:cs="Times New Roman"/>
          <w:color w:val="000000"/>
          <w:sz w:val="24"/>
          <w:szCs w:val="24"/>
        </w:rPr>
        <w:t xml:space="preserve"> </w:t>
      </w:r>
      <w:r w:rsidRPr="008E21A9">
        <w:rPr>
          <w:rFonts w:ascii="Times New Roman" w:hAnsi="Times New Roman" w:cs="Times New Roman"/>
          <w:i/>
          <w:iCs/>
          <w:color w:val="000000"/>
          <w:sz w:val="24"/>
          <w:szCs w:val="24"/>
        </w:rPr>
        <w:t>равнозначными.</w:t>
      </w:r>
    </w:p>
    <w:p w:rsidR="000419E1" w:rsidRDefault="003F7599" w:rsidP="008E21A9">
      <w:pPr>
        <w:spacing w:line="240" w:lineRule="auto"/>
        <w:ind w:firstLine="709"/>
        <w:rPr>
          <w:rFonts w:ascii="Times New Roman" w:hAnsi="Times New Roman" w:cs="Times New Roman"/>
          <w:i/>
          <w:iCs/>
          <w:color w:val="000000"/>
          <w:sz w:val="24"/>
          <w:szCs w:val="24"/>
        </w:rPr>
      </w:pPr>
      <w:r w:rsidRPr="008E21A9">
        <w:rPr>
          <w:rFonts w:ascii="Times New Roman" w:hAnsi="Times New Roman" w:cs="Times New Roman"/>
          <w:i/>
          <w:iCs/>
          <w:color w:val="000000"/>
          <w:sz w:val="24"/>
          <w:szCs w:val="24"/>
        </w:rPr>
        <w:t>Размещение объектов недвижимости, размещение которых предусмотрено условно</w:t>
      </w:r>
      <w:r w:rsidRPr="008E21A9">
        <w:rPr>
          <w:rFonts w:ascii="Times New Roman" w:hAnsi="Times New Roman" w:cs="Times New Roman"/>
          <w:color w:val="000000"/>
          <w:sz w:val="24"/>
          <w:szCs w:val="24"/>
        </w:rPr>
        <w:t xml:space="preserve"> </w:t>
      </w:r>
      <w:r w:rsidRPr="008E21A9">
        <w:rPr>
          <w:rFonts w:ascii="Times New Roman" w:hAnsi="Times New Roman" w:cs="Times New Roman"/>
          <w:i/>
          <w:iCs/>
          <w:color w:val="000000"/>
          <w:sz w:val="24"/>
          <w:szCs w:val="24"/>
        </w:rPr>
        <w:t>разрешенными видами использования не должно причинять вред окружающей среде и</w:t>
      </w:r>
      <w:r w:rsidRPr="008E21A9">
        <w:rPr>
          <w:rFonts w:ascii="Times New Roman" w:hAnsi="Times New Roman" w:cs="Times New Roman"/>
          <w:color w:val="000000"/>
          <w:sz w:val="24"/>
          <w:szCs w:val="24"/>
        </w:rPr>
        <w:t xml:space="preserve"> </w:t>
      </w:r>
      <w:r w:rsidRPr="008E21A9">
        <w:rPr>
          <w:rFonts w:ascii="Times New Roman" w:hAnsi="Times New Roman" w:cs="Times New Roman"/>
          <w:i/>
          <w:iCs/>
          <w:color w:val="000000"/>
          <w:sz w:val="24"/>
          <w:szCs w:val="24"/>
        </w:rPr>
        <w:t>санитарному благополучию, причинять существенного неудобства жителям в прилегающей</w:t>
      </w:r>
      <w:r w:rsidRPr="008E21A9">
        <w:rPr>
          <w:rFonts w:ascii="Times New Roman" w:hAnsi="Times New Roman" w:cs="Times New Roman"/>
          <w:color w:val="000000"/>
          <w:sz w:val="24"/>
          <w:szCs w:val="24"/>
        </w:rPr>
        <w:t xml:space="preserve"> </w:t>
      </w:r>
      <w:r w:rsidRPr="008E21A9">
        <w:rPr>
          <w:rFonts w:ascii="Times New Roman" w:hAnsi="Times New Roman" w:cs="Times New Roman"/>
          <w:i/>
          <w:iCs/>
          <w:color w:val="000000"/>
          <w:sz w:val="24"/>
          <w:szCs w:val="24"/>
        </w:rPr>
        <w:t>жилой зоне.</w:t>
      </w:r>
    </w:p>
    <w:p w:rsidR="003F7599" w:rsidRPr="008E21A9" w:rsidRDefault="003F7599" w:rsidP="008E21A9">
      <w:pPr>
        <w:spacing w:line="240" w:lineRule="auto"/>
        <w:ind w:firstLine="709"/>
        <w:rPr>
          <w:rFonts w:ascii="Times New Roman" w:hAnsi="Times New Roman" w:cs="Times New Roman"/>
          <w:sz w:val="24"/>
          <w:szCs w:val="24"/>
        </w:rPr>
      </w:pPr>
      <w:r w:rsidRPr="008E21A9">
        <w:rPr>
          <w:rFonts w:ascii="Times New Roman" w:hAnsi="Times New Roman" w:cs="Times New Roman"/>
          <w:b/>
          <w:i/>
          <w:sz w:val="24"/>
          <w:szCs w:val="24"/>
        </w:rPr>
        <w:t>Параметры застройки:</w:t>
      </w:r>
    </w:p>
    <w:p w:rsidR="00B30E0A" w:rsidRPr="000419E1" w:rsidRDefault="00B30E0A" w:rsidP="008E21A9">
      <w:pPr>
        <w:autoSpaceDE w:val="0"/>
        <w:autoSpaceDN w:val="0"/>
        <w:adjustRightInd w:val="0"/>
        <w:spacing w:after="0" w:line="240" w:lineRule="auto"/>
        <w:ind w:firstLine="709"/>
        <w:rPr>
          <w:rFonts w:ascii="Times New Roman" w:hAnsi="Times New Roman" w:cs="Times New Roman"/>
          <w:sz w:val="24"/>
          <w:szCs w:val="24"/>
        </w:rPr>
      </w:pPr>
      <w:r w:rsidRPr="008E21A9">
        <w:rPr>
          <w:rFonts w:ascii="Times New Roman" w:hAnsi="Times New Roman" w:cs="Times New Roman"/>
          <w:sz w:val="24"/>
          <w:szCs w:val="24"/>
        </w:rPr>
        <w:t xml:space="preserve">Минимальный размер земельного участка – 1000 кв.м. </w:t>
      </w:r>
    </w:p>
    <w:p w:rsidR="00B30E0A" w:rsidRPr="008E21A9" w:rsidRDefault="00B30E0A" w:rsidP="008E21A9">
      <w:pPr>
        <w:autoSpaceDE w:val="0"/>
        <w:autoSpaceDN w:val="0"/>
        <w:adjustRightInd w:val="0"/>
        <w:spacing w:after="0" w:line="240" w:lineRule="auto"/>
        <w:ind w:firstLine="709"/>
        <w:rPr>
          <w:rFonts w:ascii="Times New Roman" w:hAnsi="Times New Roman" w:cs="Times New Roman"/>
          <w:sz w:val="24"/>
          <w:szCs w:val="24"/>
        </w:rPr>
      </w:pPr>
      <w:r w:rsidRPr="008E21A9">
        <w:rPr>
          <w:rFonts w:ascii="Times New Roman" w:hAnsi="Times New Roman" w:cs="Times New Roman"/>
          <w:sz w:val="24"/>
          <w:szCs w:val="24"/>
        </w:rPr>
        <w:lastRenderedPageBreak/>
        <w:t>Максимальный размер земельного участка – 30 000 кв.м.</w:t>
      </w:r>
    </w:p>
    <w:p w:rsidR="00B30E0A" w:rsidRPr="008E21A9" w:rsidRDefault="00B30E0A" w:rsidP="008E21A9">
      <w:pPr>
        <w:spacing w:after="0" w:line="240" w:lineRule="auto"/>
        <w:ind w:firstLine="709"/>
        <w:rPr>
          <w:rFonts w:ascii="Times New Roman" w:hAnsi="Times New Roman" w:cs="Times New Roman"/>
          <w:sz w:val="24"/>
          <w:szCs w:val="24"/>
        </w:rPr>
      </w:pPr>
      <w:r w:rsidRPr="008E21A9">
        <w:rPr>
          <w:rFonts w:ascii="Times New Roman" w:hAnsi="Times New Roman" w:cs="Times New Roman"/>
          <w:sz w:val="24"/>
          <w:szCs w:val="24"/>
        </w:rPr>
        <w:t>Минимальный отступ от</w:t>
      </w:r>
      <w:r w:rsidR="000419E1">
        <w:rPr>
          <w:rFonts w:ascii="Times New Roman" w:hAnsi="Times New Roman" w:cs="Times New Roman"/>
          <w:sz w:val="24"/>
          <w:szCs w:val="24"/>
        </w:rPr>
        <w:t xml:space="preserve"> границы земельного участка – </w:t>
      </w:r>
      <w:r w:rsidRPr="008E21A9">
        <w:rPr>
          <w:rFonts w:ascii="Times New Roman" w:hAnsi="Times New Roman" w:cs="Times New Roman"/>
          <w:sz w:val="24"/>
          <w:szCs w:val="24"/>
        </w:rPr>
        <w:t>10 м.</w:t>
      </w:r>
    </w:p>
    <w:p w:rsidR="00B30E0A" w:rsidRPr="008E21A9" w:rsidRDefault="00B30E0A" w:rsidP="008E21A9">
      <w:pPr>
        <w:spacing w:after="0" w:line="240" w:lineRule="auto"/>
        <w:ind w:firstLine="709"/>
        <w:rPr>
          <w:rFonts w:ascii="Times New Roman" w:hAnsi="Times New Roman" w:cs="Times New Roman"/>
          <w:sz w:val="24"/>
          <w:szCs w:val="24"/>
        </w:rPr>
      </w:pPr>
      <w:r w:rsidRPr="008E21A9">
        <w:rPr>
          <w:rFonts w:ascii="Times New Roman" w:hAnsi="Times New Roman" w:cs="Times New Roman"/>
          <w:sz w:val="24"/>
          <w:szCs w:val="24"/>
        </w:rPr>
        <w:t>Максимальное количество этажей - 3.</w:t>
      </w:r>
    </w:p>
    <w:p w:rsidR="00B30E0A" w:rsidRPr="008E21A9" w:rsidRDefault="00B30E0A" w:rsidP="008E21A9">
      <w:pPr>
        <w:spacing w:after="0" w:line="240" w:lineRule="auto"/>
        <w:ind w:firstLine="709"/>
        <w:rPr>
          <w:rFonts w:ascii="Times New Roman" w:hAnsi="Times New Roman" w:cs="Times New Roman"/>
          <w:sz w:val="24"/>
          <w:szCs w:val="24"/>
        </w:rPr>
      </w:pPr>
      <w:r w:rsidRPr="008E21A9">
        <w:rPr>
          <w:rFonts w:ascii="Times New Roman" w:hAnsi="Times New Roman" w:cs="Times New Roman"/>
          <w:sz w:val="24"/>
          <w:szCs w:val="24"/>
        </w:rPr>
        <w:t>Максимальный процент застройки в границах земельного участка - 40.</w:t>
      </w:r>
    </w:p>
    <w:p w:rsidR="00B30E0A" w:rsidRPr="008E21A9" w:rsidRDefault="00B30E0A" w:rsidP="008E21A9">
      <w:pPr>
        <w:spacing w:after="0" w:line="240" w:lineRule="auto"/>
        <w:ind w:firstLine="709"/>
        <w:rPr>
          <w:rFonts w:ascii="Times New Roman" w:hAnsi="Times New Roman" w:cs="Times New Roman"/>
          <w:sz w:val="24"/>
          <w:szCs w:val="24"/>
        </w:rPr>
      </w:pPr>
      <w:r w:rsidRPr="008E21A9">
        <w:rPr>
          <w:rFonts w:ascii="Times New Roman" w:hAnsi="Times New Roman" w:cs="Times New Roman"/>
          <w:sz w:val="24"/>
          <w:szCs w:val="24"/>
        </w:rPr>
        <w:t>Минимальный процент земельного участка под спортивно-игровые площадки - 20.</w:t>
      </w:r>
    </w:p>
    <w:p w:rsidR="00B30E0A" w:rsidRPr="008E21A9" w:rsidRDefault="00B30E0A" w:rsidP="008E21A9">
      <w:pPr>
        <w:spacing w:after="0" w:line="240" w:lineRule="auto"/>
        <w:ind w:firstLine="709"/>
        <w:rPr>
          <w:rFonts w:ascii="Times New Roman" w:hAnsi="Times New Roman" w:cs="Times New Roman"/>
          <w:sz w:val="24"/>
          <w:szCs w:val="24"/>
        </w:rPr>
      </w:pPr>
      <w:r w:rsidRPr="008E21A9">
        <w:rPr>
          <w:rFonts w:ascii="Times New Roman" w:hAnsi="Times New Roman" w:cs="Times New Roman"/>
          <w:sz w:val="24"/>
          <w:szCs w:val="24"/>
        </w:rPr>
        <w:t>Минимальный процент озеленения – 40.</w:t>
      </w:r>
    </w:p>
    <w:p w:rsidR="003F7599" w:rsidRPr="008E21A9" w:rsidRDefault="00B30E0A" w:rsidP="008E21A9">
      <w:pPr>
        <w:spacing w:line="240" w:lineRule="auto"/>
        <w:ind w:firstLine="709"/>
        <w:rPr>
          <w:rFonts w:ascii="Times New Roman" w:hAnsi="Times New Roman" w:cs="Times New Roman"/>
          <w:sz w:val="24"/>
          <w:szCs w:val="24"/>
        </w:rPr>
      </w:pPr>
      <w:r w:rsidRPr="008E21A9">
        <w:rPr>
          <w:rFonts w:ascii="Times New Roman" w:hAnsi="Times New Roman" w:cs="Times New Roman"/>
          <w:sz w:val="24"/>
          <w:szCs w:val="24"/>
        </w:rPr>
        <w:t>Территория участка ограждается забором высотой от 1,2 м.</w:t>
      </w:r>
    </w:p>
    <w:p w:rsidR="003F7599" w:rsidRPr="008E21A9" w:rsidRDefault="003F7599" w:rsidP="008E21A9">
      <w:pPr>
        <w:spacing w:line="240" w:lineRule="auto"/>
        <w:ind w:firstLine="709"/>
        <w:rPr>
          <w:rFonts w:ascii="Times New Roman" w:hAnsi="Times New Roman" w:cs="Times New Roman"/>
          <w:b/>
          <w:sz w:val="24"/>
          <w:szCs w:val="24"/>
          <w:u w:val="single"/>
        </w:rPr>
      </w:pPr>
      <w:r w:rsidRPr="008E21A9">
        <w:rPr>
          <w:rFonts w:ascii="Times New Roman" w:hAnsi="Times New Roman" w:cs="Times New Roman"/>
          <w:b/>
          <w:sz w:val="24"/>
          <w:szCs w:val="24"/>
          <w:u w:val="single"/>
        </w:rPr>
        <w:t>ОД-3. Зона учреждений здравоохранения.</w:t>
      </w:r>
    </w:p>
    <w:tbl>
      <w:tblPr>
        <w:tblStyle w:val="a4"/>
        <w:tblW w:w="0" w:type="auto"/>
        <w:tblLook w:val="04A0" w:firstRow="1" w:lastRow="0" w:firstColumn="1" w:lastColumn="0" w:noHBand="0" w:noVBand="1"/>
      </w:tblPr>
      <w:tblGrid>
        <w:gridCol w:w="2428"/>
        <w:gridCol w:w="5074"/>
        <w:gridCol w:w="2068"/>
      </w:tblGrid>
      <w:tr w:rsidR="003F7599" w:rsidRPr="008E21A9" w:rsidTr="00F03F34">
        <w:tc>
          <w:tcPr>
            <w:tcW w:w="2498" w:type="dxa"/>
          </w:tcPr>
          <w:p w:rsidR="003F7599" w:rsidRPr="008E21A9" w:rsidRDefault="003F7599" w:rsidP="008E21A9">
            <w:pPr>
              <w:spacing w:line="240" w:lineRule="auto"/>
              <w:ind w:firstLine="709"/>
              <w:jc w:val="center"/>
              <w:rPr>
                <w:rFonts w:ascii="Times New Roman" w:hAnsi="Times New Roman" w:cs="Times New Roman"/>
                <w:b/>
                <w:sz w:val="24"/>
                <w:szCs w:val="24"/>
              </w:rPr>
            </w:pPr>
            <w:r w:rsidRPr="008E21A9">
              <w:rPr>
                <w:rFonts w:ascii="Times New Roman" w:hAnsi="Times New Roman" w:cs="Times New Roman"/>
                <w:b/>
                <w:sz w:val="24"/>
                <w:szCs w:val="24"/>
              </w:rPr>
              <w:t>Основные виды разрешенного использования земельного участка*</w:t>
            </w:r>
          </w:p>
        </w:tc>
        <w:tc>
          <w:tcPr>
            <w:tcW w:w="5855" w:type="dxa"/>
          </w:tcPr>
          <w:p w:rsidR="003F7599" w:rsidRPr="008E21A9" w:rsidRDefault="003F7599" w:rsidP="008E21A9">
            <w:pPr>
              <w:spacing w:line="240" w:lineRule="auto"/>
              <w:ind w:firstLine="709"/>
              <w:jc w:val="center"/>
              <w:rPr>
                <w:rFonts w:ascii="Times New Roman" w:hAnsi="Times New Roman" w:cs="Times New Roman"/>
                <w:b/>
                <w:sz w:val="24"/>
                <w:szCs w:val="24"/>
              </w:rPr>
            </w:pPr>
            <w:r w:rsidRPr="008E21A9">
              <w:rPr>
                <w:rFonts w:ascii="Times New Roman" w:hAnsi="Times New Roman" w:cs="Times New Roman"/>
                <w:b/>
                <w:sz w:val="24"/>
                <w:szCs w:val="24"/>
              </w:rPr>
              <w:t>Описание вида разрешенного использования земельного участка**</w:t>
            </w:r>
          </w:p>
        </w:tc>
        <w:tc>
          <w:tcPr>
            <w:tcW w:w="2126" w:type="dxa"/>
          </w:tcPr>
          <w:p w:rsidR="003F7599" w:rsidRPr="008E21A9" w:rsidRDefault="003F7599" w:rsidP="008E21A9">
            <w:pPr>
              <w:spacing w:line="240" w:lineRule="auto"/>
              <w:ind w:firstLine="709"/>
              <w:rPr>
                <w:rFonts w:ascii="Times New Roman" w:hAnsi="Times New Roman" w:cs="Times New Roman"/>
                <w:b/>
                <w:sz w:val="24"/>
                <w:szCs w:val="24"/>
              </w:rPr>
            </w:pPr>
            <w:r w:rsidRPr="008E21A9">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F7599" w:rsidRPr="008E21A9" w:rsidTr="00F03F34">
        <w:tc>
          <w:tcPr>
            <w:tcW w:w="2498" w:type="dxa"/>
          </w:tcPr>
          <w:p w:rsidR="003F7599" w:rsidRPr="008E21A9" w:rsidRDefault="003F7599" w:rsidP="008E21A9">
            <w:pPr>
              <w:spacing w:line="240" w:lineRule="auto"/>
              <w:ind w:firstLine="709"/>
              <w:jc w:val="center"/>
              <w:rPr>
                <w:rFonts w:ascii="Times New Roman" w:hAnsi="Times New Roman" w:cs="Times New Roman"/>
                <w:b/>
                <w:sz w:val="24"/>
                <w:szCs w:val="24"/>
              </w:rPr>
            </w:pPr>
            <w:r w:rsidRPr="008E21A9">
              <w:rPr>
                <w:rFonts w:ascii="Times New Roman" w:hAnsi="Times New Roman" w:cs="Times New Roman"/>
                <w:b/>
                <w:sz w:val="24"/>
                <w:szCs w:val="24"/>
              </w:rPr>
              <w:t>1</w:t>
            </w:r>
          </w:p>
        </w:tc>
        <w:tc>
          <w:tcPr>
            <w:tcW w:w="5855" w:type="dxa"/>
          </w:tcPr>
          <w:p w:rsidR="003F7599" w:rsidRPr="008E21A9" w:rsidRDefault="003F7599" w:rsidP="008E21A9">
            <w:pPr>
              <w:spacing w:line="240" w:lineRule="auto"/>
              <w:ind w:firstLine="709"/>
              <w:jc w:val="center"/>
              <w:rPr>
                <w:rFonts w:ascii="Times New Roman" w:hAnsi="Times New Roman" w:cs="Times New Roman"/>
                <w:b/>
                <w:sz w:val="24"/>
                <w:szCs w:val="24"/>
              </w:rPr>
            </w:pPr>
            <w:r w:rsidRPr="008E21A9">
              <w:rPr>
                <w:rFonts w:ascii="Times New Roman" w:hAnsi="Times New Roman" w:cs="Times New Roman"/>
                <w:b/>
                <w:sz w:val="24"/>
                <w:szCs w:val="24"/>
              </w:rPr>
              <w:t>2</w:t>
            </w:r>
          </w:p>
        </w:tc>
        <w:tc>
          <w:tcPr>
            <w:tcW w:w="2126" w:type="dxa"/>
          </w:tcPr>
          <w:p w:rsidR="003F7599" w:rsidRPr="008E21A9" w:rsidRDefault="003F7599" w:rsidP="008E21A9">
            <w:pPr>
              <w:spacing w:line="240" w:lineRule="auto"/>
              <w:ind w:firstLine="709"/>
              <w:jc w:val="center"/>
              <w:rPr>
                <w:rFonts w:ascii="Times New Roman" w:hAnsi="Times New Roman" w:cs="Times New Roman"/>
                <w:b/>
                <w:sz w:val="24"/>
                <w:szCs w:val="24"/>
              </w:rPr>
            </w:pPr>
            <w:r w:rsidRPr="008E21A9">
              <w:rPr>
                <w:rFonts w:ascii="Times New Roman" w:hAnsi="Times New Roman" w:cs="Times New Roman"/>
                <w:b/>
                <w:sz w:val="24"/>
                <w:szCs w:val="24"/>
              </w:rPr>
              <w:t>3</w:t>
            </w:r>
          </w:p>
        </w:tc>
      </w:tr>
      <w:tr w:rsidR="003F7599" w:rsidRPr="008E21A9" w:rsidTr="00F03F34">
        <w:tc>
          <w:tcPr>
            <w:tcW w:w="2498" w:type="dxa"/>
          </w:tcPr>
          <w:p w:rsidR="003F7599" w:rsidRPr="008E21A9" w:rsidRDefault="003F7599" w:rsidP="00106629">
            <w:pPr>
              <w:spacing w:line="240" w:lineRule="auto"/>
              <w:rPr>
                <w:rFonts w:ascii="Times New Roman" w:hAnsi="Times New Roman" w:cs="Times New Roman"/>
                <w:sz w:val="24"/>
                <w:szCs w:val="24"/>
              </w:rPr>
            </w:pPr>
            <w:r w:rsidRPr="008E21A9">
              <w:rPr>
                <w:rFonts w:ascii="Times New Roman" w:hAnsi="Times New Roman" w:cs="Times New Roman"/>
                <w:color w:val="000000"/>
                <w:sz w:val="24"/>
                <w:szCs w:val="24"/>
              </w:rPr>
              <w:t>Социальное обслуживание</w:t>
            </w:r>
          </w:p>
        </w:tc>
        <w:tc>
          <w:tcPr>
            <w:tcW w:w="5855" w:type="dxa"/>
          </w:tcPr>
          <w:p w:rsidR="003F7599" w:rsidRPr="008E21A9" w:rsidRDefault="003F7599" w:rsidP="008E21A9">
            <w:pPr>
              <w:spacing w:line="240" w:lineRule="auto"/>
              <w:ind w:firstLine="709"/>
              <w:rPr>
                <w:rFonts w:ascii="Times New Roman" w:hAnsi="Times New Roman" w:cs="Times New Roman"/>
                <w:sz w:val="24"/>
                <w:szCs w:val="24"/>
              </w:rPr>
            </w:pPr>
            <w:r w:rsidRPr="008E21A9">
              <w:rPr>
                <w:rFonts w:ascii="Times New Roman" w:hAnsi="Times New Roman" w:cs="Times New Roman"/>
                <w:color w:val="000000"/>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126" w:type="dxa"/>
          </w:tcPr>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r w:rsidRPr="008E21A9">
              <w:rPr>
                <w:rFonts w:ascii="Times New Roman" w:hAnsi="Times New Roman" w:cs="Times New Roman"/>
                <w:sz w:val="24"/>
                <w:szCs w:val="24"/>
              </w:rPr>
              <w:t>3.2</w:t>
            </w:r>
          </w:p>
        </w:tc>
      </w:tr>
      <w:tr w:rsidR="003F7599" w:rsidRPr="008E21A9" w:rsidTr="00F03F34">
        <w:tc>
          <w:tcPr>
            <w:tcW w:w="2498" w:type="dxa"/>
          </w:tcPr>
          <w:p w:rsidR="003F7599" w:rsidRPr="008E21A9" w:rsidRDefault="003F7599" w:rsidP="00106629">
            <w:pPr>
              <w:spacing w:line="240" w:lineRule="auto"/>
              <w:rPr>
                <w:rFonts w:ascii="Times New Roman" w:hAnsi="Times New Roman" w:cs="Times New Roman"/>
                <w:sz w:val="24"/>
                <w:szCs w:val="24"/>
              </w:rPr>
            </w:pPr>
            <w:r w:rsidRPr="008E21A9">
              <w:rPr>
                <w:rFonts w:ascii="Times New Roman" w:hAnsi="Times New Roman" w:cs="Times New Roman"/>
                <w:color w:val="000000"/>
                <w:sz w:val="24"/>
                <w:szCs w:val="24"/>
              </w:rPr>
              <w:t>Здравоохранение</w:t>
            </w:r>
          </w:p>
        </w:tc>
        <w:tc>
          <w:tcPr>
            <w:tcW w:w="5855" w:type="dxa"/>
          </w:tcPr>
          <w:p w:rsidR="003F7599" w:rsidRPr="008E21A9" w:rsidRDefault="003F7599" w:rsidP="008E21A9">
            <w:pPr>
              <w:spacing w:line="240" w:lineRule="auto"/>
              <w:ind w:firstLine="709"/>
              <w:rPr>
                <w:rFonts w:ascii="Times New Roman" w:hAnsi="Times New Roman" w:cs="Times New Roman"/>
                <w:sz w:val="24"/>
                <w:szCs w:val="24"/>
              </w:rPr>
            </w:pPr>
            <w:r w:rsidRPr="008E21A9">
              <w:rPr>
                <w:rFonts w:ascii="Times New Roman" w:hAnsi="Times New Roman" w:cs="Times New Roman"/>
                <w:color w:val="000000"/>
                <w:sz w:val="24"/>
                <w:szCs w:val="24"/>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2126" w:type="dxa"/>
          </w:tcPr>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r w:rsidRPr="008E21A9">
              <w:rPr>
                <w:rFonts w:ascii="Times New Roman" w:hAnsi="Times New Roman" w:cs="Times New Roman"/>
                <w:sz w:val="24"/>
                <w:szCs w:val="24"/>
              </w:rPr>
              <w:t>3.4</w:t>
            </w:r>
          </w:p>
        </w:tc>
      </w:tr>
      <w:tr w:rsidR="003F7599" w:rsidRPr="008E21A9" w:rsidTr="00F03F34">
        <w:tc>
          <w:tcPr>
            <w:tcW w:w="2498" w:type="dxa"/>
          </w:tcPr>
          <w:p w:rsidR="003F7599" w:rsidRPr="008E21A9" w:rsidRDefault="003F7599" w:rsidP="007638E5">
            <w:pPr>
              <w:spacing w:line="240" w:lineRule="auto"/>
              <w:rPr>
                <w:rFonts w:ascii="Times New Roman" w:hAnsi="Times New Roman" w:cs="Times New Roman"/>
                <w:b/>
                <w:sz w:val="24"/>
                <w:szCs w:val="24"/>
              </w:rPr>
            </w:pPr>
            <w:r w:rsidRPr="008E21A9">
              <w:rPr>
                <w:rFonts w:ascii="Times New Roman" w:hAnsi="Times New Roman" w:cs="Times New Roman"/>
                <w:b/>
                <w:sz w:val="24"/>
                <w:szCs w:val="24"/>
              </w:rPr>
              <w:t>Вспомогательные виды разрешенного использования*</w:t>
            </w:r>
          </w:p>
        </w:tc>
        <w:tc>
          <w:tcPr>
            <w:tcW w:w="5855" w:type="dxa"/>
          </w:tcPr>
          <w:p w:rsidR="003F7599" w:rsidRPr="008E21A9" w:rsidRDefault="003F7599" w:rsidP="008E21A9">
            <w:pPr>
              <w:spacing w:line="240" w:lineRule="auto"/>
              <w:ind w:firstLine="709"/>
              <w:jc w:val="center"/>
              <w:rPr>
                <w:rFonts w:ascii="Times New Roman" w:hAnsi="Times New Roman" w:cs="Times New Roman"/>
                <w:b/>
                <w:sz w:val="24"/>
                <w:szCs w:val="24"/>
              </w:rPr>
            </w:pPr>
            <w:r w:rsidRPr="008E21A9">
              <w:rPr>
                <w:rFonts w:ascii="Times New Roman" w:hAnsi="Times New Roman" w:cs="Times New Roman"/>
                <w:b/>
                <w:sz w:val="24"/>
                <w:szCs w:val="24"/>
              </w:rPr>
              <w:t>Описание вида вспомогательного использования земельного участка**</w:t>
            </w:r>
          </w:p>
        </w:tc>
        <w:tc>
          <w:tcPr>
            <w:tcW w:w="2126" w:type="dxa"/>
          </w:tcPr>
          <w:p w:rsidR="003F7599" w:rsidRPr="008E21A9" w:rsidRDefault="003F7599" w:rsidP="008E21A9">
            <w:pPr>
              <w:spacing w:line="240" w:lineRule="auto"/>
              <w:ind w:firstLine="709"/>
              <w:jc w:val="center"/>
              <w:rPr>
                <w:rFonts w:ascii="Times New Roman" w:hAnsi="Times New Roman" w:cs="Times New Roman"/>
                <w:sz w:val="24"/>
                <w:szCs w:val="24"/>
                <w:u w:val="single"/>
              </w:rPr>
            </w:pPr>
            <w:r w:rsidRPr="008E21A9">
              <w:rPr>
                <w:rFonts w:ascii="Times New Roman" w:hAnsi="Times New Roman" w:cs="Times New Roman"/>
                <w:b/>
                <w:sz w:val="24"/>
                <w:szCs w:val="24"/>
              </w:rPr>
              <w:t xml:space="preserve">Код (числовое обозначение вида </w:t>
            </w:r>
            <w:r w:rsidRPr="008E21A9">
              <w:rPr>
                <w:rFonts w:ascii="Times New Roman" w:hAnsi="Times New Roman" w:cs="Times New Roman"/>
                <w:b/>
                <w:sz w:val="24"/>
                <w:szCs w:val="24"/>
              </w:rPr>
              <w:lastRenderedPageBreak/>
              <w:t>разрешенного использования земельного участка***)</w:t>
            </w:r>
          </w:p>
        </w:tc>
      </w:tr>
      <w:tr w:rsidR="003F7599" w:rsidRPr="008E21A9" w:rsidTr="00F03F34">
        <w:tc>
          <w:tcPr>
            <w:tcW w:w="2498" w:type="dxa"/>
          </w:tcPr>
          <w:p w:rsidR="003F7599" w:rsidRPr="008E21A9" w:rsidRDefault="003F7599" w:rsidP="008E21A9">
            <w:pPr>
              <w:spacing w:line="240" w:lineRule="auto"/>
              <w:ind w:firstLine="709"/>
              <w:jc w:val="center"/>
              <w:rPr>
                <w:rFonts w:ascii="Times New Roman" w:hAnsi="Times New Roman" w:cs="Times New Roman"/>
                <w:b/>
                <w:sz w:val="24"/>
                <w:szCs w:val="24"/>
              </w:rPr>
            </w:pPr>
            <w:r w:rsidRPr="008E21A9">
              <w:rPr>
                <w:rFonts w:ascii="Times New Roman" w:hAnsi="Times New Roman" w:cs="Times New Roman"/>
                <w:b/>
                <w:sz w:val="24"/>
                <w:szCs w:val="24"/>
              </w:rPr>
              <w:lastRenderedPageBreak/>
              <w:t>1</w:t>
            </w:r>
          </w:p>
        </w:tc>
        <w:tc>
          <w:tcPr>
            <w:tcW w:w="5855" w:type="dxa"/>
          </w:tcPr>
          <w:p w:rsidR="003F7599" w:rsidRPr="008E21A9" w:rsidRDefault="003F7599" w:rsidP="008E21A9">
            <w:pPr>
              <w:spacing w:line="240" w:lineRule="auto"/>
              <w:ind w:firstLine="709"/>
              <w:jc w:val="center"/>
              <w:rPr>
                <w:rFonts w:ascii="Times New Roman" w:hAnsi="Times New Roman" w:cs="Times New Roman"/>
                <w:b/>
                <w:sz w:val="24"/>
                <w:szCs w:val="24"/>
              </w:rPr>
            </w:pPr>
            <w:r w:rsidRPr="008E21A9">
              <w:rPr>
                <w:rFonts w:ascii="Times New Roman" w:hAnsi="Times New Roman" w:cs="Times New Roman"/>
                <w:b/>
                <w:sz w:val="24"/>
                <w:szCs w:val="24"/>
              </w:rPr>
              <w:t>2</w:t>
            </w:r>
          </w:p>
        </w:tc>
        <w:tc>
          <w:tcPr>
            <w:tcW w:w="2126" w:type="dxa"/>
          </w:tcPr>
          <w:p w:rsidR="003F7599" w:rsidRPr="008E21A9" w:rsidRDefault="003F7599" w:rsidP="008E21A9">
            <w:pPr>
              <w:spacing w:line="240" w:lineRule="auto"/>
              <w:ind w:firstLine="709"/>
              <w:jc w:val="center"/>
              <w:rPr>
                <w:rFonts w:ascii="Times New Roman" w:hAnsi="Times New Roman" w:cs="Times New Roman"/>
                <w:b/>
                <w:sz w:val="24"/>
                <w:szCs w:val="24"/>
              </w:rPr>
            </w:pPr>
            <w:r w:rsidRPr="008E21A9">
              <w:rPr>
                <w:rFonts w:ascii="Times New Roman" w:hAnsi="Times New Roman" w:cs="Times New Roman"/>
                <w:b/>
                <w:sz w:val="24"/>
                <w:szCs w:val="24"/>
              </w:rPr>
              <w:t>3</w:t>
            </w:r>
          </w:p>
        </w:tc>
      </w:tr>
      <w:tr w:rsidR="003F7599" w:rsidRPr="008E21A9" w:rsidTr="00F03F34">
        <w:tc>
          <w:tcPr>
            <w:tcW w:w="2498" w:type="dxa"/>
          </w:tcPr>
          <w:p w:rsidR="003F7599" w:rsidRPr="008E21A9" w:rsidRDefault="003F7599" w:rsidP="007638E5">
            <w:pPr>
              <w:spacing w:line="240" w:lineRule="auto"/>
              <w:rPr>
                <w:rFonts w:ascii="Times New Roman" w:hAnsi="Times New Roman" w:cs="Times New Roman"/>
                <w:sz w:val="24"/>
                <w:szCs w:val="24"/>
              </w:rPr>
            </w:pPr>
            <w:r w:rsidRPr="008E21A9">
              <w:rPr>
                <w:rFonts w:ascii="Times New Roman" w:hAnsi="Times New Roman" w:cs="Times New Roman"/>
                <w:color w:val="000000"/>
                <w:sz w:val="24"/>
                <w:szCs w:val="24"/>
              </w:rPr>
              <w:t>Обслуживание автотранспорта</w:t>
            </w:r>
          </w:p>
        </w:tc>
        <w:tc>
          <w:tcPr>
            <w:tcW w:w="5855" w:type="dxa"/>
          </w:tcPr>
          <w:p w:rsidR="003F7599" w:rsidRPr="008E21A9" w:rsidRDefault="003F7599" w:rsidP="008E21A9">
            <w:pPr>
              <w:spacing w:line="240" w:lineRule="auto"/>
              <w:ind w:firstLine="709"/>
              <w:rPr>
                <w:rFonts w:ascii="Times New Roman" w:hAnsi="Times New Roman" w:cs="Times New Roman"/>
                <w:sz w:val="24"/>
                <w:szCs w:val="24"/>
              </w:rPr>
            </w:pPr>
            <w:r w:rsidRPr="008E21A9">
              <w:rPr>
                <w:rFonts w:ascii="Times New Roman" w:hAnsi="Times New Roman" w:cs="Times New Roman"/>
                <w:color w:val="000000"/>
                <w:sz w:val="24"/>
                <w:szCs w:val="24"/>
              </w:rPr>
              <w:t>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w:t>
            </w:r>
          </w:p>
        </w:tc>
        <w:tc>
          <w:tcPr>
            <w:tcW w:w="2126" w:type="dxa"/>
          </w:tcPr>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r w:rsidRPr="008E21A9">
              <w:rPr>
                <w:rFonts w:ascii="Times New Roman" w:hAnsi="Times New Roman" w:cs="Times New Roman"/>
                <w:sz w:val="24"/>
                <w:szCs w:val="24"/>
              </w:rPr>
              <w:t>4.9</w:t>
            </w:r>
          </w:p>
        </w:tc>
      </w:tr>
      <w:tr w:rsidR="003F7599" w:rsidRPr="008E21A9" w:rsidTr="00F03F34">
        <w:tc>
          <w:tcPr>
            <w:tcW w:w="2498" w:type="dxa"/>
          </w:tcPr>
          <w:p w:rsidR="003F7599" w:rsidRPr="008E21A9" w:rsidRDefault="003F7599" w:rsidP="007638E5">
            <w:pPr>
              <w:spacing w:line="240" w:lineRule="auto"/>
              <w:rPr>
                <w:rFonts w:ascii="Times New Roman" w:hAnsi="Times New Roman" w:cs="Times New Roman"/>
                <w:sz w:val="24"/>
                <w:szCs w:val="24"/>
              </w:rPr>
            </w:pPr>
            <w:r w:rsidRPr="008E21A9">
              <w:rPr>
                <w:rFonts w:ascii="Times New Roman" w:hAnsi="Times New Roman" w:cs="Times New Roman"/>
                <w:color w:val="000000"/>
                <w:sz w:val="24"/>
                <w:szCs w:val="24"/>
              </w:rPr>
              <w:t>Магазины</w:t>
            </w:r>
          </w:p>
        </w:tc>
        <w:tc>
          <w:tcPr>
            <w:tcW w:w="5855" w:type="dxa"/>
          </w:tcPr>
          <w:p w:rsidR="003F7599" w:rsidRPr="008E21A9" w:rsidRDefault="003F7599" w:rsidP="008E21A9">
            <w:pPr>
              <w:spacing w:line="240" w:lineRule="auto"/>
              <w:ind w:firstLine="709"/>
              <w:rPr>
                <w:rFonts w:ascii="Times New Roman" w:hAnsi="Times New Roman" w:cs="Times New Roman"/>
                <w:sz w:val="24"/>
                <w:szCs w:val="24"/>
              </w:rPr>
            </w:pPr>
            <w:r w:rsidRPr="008E21A9">
              <w:rPr>
                <w:rFonts w:ascii="Times New Roman" w:hAnsi="Times New Roman" w:cs="Times New Roman"/>
                <w:color w:val="000000"/>
                <w:sz w:val="24"/>
                <w:szCs w:val="24"/>
              </w:rPr>
              <w:t>Размещение объектов капитального строительства, предназначенных для</w:t>
            </w:r>
            <w:r w:rsidRPr="008E21A9">
              <w:rPr>
                <w:rFonts w:ascii="Times New Roman" w:hAnsi="Times New Roman" w:cs="Times New Roman"/>
                <w:color w:val="000000"/>
                <w:sz w:val="24"/>
                <w:szCs w:val="24"/>
              </w:rPr>
              <w:br/>
              <w:t>продажи товаров, торговая площадь которых составляет до 5000 кв. м</w:t>
            </w:r>
          </w:p>
        </w:tc>
        <w:tc>
          <w:tcPr>
            <w:tcW w:w="2126" w:type="dxa"/>
          </w:tcPr>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r w:rsidRPr="008E21A9">
              <w:rPr>
                <w:rFonts w:ascii="Times New Roman" w:hAnsi="Times New Roman" w:cs="Times New Roman"/>
                <w:sz w:val="24"/>
                <w:szCs w:val="24"/>
              </w:rPr>
              <w:t>4.4</w:t>
            </w:r>
          </w:p>
        </w:tc>
      </w:tr>
      <w:tr w:rsidR="003F7599" w:rsidRPr="008E21A9" w:rsidTr="00F03F34">
        <w:tc>
          <w:tcPr>
            <w:tcW w:w="2498" w:type="dxa"/>
          </w:tcPr>
          <w:p w:rsidR="003F7599" w:rsidRPr="008E21A9" w:rsidRDefault="003F7599" w:rsidP="007638E5">
            <w:pPr>
              <w:spacing w:line="240" w:lineRule="auto"/>
              <w:rPr>
                <w:rFonts w:ascii="Times New Roman" w:hAnsi="Times New Roman" w:cs="Times New Roman"/>
                <w:color w:val="000000"/>
                <w:sz w:val="24"/>
                <w:szCs w:val="24"/>
              </w:rPr>
            </w:pPr>
            <w:r w:rsidRPr="008E21A9">
              <w:rPr>
                <w:rFonts w:ascii="Times New Roman" w:hAnsi="Times New Roman" w:cs="Times New Roman"/>
                <w:b/>
                <w:sz w:val="24"/>
                <w:szCs w:val="24"/>
              </w:rPr>
              <w:t>Условно разрешенные виды использования земельного участка*</w:t>
            </w:r>
          </w:p>
        </w:tc>
        <w:tc>
          <w:tcPr>
            <w:tcW w:w="5855" w:type="dxa"/>
          </w:tcPr>
          <w:p w:rsidR="003F7599" w:rsidRPr="008E21A9" w:rsidRDefault="003F7599" w:rsidP="008E21A9">
            <w:pPr>
              <w:spacing w:line="240" w:lineRule="auto"/>
              <w:ind w:firstLine="709"/>
              <w:jc w:val="center"/>
              <w:rPr>
                <w:rFonts w:ascii="Times New Roman" w:hAnsi="Times New Roman" w:cs="Times New Roman"/>
                <w:color w:val="000000"/>
                <w:sz w:val="24"/>
                <w:szCs w:val="24"/>
              </w:rPr>
            </w:pPr>
            <w:r w:rsidRPr="008E21A9">
              <w:rPr>
                <w:rFonts w:ascii="Times New Roman" w:hAnsi="Times New Roman" w:cs="Times New Roman"/>
                <w:b/>
                <w:sz w:val="24"/>
                <w:szCs w:val="24"/>
              </w:rPr>
              <w:t>Описание вида разрешенного использования земельного участка**</w:t>
            </w:r>
          </w:p>
        </w:tc>
        <w:tc>
          <w:tcPr>
            <w:tcW w:w="2126" w:type="dxa"/>
          </w:tcPr>
          <w:p w:rsidR="003F7599" w:rsidRPr="008E21A9" w:rsidRDefault="003F7599" w:rsidP="008E21A9">
            <w:pPr>
              <w:spacing w:line="240" w:lineRule="auto"/>
              <w:ind w:firstLine="709"/>
              <w:jc w:val="center"/>
              <w:rPr>
                <w:rFonts w:ascii="Times New Roman" w:hAnsi="Times New Roman" w:cs="Times New Roman"/>
                <w:color w:val="000000"/>
                <w:sz w:val="24"/>
                <w:szCs w:val="24"/>
              </w:rPr>
            </w:pPr>
            <w:r w:rsidRPr="008E21A9">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F7599" w:rsidRPr="008E21A9" w:rsidTr="00F03F34">
        <w:tc>
          <w:tcPr>
            <w:tcW w:w="2498" w:type="dxa"/>
          </w:tcPr>
          <w:p w:rsidR="003F7599" w:rsidRPr="008E21A9" w:rsidRDefault="003F7599" w:rsidP="008E21A9">
            <w:pPr>
              <w:spacing w:line="240" w:lineRule="auto"/>
              <w:ind w:firstLine="709"/>
              <w:jc w:val="center"/>
              <w:rPr>
                <w:rFonts w:ascii="Times New Roman" w:hAnsi="Times New Roman" w:cs="Times New Roman"/>
                <w:b/>
                <w:sz w:val="24"/>
                <w:szCs w:val="24"/>
              </w:rPr>
            </w:pPr>
            <w:r w:rsidRPr="008E21A9">
              <w:rPr>
                <w:rFonts w:ascii="Times New Roman" w:hAnsi="Times New Roman" w:cs="Times New Roman"/>
                <w:b/>
                <w:sz w:val="24"/>
                <w:szCs w:val="24"/>
              </w:rPr>
              <w:t>1</w:t>
            </w:r>
          </w:p>
        </w:tc>
        <w:tc>
          <w:tcPr>
            <w:tcW w:w="5855" w:type="dxa"/>
          </w:tcPr>
          <w:p w:rsidR="003F7599" w:rsidRPr="008E21A9" w:rsidRDefault="003F7599" w:rsidP="008E21A9">
            <w:pPr>
              <w:spacing w:line="240" w:lineRule="auto"/>
              <w:ind w:firstLine="709"/>
              <w:jc w:val="center"/>
              <w:rPr>
                <w:rFonts w:ascii="Times New Roman" w:hAnsi="Times New Roman" w:cs="Times New Roman"/>
                <w:b/>
                <w:sz w:val="24"/>
                <w:szCs w:val="24"/>
              </w:rPr>
            </w:pPr>
            <w:r w:rsidRPr="008E21A9">
              <w:rPr>
                <w:rFonts w:ascii="Times New Roman" w:hAnsi="Times New Roman" w:cs="Times New Roman"/>
                <w:b/>
                <w:sz w:val="24"/>
                <w:szCs w:val="24"/>
              </w:rPr>
              <w:t>2</w:t>
            </w:r>
          </w:p>
        </w:tc>
        <w:tc>
          <w:tcPr>
            <w:tcW w:w="2126" w:type="dxa"/>
          </w:tcPr>
          <w:p w:rsidR="003F7599" w:rsidRPr="008E21A9" w:rsidRDefault="003F7599" w:rsidP="008E21A9">
            <w:pPr>
              <w:spacing w:line="240" w:lineRule="auto"/>
              <w:ind w:firstLine="709"/>
              <w:jc w:val="center"/>
              <w:rPr>
                <w:rFonts w:ascii="Times New Roman" w:hAnsi="Times New Roman" w:cs="Times New Roman"/>
                <w:b/>
                <w:sz w:val="24"/>
                <w:szCs w:val="24"/>
              </w:rPr>
            </w:pPr>
            <w:r w:rsidRPr="008E21A9">
              <w:rPr>
                <w:rFonts w:ascii="Times New Roman" w:hAnsi="Times New Roman" w:cs="Times New Roman"/>
                <w:b/>
                <w:sz w:val="24"/>
                <w:szCs w:val="24"/>
              </w:rPr>
              <w:t>3</w:t>
            </w:r>
          </w:p>
        </w:tc>
      </w:tr>
      <w:tr w:rsidR="003F7599" w:rsidRPr="008E21A9" w:rsidTr="00F03F34">
        <w:tc>
          <w:tcPr>
            <w:tcW w:w="2498" w:type="dxa"/>
          </w:tcPr>
          <w:p w:rsidR="003F7599" w:rsidRPr="008E21A9" w:rsidRDefault="003F7599" w:rsidP="007638E5">
            <w:pPr>
              <w:spacing w:line="240" w:lineRule="auto"/>
              <w:rPr>
                <w:rFonts w:ascii="Times New Roman" w:hAnsi="Times New Roman" w:cs="Times New Roman"/>
                <w:sz w:val="24"/>
                <w:szCs w:val="24"/>
              </w:rPr>
            </w:pPr>
            <w:r w:rsidRPr="008E21A9">
              <w:rPr>
                <w:rFonts w:ascii="Times New Roman" w:hAnsi="Times New Roman" w:cs="Times New Roman"/>
                <w:color w:val="000000"/>
                <w:sz w:val="24"/>
                <w:szCs w:val="24"/>
              </w:rPr>
              <w:t>Религиозное использование</w:t>
            </w:r>
          </w:p>
        </w:tc>
        <w:tc>
          <w:tcPr>
            <w:tcW w:w="5855" w:type="dxa"/>
          </w:tcPr>
          <w:p w:rsidR="003F7599" w:rsidRPr="008E21A9" w:rsidRDefault="003F7599" w:rsidP="008E21A9">
            <w:pPr>
              <w:spacing w:line="240" w:lineRule="auto"/>
              <w:ind w:firstLine="709"/>
              <w:rPr>
                <w:rFonts w:ascii="Times New Roman" w:hAnsi="Times New Roman" w:cs="Times New Roman"/>
                <w:sz w:val="24"/>
                <w:szCs w:val="24"/>
              </w:rPr>
            </w:pPr>
            <w:r w:rsidRPr="008E21A9">
              <w:rPr>
                <w:rFonts w:ascii="Times New Roman" w:hAnsi="Times New Roman" w:cs="Times New Roman"/>
                <w:color w:val="000000"/>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126" w:type="dxa"/>
          </w:tcPr>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r w:rsidRPr="008E21A9">
              <w:rPr>
                <w:rFonts w:ascii="Times New Roman" w:hAnsi="Times New Roman" w:cs="Times New Roman"/>
                <w:sz w:val="24"/>
                <w:szCs w:val="24"/>
              </w:rPr>
              <w:t>3.7</w:t>
            </w:r>
          </w:p>
        </w:tc>
      </w:tr>
      <w:tr w:rsidR="003F7599" w:rsidRPr="008E21A9" w:rsidTr="00F03F34">
        <w:tc>
          <w:tcPr>
            <w:tcW w:w="2498" w:type="dxa"/>
          </w:tcPr>
          <w:p w:rsidR="003F7599" w:rsidRPr="008E21A9" w:rsidRDefault="003F7599" w:rsidP="007638E5">
            <w:pPr>
              <w:spacing w:line="240" w:lineRule="auto"/>
              <w:rPr>
                <w:rFonts w:ascii="Times New Roman" w:hAnsi="Times New Roman" w:cs="Times New Roman"/>
                <w:color w:val="000000"/>
                <w:sz w:val="24"/>
                <w:szCs w:val="24"/>
              </w:rPr>
            </w:pPr>
            <w:r w:rsidRPr="008E21A9">
              <w:rPr>
                <w:rFonts w:ascii="Times New Roman" w:hAnsi="Times New Roman" w:cs="Times New Roman"/>
                <w:color w:val="000000"/>
                <w:sz w:val="24"/>
                <w:szCs w:val="24"/>
              </w:rPr>
              <w:t>Связь</w:t>
            </w:r>
          </w:p>
        </w:tc>
        <w:tc>
          <w:tcPr>
            <w:tcW w:w="5855" w:type="dxa"/>
          </w:tcPr>
          <w:p w:rsidR="003F7599" w:rsidRPr="008E21A9" w:rsidRDefault="003F7599" w:rsidP="008E21A9">
            <w:pPr>
              <w:spacing w:line="240" w:lineRule="auto"/>
              <w:ind w:firstLine="709"/>
              <w:rPr>
                <w:rFonts w:ascii="Times New Roman" w:hAnsi="Times New Roman" w:cs="Times New Roman"/>
                <w:color w:val="000000"/>
                <w:sz w:val="24"/>
                <w:szCs w:val="24"/>
              </w:rPr>
            </w:pPr>
            <w:r w:rsidRPr="008E21A9">
              <w:rPr>
                <w:rFonts w:ascii="Times New Roman" w:hAnsi="Times New Roman" w:cs="Times New Roman"/>
                <w:color w:val="000000"/>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w:t>
            </w:r>
            <w:r w:rsidRPr="008E21A9">
              <w:rPr>
                <w:rFonts w:ascii="Times New Roman" w:hAnsi="Times New Roman" w:cs="Times New Roman"/>
                <w:color w:val="000000"/>
                <w:sz w:val="24"/>
                <w:szCs w:val="24"/>
              </w:rPr>
              <w:lastRenderedPageBreak/>
              <w:t xml:space="preserve">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r w:rsidRPr="008E21A9">
              <w:rPr>
                <w:rFonts w:ascii="Times New Roman" w:hAnsi="Times New Roman" w:cs="Times New Roman"/>
                <w:color w:val="0000FF"/>
                <w:sz w:val="24"/>
                <w:szCs w:val="24"/>
              </w:rPr>
              <w:t>кодом 3.1</w:t>
            </w:r>
          </w:p>
        </w:tc>
        <w:tc>
          <w:tcPr>
            <w:tcW w:w="2126" w:type="dxa"/>
          </w:tcPr>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r w:rsidRPr="008E21A9">
              <w:rPr>
                <w:rFonts w:ascii="Times New Roman" w:hAnsi="Times New Roman" w:cs="Times New Roman"/>
                <w:sz w:val="24"/>
                <w:szCs w:val="24"/>
              </w:rPr>
              <w:lastRenderedPageBreak/>
              <w:t>6.8</w:t>
            </w:r>
          </w:p>
        </w:tc>
      </w:tr>
      <w:tr w:rsidR="003F7599" w:rsidRPr="008E21A9" w:rsidTr="00F03F34">
        <w:tc>
          <w:tcPr>
            <w:tcW w:w="2498" w:type="dxa"/>
          </w:tcPr>
          <w:p w:rsidR="003F7599" w:rsidRPr="008E21A9" w:rsidRDefault="003F7599" w:rsidP="007638E5">
            <w:pPr>
              <w:spacing w:line="240" w:lineRule="auto"/>
              <w:rPr>
                <w:rFonts w:ascii="Times New Roman" w:hAnsi="Times New Roman" w:cs="Times New Roman"/>
                <w:sz w:val="24"/>
                <w:szCs w:val="24"/>
              </w:rPr>
            </w:pPr>
            <w:r w:rsidRPr="008E21A9">
              <w:rPr>
                <w:rFonts w:ascii="Times New Roman" w:hAnsi="Times New Roman" w:cs="Times New Roman"/>
                <w:color w:val="000000"/>
                <w:sz w:val="24"/>
                <w:szCs w:val="24"/>
              </w:rPr>
              <w:lastRenderedPageBreak/>
              <w:t>Социальное обслуживание</w:t>
            </w:r>
          </w:p>
        </w:tc>
        <w:tc>
          <w:tcPr>
            <w:tcW w:w="5855" w:type="dxa"/>
          </w:tcPr>
          <w:p w:rsidR="003F7599" w:rsidRPr="008E21A9" w:rsidRDefault="003F7599" w:rsidP="008E21A9">
            <w:pPr>
              <w:spacing w:line="240" w:lineRule="auto"/>
              <w:ind w:firstLine="709"/>
              <w:rPr>
                <w:rFonts w:ascii="Times New Roman" w:hAnsi="Times New Roman" w:cs="Times New Roman"/>
                <w:sz w:val="24"/>
                <w:szCs w:val="24"/>
              </w:rPr>
            </w:pPr>
            <w:r w:rsidRPr="008E21A9">
              <w:rPr>
                <w:rFonts w:ascii="Times New Roman" w:hAnsi="Times New Roman" w:cs="Times New Roman"/>
                <w:color w:val="000000"/>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126" w:type="dxa"/>
          </w:tcPr>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r w:rsidRPr="008E21A9">
              <w:rPr>
                <w:rFonts w:ascii="Times New Roman" w:hAnsi="Times New Roman" w:cs="Times New Roman"/>
                <w:sz w:val="24"/>
                <w:szCs w:val="24"/>
              </w:rPr>
              <w:t>3.2</w:t>
            </w:r>
          </w:p>
        </w:tc>
      </w:tr>
    </w:tbl>
    <w:p w:rsidR="000419E1" w:rsidRDefault="003F7599" w:rsidP="008E21A9">
      <w:pPr>
        <w:spacing w:after="0" w:line="240" w:lineRule="auto"/>
        <w:ind w:firstLine="709"/>
        <w:jc w:val="both"/>
        <w:rPr>
          <w:rFonts w:ascii="Times New Roman" w:hAnsi="Times New Roman" w:cs="Times New Roman"/>
          <w:i/>
          <w:iCs/>
          <w:color w:val="000000"/>
          <w:sz w:val="24"/>
          <w:szCs w:val="24"/>
        </w:rPr>
      </w:pPr>
      <w:r w:rsidRPr="008E21A9">
        <w:rPr>
          <w:rFonts w:ascii="Times New Roman" w:hAnsi="Times New Roman" w:cs="Times New Roman"/>
          <w:b/>
          <w:bCs/>
          <w:i/>
          <w:iCs/>
          <w:color w:val="000000"/>
          <w:sz w:val="24"/>
          <w:szCs w:val="24"/>
        </w:rPr>
        <w:t xml:space="preserve">* </w:t>
      </w:r>
      <w:r w:rsidRPr="008E21A9">
        <w:rPr>
          <w:rFonts w:ascii="Times New Roman" w:hAnsi="Times New Roman" w:cs="Times New Roman"/>
          <w:i/>
          <w:iCs/>
          <w:color w:val="000000"/>
          <w:sz w:val="24"/>
          <w:szCs w:val="24"/>
        </w:rPr>
        <w:t>в скобках указаны равнозначные наименования видов разрешенного использования;</w:t>
      </w:r>
    </w:p>
    <w:p w:rsidR="000419E1" w:rsidRDefault="003F7599" w:rsidP="008E21A9">
      <w:pPr>
        <w:spacing w:after="0" w:line="240" w:lineRule="auto"/>
        <w:ind w:firstLine="709"/>
        <w:jc w:val="both"/>
        <w:rPr>
          <w:rFonts w:ascii="Times New Roman" w:hAnsi="Times New Roman" w:cs="Times New Roman"/>
          <w:i/>
          <w:iCs/>
          <w:color w:val="000000"/>
          <w:sz w:val="24"/>
          <w:szCs w:val="24"/>
        </w:rPr>
      </w:pPr>
      <w:r w:rsidRPr="008E21A9">
        <w:rPr>
          <w:rFonts w:ascii="Times New Roman" w:hAnsi="Times New Roman" w:cs="Times New Roman"/>
          <w:b/>
          <w:bCs/>
          <w:color w:val="000000"/>
          <w:sz w:val="24"/>
          <w:szCs w:val="24"/>
        </w:rPr>
        <w:t xml:space="preserve">** </w:t>
      </w:r>
      <w:r w:rsidRPr="008E21A9">
        <w:rPr>
          <w:rFonts w:ascii="Times New Roman" w:hAnsi="Times New Roman" w:cs="Times New Roman"/>
          <w:i/>
          <w:iCs/>
          <w:color w:val="000000"/>
          <w:sz w:val="24"/>
          <w:szCs w:val="24"/>
        </w:rPr>
        <w:t>содержание видов разрешенного использования допускается без отдельного указания</w:t>
      </w:r>
      <w:r w:rsidRPr="008E21A9">
        <w:rPr>
          <w:rFonts w:ascii="Times New Roman" w:hAnsi="Times New Roman" w:cs="Times New Roman"/>
          <w:color w:val="000000"/>
          <w:sz w:val="24"/>
          <w:szCs w:val="24"/>
        </w:rPr>
        <w:t xml:space="preserve"> </w:t>
      </w:r>
      <w:r w:rsidRPr="008E21A9">
        <w:rPr>
          <w:rFonts w:ascii="Times New Roman" w:hAnsi="Times New Roman" w:cs="Times New Roman"/>
          <w:i/>
          <w:iCs/>
          <w:color w:val="000000"/>
          <w:sz w:val="24"/>
          <w:szCs w:val="24"/>
        </w:rPr>
        <w:t>в классификаторе размещение и эксплуатацию линейного объекта (кроме железных дорог</w:t>
      </w:r>
      <w:r w:rsidRPr="008E21A9">
        <w:rPr>
          <w:rFonts w:ascii="Times New Roman" w:hAnsi="Times New Roman" w:cs="Times New Roman"/>
          <w:color w:val="000000"/>
          <w:sz w:val="24"/>
          <w:szCs w:val="24"/>
        </w:rPr>
        <w:t xml:space="preserve"> </w:t>
      </w:r>
      <w:r w:rsidRPr="008E21A9">
        <w:rPr>
          <w:rFonts w:ascii="Times New Roman" w:hAnsi="Times New Roman" w:cs="Times New Roman"/>
          <w:i/>
          <w:iCs/>
          <w:color w:val="000000"/>
          <w:sz w:val="24"/>
          <w:szCs w:val="24"/>
        </w:rPr>
        <w:t>общего пользования и автомобильных дорог общего пользования федерального и регионального</w:t>
      </w:r>
      <w:r w:rsidRPr="008E21A9">
        <w:rPr>
          <w:rFonts w:ascii="Times New Roman" w:hAnsi="Times New Roman" w:cs="Times New Roman"/>
          <w:color w:val="000000"/>
          <w:sz w:val="24"/>
          <w:szCs w:val="24"/>
        </w:rPr>
        <w:t xml:space="preserve"> </w:t>
      </w:r>
      <w:r w:rsidRPr="008E21A9">
        <w:rPr>
          <w:rFonts w:ascii="Times New Roman" w:hAnsi="Times New Roman" w:cs="Times New Roman"/>
          <w:i/>
          <w:iCs/>
          <w:color w:val="000000"/>
          <w:sz w:val="24"/>
          <w:szCs w:val="24"/>
        </w:rPr>
        <w:t>значения), размещение защитных сооружений (насаждений), информационных и геодезических</w:t>
      </w:r>
      <w:r w:rsidRPr="008E21A9">
        <w:rPr>
          <w:rFonts w:ascii="Times New Roman" w:hAnsi="Times New Roman" w:cs="Times New Roman"/>
          <w:color w:val="000000"/>
          <w:sz w:val="24"/>
          <w:szCs w:val="24"/>
        </w:rPr>
        <w:t xml:space="preserve"> </w:t>
      </w:r>
      <w:r w:rsidRPr="008E21A9">
        <w:rPr>
          <w:rFonts w:ascii="Times New Roman" w:hAnsi="Times New Roman" w:cs="Times New Roman"/>
          <w:i/>
          <w:iCs/>
          <w:color w:val="000000"/>
          <w:sz w:val="24"/>
          <w:szCs w:val="24"/>
        </w:rPr>
        <w:t>знаков;</w:t>
      </w:r>
    </w:p>
    <w:p w:rsidR="003F7599" w:rsidRPr="008E21A9" w:rsidRDefault="003F7599" w:rsidP="008E21A9">
      <w:pPr>
        <w:spacing w:after="0" w:line="240" w:lineRule="auto"/>
        <w:ind w:firstLine="709"/>
        <w:jc w:val="both"/>
        <w:rPr>
          <w:rFonts w:ascii="Times New Roman" w:hAnsi="Times New Roman" w:cs="Times New Roman"/>
          <w:i/>
          <w:iCs/>
          <w:color w:val="000000"/>
          <w:sz w:val="24"/>
          <w:szCs w:val="24"/>
        </w:rPr>
      </w:pPr>
      <w:r w:rsidRPr="008E21A9">
        <w:rPr>
          <w:rFonts w:ascii="Times New Roman" w:hAnsi="Times New Roman" w:cs="Times New Roman"/>
          <w:b/>
          <w:bCs/>
          <w:color w:val="000000"/>
          <w:sz w:val="24"/>
          <w:szCs w:val="24"/>
        </w:rPr>
        <w:t xml:space="preserve">*** </w:t>
      </w:r>
      <w:r w:rsidRPr="008E21A9">
        <w:rPr>
          <w:rFonts w:ascii="Times New Roman" w:hAnsi="Times New Roman" w:cs="Times New Roman"/>
          <w:i/>
          <w:iCs/>
          <w:color w:val="000000"/>
          <w:sz w:val="24"/>
          <w:szCs w:val="24"/>
        </w:rPr>
        <w:t>текстовое наименование ВРИ и его код (числовое обозначение) являются</w:t>
      </w:r>
      <w:r w:rsidRPr="008E21A9">
        <w:rPr>
          <w:rFonts w:ascii="Times New Roman" w:hAnsi="Times New Roman" w:cs="Times New Roman"/>
          <w:color w:val="000000"/>
          <w:sz w:val="24"/>
          <w:szCs w:val="24"/>
        </w:rPr>
        <w:t xml:space="preserve"> </w:t>
      </w:r>
      <w:r w:rsidRPr="008E21A9">
        <w:rPr>
          <w:rFonts w:ascii="Times New Roman" w:hAnsi="Times New Roman" w:cs="Times New Roman"/>
          <w:i/>
          <w:iCs/>
          <w:color w:val="000000"/>
          <w:sz w:val="24"/>
          <w:szCs w:val="24"/>
        </w:rPr>
        <w:t>равнозначными.</w:t>
      </w:r>
    </w:p>
    <w:p w:rsidR="003F7599" w:rsidRDefault="003F7599" w:rsidP="008E21A9">
      <w:pPr>
        <w:spacing w:after="0" w:line="240" w:lineRule="auto"/>
        <w:ind w:firstLine="709"/>
        <w:jc w:val="both"/>
        <w:rPr>
          <w:rFonts w:ascii="Times New Roman" w:hAnsi="Times New Roman" w:cs="Times New Roman"/>
          <w:i/>
          <w:iCs/>
          <w:color w:val="000000"/>
          <w:sz w:val="24"/>
          <w:szCs w:val="24"/>
        </w:rPr>
      </w:pPr>
      <w:r w:rsidRPr="008E21A9">
        <w:rPr>
          <w:rFonts w:ascii="Times New Roman" w:hAnsi="Times New Roman" w:cs="Times New Roman"/>
          <w:i/>
          <w:iCs/>
          <w:color w:val="000000"/>
          <w:sz w:val="24"/>
          <w:szCs w:val="24"/>
        </w:rPr>
        <w:t>Размещение объектов недвижимости, размещение которых предусмотрено условно</w:t>
      </w:r>
      <w:r w:rsidRPr="008E21A9">
        <w:rPr>
          <w:rFonts w:ascii="Times New Roman" w:hAnsi="Times New Roman" w:cs="Times New Roman"/>
          <w:color w:val="000000"/>
          <w:sz w:val="24"/>
          <w:szCs w:val="24"/>
        </w:rPr>
        <w:t xml:space="preserve"> </w:t>
      </w:r>
      <w:r w:rsidRPr="008E21A9">
        <w:rPr>
          <w:rFonts w:ascii="Times New Roman" w:hAnsi="Times New Roman" w:cs="Times New Roman"/>
          <w:i/>
          <w:iCs/>
          <w:color w:val="000000"/>
          <w:sz w:val="24"/>
          <w:szCs w:val="24"/>
        </w:rPr>
        <w:t>разрешенными видами использования не должно причинять вред окружающей среде и</w:t>
      </w:r>
      <w:r w:rsidRPr="008E21A9">
        <w:rPr>
          <w:rFonts w:ascii="Times New Roman" w:hAnsi="Times New Roman" w:cs="Times New Roman"/>
          <w:color w:val="000000"/>
          <w:sz w:val="24"/>
          <w:szCs w:val="24"/>
        </w:rPr>
        <w:t xml:space="preserve"> </w:t>
      </w:r>
      <w:r w:rsidRPr="008E21A9">
        <w:rPr>
          <w:rFonts w:ascii="Times New Roman" w:hAnsi="Times New Roman" w:cs="Times New Roman"/>
          <w:i/>
          <w:iCs/>
          <w:color w:val="000000"/>
          <w:sz w:val="24"/>
          <w:szCs w:val="24"/>
        </w:rPr>
        <w:t>санитарному благополучию, причинять существенного неудобства жителям.</w:t>
      </w:r>
    </w:p>
    <w:p w:rsidR="000419E1" w:rsidRPr="008E21A9" w:rsidRDefault="000419E1" w:rsidP="008E21A9">
      <w:pPr>
        <w:spacing w:after="0" w:line="240" w:lineRule="auto"/>
        <w:ind w:firstLine="709"/>
        <w:jc w:val="both"/>
        <w:rPr>
          <w:rFonts w:ascii="Times New Roman" w:hAnsi="Times New Roman" w:cs="Times New Roman"/>
          <w:i/>
          <w:iCs/>
          <w:color w:val="000000"/>
          <w:sz w:val="24"/>
          <w:szCs w:val="24"/>
        </w:rPr>
      </w:pPr>
    </w:p>
    <w:p w:rsidR="000419E1" w:rsidRDefault="003F7599" w:rsidP="008E21A9">
      <w:pPr>
        <w:spacing w:after="0" w:line="240" w:lineRule="auto"/>
        <w:ind w:firstLine="709"/>
        <w:jc w:val="both"/>
        <w:rPr>
          <w:rFonts w:ascii="Times New Roman" w:hAnsi="Times New Roman" w:cs="Times New Roman"/>
          <w:b/>
          <w:iCs/>
          <w:color w:val="000000"/>
          <w:sz w:val="24"/>
          <w:szCs w:val="24"/>
        </w:rPr>
      </w:pPr>
      <w:r w:rsidRPr="008E21A9">
        <w:rPr>
          <w:rFonts w:ascii="Times New Roman" w:hAnsi="Times New Roman" w:cs="Times New Roman"/>
          <w:b/>
          <w:iCs/>
          <w:color w:val="000000"/>
          <w:sz w:val="24"/>
          <w:szCs w:val="24"/>
        </w:rPr>
        <w:t>Параметры застройки:</w:t>
      </w:r>
    </w:p>
    <w:p w:rsidR="000419E1" w:rsidRDefault="000419E1" w:rsidP="008E21A9">
      <w:pPr>
        <w:spacing w:after="0" w:line="240" w:lineRule="auto"/>
        <w:ind w:firstLine="709"/>
        <w:jc w:val="both"/>
        <w:rPr>
          <w:rFonts w:ascii="Times New Roman" w:hAnsi="Times New Roman" w:cs="Times New Roman"/>
          <w:b/>
          <w:iCs/>
          <w:color w:val="000000"/>
          <w:sz w:val="24"/>
          <w:szCs w:val="24"/>
        </w:rPr>
      </w:pPr>
    </w:p>
    <w:p w:rsidR="003F7599" w:rsidRPr="008E21A9" w:rsidRDefault="003F7599" w:rsidP="008E21A9">
      <w:pPr>
        <w:spacing w:after="0" w:line="240" w:lineRule="auto"/>
        <w:ind w:firstLine="709"/>
        <w:jc w:val="both"/>
        <w:rPr>
          <w:rFonts w:ascii="Times New Roman" w:hAnsi="Times New Roman" w:cs="Times New Roman"/>
          <w:iCs/>
          <w:color w:val="000000"/>
          <w:sz w:val="24"/>
          <w:szCs w:val="24"/>
        </w:rPr>
      </w:pPr>
      <w:r w:rsidRPr="008E21A9">
        <w:rPr>
          <w:rFonts w:ascii="Times New Roman" w:hAnsi="Times New Roman" w:cs="Times New Roman"/>
          <w:iCs/>
          <w:color w:val="000000"/>
          <w:sz w:val="24"/>
          <w:szCs w:val="24"/>
        </w:rPr>
        <w:t>1. Коэффициент застройки территории –  не более 70% от площади земельного участка.</w:t>
      </w:r>
    </w:p>
    <w:p w:rsidR="003F7599" w:rsidRPr="008E21A9" w:rsidRDefault="003F7599" w:rsidP="008E21A9">
      <w:pPr>
        <w:spacing w:after="0" w:line="240" w:lineRule="auto"/>
        <w:ind w:firstLine="709"/>
        <w:jc w:val="both"/>
        <w:rPr>
          <w:rFonts w:ascii="Times New Roman" w:hAnsi="Times New Roman" w:cs="Times New Roman"/>
          <w:iCs/>
          <w:color w:val="000000"/>
          <w:sz w:val="24"/>
          <w:szCs w:val="24"/>
        </w:rPr>
      </w:pPr>
      <w:r w:rsidRPr="008E21A9">
        <w:rPr>
          <w:rFonts w:ascii="Times New Roman" w:hAnsi="Times New Roman" w:cs="Times New Roman"/>
          <w:iCs/>
          <w:color w:val="000000"/>
          <w:sz w:val="24"/>
          <w:szCs w:val="24"/>
        </w:rPr>
        <w:t>2. Коэффициент озеленения территории – не менее 15% от площади земельного участка.</w:t>
      </w:r>
    </w:p>
    <w:p w:rsidR="003F7599" w:rsidRPr="008E21A9" w:rsidRDefault="003F7599" w:rsidP="008E21A9">
      <w:pPr>
        <w:spacing w:after="0" w:line="240" w:lineRule="auto"/>
        <w:ind w:firstLine="709"/>
        <w:jc w:val="both"/>
        <w:rPr>
          <w:rFonts w:ascii="Times New Roman" w:hAnsi="Times New Roman" w:cs="Times New Roman"/>
          <w:iCs/>
          <w:color w:val="000000"/>
          <w:sz w:val="24"/>
          <w:szCs w:val="24"/>
        </w:rPr>
      </w:pPr>
      <w:r w:rsidRPr="008E21A9">
        <w:rPr>
          <w:rFonts w:ascii="Times New Roman" w:hAnsi="Times New Roman" w:cs="Times New Roman"/>
          <w:iCs/>
          <w:color w:val="000000"/>
          <w:sz w:val="24"/>
          <w:szCs w:val="24"/>
        </w:rPr>
        <w:t>3. Площадь территорий, предназначенных для хранения транспортных средств, (для вспомогательных видов использования) - не более 10% от площади земельного участка.</w:t>
      </w:r>
    </w:p>
    <w:p w:rsidR="003F7599" w:rsidRPr="008E21A9" w:rsidRDefault="003F7599" w:rsidP="008E21A9">
      <w:pPr>
        <w:spacing w:after="0" w:line="240" w:lineRule="auto"/>
        <w:ind w:firstLine="709"/>
        <w:jc w:val="both"/>
        <w:rPr>
          <w:rFonts w:ascii="Times New Roman" w:hAnsi="Times New Roman" w:cs="Times New Roman"/>
          <w:iCs/>
          <w:color w:val="000000"/>
          <w:sz w:val="24"/>
          <w:szCs w:val="24"/>
        </w:rPr>
      </w:pPr>
      <w:r w:rsidRPr="008E21A9">
        <w:rPr>
          <w:rFonts w:ascii="Times New Roman" w:hAnsi="Times New Roman" w:cs="Times New Roman"/>
          <w:iCs/>
          <w:color w:val="000000"/>
          <w:sz w:val="24"/>
          <w:szCs w:val="24"/>
        </w:rPr>
        <w:t>4. Ограничения застройки по высоте определяются с учетом сохранения композиционно-видовой планировки селения и сложившегося силуэта застройки.</w:t>
      </w:r>
    </w:p>
    <w:p w:rsidR="003F7599" w:rsidRPr="008E21A9" w:rsidRDefault="003F7599" w:rsidP="008E21A9">
      <w:pPr>
        <w:spacing w:after="0" w:line="240" w:lineRule="auto"/>
        <w:ind w:firstLine="709"/>
        <w:jc w:val="both"/>
        <w:rPr>
          <w:rFonts w:ascii="Times New Roman" w:hAnsi="Times New Roman" w:cs="Times New Roman"/>
          <w:iCs/>
          <w:color w:val="000000"/>
          <w:sz w:val="24"/>
          <w:szCs w:val="24"/>
        </w:rPr>
      </w:pPr>
      <w:r w:rsidRPr="008E21A9">
        <w:rPr>
          <w:rFonts w:ascii="Times New Roman" w:hAnsi="Times New Roman" w:cs="Times New Roman"/>
          <w:iCs/>
          <w:color w:val="000000"/>
          <w:sz w:val="24"/>
          <w:szCs w:val="24"/>
        </w:rPr>
        <w:t>5. Предельные размеры земельных участков, равно как и отступы объектов капитального строительства от границ земельных участков и красных линий застройки определяются проектами планировки территории.</w:t>
      </w:r>
    </w:p>
    <w:p w:rsidR="003F7599" w:rsidRPr="008E21A9" w:rsidRDefault="003F7599" w:rsidP="008E21A9">
      <w:pPr>
        <w:spacing w:line="240" w:lineRule="auto"/>
        <w:ind w:firstLine="709"/>
        <w:rPr>
          <w:rFonts w:ascii="Times New Roman" w:hAnsi="Times New Roman" w:cs="Times New Roman"/>
          <w:b/>
          <w:sz w:val="24"/>
          <w:szCs w:val="24"/>
          <w:u w:val="single"/>
        </w:rPr>
      </w:pPr>
      <w:r w:rsidRPr="008E21A9">
        <w:rPr>
          <w:rFonts w:ascii="Times New Roman" w:hAnsi="Times New Roman" w:cs="Times New Roman"/>
          <w:b/>
          <w:sz w:val="24"/>
          <w:szCs w:val="24"/>
          <w:u w:val="single"/>
        </w:rPr>
        <w:lastRenderedPageBreak/>
        <w:t>ОД-5. Зона спортивных и спортивно-зрелищных сооружений</w:t>
      </w:r>
    </w:p>
    <w:tbl>
      <w:tblPr>
        <w:tblStyle w:val="a4"/>
        <w:tblW w:w="0" w:type="auto"/>
        <w:tblLook w:val="04A0" w:firstRow="1" w:lastRow="0" w:firstColumn="1" w:lastColumn="0" w:noHBand="0" w:noVBand="1"/>
      </w:tblPr>
      <w:tblGrid>
        <w:gridCol w:w="2424"/>
        <w:gridCol w:w="5083"/>
        <w:gridCol w:w="2063"/>
      </w:tblGrid>
      <w:tr w:rsidR="003F7599" w:rsidRPr="008E21A9" w:rsidTr="00F03F34">
        <w:tc>
          <w:tcPr>
            <w:tcW w:w="2498" w:type="dxa"/>
          </w:tcPr>
          <w:p w:rsidR="003F7599" w:rsidRPr="008E21A9" w:rsidRDefault="003F7599" w:rsidP="007638E5">
            <w:pPr>
              <w:spacing w:line="240" w:lineRule="auto"/>
              <w:rPr>
                <w:rFonts w:ascii="Times New Roman" w:hAnsi="Times New Roman" w:cs="Times New Roman"/>
                <w:b/>
                <w:sz w:val="24"/>
                <w:szCs w:val="24"/>
              </w:rPr>
            </w:pPr>
            <w:r w:rsidRPr="008E21A9">
              <w:rPr>
                <w:rFonts w:ascii="Times New Roman" w:hAnsi="Times New Roman" w:cs="Times New Roman"/>
                <w:b/>
                <w:sz w:val="24"/>
                <w:szCs w:val="24"/>
              </w:rPr>
              <w:t>Основные виды разрешенного использования земельного участка*</w:t>
            </w:r>
          </w:p>
        </w:tc>
        <w:tc>
          <w:tcPr>
            <w:tcW w:w="5855" w:type="dxa"/>
          </w:tcPr>
          <w:p w:rsidR="003F7599" w:rsidRPr="008E21A9" w:rsidRDefault="003F7599" w:rsidP="008E21A9">
            <w:pPr>
              <w:spacing w:line="240" w:lineRule="auto"/>
              <w:ind w:firstLine="709"/>
              <w:jc w:val="center"/>
              <w:rPr>
                <w:rFonts w:ascii="Times New Roman" w:hAnsi="Times New Roman" w:cs="Times New Roman"/>
                <w:b/>
                <w:sz w:val="24"/>
                <w:szCs w:val="24"/>
              </w:rPr>
            </w:pPr>
            <w:r w:rsidRPr="008E21A9">
              <w:rPr>
                <w:rFonts w:ascii="Times New Roman" w:hAnsi="Times New Roman" w:cs="Times New Roman"/>
                <w:b/>
                <w:sz w:val="24"/>
                <w:szCs w:val="24"/>
              </w:rPr>
              <w:t>Описание вида разрешенного использования земельного участка**</w:t>
            </w:r>
          </w:p>
        </w:tc>
        <w:tc>
          <w:tcPr>
            <w:tcW w:w="2126" w:type="dxa"/>
          </w:tcPr>
          <w:p w:rsidR="003F7599" w:rsidRPr="008E21A9" w:rsidRDefault="003F7599" w:rsidP="008E21A9">
            <w:pPr>
              <w:spacing w:line="240" w:lineRule="auto"/>
              <w:ind w:firstLine="709"/>
              <w:jc w:val="center"/>
              <w:rPr>
                <w:rFonts w:ascii="Times New Roman" w:hAnsi="Times New Roman" w:cs="Times New Roman"/>
                <w:b/>
                <w:sz w:val="24"/>
                <w:szCs w:val="24"/>
              </w:rPr>
            </w:pPr>
            <w:r w:rsidRPr="008E21A9">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F7599" w:rsidRPr="008E21A9" w:rsidTr="00F03F34">
        <w:tc>
          <w:tcPr>
            <w:tcW w:w="2498" w:type="dxa"/>
          </w:tcPr>
          <w:p w:rsidR="003F7599" w:rsidRPr="008E21A9" w:rsidRDefault="003F7599" w:rsidP="008E21A9">
            <w:pPr>
              <w:spacing w:line="240" w:lineRule="auto"/>
              <w:ind w:firstLine="709"/>
              <w:jc w:val="center"/>
              <w:rPr>
                <w:rFonts w:ascii="Times New Roman" w:hAnsi="Times New Roman" w:cs="Times New Roman"/>
                <w:b/>
                <w:sz w:val="24"/>
                <w:szCs w:val="24"/>
              </w:rPr>
            </w:pPr>
            <w:r w:rsidRPr="008E21A9">
              <w:rPr>
                <w:rFonts w:ascii="Times New Roman" w:hAnsi="Times New Roman" w:cs="Times New Roman"/>
                <w:b/>
                <w:sz w:val="24"/>
                <w:szCs w:val="24"/>
              </w:rPr>
              <w:t>1</w:t>
            </w:r>
          </w:p>
        </w:tc>
        <w:tc>
          <w:tcPr>
            <w:tcW w:w="5855" w:type="dxa"/>
          </w:tcPr>
          <w:p w:rsidR="003F7599" w:rsidRPr="008E21A9" w:rsidRDefault="003F7599" w:rsidP="008E21A9">
            <w:pPr>
              <w:spacing w:line="240" w:lineRule="auto"/>
              <w:ind w:firstLine="709"/>
              <w:jc w:val="center"/>
              <w:rPr>
                <w:rFonts w:ascii="Times New Roman" w:hAnsi="Times New Roman" w:cs="Times New Roman"/>
                <w:b/>
                <w:sz w:val="24"/>
                <w:szCs w:val="24"/>
              </w:rPr>
            </w:pPr>
            <w:r w:rsidRPr="008E21A9">
              <w:rPr>
                <w:rFonts w:ascii="Times New Roman" w:hAnsi="Times New Roman" w:cs="Times New Roman"/>
                <w:b/>
                <w:sz w:val="24"/>
                <w:szCs w:val="24"/>
              </w:rPr>
              <w:t>2</w:t>
            </w:r>
          </w:p>
        </w:tc>
        <w:tc>
          <w:tcPr>
            <w:tcW w:w="2126" w:type="dxa"/>
          </w:tcPr>
          <w:p w:rsidR="003F7599" w:rsidRPr="008E21A9" w:rsidRDefault="003F7599" w:rsidP="008E21A9">
            <w:pPr>
              <w:spacing w:line="240" w:lineRule="auto"/>
              <w:ind w:firstLine="709"/>
              <w:jc w:val="center"/>
              <w:rPr>
                <w:rFonts w:ascii="Times New Roman" w:hAnsi="Times New Roman" w:cs="Times New Roman"/>
                <w:b/>
                <w:sz w:val="24"/>
                <w:szCs w:val="24"/>
              </w:rPr>
            </w:pPr>
            <w:r w:rsidRPr="008E21A9">
              <w:rPr>
                <w:rFonts w:ascii="Times New Roman" w:hAnsi="Times New Roman" w:cs="Times New Roman"/>
                <w:b/>
                <w:sz w:val="24"/>
                <w:szCs w:val="24"/>
              </w:rPr>
              <w:t>3</w:t>
            </w:r>
          </w:p>
        </w:tc>
      </w:tr>
      <w:tr w:rsidR="003F7599" w:rsidRPr="008E21A9" w:rsidTr="00F03F34">
        <w:tc>
          <w:tcPr>
            <w:tcW w:w="2498" w:type="dxa"/>
          </w:tcPr>
          <w:p w:rsidR="003F7599" w:rsidRPr="008E21A9" w:rsidRDefault="003F7599" w:rsidP="007638E5">
            <w:pPr>
              <w:spacing w:line="240" w:lineRule="auto"/>
              <w:rPr>
                <w:rFonts w:ascii="Times New Roman" w:hAnsi="Times New Roman" w:cs="Times New Roman"/>
                <w:sz w:val="24"/>
                <w:szCs w:val="24"/>
              </w:rPr>
            </w:pPr>
            <w:r w:rsidRPr="008E21A9">
              <w:rPr>
                <w:rFonts w:ascii="Times New Roman" w:hAnsi="Times New Roman" w:cs="Times New Roman"/>
                <w:color w:val="000000"/>
                <w:sz w:val="24"/>
                <w:szCs w:val="24"/>
              </w:rPr>
              <w:t>Общественное питание</w:t>
            </w:r>
          </w:p>
        </w:tc>
        <w:tc>
          <w:tcPr>
            <w:tcW w:w="5855" w:type="dxa"/>
          </w:tcPr>
          <w:p w:rsidR="003F7599" w:rsidRPr="008E21A9" w:rsidRDefault="003F7599" w:rsidP="008E21A9">
            <w:pPr>
              <w:spacing w:line="240" w:lineRule="auto"/>
              <w:ind w:firstLine="709"/>
              <w:rPr>
                <w:rFonts w:ascii="Times New Roman" w:hAnsi="Times New Roman" w:cs="Times New Roman"/>
                <w:sz w:val="24"/>
                <w:szCs w:val="24"/>
              </w:rPr>
            </w:pPr>
            <w:r w:rsidRPr="008E21A9">
              <w:rPr>
                <w:rFonts w:ascii="Times New Roman" w:hAnsi="Times New Roman" w:cs="Times New Roman"/>
                <w:color w:val="000000"/>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126" w:type="dxa"/>
          </w:tcPr>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r w:rsidRPr="008E21A9">
              <w:rPr>
                <w:rFonts w:ascii="Times New Roman" w:hAnsi="Times New Roman" w:cs="Times New Roman"/>
                <w:sz w:val="24"/>
                <w:szCs w:val="24"/>
              </w:rPr>
              <w:t>4.6</w:t>
            </w:r>
          </w:p>
        </w:tc>
      </w:tr>
      <w:tr w:rsidR="003F7599" w:rsidRPr="008E21A9" w:rsidTr="00F03F34">
        <w:tc>
          <w:tcPr>
            <w:tcW w:w="2498" w:type="dxa"/>
          </w:tcPr>
          <w:p w:rsidR="003F7599" w:rsidRPr="008E21A9" w:rsidRDefault="003F7599" w:rsidP="007638E5">
            <w:pPr>
              <w:spacing w:line="240" w:lineRule="auto"/>
              <w:rPr>
                <w:rFonts w:ascii="Times New Roman" w:hAnsi="Times New Roman" w:cs="Times New Roman"/>
                <w:sz w:val="24"/>
                <w:szCs w:val="24"/>
              </w:rPr>
            </w:pPr>
            <w:r w:rsidRPr="008E21A9">
              <w:rPr>
                <w:rFonts w:ascii="Times New Roman" w:hAnsi="Times New Roman" w:cs="Times New Roman"/>
                <w:color w:val="000000"/>
                <w:sz w:val="24"/>
                <w:szCs w:val="24"/>
              </w:rPr>
              <w:t>Отдых (рекреация)</w:t>
            </w:r>
          </w:p>
        </w:tc>
        <w:tc>
          <w:tcPr>
            <w:tcW w:w="5855" w:type="dxa"/>
          </w:tcPr>
          <w:p w:rsidR="003F7599" w:rsidRPr="008E21A9" w:rsidRDefault="003F7599" w:rsidP="008E21A9">
            <w:pPr>
              <w:spacing w:line="240" w:lineRule="auto"/>
              <w:ind w:firstLine="709"/>
              <w:rPr>
                <w:rFonts w:ascii="Times New Roman" w:hAnsi="Times New Roman" w:cs="Times New Roman"/>
                <w:sz w:val="24"/>
                <w:szCs w:val="24"/>
              </w:rPr>
            </w:pPr>
            <w:r w:rsidRPr="008E21A9">
              <w:rPr>
                <w:rFonts w:ascii="Times New Roman" w:hAnsi="Times New Roman" w:cs="Times New Roman"/>
                <w:color w:val="000000"/>
                <w:sz w:val="24"/>
                <w:szCs w:val="24"/>
              </w:rPr>
              <w:t xml:space="preserve">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 Содержание данного вида разрешенного использования включает в себя содержание видов разрешенного использования с </w:t>
            </w:r>
            <w:r w:rsidRPr="008E21A9">
              <w:rPr>
                <w:rFonts w:ascii="Times New Roman" w:hAnsi="Times New Roman" w:cs="Times New Roman"/>
                <w:color w:val="0000FF"/>
                <w:sz w:val="24"/>
                <w:szCs w:val="24"/>
              </w:rPr>
              <w:t xml:space="preserve">кодами 5.1 </w:t>
            </w:r>
            <w:r w:rsidRPr="008E21A9">
              <w:rPr>
                <w:rFonts w:ascii="Times New Roman" w:hAnsi="Times New Roman" w:cs="Times New Roman"/>
                <w:color w:val="000000"/>
                <w:sz w:val="24"/>
                <w:szCs w:val="24"/>
              </w:rPr>
              <w:t xml:space="preserve">- </w:t>
            </w:r>
            <w:r w:rsidRPr="008E21A9">
              <w:rPr>
                <w:rFonts w:ascii="Times New Roman" w:hAnsi="Times New Roman" w:cs="Times New Roman"/>
                <w:color w:val="0000FF"/>
                <w:sz w:val="24"/>
                <w:szCs w:val="24"/>
              </w:rPr>
              <w:t>5.5</w:t>
            </w:r>
          </w:p>
        </w:tc>
        <w:tc>
          <w:tcPr>
            <w:tcW w:w="2126" w:type="dxa"/>
          </w:tcPr>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r w:rsidRPr="008E21A9">
              <w:rPr>
                <w:rFonts w:ascii="Times New Roman" w:hAnsi="Times New Roman" w:cs="Times New Roman"/>
                <w:sz w:val="24"/>
                <w:szCs w:val="24"/>
              </w:rPr>
              <w:t>5.0</w:t>
            </w:r>
          </w:p>
        </w:tc>
      </w:tr>
      <w:tr w:rsidR="003F7599" w:rsidRPr="008E21A9" w:rsidTr="00F03F34">
        <w:tc>
          <w:tcPr>
            <w:tcW w:w="2498" w:type="dxa"/>
          </w:tcPr>
          <w:p w:rsidR="003F7599" w:rsidRPr="008E21A9" w:rsidRDefault="003F7599" w:rsidP="007638E5">
            <w:pPr>
              <w:spacing w:line="240" w:lineRule="auto"/>
              <w:rPr>
                <w:rFonts w:ascii="Times New Roman" w:hAnsi="Times New Roman" w:cs="Times New Roman"/>
                <w:sz w:val="24"/>
                <w:szCs w:val="24"/>
              </w:rPr>
            </w:pPr>
            <w:r w:rsidRPr="008E21A9">
              <w:rPr>
                <w:rFonts w:ascii="Times New Roman" w:hAnsi="Times New Roman" w:cs="Times New Roman"/>
                <w:color w:val="000000"/>
                <w:sz w:val="24"/>
                <w:szCs w:val="24"/>
              </w:rPr>
              <w:t>Спорт</w:t>
            </w:r>
          </w:p>
        </w:tc>
        <w:tc>
          <w:tcPr>
            <w:tcW w:w="5855" w:type="dxa"/>
          </w:tcPr>
          <w:p w:rsidR="003F7599" w:rsidRPr="008E21A9" w:rsidRDefault="003F7599" w:rsidP="008E21A9">
            <w:pPr>
              <w:spacing w:line="240" w:lineRule="auto"/>
              <w:ind w:firstLine="709"/>
              <w:rPr>
                <w:rFonts w:ascii="Times New Roman" w:hAnsi="Times New Roman" w:cs="Times New Roman"/>
                <w:sz w:val="24"/>
                <w:szCs w:val="24"/>
              </w:rPr>
            </w:pPr>
            <w:r w:rsidRPr="008E21A9">
              <w:rPr>
                <w:rFonts w:ascii="Times New Roman" w:hAnsi="Times New Roman" w:cs="Times New Roman"/>
                <w:color w:val="000000"/>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2126" w:type="dxa"/>
          </w:tcPr>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r w:rsidRPr="008E21A9">
              <w:rPr>
                <w:rFonts w:ascii="Times New Roman" w:hAnsi="Times New Roman" w:cs="Times New Roman"/>
                <w:sz w:val="24"/>
                <w:szCs w:val="24"/>
              </w:rPr>
              <w:t>5.1</w:t>
            </w:r>
          </w:p>
        </w:tc>
      </w:tr>
      <w:tr w:rsidR="003F7599" w:rsidRPr="008E21A9" w:rsidTr="00F03F34">
        <w:tc>
          <w:tcPr>
            <w:tcW w:w="2498" w:type="dxa"/>
          </w:tcPr>
          <w:p w:rsidR="003F7599" w:rsidRPr="008E21A9" w:rsidRDefault="003F7599" w:rsidP="007638E5">
            <w:pPr>
              <w:spacing w:line="240" w:lineRule="auto"/>
              <w:rPr>
                <w:rFonts w:ascii="Times New Roman" w:hAnsi="Times New Roman" w:cs="Times New Roman"/>
                <w:sz w:val="24"/>
                <w:szCs w:val="24"/>
              </w:rPr>
            </w:pPr>
            <w:r w:rsidRPr="008E21A9">
              <w:rPr>
                <w:rFonts w:ascii="Times New Roman" w:hAnsi="Times New Roman" w:cs="Times New Roman"/>
                <w:color w:val="000000"/>
                <w:sz w:val="24"/>
                <w:szCs w:val="24"/>
              </w:rPr>
              <w:t>Поля для гольфа или конных прогулок</w:t>
            </w:r>
          </w:p>
        </w:tc>
        <w:tc>
          <w:tcPr>
            <w:tcW w:w="5855" w:type="dxa"/>
          </w:tcPr>
          <w:p w:rsidR="003F7599" w:rsidRPr="008E21A9" w:rsidRDefault="003F7599" w:rsidP="008E21A9">
            <w:pPr>
              <w:spacing w:line="240" w:lineRule="auto"/>
              <w:ind w:firstLine="709"/>
              <w:rPr>
                <w:rFonts w:ascii="Times New Roman" w:hAnsi="Times New Roman" w:cs="Times New Roman"/>
                <w:sz w:val="24"/>
                <w:szCs w:val="24"/>
              </w:rPr>
            </w:pPr>
            <w:r w:rsidRPr="008E21A9">
              <w:rPr>
                <w:rFonts w:ascii="Times New Roman" w:hAnsi="Times New Roman" w:cs="Times New Roman"/>
                <w:color w:val="000000"/>
                <w:sz w:val="24"/>
                <w:szCs w:val="24"/>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c>
          <w:tcPr>
            <w:tcW w:w="2126" w:type="dxa"/>
          </w:tcPr>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r w:rsidRPr="008E21A9">
              <w:rPr>
                <w:rFonts w:ascii="Times New Roman" w:hAnsi="Times New Roman" w:cs="Times New Roman"/>
                <w:sz w:val="24"/>
                <w:szCs w:val="24"/>
              </w:rPr>
              <w:t>5.5</w:t>
            </w:r>
          </w:p>
        </w:tc>
      </w:tr>
      <w:tr w:rsidR="003F7599" w:rsidRPr="008E21A9" w:rsidTr="00F03F34">
        <w:tc>
          <w:tcPr>
            <w:tcW w:w="2498" w:type="dxa"/>
          </w:tcPr>
          <w:p w:rsidR="003F7599" w:rsidRPr="008E21A9" w:rsidRDefault="003F7599" w:rsidP="007638E5">
            <w:pPr>
              <w:spacing w:line="240" w:lineRule="auto"/>
              <w:rPr>
                <w:rFonts w:ascii="Times New Roman" w:hAnsi="Times New Roman" w:cs="Times New Roman"/>
                <w:sz w:val="24"/>
                <w:szCs w:val="24"/>
              </w:rPr>
            </w:pPr>
            <w:r w:rsidRPr="008E21A9">
              <w:rPr>
                <w:rFonts w:ascii="Times New Roman" w:hAnsi="Times New Roman" w:cs="Times New Roman"/>
                <w:color w:val="000000"/>
                <w:sz w:val="24"/>
                <w:szCs w:val="24"/>
              </w:rPr>
              <w:t>Причалы для маломерных судов</w:t>
            </w:r>
          </w:p>
        </w:tc>
        <w:tc>
          <w:tcPr>
            <w:tcW w:w="5855" w:type="dxa"/>
          </w:tcPr>
          <w:p w:rsidR="003F7599" w:rsidRPr="008E21A9" w:rsidRDefault="003F7599" w:rsidP="008E21A9">
            <w:pPr>
              <w:spacing w:line="240" w:lineRule="auto"/>
              <w:ind w:firstLine="709"/>
              <w:rPr>
                <w:rFonts w:ascii="Times New Roman" w:hAnsi="Times New Roman" w:cs="Times New Roman"/>
                <w:sz w:val="24"/>
                <w:szCs w:val="24"/>
              </w:rPr>
            </w:pPr>
            <w:r w:rsidRPr="008E21A9">
              <w:rPr>
                <w:rFonts w:ascii="Times New Roman" w:hAnsi="Times New Roman" w:cs="Times New Roman"/>
                <w:color w:val="000000"/>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2126" w:type="dxa"/>
          </w:tcPr>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r w:rsidRPr="008E21A9">
              <w:rPr>
                <w:rFonts w:ascii="Times New Roman" w:hAnsi="Times New Roman" w:cs="Times New Roman"/>
                <w:sz w:val="24"/>
                <w:szCs w:val="24"/>
              </w:rPr>
              <w:t>5.4</w:t>
            </w:r>
          </w:p>
        </w:tc>
      </w:tr>
      <w:tr w:rsidR="003F7599" w:rsidRPr="008E21A9" w:rsidTr="00F03F34">
        <w:tc>
          <w:tcPr>
            <w:tcW w:w="2498" w:type="dxa"/>
          </w:tcPr>
          <w:p w:rsidR="003F7599" w:rsidRPr="008E21A9" w:rsidRDefault="003F7599" w:rsidP="007638E5">
            <w:pPr>
              <w:spacing w:line="240" w:lineRule="auto"/>
              <w:rPr>
                <w:rFonts w:ascii="Times New Roman" w:hAnsi="Times New Roman" w:cs="Times New Roman"/>
                <w:sz w:val="24"/>
                <w:szCs w:val="24"/>
              </w:rPr>
            </w:pPr>
            <w:r w:rsidRPr="008E21A9">
              <w:rPr>
                <w:rFonts w:ascii="Times New Roman" w:hAnsi="Times New Roman" w:cs="Times New Roman"/>
                <w:color w:val="000000"/>
                <w:sz w:val="24"/>
                <w:szCs w:val="24"/>
              </w:rPr>
              <w:t>Бытовое обслуживание</w:t>
            </w:r>
          </w:p>
        </w:tc>
        <w:tc>
          <w:tcPr>
            <w:tcW w:w="5855" w:type="dxa"/>
          </w:tcPr>
          <w:p w:rsidR="003F7599" w:rsidRPr="008E21A9" w:rsidRDefault="003F7599" w:rsidP="008E21A9">
            <w:pPr>
              <w:spacing w:line="240" w:lineRule="auto"/>
              <w:ind w:firstLine="709"/>
              <w:rPr>
                <w:rFonts w:ascii="Times New Roman" w:hAnsi="Times New Roman" w:cs="Times New Roman"/>
                <w:sz w:val="24"/>
                <w:szCs w:val="24"/>
              </w:rPr>
            </w:pPr>
            <w:r w:rsidRPr="008E21A9">
              <w:rPr>
                <w:rFonts w:ascii="Times New Roman" w:hAnsi="Times New Roman" w:cs="Times New Roman"/>
                <w:color w:val="000000"/>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w:t>
            </w:r>
          </w:p>
        </w:tc>
        <w:tc>
          <w:tcPr>
            <w:tcW w:w="2126" w:type="dxa"/>
          </w:tcPr>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r w:rsidRPr="008E21A9">
              <w:rPr>
                <w:rFonts w:ascii="Times New Roman" w:hAnsi="Times New Roman" w:cs="Times New Roman"/>
                <w:sz w:val="24"/>
                <w:szCs w:val="24"/>
              </w:rPr>
              <w:t>3.3</w:t>
            </w:r>
          </w:p>
        </w:tc>
      </w:tr>
      <w:tr w:rsidR="003F7599" w:rsidRPr="008E21A9" w:rsidTr="00F03F34">
        <w:tc>
          <w:tcPr>
            <w:tcW w:w="2498" w:type="dxa"/>
          </w:tcPr>
          <w:p w:rsidR="003F7599" w:rsidRPr="008E21A9" w:rsidRDefault="003F7599" w:rsidP="007638E5">
            <w:pPr>
              <w:spacing w:line="240" w:lineRule="auto"/>
              <w:rPr>
                <w:rFonts w:ascii="Times New Roman" w:hAnsi="Times New Roman" w:cs="Times New Roman"/>
                <w:b/>
                <w:sz w:val="24"/>
                <w:szCs w:val="24"/>
              </w:rPr>
            </w:pPr>
            <w:r w:rsidRPr="008E21A9">
              <w:rPr>
                <w:rFonts w:ascii="Times New Roman" w:hAnsi="Times New Roman" w:cs="Times New Roman"/>
                <w:b/>
                <w:sz w:val="24"/>
                <w:szCs w:val="24"/>
              </w:rPr>
              <w:t xml:space="preserve">Вспомогательные </w:t>
            </w:r>
            <w:r w:rsidRPr="008E21A9">
              <w:rPr>
                <w:rFonts w:ascii="Times New Roman" w:hAnsi="Times New Roman" w:cs="Times New Roman"/>
                <w:b/>
                <w:sz w:val="24"/>
                <w:szCs w:val="24"/>
              </w:rPr>
              <w:lastRenderedPageBreak/>
              <w:t>виды разрешенного использования*</w:t>
            </w:r>
          </w:p>
        </w:tc>
        <w:tc>
          <w:tcPr>
            <w:tcW w:w="5855" w:type="dxa"/>
          </w:tcPr>
          <w:p w:rsidR="003F7599" w:rsidRPr="008E21A9" w:rsidRDefault="003F7599" w:rsidP="008E21A9">
            <w:pPr>
              <w:spacing w:line="240" w:lineRule="auto"/>
              <w:ind w:firstLine="709"/>
              <w:jc w:val="center"/>
              <w:rPr>
                <w:rFonts w:ascii="Times New Roman" w:hAnsi="Times New Roman" w:cs="Times New Roman"/>
                <w:b/>
                <w:sz w:val="24"/>
                <w:szCs w:val="24"/>
              </w:rPr>
            </w:pPr>
            <w:r w:rsidRPr="008E21A9">
              <w:rPr>
                <w:rFonts w:ascii="Times New Roman" w:hAnsi="Times New Roman" w:cs="Times New Roman"/>
                <w:b/>
                <w:sz w:val="24"/>
                <w:szCs w:val="24"/>
              </w:rPr>
              <w:lastRenderedPageBreak/>
              <w:t xml:space="preserve">Описание вида вспомогательного </w:t>
            </w:r>
            <w:r w:rsidRPr="008E21A9">
              <w:rPr>
                <w:rFonts w:ascii="Times New Roman" w:hAnsi="Times New Roman" w:cs="Times New Roman"/>
                <w:b/>
                <w:sz w:val="24"/>
                <w:szCs w:val="24"/>
              </w:rPr>
              <w:lastRenderedPageBreak/>
              <w:t>использования земельного участка**</w:t>
            </w:r>
          </w:p>
        </w:tc>
        <w:tc>
          <w:tcPr>
            <w:tcW w:w="2126" w:type="dxa"/>
          </w:tcPr>
          <w:p w:rsidR="003F7599" w:rsidRPr="008E21A9" w:rsidRDefault="003F7599" w:rsidP="008E21A9">
            <w:pPr>
              <w:spacing w:line="240" w:lineRule="auto"/>
              <w:ind w:firstLine="709"/>
              <w:jc w:val="center"/>
              <w:rPr>
                <w:rFonts w:ascii="Times New Roman" w:hAnsi="Times New Roman" w:cs="Times New Roman"/>
                <w:sz w:val="24"/>
                <w:szCs w:val="24"/>
                <w:u w:val="single"/>
              </w:rPr>
            </w:pPr>
            <w:r w:rsidRPr="008E21A9">
              <w:rPr>
                <w:rFonts w:ascii="Times New Roman" w:hAnsi="Times New Roman" w:cs="Times New Roman"/>
                <w:b/>
                <w:sz w:val="24"/>
                <w:szCs w:val="24"/>
              </w:rPr>
              <w:lastRenderedPageBreak/>
              <w:t xml:space="preserve">Код </w:t>
            </w:r>
            <w:r w:rsidRPr="008E21A9">
              <w:rPr>
                <w:rFonts w:ascii="Times New Roman" w:hAnsi="Times New Roman" w:cs="Times New Roman"/>
                <w:b/>
                <w:sz w:val="24"/>
                <w:szCs w:val="24"/>
              </w:rPr>
              <w:lastRenderedPageBreak/>
              <w:t>(числовое обозначение вида разрешенного использования земельного участка***)</w:t>
            </w:r>
          </w:p>
        </w:tc>
      </w:tr>
      <w:tr w:rsidR="003F7599" w:rsidRPr="008E21A9" w:rsidTr="00F03F34">
        <w:tc>
          <w:tcPr>
            <w:tcW w:w="2498" w:type="dxa"/>
          </w:tcPr>
          <w:p w:rsidR="003F7599" w:rsidRPr="008E21A9" w:rsidRDefault="003F7599" w:rsidP="008E21A9">
            <w:pPr>
              <w:spacing w:line="240" w:lineRule="auto"/>
              <w:ind w:firstLine="709"/>
              <w:jc w:val="center"/>
              <w:rPr>
                <w:rFonts w:ascii="Times New Roman" w:hAnsi="Times New Roman" w:cs="Times New Roman"/>
                <w:b/>
                <w:sz w:val="24"/>
                <w:szCs w:val="24"/>
              </w:rPr>
            </w:pPr>
            <w:r w:rsidRPr="008E21A9">
              <w:rPr>
                <w:rFonts w:ascii="Times New Roman" w:hAnsi="Times New Roman" w:cs="Times New Roman"/>
                <w:b/>
                <w:sz w:val="24"/>
                <w:szCs w:val="24"/>
              </w:rPr>
              <w:lastRenderedPageBreak/>
              <w:t>1</w:t>
            </w:r>
          </w:p>
        </w:tc>
        <w:tc>
          <w:tcPr>
            <w:tcW w:w="5855" w:type="dxa"/>
          </w:tcPr>
          <w:p w:rsidR="003F7599" w:rsidRPr="008E21A9" w:rsidRDefault="003F7599" w:rsidP="008E21A9">
            <w:pPr>
              <w:spacing w:line="240" w:lineRule="auto"/>
              <w:ind w:firstLine="709"/>
              <w:jc w:val="center"/>
              <w:rPr>
                <w:rFonts w:ascii="Times New Roman" w:hAnsi="Times New Roman" w:cs="Times New Roman"/>
                <w:b/>
                <w:sz w:val="24"/>
                <w:szCs w:val="24"/>
              </w:rPr>
            </w:pPr>
            <w:r w:rsidRPr="008E21A9">
              <w:rPr>
                <w:rFonts w:ascii="Times New Roman" w:hAnsi="Times New Roman" w:cs="Times New Roman"/>
                <w:b/>
                <w:sz w:val="24"/>
                <w:szCs w:val="24"/>
              </w:rPr>
              <w:t>2</w:t>
            </w:r>
          </w:p>
        </w:tc>
        <w:tc>
          <w:tcPr>
            <w:tcW w:w="2126" w:type="dxa"/>
          </w:tcPr>
          <w:p w:rsidR="003F7599" w:rsidRPr="008E21A9" w:rsidRDefault="003F7599" w:rsidP="008E21A9">
            <w:pPr>
              <w:spacing w:line="240" w:lineRule="auto"/>
              <w:ind w:firstLine="709"/>
              <w:jc w:val="center"/>
              <w:rPr>
                <w:rFonts w:ascii="Times New Roman" w:hAnsi="Times New Roman" w:cs="Times New Roman"/>
                <w:b/>
                <w:sz w:val="24"/>
                <w:szCs w:val="24"/>
              </w:rPr>
            </w:pPr>
            <w:r w:rsidRPr="008E21A9">
              <w:rPr>
                <w:rFonts w:ascii="Times New Roman" w:hAnsi="Times New Roman" w:cs="Times New Roman"/>
                <w:b/>
                <w:sz w:val="24"/>
                <w:szCs w:val="24"/>
              </w:rPr>
              <w:t>3</w:t>
            </w:r>
          </w:p>
        </w:tc>
      </w:tr>
      <w:tr w:rsidR="003F7599" w:rsidRPr="008E21A9" w:rsidTr="00F03F34">
        <w:tc>
          <w:tcPr>
            <w:tcW w:w="2498" w:type="dxa"/>
          </w:tcPr>
          <w:p w:rsidR="003F7599" w:rsidRPr="008E21A9" w:rsidRDefault="003F7599" w:rsidP="007638E5">
            <w:pPr>
              <w:spacing w:line="240" w:lineRule="auto"/>
              <w:rPr>
                <w:rFonts w:ascii="Times New Roman" w:hAnsi="Times New Roman" w:cs="Times New Roman"/>
                <w:sz w:val="24"/>
                <w:szCs w:val="24"/>
              </w:rPr>
            </w:pPr>
            <w:r w:rsidRPr="008E21A9">
              <w:rPr>
                <w:rFonts w:ascii="Times New Roman" w:hAnsi="Times New Roman" w:cs="Times New Roman"/>
                <w:color w:val="000000"/>
                <w:sz w:val="24"/>
                <w:szCs w:val="24"/>
              </w:rPr>
              <w:t>Социальное обслуживание</w:t>
            </w:r>
          </w:p>
        </w:tc>
        <w:tc>
          <w:tcPr>
            <w:tcW w:w="5855" w:type="dxa"/>
          </w:tcPr>
          <w:p w:rsidR="003F7599" w:rsidRPr="008E21A9" w:rsidRDefault="003F7599" w:rsidP="008E21A9">
            <w:pPr>
              <w:spacing w:line="240" w:lineRule="auto"/>
              <w:ind w:firstLine="709"/>
              <w:rPr>
                <w:rFonts w:ascii="Times New Roman" w:hAnsi="Times New Roman" w:cs="Times New Roman"/>
                <w:sz w:val="24"/>
                <w:szCs w:val="24"/>
              </w:rPr>
            </w:pPr>
            <w:r w:rsidRPr="008E21A9">
              <w:rPr>
                <w:rFonts w:ascii="Times New Roman" w:hAnsi="Times New Roman" w:cs="Times New Roman"/>
                <w:color w:val="000000"/>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126" w:type="dxa"/>
          </w:tcPr>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r w:rsidRPr="008E21A9">
              <w:rPr>
                <w:rFonts w:ascii="Times New Roman" w:hAnsi="Times New Roman" w:cs="Times New Roman"/>
                <w:sz w:val="24"/>
                <w:szCs w:val="24"/>
              </w:rPr>
              <w:t>3.2</w:t>
            </w:r>
          </w:p>
        </w:tc>
      </w:tr>
      <w:tr w:rsidR="003F7599" w:rsidRPr="008E21A9" w:rsidTr="00F03F34">
        <w:tc>
          <w:tcPr>
            <w:tcW w:w="2498" w:type="dxa"/>
          </w:tcPr>
          <w:p w:rsidR="003F7599" w:rsidRPr="008E21A9" w:rsidRDefault="003F7599" w:rsidP="007638E5">
            <w:pPr>
              <w:spacing w:line="240" w:lineRule="auto"/>
              <w:rPr>
                <w:rFonts w:ascii="Times New Roman" w:hAnsi="Times New Roman" w:cs="Times New Roman"/>
                <w:sz w:val="24"/>
                <w:szCs w:val="24"/>
              </w:rPr>
            </w:pPr>
            <w:r w:rsidRPr="008E21A9">
              <w:rPr>
                <w:rFonts w:ascii="Times New Roman" w:hAnsi="Times New Roman" w:cs="Times New Roman"/>
                <w:color w:val="000000"/>
                <w:sz w:val="24"/>
                <w:szCs w:val="24"/>
              </w:rPr>
              <w:t>Здравоохранение</w:t>
            </w:r>
          </w:p>
        </w:tc>
        <w:tc>
          <w:tcPr>
            <w:tcW w:w="5855" w:type="dxa"/>
          </w:tcPr>
          <w:p w:rsidR="003F7599" w:rsidRPr="008E21A9" w:rsidRDefault="003F7599" w:rsidP="008E21A9">
            <w:pPr>
              <w:spacing w:line="240" w:lineRule="auto"/>
              <w:ind w:firstLine="709"/>
              <w:rPr>
                <w:rFonts w:ascii="Times New Roman" w:hAnsi="Times New Roman" w:cs="Times New Roman"/>
                <w:sz w:val="24"/>
                <w:szCs w:val="24"/>
              </w:rPr>
            </w:pPr>
            <w:r w:rsidRPr="008E21A9">
              <w:rPr>
                <w:rFonts w:ascii="Times New Roman" w:hAnsi="Times New Roman" w:cs="Times New Roman"/>
                <w:color w:val="000000"/>
                <w:sz w:val="24"/>
                <w:szCs w:val="24"/>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2126" w:type="dxa"/>
          </w:tcPr>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r w:rsidRPr="008E21A9">
              <w:rPr>
                <w:rFonts w:ascii="Times New Roman" w:hAnsi="Times New Roman" w:cs="Times New Roman"/>
                <w:sz w:val="24"/>
                <w:szCs w:val="24"/>
              </w:rPr>
              <w:t>3.4</w:t>
            </w:r>
          </w:p>
        </w:tc>
      </w:tr>
      <w:tr w:rsidR="003F7599" w:rsidRPr="008E21A9" w:rsidTr="00F03F34">
        <w:tc>
          <w:tcPr>
            <w:tcW w:w="2498" w:type="dxa"/>
          </w:tcPr>
          <w:p w:rsidR="000419E1" w:rsidRDefault="003F7599" w:rsidP="000419E1">
            <w:pPr>
              <w:spacing w:after="0" w:line="240" w:lineRule="auto"/>
              <w:rPr>
                <w:rFonts w:ascii="Times New Roman" w:hAnsi="Times New Roman" w:cs="Times New Roman"/>
                <w:color w:val="000000"/>
                <w:sz w:val="24"/>
                <w:szCs w:val="24"/>
              </w:rPr>
            </w:pPr>
            <w:r w:rsidRPr="008E21A9">
              <w:rPr>
                <w:rFonts w:ascii="Times New Roman" w:hAnsi="Times New Roman" w:cs="Times New Roman"/>
                <w:color w:val="000000"/>
                <w:sz w:val="24"/>
                <w:szCs w:val="24"/>
              </w:rPr>
              <w:t>Общественное</w:t>
            </w:r>
          </w:p>
          <w:p w:rsidR="003F7599" w:rsidRPr="008E21A9" w:rsidRDefault="003F7599" w:rsidP="000419E1">
            <w:pPr>
              <w:spacing w:after="0" w:line="240" w:lineRule="auto"/>
              <w:rPr>
                <w:rFonts w:ascii="Times New Roman" w:hAnsi="Times New Roman" w:cs="Times New Roman"/>
                <w:color w:val="000000"/>
                <w:sz w:val="24"/>
                <w:szCs w:val="24"/>
              </w:rPr>
            </w:pPr>
            <w:r w:rsidRPr="008E21A9">
              <w:rPr>
                <w:rFonts w:ascii="Times New Roman" w:hAnsi="Times New Roman" w:cs="Times New Roman"/>
                <w:color w:val="000000"/>
                <w:sz w:val="24"/>
                <w:szCs w:val="24"/>
              </w:rPr>
              <w:t>управление</w:t>
            </w:r>
          </w:p>
        </w:tc>
        <w:tc>
          <w:tcPr>
            <w:tcW w:w="5855" w:type="dxa"/>
          </w:tcPr>
          <w:p w:rsidR="003F7599" w:rsidRPr="008E21A9" w:rsidRDefault="003F7599" w:rsidP="000419E1">
            <w:pPr>
              <w:spacing w:line="240" w:lineRule="auto"/>
              <w:ind w:firstLine="709"/>
              <w:rPr>
                <w:rFonts w:ascii="Times New Roman" w:hAnsi="Times New Roman" w:cs="Times New Roman"/>
                <w:color w:val="000000"/>
                <w:sz w:val="24"/>
                <w:szCs w:val="24"/>
              </w:rPr>
            </w:pPr>
            <w:r w:rsidRPr="008E21A9">
              <w:rPr>
                <w:rFonts w:ascii="Times New Roman" w:hAnsi="Times New Roman" w:cs="Times New Roman"/>
                <w:color w:val="000000"/>
                <w:sz w:val="24"/>
                <w:szCs w:val="24"/>
              </w:rPr>
              <w:t>Размещение объектов капитального строительства, предназначенных для</w:t>
            </w:r>
            <w:r w:rsidRPr="008E21A9">
              <w:rPr>
                <w:rFonts w:ascii="Times New Roman" w:hAnsi="Times New Roman" w:cs="Times New Roman"/>
                <w:color w:val="000000"/>
                <w:sz w:val="24"/>
                <w:szCs w:val="24"/>
              </w:rPr>
              <w:br/>
              <w:t>размещения органов государственной власти, органов местного</w:t>
            </w:r>
            <w:r w:rsidR="000419E1">
              <w:rPr>
                <w:rFonts w:ascii="Times New Roman" w:hAnsi="Times New Roman" w:cs="Times New Roman"/>
                <w:color w:val="000000"/>
                <w:sz w:val="24"/>
                <w:szCs w:val="24"/>
              </w:rPr>
              <w:t xml:space="preserve"> </w:t>
            </w:r>
            <w:r w:rsidRPr="008E21A9">
              <w:rPr>
                <w:rFonts w:ascii="Times New Roman" w:hAnsi="Times New Roman" w:cs="Times New Roman"/>
                <w:color w:val="000000"/>
                <w:sz w:val="24"/>
                <w:szCs w:val="24"/>
              </w:rPr>
              <w:t>самоуправления, судов, а также организаций, непосредственно</w:t>
            </w:r>
            <w:r w:rsidR="000419E1">
              <w:rPr>
                <w:rFonts w:ascii="Times New Roman" w:hAnsi="Times New Roman" w:cs="Times New Roman"/>
                <w:color w:val="000000"/>
                <w:sz w:val="24"/>
                <w:szCs w:val="24"/>
              </w:rPr>
              <w:t xml:space="preserve"> </w:t>
            </w:r>
            <w:r w:rsidRPr="008E21A9">
              <w:rPr>
                <w:rFonts w:ascii="Times New Roman" w:hAnsi="Times New Roman" w:cs="Times New Roman"/>
                <w:color w:val="000000"/>
                <w:sz w:val="24"/>
                <w:szCs w:val="24"/>
              </w:rPr>
              <w:t>обеспечивающих их деятельность; размещение объектов капитального</w:t>
            </w:r>
            <w:r w:rsidR="000419E1">
              <w:rPr>
                <w:rFonts w:ascii="Times New Roman" w:hAnsi="Times New Roman" w:cs="Times New Roman"/>
                <w:color w:val="000000"/>
                <w:sz w:val="24"/>
                <w:szCs w:val="24"/>
              </w:rPr>
              <w:t xml:space="preserve"> </w:t>
            </w:r>
            <w:r w:rsidRPr="008E21A9">
              <w:rPr>
                <w:rFonts w:ascii="Times New Roman" w:hAnsi="Times New Roman" w:cs="Times New Roman"/>
                <w:color w:val="000000"/>
                <w:sz w:val="24"/>
                <w:szCs w:val="24"/>
              </w:rPr>
              <w:t>строительства, предназначенных для размещения органов управления</w:t>
            </w:r>
            <w:r w:rsidR="000419E1">
              <w:rPr>
                <w:rFonts w:ascii="Times New Roman" w:hAnsi="Times New Roman" w:cs="Times New Roman"/>
                <w:color w:val="000000"/>
                <w:sz w:val="24"/>
                <w:szCs w:val="24"/>
              </w:rPr>
              <w:t xml:space="preserve"> </w:t>
            </w:r>
            <w:r w:rsidRPr="008E21A9">
              <w:rPr>
                <w:rFonts w:ascii="Times New Roman" w:hAnsi="Times New Roman" w:cs="Times New Roman"/>
                <w:color w:val="000000"/>
                <w:sz w:val="24"/>
                <w:szCs w:val="24"/>
              </w:rPr>
              <w:t>политических партий, профессиональных и отраслевых союзов, творческих</w:t>
            </w:r>
            <w:r w:rsidR="000419E1">
              <w:rPr>
                <w:rFonts w:ascii="Times New Roman" w:hAnsi="Times New Roman" w:cs="Times New Roman"/>
                <w:color w:val="000000"/>
                <w:sz w:val="24"/>
                <w:szCs w:val="24"/>
              </w:rPr>
              <w:t xml:space="preserve"> </w:t>
            </w:r>
            <w:r w:rsidRPr="008E21A9">
              <w:rPr>
                <w:rFonts w:ascii="Times New Roman" w:hAnsi="Times New Roman" w:cs="Times New Roman"/>
                <w:color w:val="000000"/>
                <w:sz w:val="24"/>
                <w:szCs w:val="24"/>
              </w:rPr>
              <w:t>союзов и иных общественных объединений граждан по отраслевому или</w:t>
            </w:r>
          </w:p>
        </w:tc>
        <w:tc>
          <w:tcPr>
            <w:tcW w:w="2126" w:type="dxa"/>
          </w:tcPr>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r w:rsidRPr="008E21A9">
              <w:rPr>
                <w:rFonts w:ascii="Times New Roman" w:hAnsi="Times New Roman" w:cs="Times New Roman"/>
                <w:sz w:val="24"/>
                <w:szCs w:val="24"/>
              </w:rPr>
              <w:t>3.8</w:t>
            </w:r>
          </w:p>
        </w:tc>
      </w:tr>
      <w:tr w:rsidR="003F7599" w:rsidRPr="008E21A9" w:rsidTr="00F03F34">
        <w:tc>
          <w:tcPr>
            <w:tcW w:w="2498" w:type="dxa"/>
          </w:tcPr>
          <w:p w:rsidR="003F7599" w:rsidRPr="008E21A9" w:rsidRDefault="003F7599" w:rsidP="007638E5">
            <w:pPr>
              <w:spacing w:line="240" w:lineRule="auto"/>
              <w:rPr>
                <w:rFonts w:ascii="Times New Roman" w:hAnsi="Times New Roman" w:cs="Times New Roman"/>
                <w:sz w:val="24"/>
                <w:szCs w:val="24"/>
              </w:rPr>
            </w:pPr>
            <w:r w:rsidRPr="008E21A9">
              <w:rPr>
                <w:rFonts w:ascii="Times New Roman" w:hAnsi="Times New Roman" w:cs="Times New Roman"/>
                <w:color w:val="000000"/>
                <w:sz w:val="24"/>
                <w:szCs w:val="24"/>
              </w:rPr>
              <w:t>Рынки</w:t>
            </w:r>
          </w:p>
        </w:tc>
        <w:tc>
          <w:tcPr>
            <w:tcW w:w="5855" w:type="dxa"/>
          </w:tcPr>
          <w:p w:rsidR="003F7599" w:rsidRPr="008E21A9" w:rsidRDefault="003F7599" w:rsidP="008E21A9">
            <w:pPr>
              <w:spacing w:line="240" w:lineRule="auto"/>
              <w:ind w:firstLine="709"/>
              <w:rPr>
                <w:rFonts w:ascii="Times New Roman" w:hAnsi="Times New Roman" w:cs="Times New Roman"/>
                <w:sz w:val="24"/>
                <w:szCs w:val="24"/>
              </w:rPr>
            </w:pPr>
            <w:r w:rsidRPr="008E21A9">
              <w:rPr>
                <w:rFonts w:ascii="Times New Roman" w:hAnsi="Times New Roman" w:cs="Times New Roman"/>
                <w:color w:val="000000"/>
                <w:sz w:val="24"/>
                <w:szCs w:val="24"/>
              </w:rPr>
              <w:t xml:space="preserve">Размещение объектов капитального </w:t>
            </w:r>
            <w:r w:rsidRPr="008E21A9">
              <w:rPr>
                <w:rFonts w:ascii="Times New Roman" w:hAnsi="Times New Roman" w:cs="Times New Roman"/>
                <w:color w:val="000000"/>
                <w:sz w:val="24"/>
                <w:szCs w:val="24"/>
              </w:rPr>
              <w:lastRenderedPageBreak/>
              <w:t>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2126" w:type="dxa"/>
          </w:tcPr>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r w:rsidRPr="008E21A9">
              <w:rPr>
                <w:rFonts w:ascii="Times New Roman" w:hAnsi="Times New Roman" w:cs="Times New Roman"/>
                <w:sz w:val="24"/>
                <w:szCs w:val="24"/>
              </w:rPr>
              <w:t>4.3</w:t>
            </w:r>
          </w:p>
        </w:tc>
      </w:tr>
      <w:tr w:rsidR="003F7599" w:rsidRPr="008E21A9" w:rsidTr="00F03F34">
        <w:tc>
          <w:tcPr>
            <w:tcW w:w="2498" w:type="dxa"/>
          </w:tcPr>
          <w:p w:rsidR="003F7599" w:rsidRPr="008E21A9" w:rsidRDefault="003F7599" w:rsidP="007638E5">
            <w:pPr>
              <w:spacing w:line="240" w:lineRule="auto"/>
              <w:rPr>
                <w:rFonts w:ascii="Times New Roman" w:hAnsi="Times New Roman" w:cs="Times New Roman"/>
                <w:sz w:val="24"/>
                <w:szCs w:val="24"/>
              </w:rPr>
            </w:pPr>
            <w:r w:rsidRPr="008E21A9">
              <w:rPr>
                <w:rFonts w:ascii="Times New Roman" w:hAnsi="Times New Roman" w:cs="Times New Roman"/>
                <w:color w:val="000000"/>
                <w:sz w:val="24"/>
                <w:szCs w:val="24"/>
              </w:rPr>
              <w:lastRenderedPageBreak/>
              <w:t>Гостиничное обслуживание</w:t>
            </w:r>
          </w:p>
        </w:tc>
        <w:tc>
          <w:tcPr>
            <w:tcW w:w="5855" w:type="dxa"/>
          </w:tcPr>
          <w:p w:rsidR="003F7599" w:rsidRPr="008E21A9" w:rsidRDefault="003F7599" w:rsidP="008E21A9">
            <w:pPr>
              <w:spacing w:line="240" w:lineRule="auto"/>
              <w:ind w:firstLine="709"/>
              <w:rPr>
                <w:rFonts w:ascii="Times New Roman" w:hAnsi="Times New Roman" w:cs="Times New Roman"/>
                <w:sz w:val="24"/>
                <w:szCs w:val="24"/>
              </w:rPr>
            </w:pPr>
            <w:r w:rsidRPr="008E21A9">
              <w:rPr>
                <w:rFonts w:ascii="Times New Roman" w:hAnsi="Times New Roman" w:cs="Times New Roman"/>
                <w:color w:val="000000"/>
                <w:sz w:val="24"/>
                <w:szCs w:val="24"/>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126" w:type="dxa"/>
          </w:tcPr>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r w:rsidRPr="008E21A9">
              <w:rPr>
                <w:rFonts w:ascii="Times New Roman" w:hAnsi="Times New Roman" w:cs="Times New Roman"/>
                <w:sz w:val="24"/>
                <w:szCs w:val="24"/>
              </w:rPr>
              <w:t>4.7</w:t>
            </w:r>
          </w:p>
        </w:tc>
      </w:tr>
      <w:tr w:rsidR="003F7599" w:rsidRPr="008E21A9" w:rsidTr="00F03F34">
        <w:tc>
          <w:tcPr>
            <w:tcW w:w="2498" w:type="dxa"/>
          </w:tcPr>
          <w:p w:rsidR="003F7599" w:rsidRPr="008E21A9" w:rsidRDefault="003F7599" w:rsidP="007638E5">
            <w:pPr>
              <w:spacing w:line="240" w:lineRule="auto"/>
              <w:rPr>
                <w:rFonts w:ascii="Times New Roman" w:hAnsi="Times New Roman" w:cs="Times New Roman"/>
                <w:sz w:val="24"/>
                <w:szCs w:val="24"/>
              </w:rPr>
            </w:pPr>
            <w:r w:rsidRPr="008E21A9">
              <w:rPr>
                <w:rFonts w:ascii="Times New Roman" w:hAnsi="Times New Roman" w:cs="Times New Roman"/>
                <w:color w:val="000000"/>
                <w:sz w:val="24"/>
                <w:szCs w:val="24"/>
              </w:rPr>
              <w:t>Обслуживание</w:t>
            </w:r>
            <w:r w:rsidR="000419E1">
              <w:rPr>
                <w:rFonts w:ascii="Times New Roman" w:hAnsi="Times New Roman" w:cs="Times New Roman"/>
                <w:color w:val="000000"/>
                <w:sz w:val="24"/>
                <w:szCs w:val="24"/>
              </w:rPr>
              <w:t xml:space="preserve"> </w:t>
            </w:r>
            <w:r w:rsidRPr="008E21A9">
              <w:rPr>
                <w:rFonts w:ascii="Times New Roman" w:hAnsi="Times New Roman" w:cs="Times New Roman"/>
                <w:color w:val="000000"/>
                <w:sz w:val="24"/>
                <w:szCs w:val="24"/>
              </w:rPr>
              <w:t>автотранспорта</w:t>
            </w:r>
          </w:p>
        </w:tc>
        <w:tc>
          <w:tcPr>
            <w:tcW w:w="5855" w:type="dxa"/>
          </w:tcPr>
          <w:p w:rsidR="003F7599" w:rsidRPr="008E21A9" w:rsidRDefault="003F7599" w:rsidP="000419E1">
            <w:pPr>
              <w:spacing w:line="240" w:lineRule="auto"/>
              <w:ind w:firstLine="709"/>
              <w:rPr>
                <w:rFonts w:ascii="Times New Roman" w:hAnsi="Times New Roman" w:cs="Times New Roman"/>
                <w:sz w:val="24"/>
                <w:szCs w:val="24"/>
              </w:rPr>
            </w:pPr>
            <w:r w:rsidRPr="008E21A9">
              <w:rPr>
                <w:rFonts w:ascii="Times New Roman" w:hAnsi="Times New Roman" w:cs="Times New Roman"/>
                <w:color w:val="000000"/>
                <w:sz w:val="24"/>
                <w:szCs w:val="24"/>
              </w:rPr>
              <w:t>Размещение постоянных или временных гаражей с несколькими стояночными</w:t>
            </w:r>
            <w:r w:rsidR="000419E1">
              <w:rPr>
                <w:rFonts w:ascii="Times New Roman" w:hAnsi="Times New Roman" w:cs="Times New Roman"/>
                <w:color w:val="000000"/>
                <w:sz w:val="24"/>
                <w:szCs w:val="24"/>
              </w:rPr>
              <w:t xml:space="preserve"> </w:t>
            </w:r>
            <w:r w:rsidRPr="008E21A9">
              <w:rPr>
                <w:rFonts w:ascii="Times New Roman" w:hAnsi="Times New Roman" w:cs="Times New Roman"/>
                <w:color w:val="000000"/>
                <w:sz w:val="24"/>
                <w:szCs w:val="24"/>
              </w:rPr>
              <w:t>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2126" w:type="dxa"/>
          </w:tcPr>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r w:rsidRPr="008E21A9">
              <w:rPr>
                <w:rFonts w:ascii="Times New Roman" w:hAnsi="Times New Roman" w:cs="Times New Roman"/>
                <w:sz w:val="24"/>
                <w:szCs w:val="24"/>
              </w:rPr>
              <w:t>4.9</w:t>
            </w:r>
          </w:p>
        </w:tc>
      </w:tr>
      <w:tr w:rsidR="003F7599" w:rsidRPr="008E21A9" w:rsidTr="00F03F34">
        <w:tc>
          <w:tcPr>
            <w:tcW w:w="2498" w:type="dxa"/>
          </w:tcPr>
          <w:p w:rsidR="003F7599" w:rsidRPr="008E21A9" w:rsidRDefault="003F7599" w:rsidP="007638E5">
            <w:pPr>
              <w:spacing w:line="240" w:lineRule="auto"/>
              <w:rPr>
                <w:rFonts w:ascii="Times New Roman" w:hAnsi="Times New Roman" w:cs="Times New Roman"/>
                <w:color w:val="000000"/>
                <w:sz w:val="24"/>
                <w:szCs w:val="24"/>
              </w:rPr>
            </w:pPr>
            <w:r w:rsidRPr="008E21A9">
              <w:rPr>
                <w:rFonts w:ascii="Times New Roman" w:hAnsi="Times New Roman" w:cs="Times New Roman"/>
                <w:b/>
                <w:sz w:val="24"/>
                <w:szCs w:val="24"/>
              </w:rPr>
              <w:t>Условно разрешенные виды использования земельного участка*</w:t>
            </w:r>
          </w:p>
        </w:tc>
        <w:tc>
          <w:tcPr>
            <w:tcW w:w="5855" w:type="dxa"/>
          </w:tcPr>
          <w:p w:rsidR="003F7599" w:rsidRPr="008E21A9" w:rsidRDefault="003F7599" w:rsidP="008E21A9">
            <w:pPr>
              <w:spacing w:line="240" w:lineRule="auto"/>
              <w:ind w:firstLine="709"/>
              <w:jc w:val="center"/>
              <w:rPr>
                <w:rFonts w:ascii="Times New Roman" w:hAnsi="Times New Roman" w:cs="Times New Roman"/>
                <w:color w:val="000000"/>
                <w:sz w:val="24"/>
                <w:szCs w:val="24"/>
              </w:rPr>
            </w:pPr>
            <w:r w:rsidRPr="008E21A9">
              <w:rPr>
                <w:rFonts w:ascii="Times New Roman" w:hAnsi="Times New Roman" w:cs="Times New Roman"/>
                <w:b/>
                <w:sz w:val="24"/>
                <w:szCs w:val="24"/>
              </w:rPr>
              <w:t>Описание вида разрешенного использования земельного участка**</w:t>
            </w:r>
          </w:p>
        </w:tc>
        <w:tc>
          <w:tcPr>
            <w:tcW w:w="2126" w:type="dxa"/>
          </w:tcPr>
          <w:p w:rsidR="003F7599" w:rsidRPr="008E21A9" w:rsidRDefault="003F7599" w:rsidP="008E21A9">
            <w:pPr>
              <w:spacing w:line="240" w:lineRule="auto"/>
              <w:ind w:firstLine="709"/>
              <w:jc w:val="center"/>
              <w:rPr>
                <w:rFonts w:ascii="Times New Roman" w:hAnsi="Times New Roman" w:cs="Times New Roman"/>
                <w:color w:val="000000"/>
                <w:sz w:val="24"/>
                <w:szCs w:val="24"/>
              </w:rPr>
            </w:pPr>
            <w:r w:rsidRPr="008E21A9">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F7599" w:rsidRPr="008E21A9" w:rsidTr="00F03F34">
        <w:tc>
          <w:tcPr>
            <w:tcW w:w="2498" w:type="dxa"/>
          </w:tcPr>
          <w:p w:rsidR="003F7599" w:rsidRPr="008E21A9" w:rsidRDefault="003F7599" w:rsidP="008E21A9">
            <w:pPr>
              <w:spacing w:line="240" w:lineRule="auto"/>
              <w:ind w:firstLine="709"/>
              <w:jc w:val="center"/>
              <w:rPr>
                <w:rFonts w:ascii="Times New Roman" w:hAnsi="Times New Roman" w:cs="Times New Roman"/>
                <w:b/>
                <w:sz w:val="24"/>
                <w:szCs w:val="24"/>
              </w:rPr>
            </w:pPr>
            <w:r w:rsidRPr="008E21A9">
              <w:rPr>
                <w:rFonts w:ascii="Times New Roman" w:hAnsi="Times New Roman" w:cs="Times New Roman"/>
                <w:b/>
                <w:sz w:val="24"/>
                <w:szCs w:val="24"/>
              </w:rPr>
              <w:t>1</w:t>
            </w:r>
          </w:p>
        </w:tc>
        <w:tc>
          <w:tcPr>
            <w:tcW w:w="5855" w:type="dxa"/>
          </w:tcPr>
          <w:p w:rsidR="003F7599" w:rsidRPr="008E21A9" w:rsidRDefault="003F7599" w:rsidP="008E21A9">
            <w:pPr>
              <w:spacing w:line="240" w:lineRule="auto"/>
              <w:ind w:firstLine="709"/>
              <w:jc w:val="center"/>
              <w:rPr>
                <w:rFonts w:ascii="Times New Roman" w:hAnsi="Times New Roman" w:cs="Times New Roman"/>
                <w:b/>
                <w:sz w:val="24"/>
                <w:szCs w:val="24"/>
              </w:rPr>
            </w:pPr>
            <w:r w:rsidRPr="008E21A9">
              <w:rPr>
                <w:rFonts w:ascii="Times New Roman" w:hAnsi="Times New Roman" w:cs="Times New Roman"/>
                <w:b/>
                <w:sz w:val="24"/>
                <w:szCs w:val="24"/>
              </w:rPr>
              <w:t>2</w:t>
            </w:r>
          </w:p>
        </w:tc>
        <w:tc>
          <w:tcPr>
            <w:tcW w:w="2126" w:type="dxa"/>
          </w:tcPr>
          <w:p w:rsidR="003F7599" w:rsidRPr="008E21A9" w:rsidRDefault="003F7599" w:rsidP="008E21A9">
            <w:pPr>
              <w:spacing w:line="240" w:lineRule="auto"/>
              <w:ind w:firstLine="709"/>
              <w:jc w:val="center"/>
              <w:rPr>
                <w:rFonts w:ascii="Times New Roman" w:hAnsi="Times New Roman" w:cs="Times New Roman"/>
                <w:b/>
                <w:sz w:val="24"/>
                <w:szCs w:val="24"/>
              </w:rPr>
            </w:pPr>
            <w:r w:rsidRPr="008E21A9">
              <w:rPr>
                <w:rFonts w:ascii="Times New Roman" w:hAnsi="Times New Roman" w:cs="Times New Roman"/>
                <w:b/>
                <w:sz w:val="24"/>
                <w:szCs w:val="24"/>
              </w:rPr>
              <w:t>3</w:t>
            </w:r>
          </w:p>
        </w:tc>
      </w:tr>
      <w:tr w:rsidR="003F7599" w:rsidRPr="008E21A9" w:rsidTr="00F03F34">
        <w:tc>
          <w:tcPr>
            <w:tcW w:w="2498" w:type="dxa"/>
          </w:tcPr>
          <w:p w:rsidR="003F7599" w:rsidRPr="008E21A9" w:rsidRDefault="003F7599" w:rsidP="007638E5">
            <w:pPr>
              <w:spacing w:line="240" w:lineRule="auto"/>
              <w:rPr>
                <w:rFonts w:ascii="Times New Roman" w:hAnsi="Times New Roman" w:cs="Times New Roman"/>
                <w:sz w:val="24"/>
                <w:szCs w:val="24"/>
              </w:rPr>
            </w:pPr>
            <w:r w:rsidRPr="008E21A9">
              <w:rPr>
                <w:rFonts w:ascii="Times New Roman" w:hAnsi="Times New Roman" w:cs="Times New Roman"/>
                <w:color w:val="000000"/>
                <w:sz w:val="24"/>
                <w:szCs w:val="24"/>
              </w:rPr>
              <w:t>Магазины</w:t>
            </w:r>
          </w:p>
        </w:tc>
        <w:tc>
          <w:tcPr>
            <w:tcW w:w="5855" w:type="dxa"/>
          </w:tcPr>
          <w:p w:rsidR="003F7599" w:rsidRPr="008E21A9" w:rsidRDefault="003F7599" w:rsidP="008E21A9">
            <w:pPr>
              <w:spacing w:line="240" w:lineRule="auto"/>
              <w:ind w:firstLine="709"/>
              <w:rPr>
                <w:rFonts w:ascii="Times New Roman" w:hAnsi="Times New Roman" w:cs="Times New Roman"/>
                <w:sz w:val="24"/>
                <w:szCs w:val="24"/>
              </w:rPr>
            </w:pPr>
            <w:r w:rsidRPr="008E21A9">
              <w:rPr>
                <w:rFonts w:ascii="Times New Roman" w:hAnsi="Times New Roman" w:cs="Times New Roman"/>
                <w:color w:val="000000"/>
                <w:sz w:val="24"/>
                <w:szCs w:val="24"/>
              </w:rPr>
              <w:t>Размещение объектов капитального строительства, предназначенных для</w:t>
            </w:r>
            <w:r w:rsidRPr="008E21A9">
              <w:rPr>
                <w:rFonts w:ascii="Times New Roman" w:hAnsi="Times New Roman" w:cs="Times New Roman"/>
                <w:color w:val="000000"/>
                <w:sz w:val="24"/>
                <w:szCs w:val="24"/>
              </w:rPr>
              <w:br/>
              <w:t>продажи товаров, торговая площадь которых составляет до 5000 кв. м</w:t>
            </w:r>
          </w:p>
        </w:tc>
        <w:tc>
          <w:tcPr>
            <w:tcW w:w="2126" w:type="dxa"/>
          </w:tcPr>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r w:rsidRPr="008E21A9">
              <w:rPr>
                <w:rFonts w:ascii="Times New Roman" w:hAnsi="Times New Roman" w:cs="Times New Roman"/>
                <w:sz w:val="24"/>
                <w:szCs w:val="24"/>
              </w:rPr>
              <w:t>4.4</w:t>
            </w:r>
          </w:p>
        </w:tc>
      </w:tr>
      <w:tr w:rsidR="003F7599" w:rsidRPr="008E21A9" w:rsidTr="00F03F34">
        <w:tc>
          <w:tcPr>
            <w:tcW w:w="2498" w:type="dxa"/>
          </w:tcPr>
          <w:p w:rsidR="003F7599" w:rsidRPr="008E21A9" w:rsidRDefault="003F7599" w:rsidP="007638E5">
            <w:pPr>
              <w:spacing w:line="240" w:lineRule="auto"/>
              <w:rPr>
                <w:rFonts w:ascii="Times New Roman" w:hAnsi="Times New Roman" w:cs="Times New Roman"/>
                <w:sz w:val="24"/>
                <w:szCs w:val="24"/>
              </w:rPr>
            </w:pPr>
            <w:r w:rsidRPr="008E21A9">
              <w:rPr>
                <w:rFonts w:ascii="Times New Roman" w:hAnsi="Times New Roman" w:cs="Times New Roman"/>
                <w:color w:val="000000"/>
                <w:sz w:val="24"/>
                <w:szCs w:val="24"/>
              </w:rPr>
              <w:t>Обслуживание</w:t>
            </w:r>
            <w:r w:rsidR="007638E5">
              <w:rPr>
                <w:rFonts w:ascii="Times New Roman" w:hAnsi="Times New Roman" w:cs="Times New Roman"/>
                <w:color w:val="000000"/>
                <w:sz w:val="24"/>
                <w:szCs w:val="24"/>
              </w:rPr>
              <w:t xml:space="preserve"> </w:t>
            </w:r>
            <w:r w:rsidRPr="008E21A9">
              <w:rPr>
                <w:rFonts w:ascii="Times New Roman" w:hAnsi="Times New Roman" w:cs="Times New Roman"/>
                <w:color w:val="000000"/>
                <w:sz w:val="24"/>
                <w:szCs w:val="24"/>
              </w:rPr>
              <w:t>автотранспорта</w:t>
            </w:r>
          </w:p>
        </w:tc>
        <w:tc>
          <w:tcPr>
            <w:tcW w:w="5855" w:type="dxa"/>
          </w:tcPr>
          <w:p w:rsidR="003F7599" w:rsidRPr="008E21A9" w:rsidRDefault="003F7599" w:rsidP="008E21A9">
            <w:pPr>
              <w:spacing w:line="240" w:lineRule="auto"/>
              <w:ind w:firstLine="709"/>
              <w:rPr>
                <w:rFonts w:ascii="Times New Roman" w:hAnsi="Times New Roman" w:cs="Times New Roman"/>
                <w:sz w:val="24"/>
                <w:szCs w:val="24"/>
              </w:rPr>
            </w:pPr>
            <w:r w:rsidRPr="008E21A9">
              <w:rPr>
                <w:rFonts w:ascii="Times New Roman" w:hAnsi="Times New Roman" w:cs="Times New Roman"/>
                <w:color w:val="000000"/>
                <w:sz w:val="24"/>
                <w:szCs w:val="24"/>
              </w:rPr>
              <w:t>Размещение постоянных или временных гаражей с несколькими стояночными</w:t>
            </w:r>
            <w:r w:rsidRPr="008E21A9">
              <w:rPr>
                <w:rFonts w:ascii="Times New Roman" w:hAnsi="Times New Roman" w:cs="Times New Roman"/>
                <w:color w:val="000000"/>
                <w:sz w:val="24"/>
                <w:szCs w:val="24"/>
              </w:rPr>
              <w:br/>
              <w:t xml:space="preserve">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w:t>
            </w:r>
            <w:r w:rsidRPr="008E21A9">
              <w:rPr>
                <w:rFonts w:ascii="Times New Roman" w:hAnsi="Times New Roman" w:cs="Times New Roman"/>
                <w:color w:val="000000"/>
                <w:sz w:val="24"/>
                <w:szCs w:val="24"/>
              </w:rPr>
              <w:lastRenderedPageBreak/>
              <w:t>предназначенных для ремонта и обслуживания автомобилей</w:t>
            </w:r>
          </w:p>
        </w:tc>
        <w:tc>
          <w:tcPr>
            <w:tcW w:w="2126" w:type="dxa"/>
          </w:tcPr>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r w:rsidRPr="008E21A9">
              <w:rPr>
                <w:rFonts w:ascii="Times New Roman" w:hAnsi="Times New Roman" w:cs="Times New Roman"/>
                <w:sz w:val="24"/>
                <w:szCs w:val="24"/>
              </w:rPr>
              <w:t>4.9</w:t>
            </w:r>
          </w:p>
        </w:tc>
      </w:tr>
      <w:tr w:rsidR="003F7599" w:rsidRPr="008E21A9" w:rsidTr="00F03F34">
        <w:tc>
          <w:tcPr>
            <w:tcW w:w="2498" w:type="dxa"/>
          </w:tcPr>
          <w:p w:rsidR="003F7599" w:rsidRPr="008E21A9" w:rsidRDefault="003F7599" w:rsidP="007638E5">
            <w:pPr>
              <w:spacing w:line="240" w:lineRule="auto"/>
              <w:rPr>
                <w:rFonts w:ascii="Times New Roman" w:hAnsi="Times New Roman" w:cs="Times New Roman"/>
                <w:color w:val="000000"/>
                <w:sz w:val="24"/>
                <w:szCs w:val="24"/>
              </w:rPr>
            </w:pPr>
            <w:r w:rsidRPr="008E21A9">
              <w:rPr>
                <w:rFonts w:ascii="Times New Roman" w:hAnsi="Times New Roman" w:cs="Times New Roman"/>
                <w:color w:val="000000"/>
                <w:sz w:val="24"/>
                <w:szCs w:val="24"/>
              </w:rPr>
              <w:lastRenderedPageBreak/>
              <w:t>Связь</w:t>
            </w:r>
          </w:p>
        </w:tc>
        <w:tc>
          <w:tcPr>
            <w:tcW w:w="5855" w:type="dxa"/>
          </w:tcPr>
          <w:p w:rsidR="003F7599" w:rsidRPr="008E21A9" w:rsidRDefault="003F7599" w:rsidP="008E21A9">
            <w:pPr>
              <w:spacing w:line="240" w:lineRule="auto"/>
              <w:ind w:firstLine="709"/>
              <w:rPr>
                <w:rFonts w:ascii="Times New Roman" w:hAnsi="Times New Roman" w:cs="Times New Roman"/>
                <w:color w:val="000000"/>
                <w:sz w:val="24"/>
                <w:szCs w:val="24"/>
              </w:rPr>
            </w:pPr>
            <w:r w:rsidRPr="008E21A9">
              <w:rPr>
                <w:rFonts w:ascii="Times New Roman" w:hAnsi="Times New Roman" w:cs="Times New Roman"/>
                <w:color w:val="000000"/>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r w:rsidRPr="008E21A9">
              <w:rPr>
                <w:rFonts w:ascii="Times New Roman" w:hAnsi="Times New Roman" w:cs="Times New Roman"/>
                <w:color w:val="0000FF"/>
                <w:sz w:val="24"/>
                <w:szCs w:val="24"/>
              </w:rPr>
              <w:t>кодом 3.1</w:t>
            </w:r>
          </w:p>
        </w:tc>
        <w:tc>
          <w:tcPr>
            <w:tcW w:w="2126" w:type="dxa"/>
          </w:tcPr>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r w:rsidRPr="008E21A9">
              <w:rPr>
                <w:rFonts w:ascii="Times New Roman" w:hAnsi="Times New Roman" w:cs="Times New Roman"/>
                <w:sz w:val="24"/>
                <w:szCs w:val="24"/>
              </w:rPr>
              <w:t>6.8</w:t>
            </w:r>
          </w:p>
        </w:tc>
      </w:tr>
    </w:tbl>
    <w:p w:rsidR="000419E1" w:rsidRDefault="003F7599" w:rsidP="000419E1">
      <w:pPr>
        <w:spacing w:after="0" w:line="240" w:lineRule="auto"/>
        <w:ind w:firstLine="709"/>
        <w:rPr>
          <w:rFonts w:ascii="Times New Roman" w:hAnsi="Times New Roman" w:cs="Times New Roman"/>
          <w:i/>
          <w:iCs/>
          <w:color w:val="000000"/>
          <w:sz w:val="24"/>
          <w:szCs w:val="24"/>
        </w:rPr>
      </w:pPr>
      <w:r w:rsidRPr="008E21A9">
        <w:rPr>
          <w:rFonts w:ascii="Times New Roman" w:hAnsi="Times New Roman" w:cs="Times New Roman"/>
          <w:b/>
          <w:bCs/>
          <w:i/>
          <w:iCs/>
          <w:color w:val="000000"/>
          <w:sz w:val="24"/>
          <w:szCs w:val="24"/>
        </w:rPr>
        <w:t xml:space="preserve">* </w:t>
      </w:r>
      <w:r w:rsidRPr="008E21A9">
        <w:rPr>
          <w:rFonts w:ascii="Times New Roman" w:hAnsi="Times New Roman" w:cs="Times New Roman"/>
          <w:i/>
          <w:iCs/>
          <w:color w:val="000000"/>
          <w:sz w:val="24"/>
          <w:szCs w:val="24"/>
        </w:rPr>
        <w:t>в скобках указаны равнозначные наименования видов разрешенного использования;</w:t>
      </w:r>
    </w:p>
    <w:p w:rsidR="000419E1" w:rsidRDefault="003F7599" w:rsidP="000419E1">
      <w:pPr>
        <w:spacing w:after="0" w:line="240" w:lineRule="auto"/>
        <w:ind w:firstLine="709"/>
        <w:rPr>
          <w:rFonts w:ascii="Times New Roman" w:hAnsi="Times New Roman" w:cs="Times New Roman"/>
          <w:i/>
          <w:iCs/>
          <w:color w:val="000000"/>
          <w:sz w:val="24"/>
          <w:szCs w:val="24"/>
        </w:rPr>
      </w:pPr>
      <w:r w:rsidRPr="008E21A9">
        <w:rPr>
          <w:rFonts w:ascii="Times New Roman" w:hAnsi="Times New Roman" w:cs="Times New Roman"/>
          <w:b/>
          <w:bCs/>
          <w:color w:val="000000"/>
          <w:sz w:val="24"/>
          <w:szCs w:val="24"/>
        </w:rPr>
        <w:t xml:space="preserve">** </w:t>
      </w:r>
      <w:r w:rsidRPr="008E21A9">
        <w:rPr>
          <w:rFonts w:ascii="Times New Roman" w:hAnsi="Times New Roman" w:cs="Times New Roman"/>
          <w:i/>
          <w:iCs/>
          <w:color w:val="000000"/>
          <w:sz w:val="24"/>
          <w:szCs w:val="24"/>
        </w:rPr>
        <w:t>содержание видов разрешенного использования допускается без отдельного указания</w:t>
      </w:r>
      <w:r w:rsidRPr="008E21A9">
        <w:rPr>
          <w:rFonts w:ascii="Times New Roman" w:hAnsi="Times New Roman" w:cs="Times New Roman"/>
          <w:color w:val="000000"/>
          <w:sz w:val="24"/>
          <w:szCs w:val="24"/>
        </w:rPr>
        <w:t xml:space="preserve"> </w:t>
      </w:r>
      <w:r w:rsidRPr="008E21A9">
        <w:rPr>
          <w:rFonts w:ascii="Times New Roman" w:hAnsi="Times New Roman" w:cs="Times New Roman"/>
          <w:i/>
          <w:iCs/>
          <w:color w:val="000000"/>
          <w:sz w:val="24"/>
          <w:szCs w:val="24"/>
        </w:rPr>
        <w:t>в классификаторе размещение и эксплуатацию линейного объекта (кроме железных дорог</w:t>
      </w:r>
      <w:r w:rsidRPr="008E21A9">
        <w:rPr>
          <w:rFonts w:ascii="Times New Roman" w:hAnsi="Times New Roman" w:cs="Times New Roman"/>
          <w:color w:val="000000"/>
          <w:sz w:val="24"/>
          <w:szCs w:val="24"/>
        </w:rPr>
        <w:t xml:space="preserve"> </w:t>
      </w:r>
      <w:r w:rsidRPr="008E21A9">
        <w:rPr>
          <w:rFonts w:ascii="Times New Roman" w:hAnsi="Times New Roman" w:cs="Times New Roman"/>
          <w:i/>
          <w:iCs/>
          <w:color w:val="000000"/>
          <w:sz w:val="24"/>
          <w:szCs w:val="24"/>
        </w:rPr>
        <w:t>общего пользования и автомобильных дорог общего пользования федерального и регионального</w:t>
      </w:r>
      <w:r w:rsidRPr="008E21A9">
        <w:rPr>
          <w:rFonts w:ascii="Times New Roman" w:hAnsi="Times New Roman" w:cs="Times New Roman"/>
          <w:color w:val="000000"/>
          <w:sz w:val="24"/>
          <w:szCs w:val="24"/>
        </w:rPr>
        <w:t xml:space="preserve"> </w:t>
      </w:r>
      <w:r w:rsidRPr="008E21A9">
        <w:rPr>
          <w:rFonts w:ascii="Times New Roman" w:hAnsi="Times New Roman" w:cs="Times New Roman"/>
          <w:i/>
          <w:iCs/>
          <w:color w:val="000000"/>
          <w:sz w:val="24"/>
          <w:szCs w:val="24"/>
        </w:rPr>
        <w:t>значения), размещение защитных сооружений (насаждений), информационных и геодезических</w:t>
      </w:r>
      <w:r w:rsidRPr="008E21A9">
        <w:rPr>
          <w:rFonts w:ascii="Times New Roman" w:hAnsi="Times New Roman" w:cs="Times New Roman"/>
          <w:color w:val="000000"/>
          <w:sz w:val="24"/>
          <w:szCs w:val="24"/>
        </w:rPr>
        <w:t xml:space="preserve"> </w:t>
      </w:r>
      <w:r w:rsidRPr="008E21A9">
        <w:rPr>
          <w:rFonts w:ascii="Times New Roman" w:hAnsi="Times New Roman" w:cs="Times New Roman"/>
          <w:i/>
          <w:iCs/>
          <w:color w:val="000000"/>
          <w:sz w:val="24"/>
          <w:szCs w:val="24"/>
        </w:rPr>
        <w:t>знаков;</w:t>
      </w:r>
    </w:p>
    <w:p w:rsidR="000419E1" w:rsidRDefault="003F7599" w:rsidP="000419E1">
      <w:pPr>
        <w:spacing w:after="0" w:line="240" w:lineRule="auto"/>
        <w:ind w:firstLine="709"/>
        <w:rPr>
          <w:rFonts w:ascii="Times New Roman" w:hAnsi="Times New Roman" w:cs="Times New Roman"/>
          <w:i/>
          <w:iCs/>
          <w:color w:val="000000"/>
          <w:sz w:val="24"/>
          <w:szCs w:val="24"/>
        </w:rPr>
      </w:pPr>
      <w:r w:rsidRPr="008E21A9">
        <w:rPr>
          <w:rFonts w:ascii="Times New Roman" w:hAnsi="Times New Roman" w:cs="Times New Roman"/>
          <w:b/>
          <w:bCs/>
          <w:color w:val="000000"/>
          <w:sz w:val="24"/>
          <w:szCs w:val="24"/>
        </w:rPr>
        <w:t xml:space="preserve">*** </w:t>
      </w:r>
      <w:r w:rsidRPr="008E21A9">
        <w:rPr>
          <w:rFonts w:ascii="Times New Roman" w:hAnsi="Times New Roman" w:cs="Times New Roman"/>
          <w:i/>
          <w:iCs/>
          <w:color w:val="000000"/>
          <w:sz w:val="24"/>
          <w:szCs w:val="24"/>
        </w:rPr>
        <w:t>текстовое наименование ВРИ и его код (числовое обозначение) являются</w:t>
      </w:r>
      <w:r w:rsidRPr="008E21A9">
        <w:rPr>
          <w:rFonts w:ascii="Times New Roman" w:hAnsi="Times New Roman" w:cs="Times New Roman"/>
          <w:color w:val="000000"/>
          <w:sz w:val="24"/>
          <w:szCs w:val="24"/>
        </w:rPr>
        <w:t xml:space="preserve"> </w:t>
      </w:r>
      <w:r w:rsidRPr="008E21A9">
        <w:rPr>
          <w:rFonts w:ascii="Times New Roman" w:hAnsi="Times New Roman" w:cs="Times New Roman"/>
          <w:i/>
          <w:iCs/>
          <w:color w:val="000000"/>
          <w:sz w:val="24"/>
          <w:szCs w:val="24"/>
        </w:rPr>
        <w:t>равнозначными.</w:t>
      </w:r>
    </w:p>
    <w:p w:rsidR="003F7599" w:rsidRPr="008E21A9" w:rsidRDefault="003F7599" w:rsidP="000419E1">
      <w:pPr>
        <w:spacing w:after="0" w:line="240" w:lineRule="auto"/>
        <w:ind w:firstLine="709"/>
        <w:rPr>
          <w:rFonts w:ascii="Times New Roman" w:hAnsi="Times New Roman" w:cs="Times New Roman"/>
          <w:b/>
          <w:i/>
          <w:sz w:val="24"/>
          <w:szCs w:val="24"/>
        </w:rPr>
      </w:pPr>
      <w:r w:rsidRPr="008E21A9">
        <w:rPr>
          <w:rFonts w:ascii="Times New Roman" w:hAnsi="Times New Roman" w:cs="Times New Roman"/>
          <w:b/>
          <w:i/>
          <w:sz w:val="24"/>
          <w:szCs w:val="24"/>
        </w:rPr>
        <w:t>Параметры застройки:</w:t>
      </w:r>
    </w:p>
    <w:p w:rsidR="003F7599" w:rsidRPr="000419E1" w:rsidRDefault="000419E1" w:rsidP="000419E1">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1. </w:t>
      </w:r>
      <w:r w:rsidR="003F7599" w:rsidRPr="000419E1">
        <w:rPr>
          <w:rFonts w:ascii="Times New Roman" w:hAnsi="Times New Roman" w:cs="Times New Roman"/>
          <w:sz w:val="24"/>
          <w:szCs w:val="24"/>
        </w:rPr>
        <w:t>Коэффициент застройки территории-0,60 от площади земельного участка.</w:t>
      </w:r>
    </w:p>
    <w:p w:rsidR="003F7599" w:rsidRPr="000419E1" w:rsidRDefault="000419E1" w:rsidP="000419E1">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2. </w:t>
      </w:r>
      <w:r w:rsidR="003F7599" w:rsidRPr="000419E1">
        <w:rPr>
          <w:rFonts w:ascii="Times New Roman" w:hAnsi="Times New Roman" w:cs="Times New Roman"/>
          <w:sz w:val="24"/>
          <w:szCs w:val="24"/>
        </w:rPr>
        <w:t>Коэффициент озеленения территории-не менее 0,2 от площади земельного участка.</w:t>
      </w:r>
    </w:p>
    <w:p w:rsidR="003F7599" w:rsidRPr="000419E1" w:rsidRDefault="000419E1" w:rsidP="000419E1">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3. </w:t>
      </w:r>
      <w:r w:rsidR="003F7599" w:rsidRPr="000419E1">
        <w:rPr>
          <w:rFonts w:ascii="Times New Roman" w:hAnsi="Times New Roman" w:cs="Times New Roman"/>
          <w:sz w:val="24"/>
          <w:szCs w:val="24"/>
        </w:rPr>
        <w:t>Площадь территорий, предназначенных для хранения транспортных средств,</w:t>
      </w:r>
      <w:r w:rsidR="000928B8" w:rsidRPr="000419E1">
        <w:rPr>
          <w:rFonts w:ascii="Times New Roman" w:hAnsi="Times New Roman" w:cs="Times New Roman"/>
          <w:sz w:val="24"/>
          <w:szCs w:val="24"/>
        </w:rPr>
        <w:t xml:space="preserve"> </w:t>
      </w:r>
      <w:r w:rsidR="003F7599" w:rsidRPr="000419E1">
        <w:rPr>
          <w:rFonts w:ascii="Times New Roman" w:hAnsi="Times New Roman" w:cs="Times New Roman"/>
          <w:sz w:val="24"/>
          <w:szCs w:val="24"/>
        </w:rPr>
        <w:t>(для вспомогательных видов использования)- не более 15% от площади земельного участка.</w:t>
      </w:r>
    </w:p>
    <w:p w:rsidR="003F7599" w:rsidRPr="008E21A9" w:rsidRDefault="003F7599" w:rsidP="000419E1">
      <w:pPr>
        <w:spacing w:after="0" w:line="240" w:lineRule="auto"/>
        <w:ind w:firstLine="709"/>
        <w:jc w:val="both"/>
        <w:rPr>
          <w:rFonts w:ascii="Times New Roman" w:hAnsi="Times New Roman" w:cs="Times New Roman"/>
          <w:sz w:val="24"/>
          <w:szCs w:val="24"/>
        </w:rPr>
      </w:pPr>
      <w:r w:rsidRPr="008E21A9">
        <w:rPr>
          <w:rFonts w:ascii="Times New Roman" w:hAnsi="Times New Roman" w:cs="Times New Roman"/>
          <w:sz w:val="24"/>
          <w:szCs w:val="24"/>
        </w:rPr>
        <w:t>4.</w:t>
      </w:r>
      <w:r w:rsidR="000419E1">
        <w:rPr>
          <w:rFonts w:ascii="Times New Roman" w:hAnsi="Times New Roman" w:cs="Times New Roman"/>
          <w:sz w:val="24"/>
          <w:szCs w:val="24"/>
        </w:rPr>
        <w:t xml:space="preserve"> </w:t>
      </w:r>
      <w:r w:rsidRPr="008E21A9">
        <w:rPr>
          <w:rFonts w:ascii="Times New Roman" w:hAnsi="Times New Roman" w:cs="Times New Roman"/>
          <w:sz w:val="24"/>
          <w:szCs w:val="24"/>
        </w:rPr>
        <w:t>Ограничения застройки по высоте определяются с учетом сохранения     композиционно-видовой планировки города и сложившегося силуэта застройки.</w:t>
      </w:r>
    </w:p>
    <w:p w:rsidR="003F7599" w:rsidRDefault="003F7599" w:rsidP="000419E1">
      <w:pPr>
        <w:spacing w:after="0" w:line="240" w:lineRule="auto"/>
        <w:ind w:firstLine="709"/>
        <w:jc w:val="both"/>
        <w:rPr>
          <w:rFonts w:ascii="Times New Roman" w:hAnsi="Times New Roman" w:cs="Times New Roman"/>
          <w:sz w:val="24"/>
          <w:szCs w:val="24"/>
        </w:rPr>
      </w:pPr>
      <w:r w:rsidRPr="008E21A9">
        <w:rPr>
          <w:rFonts w:ascii="Times New Roman" w:hAnsi="Times New Roman" w:cs="Times New Roman"/>
          <w:sz w:val="24"/>
          <w:szCs w:val="24"/>
        </w:rPr>
        <w:t>5. Предельные размеры земельных участков, равно как и отступы объектов капитального строительства от границ земельных участков и красных линий застройки определяются проектами планировки территории.</w:t>
      </w:r>
    </w:p>
    <w:p w:rsidR="000419E1" w:rsidRPr="008E21A9" w:rsidRDefault="000419E1" w:rsidP="000419E1">
      <w:pPr>
        <w:spacing w:after="0" w:line="240" w:lineRule="auto"/>
        <w:ind w:firstLine="709"/>
        <w:jc w:val="both"/>
        <w:rPr>
          <w:rFonts w:ascii="Times New Roman" w:hAnsi="Times New Roman" w:cs="Times New Roman"/>
          <w:sz w:val="24"/>
          <w:szCs w:val="24"/>
        </w:rPr>
      </w:pPr>
    </w:p>
    <w:p w:rsidR="003F7599" w:rsidRDefault="003F7599" w:rsidP="000419E1">
      <w:pPr>
        <w:spacing w:after="0" w:line="240" w:lineRule="auto"/>
        <w:ind w:firstLine="709"/>
        <w:rPr>
          <w:rFonts w:ascii="Times New Roman" w:hAnsi="Times New Roman" w:cs="Times New Roman"/>
          <w:b/>
          <w:sz w:val="24"/>
          <w:szCs w:val="24"/>
        </w:rPr>
      </w:pPr>
      <w:r w:rsidRPr="008E21A9">
        <w:rPr>
          <w:rFonts w:ascii="Times New Roman" w:hAnsi="Times New Roman" w:cs="Times New Roman"/>
          <w:b/>
          <w:sz w:val="24"/>
          <w:szCs w:val="24"/>
        </w:rPr>
        <w:t>Статья 31. Градостроительный регламент. Жилые зоны</w:t>
      </w:r>
    </w:p>
    <w:p w:rsidR="000419E1" w:rsidRPr="008E21A9" w:rsidRDefault="000419E1" w:rsidP="000419E1">
      <w:pPr>
        <w:spacing w:after="0" w:line="240" w:lineRule="auto"/>
        <w:ind w:firstLine="709"/>
        <w:rPr>
          <w:rFonts w:ascii="Times New Roman" w:hAnsi="Times New Roman" w:cs="Times New Roman"/>
          <w:b/>
          <w:sz w:val="24"/>
          <w:szCs w:val="24"/>
        </w:rPr>
      </w:pPr>
    </w:p>
    <w:p w:rsidR="003F7599" w:rsidRPr="008E21A9" w:rsidRDefault="003F7599" w:rsidP="000419E1">
      <w:pPr>
        <w:spacing w:after="0" w:line="240" w:lineRule="auto"/>
        <w:ind w:firstLine="709"/>
        <w:rPr>
          <w:rFonts w:ascii="Times New Roman" w:hAnsi="Times New Roman" w:cs="Times New Roman"/>
          <w:b/>
          <w:sz w:val="24"/>
          <w:szCs w:val="24"/>
          <w:u w:val="single"/>
        </w:rPr>
      </w:pPr>
      <w:r w:rsidRPr="008E21A9">
        <w:rPr>
          <w:rFonts w:ascii="Times New Roman" w:hAnsi="Times New Roman" w:cs="Times New Roman"/>
          <w:b/>
          <w:sz w:val="24"/>
          <w:szCs w:val="24"/>
          <w:u w:val="single"/>
        </w:rPr>
        <w:t>Ж-1. Зона индивидуальной жилой застройки с приусадебными участками</w:t>
      </w:r>
    </w:p>
    <w:tbl>
      <w:tblPr>
        <w:tblStyle w:val="a4"/>
        <w:tblW w:w="0" w:type="auto"/>
        <w:tblLook w:val="04A0" w:firstRow="1" w:lastRow="0" w:firstColumn="1" w:lastColumn="0" w:noHBand="0" w:noVBand="1"/>
      </w:tblPr>
      <w:tblGrid>
        <w:gridCol w:w="2414"/>
        <w:gridCol w:w="5101"/>
        <w:gridCol w:w="2055"/>
      </w:tblGrid>
      <w:tr w:rsidR="003F7599" w:rsidRPr="008E21A9" w:rsidTr="00F03F34">
        <w:tc>
          <w:tcPr>
            <w:tcW w:w="2498" w:type="dxa"/>
          </w:tcPr>
          <w:p w:rsidR="003F7599" w:rsidRPr="008E21A9" w:rsidRDefault="003F7599" w:rsidP="007638E5">
            <w:pPr>
              <w:spacing w:after="0" w:line="240" w:lineRule="auto"/>
              <w:rPr>
                <w:rFonts w:ascii="Times New Roman" w:hAnsi="Times New Roman" w:cs="Times New Roman"/>
                <w:b/>
                <w:sz w:val="24"/>
                <w:szCs w:val="24"/>
              </w:rPr>
            </w:pPr>
            <w:r w:rsidRPr="008E21A9">
              <w:rPr>
                <w:rFonts w:ascii="Times New Roman" w:hAnsi="Times New Roman" w:cs="Times New Roman"/>
                <w:b/>
                <w:sz w:val="24"/>
                <w:szCs w:val="24"/>
              </w:rPr>
              <w:t>Основные виды разрешенного использования земельного участка*</w:t>
            </w:r>
          </w:p>
        </w:tc>
        <w:tc>
          <w:tcPr>
            <w:tcW w:w="5855" w:type="dxa"/>
          </w:tcPr>
          <w:p w:rsidR="003F7599" w:rsidRPr="008E21A9" w:rsidRDefault="003F7599" w:rsidP="000419E1">
            <w:pPr>
              <w:spacing w:after="0" w:line="240" w:lineRule="auto"/>
              <w:ind w:firstLine="709"/>
              <w:jc w:val="center"/>
              <w:rPr>
                <w:rFonts w:ascii="Times New Roman" w:hAnsi="Times New Roman" w:cs="Times New Roman"/>
                <w:b/>
                <w:sz w:val="24"/>
                <w:szCs w:val="24"/>
              </w:rPr>
            </w:pPr>
            <w:r w:rsidRPr="008E21A9">
              <w:rPr>
                <w:rFonts w:ascii="Times New Roman" w:hAnsi="Times New Roman" w:cs="Times New Roman"/>
                <w:b/>
                <w:sz w:val="24"/>
                <w:szCs w:val="24"/>
              </w:rPr>
              <w:t>Описание вида разрешенного использования земельного участка**</w:t>
            </w:r>
          </w:p>
        </w:tc>
        <w:tc>
          <w:tcPr>
            <w:tcW w:w="2126" w:type="dxa"/>
          </w:tcPr>
          <w:p w:rsidR="003F7599" w:rsidRPr="008E21A9" w:rsidRDefault="003F7599" w:rsidP="000419E1">
            <w:pPr>
              <w:spacing w:after="0" w:line="240" w:lineRule="auto"/>
              <w:ind w:firstLine="709"/>
              <w:rPr>
                <w:rFonts w:ascii="Times New Roman" w:hAnsi="Times New Roman" w:cs="Times New Roman"/>
                <w:b/>
                <w:sz w:val="24"/>
                <w:szCs w:val="24"/>
              </w:rPr>
            </w:pPr>
            <w:r w:rsidRPr="008E21A9">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F7599" w:rsidRPr="008E21A9" w:rsidTr="00F03F34">
        <w:tc>
          <w:tcPr>
            <w:tcW w:w="2498" w:type="dxa"/>
          </w:tcPr>
          <w:p w:rsidR="003F7599" w:rsidRPr="008E21A9" w:rsidRDefault="003F7599" w:rsidP="008E21A9">
            <w:pPr>
              <w:spacing w:line="240" w:lineRule="auto"/>
              <w:ind w:firstLine="709"/>
              <w:jc w:val="center"/>
              <w:rPr>
                <w:rFonts w:ascii="Times New Roman" w:hAnsi="Times New Roman" w:cs="Times New Roman"/>
                <w:b/>
                <w:sz w:val="24"/>
                <w:szCs w:val="24"/>
              </w:rPr>
            </w:pPr>
            <w:r w:rsidRPr="008E21A9">
              <w:rPr>
                <w:rFonts w:ascii="Times New Roman" w:hAnsi="Times New Roman" w:cs="Times New Roman"/>
                <w:b/>
                <w:sz w:val="24"/>
                <w:szCs w:val="24"/>
              </w:rPr>
              <w:t>1</w:t>
            </w:r>
          </w:p>
        </w:tc>
        <w:tc>
          <w:tcPr>
            <w:tcW w:w="5855" w:type="dxa"/>
          </w:tcPr>
          <w:p w:rsidR="003F7599" w:rsidRPr="008E21A9" w:rsidRDefault="003F7599" w:rsidP="008E21A9">
            <w:pPr>
              <w:spacing w:line="240" w:lineRule="auto"/>
              <w:ind w:firstLine="709"/>
              <w:jc w:val="center"/>
              <w:rPr>
                <w:rFonts w:ascii="Times New Roman" w:hAnsi="Times New Roman" w:cs="Times New Roman"/>
                <w:b/>
                <w:sz w:val="24"/>
                <w:szCs w:val="24"/>
              </w:rPr>
            </w:pPr>
            <w:r w:rsidRPr="008E21A9">
              <w:rPr>
                <w:rFonts w:ascii="Times New Roman" w:hAnsi="Times New Roman" w:cs="Times New Roman"/>
                <w:b/>
                <w:sz w:val="24"/>
                <w:szCs w:val="24"/>
              </w:rPr>
              <w:t>2</w:t>
            </w:r>
          </w:p>
        </w:tc>
        <w:tc>
          <w:tcPr>
            <w:tcW w:w="2126" w:type="dxa"/>
          </w:tcPr>
          <w:p w:rsidR="003F7599" w:rsidRPr="008E21A9" w:rsidRDefault="003F7599" w:rsidP="008E21A9">
            <w:pPr>
              <w:spacing w:line="240" w:lineRule="auto"/>
              <w:ind w:firstLine="709"/>
              <w:jc w:val="center"/>
              <w:rPr>
                <w:rFonts w:ascii="Times New Roman" w:hAnsi="Times New Roman" w:cs="Times New Roman"/>
                <w:sz w:val="24"/>
                <w:szCs w:val="24"/>
              </w:rPr>
            </w:pPr>
            <w:r w:rsidRPr="008E21A9">
              <w:rPr>
                <w:rFonts w:ascii="Times New Roman" w:hAnsi="Times New Roman" w:cs="Times New Roman"/>
                <w:b/>
                <w:sz w:val="24"/>
                <w:szCs w:val="24"/>
              </w:rPr>
              <w:t>3</w:t>
            </w:r>
          </w:p>
        </w:tc>
      </w:tr>
      <w:tr w:rsidR="003F7599" w:rsidRPr="008E21A9" w:rsidTr="00F03F34">
        <w:tc>
          <w:tcPr>
            <w:tcW w:w="2498" w:type="dxa"/>
          </w:tcPr>
          <w:p w:rsidR="003F7599" w:rsidRPr="008E21A9" w:rsidRDefault="003F7599" w:rsidP="007638E5">
            <w:pPr>
              <w:spacing w:line="240" w:lineRule="auto"/>
              <w:rPr>
                <w:rFonts w:ascii="Times New Roman" w:hAnsi="Times New Roman" w:cs="Times New Roman"/>
                <w:sz w:val="24"/>
                <w:szCs w:val="24"/>
                <w:u w:val="single"/>
              </w:rPr>
            </w:pPr>
            <w:r w:rsidRPr="008E21A9">
              <w:rPr>
                <w:rFonts w:ascii="Times New Roman" w:hAnsi="Times New Roman" w:cs="Times New Roman"/>
                <w:color w:val="000000"/>
                <w:sz w:val="24"/>
                <w:szCs w:val="24"/>
              </w:rPr>
              <w:t>Малоэтажная жилая</w:t>
            </w:r>
            <w:r w:rsidR="000419E1">
              <w:rPr>
                <w:rFonts w:ascii="Times New Roman" w:hAnsi="Times New Roman" w:cs="Times New Roman"/>
                <w:color w:val="000000"/>
                <w:sz w:val="24"/>
                <w:szCs w:val="24"/>
              </w:rPr>
              <w:t xml:space="preserve"> </w:t>
            </w:r>
            <w:r w:rsidRPr="008E21A9">
              <w:rPr>
                <w:rFonts w:ascii="Times New Roman" w:hAnsi="Times New Roman" w:cs="Times New Roman"/>
                <w:color w:val="000000"/>
                <w:sz w:val="24"/>
                <w:szCs w:val="24"/>
              </w:rPr>
              <w:t>застройка (индивидуальное</w:t>
            </w:r>
            <w:r w:rsidR="000419E1">
              <w:rPr>
                <w:rFonts w:ascii="Times New Roman" w:hAnsi="Times New Roman" w:cs="Times New Roman"/>
                <w:color w:val="000000"/>
                <w:sz w:val="24"/>
                <w:szCs w:val="24"/>
              </w:rPr>
              <w:t xml:space="preserve"> </w:t>
            </w:r>
            <w:r w:rsidRPr="008E21A9">
              <w:rPr>
                <w:rFonts w:ascii="Times New Roman" w:hAnsi="Times New Roman" w:cs="Times New Roman"/>
                <w:color w:val="000000"/>
                <w:sz w:val="24"/>
                <w:szCs w:val="24"/>
              </w:rPr>
              <w:lastRenderedPageBreak/>
              <w:t>жилищное</w:t>
            </w:r>
            <w:r w:rsidR="000419E1">
              <w:rPr>
                <w:rFonts w:ascii="Times New Roman" w:hAnsi="Times New Roman" w:cs="Times New Roman"/>
                <w:color w:val="000000"/>
                <w:sz w:val="24"/>
                <w:szCs w:val="24"/>
              </w:rPr>
              <w:t xml:space="preserve"> </w:t>
            </w:r>
            <w:r w:rsidRPr="008E21A9">
              <w:rPr>
                <w:rFonts w:ascii="Times New Roman" w:hAnsi="Times New Roman" w:cs="Times New Roman"/>
                <w:color w:val="000000"/>
                <w:sz w:val="24"/>
                <w:szCs w:val="24"/>
              </w:rPr>
              <w:t>строительство; размещение дачных</w:t>
            </w:r>
            <w:r w:rsidR="000419E1">
              <w:rPr>
                <w:rFonts w:ascii="Times New Roman" w:hAnsi="Times New Roman" w:cs="Times New Roman"/>
                <w:color w:val="000000"/>
                <w:sz w:val="24"/>
                <w:szCs w:val="24"/>
              </w:rPr>
              <w:t xml:space="preserve"> </w:t>
            </w:r>
            <w:r w:rsidRPr="008E21A9">
              <w:rPr>
                <w:rFonts w:ascii="Times New Roman" w:hAnsi="Times New Roman" w:cs="Times New Roman"/>
                <w:color w:val="000000"/>
                <w:sz w:val="24"/>
                <w:szCs w:val="24"/>
              </w:rPr>
              <w:t>домов и садовых</w:t>
            </w:r>
            <w:r w:rsidR="000419E1">
              <w:rPr>
                <w:rFonts w:ascii="Times New Roman" w:hAnsi="Times New Roman" w:cs="Times New Roman"/>
                <w:color w:val="000000"/>
                <w:sz w:val="24"/>
                <w:szCs w:val="24"/>
              </w:rPr>
              <w:t xml:space="preserve"> </w:t>
            </w:r>
            <w:r w:rsidRPr="008E21A9">
              <w:rPr>
                <w:rFonts w:ascii="Times New Roman" w:hAnsi="Times New Roman" w:cs="Times New Roman"/>
                <w:color w:val="000000"/>
                <w:sz w:val="24"/>
                <w:szCs w:val="24"/>
              </w:rPr>
              <w:t>домов)</w:t>
            </w:r>
          </w:p>
        </w:tc>
        <w:tc>
          <w:tcPr>
            <w:tcW w:w="5855" w:type="dxa"/>
          </w:tcPr>
          <w:p w:rsidR="003F7599" w:rsidRPr="008E21A9" w:rsidRDefault="003F7599" w:rsidP="008E21A9">
            <w:pPr>
              <w:spacing w:line="240" w:lineRule="auto"/>
              <w:ind w:firstLine="709"/>
              <w:rPr>
                <w:rFonts w:ascii="Times New Roman" w:hAnsi="Times New Roman" w:cs="Times New Roman"/>
                <w:sz w:val="24"/>
                <w:szCs w:val="24"/>
                <w:u w:val="single"/>
              </w:rPr>
            </w:pPr>
            <w:r w:rsidRPr="008E21A9">
              <w:rPr>
                <w:rFonts w:ascii="Times New Roman" w:hAnsi="Times New Roman" w:cs="Times New Roman"/>
                <w:color w:val="000000"/>
                <w:sz w:val="24"/>
                <w:szCs w:val="24"/>
              </w:rPr>
              <w:lastRenderedPageBreak/>
              <w:t xml:space="preserve">Размещение жилого дома, не предназначенного для раздела на квартиры (дом, пригодный для постоянного проживания, </w:t>
            </w:r>
            <w:r w:rsidRPr="008E21A9">
              <w:rPr>
                <w:rFonts w:ascii="Times New Roman" w:hAnsi="Times New Roman" w:cs="Times New Roman"/>
                <w:color w:val="000000"/>
                <w:sz w:val="24"/>
                <w:szCs w:val="24"/>
              </w:rPr>
              <w:lastRenderedPageBreak/>
              <w:t>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гаражей и подсобных сооружений</w:t>
            </w:r>
          </w:p>
        </w:tc>
        <w:tc>
          <w:tcPr>
            <w:tcW w:w="2126" w:type="dxa"/>
          </w:tcPr>
          <w:p w:rsidR="003F7599" w:rsidRPr="008E21A9" w:rsidRDefault="003F7599" w:rsidP="008E21A9">
            <w:pPr>
              <w:spacing w:line="240" w:lineRule="auto"/>
              <w:ind w:firstLine="709"/>
              <w:jc w:val="center"/>
              <w:rPr>
                <w:rFonts w:ascii="Times New Roman" w:hAnsi="Times New Roman" w:cs="Times New Roman"/>
                <w:color w:val="000000"/>
                <w:sz w:val="24"/>
                <w:szCs w:val="24"/>
              </w:rPr>
            </w:pPr>
          </w:p>
          <w:p w:rsidR="003F7599" w:rsidRPr="008E21A9" w:rsidRDefault="003F7599" w:rsidP="008E21A9">
            <w:pPr>
              <w:spacing w:line="240" w:lineRule="auto"/>
              <w:ind w:firstLine="709"/>
              <w:jc w:val="center"/>
              <w:rPr>
                <w:rFonts w:ascii="Times New Roman" w:hAnsi="Times New Roman" w:cs="Times New Roman"/>
                <w:color w:val="000000"/>
                <w:sz w:val="24"/>
                <w:szCs w:val="24"/>
              </w:rPr>
            </w:pPr>
          </w:p>
          <w:p w:rsidR="003F7599" w:rsidRPr="008E21A9" w:rsidRDefault="003F7599" w:rsidP="008E21A9">
            <w:pPr>
              <w:spacing w:line="240" w:lineRule="auto"/>
              <w:ind w:firstLine="709"/>
              <w:jc w:val="center"/>
              <w:rPr>
                <w:rFonts w:ascii="Times New Roman" w:hAnsi="Times New Roman" w:cs="Times New Roman"/>
                <w:color w:val="000000"/>
                <w:sz w:val="24"/>
                <w:szCs w:val="24"/>
              </w:rPr>
            </w:pPr>
          </w:p>
          <w:p w:rsidR="003F7599" w:rsidRPr="008E21A9" w:rsidRDefault="003F7599" w:rsidP="008E21A9">
            <w:pPr>
              <w:spacing w:line="240" w:lineRule="auto"/>
              <w:ind w:firstLine="709"/>
              <w:jc w:val="center"/>
              <w:rPr>
                <w:rFonts w:ascii="Times New Roman" w:hAnsi="Times New Roman" w:cs="Times New Roman"/>
                <w:color w:val="000000"/>
                <w:sz w:val="24"/>
                <w:szCs w:val="24"/>
              </w:rPr>
            </w:pPr>
          </w:p>
          <w:p w:rsidR="003F7599" w:rsidRPr="008E21A9" w:rsidRDefault="003F7599" w:rsidP="008E21A9">
            <w:pPr>
              <w:spacing w:line="240" w:lineRule="auto"/>
              <w:ind w:firstLine="709"/>
              <w:rPr>
                <w:rFonts w:ascii="Times New Roman" w:hAnsi="Times New Roman" w:cs="Times New Roman"/>
                <w:sz w:val="24"/>
                <w:szCs w:val="24"/>
                <w:u w:val="single"/>
              </w:rPr>
            </w:pPr>
            <w:r w:rsidRPr="008E21A9">
              <w:rPr>
                <w:rFonts w:ascii="Times New Roman" w:hAnsi="Times New Roman" w:cs="Times New Roman"/>
                <w:color w:val="000000"/>
                <w:sz w:val="24"/>
                <w:szCs w:val="24"/>
              </w:rPr>
              <w:t>2.1</w:t>
            </w:r>
          </w:p>
        </w:tc>
      </w:tr>
      <w:tr w:rsidR="003F7599" w:rsidRPr="008E21A9" w:rsidTr="00F03F34">
        <w:tc>
          <w:tcPr>
            <w:tcW w:w="2498" w:type="dxa"/>
          </w:tcPr>
          <w:p w:rsidR="003F7599" w:rsidRPr="008E21A9" w:rsidRDefault="003F7599" w:rsidP="007638E5">
            <w:pPr>
              <w:spacing w:line="240" w:lineRule="auto"/>
              <w:rPr>
                <w:rFonts w:ascii="Times New Roman" w:hAnsi="Times New Roman" w:cs="Times New Roman"/>
                <w:sz w:val="24"/>
                <w:szCs w:val="24"/>
                <w:u w:val="single"/>
              </w:rPr>
            </w:pPr>
            <w:r w:rsidRPr="008E21A9">
              <w:rPr>
                <w:rFonts w:ascii="Times New Roman" w:hAnsi="Times New Roman" w:cs="Times New Roman"/>
                <w:color w:val="000000"/>
                <w:sz w:val="24"/>
                <w:szCs w:val="24"/>
              </w:rPr>
              <w:lastRenderedPageBreak/>
              <w:t>Приусадебный участок личного подсобного</w:t>
            </w:r>
            <w:r w:rsidR="000419E1">
              <w:rPr>
                <w:rFonts w:ascii="Times New Roman" w:hAnsi="Times New Roman" w:cs="Times New Roman"/>
                <w:color w:val="000000"/>
                <w:sz w:val="24"/>
                <w:szCs w:val="24"/>
              </w:rPr>
              <w:t xml:space="preserve"> </w:t>
            </w:r>
            <w:r w:rsidRPr="008E21A9">
              <w:rPr>
                <w:rFonts w:ascii="Times New Roman" w:hAnsi="Times New Roman" w:cs="Times New Roman"/>
                <w:color w:val="000000"/>
                <w:sz w:val="24"/>
                <w:szCs w:val="24"/>
              </w:rPr>
              <w:t>хозяйства</w:t>
            </w:r>
          </w:p>
        </w:tc>
        <w:tc>
          <w:tcPr>
            <w:tcW w:w="5855" w:type="dxa"/>
          </w:tcPr>
          <w:p w:rsidR="003F7599" w:rsidRPr="008E21A9" w:rsidRDefault="003F7599" w:rsidP="000419E1">
            <w:pPr>
              <w:spacing w:line="240" w:lineRule="auto"/>
              <w:ind w:firstLine="709"/>
              <w:rPr>
                <w:rFonts w:ascii="Times New Roman" w:hAnsi="Times New Roman" w:cs="Times New Roman"/>
                <w:sz w:val="24"/>
                <w:szCs w:val="24"/>
                <w:u w:val="single"/>
              </w:rPr>
            </w:pPr>
            <w:r w:rsidRPr="008E21A9">
              <w:rPr>
                <w:rFonts w:ascii="Times New Roman" w:hAnsi="Times New Roman" w:cs="Times New Roman"/>
                <w:color w:val="000000"/>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w:t>
            </w:r>
            <w:r w:rsidR="000419E1">
              <w:rPr>
                <w:rFonts w:ascii="Times New Roman" w:hAnsi="Times New Roman" w:cs="Times New Roman"/>
                <w:color w:val="000000"/>
                <w:sz w:val="24"/>
                <w:szCs w:val="24"/>
              </w:rPr>
              <w:t xml:space="preserve"> </w:t>
            </w:r>
            <w:r w:rsidRPr="008E21A9">
              <w:rPr>
                <w:rFonts w:ascii="Times New Roman" w:hAnsi="Times New Roman" w:cs="Times New Roman"/>
                <w:color w:val="000000"/>
                <w:sz w:val="24"/>
                <w:szCs w:val="24"/>
              </w:rPr>
              <w:t>сельскохозяйственных животных</w:t>
            </w:r>
          </w:p>
        </w:tc>
        <w:tc>
          <w:tcPr>
            <w:tcW w:w="2126" w:type="dxa"/>
          </w:tcPr>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r w:rsidRPr="008E21A9">
              <w:rPr>
                <w:rFonts w:ascii="Times New Roman" w:hAnsi="Times New Roman" w:cs="Times New Roman"/>
                <w:sz w:val="24"/>
                <w:szCs w:val="24"/>
              </w:rPr>
              <w:t>2.2</w:t>
            </w:r>
          </w:p>
          <w:p w:rsidR="003F7599" w:rsidRPr="008E21A9" w:rsidRDefault="003F7599" w:rsidP="008E21A9">
            <w:pPr>
              <w:spacing w:line="240" w:lineRule="auto"/>
              <w:ind w:firstLine="709"/>
              <w:jc w:val="center"/>
              <w:rPr>
                <w:rFonts w:ascii="Times New Roman" w:hAnsi="Times New Roman" w:cs="Times New Roman"/>
                <w:sz w:val="24"/>
                <w:szCs w:val="24"/>
              </w:rPr>
            </w:pPr>
          </w:p>
        </w:tc>
      </w:tr>
      <w:tr w:rsidR="003F7599" w:rsidRPr="008E21A9" w:rsidTr="00F03F34">
        <w:tc>
          <w:tcPr>
            <w:tcW w:w="2498" w:type="dxa"/>
          </w:tcPr>
          <w:p w:rsidR="003F7599" w:rsidRPr="008E21A9" w:rsidRDefault="003F7599" w:rsidP="007638E5">
            <w:pPr>
              <w:spacing w:line="240" w:lineRule="auto"/>
              <w:rPr>
                <w:rFonts w:ascii="Times New Roman" w:hAnsi="Times New Roman" w:cs="Times New Roman"/>
                <w:b/>
                <w:sz w:val="24"/>
                <w:szCs w:val="24"/>
              </w:rPr>
            </w:pPr>
            <w:r w:rsidRPr="008E21A9">
              <w:rPr>
                <w:rFonts w:ascii="Times New Roman" w:hAnsi="Times New Roman" w:cs="Times New Roman"/>
                <w:b/>
                <w:sz w:val="24"/>
                <w:szCs w:val="24"/>
              </w:rPr>
              <w:t>Вспомогательные виды разрешенного использования*</w:t>
            </w:r>
          </w:p>
        </w:tc>
        <w:tc>
          <w:tcPr>
            <w:tcW w:w="5855" w:type="dxa"/>
          </w:tcPr>
          <w:p w:rsidR="003F7599" w:rsidRPr="008E21A9" w:rsidRDefault="003F7599" w:rsidP="008E21A9">
            <w:pPr>
              <w:spacing w:line="240" w:lineRule="auto"/>
              <w:ind w:firstLine="709"/>
              <w:jc w:val="center"/>
              <w:rPr>
                <w:rFonts w:ascii="Times New Roman" w:hAnsi="Times New Roman" w:cs="Times New Roman"/>
                <w:b/>
                <w:sz w:val="24"/>
                <w:szCs w:val="24"/>
              </w:rPr>
            </w:pPr>
            <w:r w:rsidRPr="008E21A9">
              <w:rPr>
                <w:rFonts w:ascii="Times New Roman" w:hAnsi="Times New Roman" w:cs="Times New Roman"/>
                <w:b/>
                <w:sz w:val="24"/>
                <w:szCs w:val="24"/>
              </w:rPr>
              <w:t>Описание вида вспомогательного использования земельного участка**</w:t>
            </w:r>
          </w:p>
        </w:tc>
        <w:tc>
          <w:tcPr>
            <w:tcW w:w="2126" w:type="dxa"/>
          </w:tcPr>
          <w:p w:rsidR="003F7599" w:rsidRPr="008E21A9" w:rsidRDefault="003F7599" w:rsidP="008E21A9">
            <w:pPr>
              <w:spacing w:line="240" w:lineRule="auto"/>
              <w:ind w:firstLine="709"/>
              <w:rPr>
                <w:rFonts w:ascii="Times New Roman" w:hAnsi="Times New Roman" w:cs="Times New Roman"/>
                <w:sz w:val="24"/>
                <w:szCs w:val="24"/>
                <w:u w:val="single"/>
              </w:rPr>
            </w:pPr>
            <w:r w:rsidRPr="008E21A9">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F7599" w:rsidRPr="008E21A9" w:rsidTr="00F03F34">
        <w:tc>
          <w:tcPr>
            <w:tcW w:w="2498" w:type="dxa"/>
          </w:tcPr>
          <w:p w:rsidR="003F7599" w:rsidRPr="008E21A9" w:rsidRDefault="003F7599" w:rsidP="008E21A9">
            <w:pPr>
              <w:spacing w:line="240" w:lineRule="auto"/>
              <w:ind w:firstLine="709"/>
              <w:jc w:val="center"/>
              <w:rPr>
                <w:rFonts w:ascii="Times New Roman" w:hAnsi="Times New Roman" w:cs="Times New Roman"/>
                <w:b/>
                <w:sz w:val="24"/>
                <w:szCs w:val="24"/>
              </w:rPr>
            </w:pPr>
            <w:r w:rsidRPr="008E21A9">
              <w:rPr>
                <w:rFonts w:ascii="Times New Roman" w:hAnsi="Times New Roman" w:cs="Times New Roman"/>
                <w:b/>
                <w:sz w:val="24"/>
                <w:szCs w:val="24"/>
              </w:rPr>
              <w:t>1</w:t>
            </w:r>
          </w:p>
        </w:tc>
        <w:tc>
          <w:tcPr>
            <w:tcW w:w="5855" w:type="dxa"/>
          </w:tcPr>
          <w:p w:rsidR="003F7599" w:rsidRPr="008E21A9" w:rsidRDefault="003F7599" w:rsidP="008E21A9">
            <w:pPr>
              <w:spacing w:line="240" w:lineRule="auto"/>
              <w:ind w:firstLine="709"/>
              <w:jc w:val="center"/>
              <w:rPr>
                <w:rFonts w:ascii="Times New Roman" w:hAnsi="Times New Roman" w:cs="Times New Roman"/>
                <w:b/>
                <w:sz w:val="24"/>
                <w:szCs w:val="24"/>
              </w:rPr>
            </w:pPr>
            <w:r w:rsidRPr="008E21A9">
              <w:rPr>
                <w:rFonts w:ascii="Times New Roman" w:hAnsi="Times New Roman" w:cs="Times New Roman"/>
                <w:b/>
                <w:sz w:val="24"/>
                <w:szCs w:val="24"/>
              </w:rPr>
              <w:t>2</w:t>
            </w:r>
          </w:p>
        </w:tc>
        <w:tc>
          <w:tcPr>
            <w:tcW w:w="2126" w:type="dxa"/>
          </w:tcPr>
          <w:p w:rsidR="003F7599" w:rsidRPr="008E21A9" w:rsidRDefault="003F7599" w:rsidP="008E21A9">
            <w:pPr>
              <w:spacing w:line="240" w:lineRule="auto"/>
              <w:ind w:firstLine="709"/>
              <w:jc w:val="center"/>
              <w:rPr>
                <w:rFonts w:ascii="Times New Roman" w:hAnsi="Times New Roman" w:cs="Times New Roman"/>
                <w:b/>
                <w:sz w:val="24"/>
                <w:szCs w:val="24"/>
              </w:rPr>
            </w:pPr>
            <w:r w:rsidRPr="008E21A9">
              <w:rPr>
                <w:rFonts w:ascii="Times New Roman" w:hAnsi="Times New Roman" w:cs="Times New Roman"/>
                <w:b/>
                <w:sz w:val="24"/>
                <w:szCs w:val="24"/>
              </w:rPr>
              <w:t>3</w:t>
            </w:r>
          </w:p>
        </w:tc>
      </w:tr>
      <w:tr w:rsidR="003F7599" w:rsidRPr="008E21A9" w:rsidTr="00F03F34">
        <w:tc>
          <w:tcPr>
            <w:tcW w:w="2498" w:type="dxa"/>
          </w:tcPr>
          <w:p w:rsidR="003F7599" w:rsidRPr="008E21A9" w:rsidRDefault="003F7599" w:rsidP="007638E5">
            <w:pPr>
              <w:spacing w:line="240" w:lineRule="auto"/>
              <w:rPr>
                <w:rFonts w:ascii="Times New Roman" w:hAnsi="Times New Roman" w:cs="Times New Roman"/>
                <w:sz w:val="24"/>
                <w:szCs w:val="24"/>
                <w:u w:val="single"/>
              </w:rPr>
            </w:pPr>
            <w:r w:rsidRPr="008E21A9">
              <w:rPr>
                <w:rFonts w:ascii="Times New Roman" w:hAnsi="Times New Roman" w:cs="Times New Roman"/>
                <w:color w:val="000000"/>
                <w:sz w:val="24"/>
                <w:szCs w:val="24"/>
              </w:rPr>
              <w:t>Коммунальное</w:t>
            </w:r>
            <w:r w:rsidR="000419E1">
              <w:rPr>
                <w:rFonts w:ascii="Times New Roman" w:hAnsi="Times New Roman" w:cs="Times New Roman"/>
                <w:color w:val="000000"/>
                <w:sz w:val="24"/>
                <w:szCs w:val="24"/>
              </w:rPr>
              <w:t xml:space="preserve"> </w:t>
            </w:r>
            <w:r w:rsidRPr="008E21A9">
              <w:rPr>
                <w:rFonts w:ascii="Times New Roman" w:hAnsi="Times New Roman" w:cs="Times New Roman"/>
                <w:color w:val="000000"/>
                <w:sz w:val="24"/>
                <w:szCs w:val="24"/>
              </w:rPr>
              <w:t>обслуживание</w:t>
            </w:r>
          </w:p>
        </w:tc>
        <w:tc>
          <w:tcPr>
            <w:tcW w:w="5855" w:type="dxa"/>
          </w:tcPr>
          <w:p w:rsidR="003F7599" w:rsidRPr="008E21A9" w:rsidRDefault="003F7599" w:rsidP="000419E1">
            <w:pPr>
              <w:spacing w:line="240" w:lineRule="auto"/>
              <w:ind w:firstLine="709"/>
              <w:rPr>
                <w:rFonts w:ascii="Times New Roman" w:hAnsi="Times New Roman" w:cs="Times New Roman"/>
                <w:sz w:val="24"/>
                <w:szCs w:val="24"/>
                <w:u w:val="single"/>
              </w:rPr>
            </w:pPr>
            <w:r w:rsidRPr="008E21A9">
              <w:rPr>
                <w:rFonts w:ascii="Times New Roman" w:hAnsi="Times New Roman" w:cs="Times New Roman"/>
                <w:color w:val="000000"/>
                <w:sz w:val="24"/>
                <w:szCs w:val="24"/>
              </w:rPr>
              <w:t>Размещение объектов капитального строительства в целях обеспечения</w:t>
            </w:r>
            <w:r w:rsidR="000419E1">
              <w:rPr>
                <w:rFonts w:ascii="Times New Roman" w:hAnsi="Times New Roman" w:cs="Times New Roman"/>
                <w:color w:val="000000"/>
                <w:sz w:val="24"/>
                <w:szCs w:val="24"/>
              </w:rPr>
              <w:t xml:space="preserve"> </w:t>
            </w:r>
            <w:r w:rsidRPr="008E21A9">
              <w:rPr>
                <w:rFonts w:ascii="Times New Roman" w:hAnsi="Times New Roman" w:cs="Times New Roman"/>
                <w:color w:val="000000"/>
                <w:sz w:val="24"/>
                <w:szCs w:val="24"/>
              </w:rPr>
              <w:t>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r w:rsidR="000419E1">
              <w:rPr>
                <w:rFonts w:ascii="Times New Roman" w:hAnsi="Times New Roman" w:cs="Times New Roman"/>
                <w:color w:val="000000"/>
                <w:sz w:val="24"/>
                <w:szCs w:val="24"/>
              </w:rPr>
              <w:t xml:space="preserve"> </w:t>
            </w:r>
            <w:r w:rsidRPr="008E21A9">
              <w:rPr>
                <w:rFonts w:ascii="Times New Roman" w:hAnsi="Times New Roman" w:cs="Times New Roman"/>
                <w:color w:val="000000"/>
                <w:sz w:val="24"/>
                <w:szCs w:val="24"/>
              </w:rPr>
              <w:t>(котельные,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w:t>
            </w:r>
            <w:r w:rsidR="000419E1">
              <w:rPr>
                <w:rFonts w:ascii="Times New Roman" w:hAnsi="Times New Roman" w:cs="Times New Roman"/>
                <w:color w:val="000000"/>
                <w:sz w:val="24"/>
                <w:szCs w:val="24"/>
              </w:rPr>
              <w:t xml:space="preserve"> </w:t>
            </w:r>
            <w:r w:rsidRPr="008E21A9">
              <w:rPr>
                <w:rFonts w:ascii="Times New Roman" w:hAnsi="Times New Roman" w:cs="Times New Roman"/>
                <w:color w:val="000000"/>
                <w:sz w:val="24"/>
                <w:szCs w:val="24"/>
              </w:rPr>
              <w:t>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w:t>
            </w:r>
          </w:p>
        </w:tc>
        <w:tc>
          <w:tcPr>
            <w:tcW w:w="2126" w:type="dxa"/>
          </w:tcPr>
          <w:p w:rsidR="003F7599" w:rsidRPr="008E21A9" w:rsidRDefault="003F7599" w:rsidP="008E21A9">
            <w:pPr>
              <w:spacing w:line="240" w:lineRule="auto"/>
              <w:ind w:firstLine="709"/>
              <w:rPr>
                <w:rFonts w:ascii="Times New Roman" w:hAnsi="Times New Roman" w:cs="Times New Roman"/>
                <w:sz w:val="24"/>
                <w:szCs w:val="24"/>
              </w:rPr>
            </w:pPr>
          </w:p>
          <w:p w:rsidR="003F7599" w:rsidRPr="008E21A9" w:rsidRDefault="003F7599" w:rsidP="008E21A9">
            <w:pPr>
              <w:spacing w:line="240" w:lineRule="auto"/>
              <w:ind w:firstLine="709"/>
              <w:rPr>
                <w:rFonts w:ascii="Times New Roman" w:hAnsi="Times New Roman" w:cs="Times New Roman"/>
                <w:sz w:val="24"/>
                <w:szCs w:val="24"/>
              </w:rPr>
            </w:pPr>
          </w:p>
          <w:p w:rsidR="003F7599" w:rsidRPr="008E21A9" w:rsidRDefault="003F7599" w:rsidP="008E21A9">
            <w:pPr>
              <w:spacing w:line="240" w:lineRule="auto"/>
              <w:ind w:firstLine="709"/>
              <w:rPr>
                <w:rFonts w:ascii="Times New Roman" w:hAnsi="Times New Roman" w:cs="Times New Roman"/>
                <w:sz w:val="24"/>
                <w:szCs w:val="24"/>
              </w:rPr>
            </w:pPr>
          </w:p>
          <w:p w:rsidR="003F7599" w:rsidRPr="008E21A9" w:rsidRDefault="000419E1" w:rsidP="008E21A9">
            <w:pPr>
              <w:spacing w:line="240" w:lineRule="auto"/>
              <w:ind w:firstLine="709"/>
              <w:rPr>
                <w:rFonts w:ascii="Times New Roman" w:hAnsi="Times New Roman" w:cs="Times New Roman"/>
                <w:sz w:val="24"/>
                <w:szCs w:val="24"/>
              </w:rPr>
            </w:pPr>
            <w:r>
              <w:rPr>
                <w:rFonts w:ascii="Times New Roman" w:hAnsi="Times New Roman" w:cs="Times New Roman"/>
                <w:sz w:val="24"/>
                <w:szCs w:val="24"/>
              </w:rPr>
              <w:t>3</w:t>
            </w:r>
            <w:r w:rsidR="003F7599" w:rsidRPr="008E21A9">
              <w:rPr>
                <w:rFonts w:ascii="Times New Roman" w:hAnsi="Times New Roman" w:cs="Times New Roman"/>
                <w:sz w:val="24"/>
                <w:szCs w:val="24"/>
              </w:rPr>
              <w:t>.1</w:t>
            </w:r>
          </w:p>
        </w:tc>
      </w:tr>
      <w:tr w:rsidR="003F7599" w:rsidRPr="008E21A9" w:rsidTr="00F03F34">
        <w:tc>
          <w:tcPr>
            <w:tcW w:w="2498" w:type="dxa"/>
          </w:tcPr>
          <w:p w:rsidR="003F7599" w:rsidRPr="008E21A9" w:rsidRDefault="003F7599" w:rsidP="007638E5">
            <w:pPr>
              <w:spacing w:line="240" w:lineRule="auto"/>
              <w:rPr>
                <w:rFonts w:ascii="Times New Roman" w:hAnsi="Times New Roman" w:cs="Times New Roman"/>
                <w:b/>
                <w:sz w:val="24"/>
                <w:szCs w:val="24"/>
              </w:rPr>
            </w:pPr>
            <w:r w:rsidRPr="008E21A9">
              <w:rPr>
                <w:rFonts w:ascii="Times New Roman" w:hAnsi="Times New Roman" w:cs="Times New Roman"/>
                <w:color w:val="000000"/>
                <w:sz w:val="24"/>
                <w:szCs w:val="24"/>
              </w:rPr>
              <w:t>Садоводство</w:t>
            </w:r>
          </w:p>
        </w:tc>
        <w:tc>
          <w:tcPr>
            <w:tcW w:w="5855" w:type="dxa"/>
          </w:tcPr>
          <w:p w:rsidR="003F7599" w:rsidRPr="008E21A9" w:rsidRDefault="003F7599" w:rsidP="000419E1">
            <w:pPr>
              <w:spacing w:line="240" w:lineRule="auto"/>
              <w:ind w:firstLine="709"/>
              <w:rPr>
                <w:rFonts w:ascii="Times New Roman" w:hAnsi="Times New Roman" w:cs="Times New Roman"/>
                <w:b/>
                <w:sz w:val="24"/>
                <w:szCs w:val="24"/>
              </w:rPr>
            </w:pPr>
            <w:r w:rsidRPr="008E21A9">
              <w:rPr>
                <w:rFonts w:ascii="Times New Roman" w:hAnsi="Times New Roman" w:cs="Times New Roman"/>
                <w:color w:val="000000"/>
                <w:sz w:val="24"/>
                <w:szCs w:val="24"/>
              </w:rPr>
              <w:t>Осуществление хозяйственной деятельности, в том числе на сельскохозяйственных угодьях, связанной с выращиванием многолетних</w:t>
            </w:r>
            <w:r w:rsidR="000419E1">
              <w:rPr>
                <w:rFonts w:ascii="Times New Roman" w:hAnsi="Times New Roman" w:cs="Times New Roman"/>
                <w:color w:val="000000"/>
                <w:sz w:val="24"/>
                <w:szCs w:val="24"/>
              </w:rPr>
              <w:t xml:space="preserve"> </w:t>
            </w:r>
            <w:r w:rsidRPr="008E21A9">
              <w:rPr>
                <w:rFonts w:ascii="Times New Roman" w:hAnsi="Times New Roman" w:cs="Times New Roman"/>
                <w:color w:val="000000"/>
                <w:sz w:val="24"/>
                <w:szCs w:val="24"/>
              </w:rPr>
              <w:t>плодовых и ягодных культур, винограда и иных многолетних культур</w:t>
            </w:r>
          </w:p>
        </w:tc>
        <w:tc>
          <w:tcPr>
            <w:tcW w:w="2126" w:type="dxa"/>
          </w:tcPr>
          <w:p w:rsidR="003F7599" w:rsidRPr="008E21A9" w:rsidRDefault="003F7599" w:rsidP="008E21A9">
            <w:pPr>
              <w:spacing w:line="240" w:lineRule="auto"/>
              <w:ind w:firstLine="709"/>
              <w:jc w:val="center"/>
              <w:rPr>
                <w:rFonts w:ascii="Times New Roman" w:hAnsi="Times New Roman" w:cs="Times New Roman"/>
                <w:color w:val="000000"/>
                <w:sz w:val="24"/>
                <w:szCs w:val="24"/>
              </w:rPr>
            </w:pPr>
          </w:p>
          <w:p w:rsidR="003F7599" w:rsidRPr="008E21A9" w:rsidRDefault="003F7599" w:rsidP="008E21A9">
            <w:pPr>
              <w:spacing w:line="240" w:lineRule="auto"/>
              <w:ind w:firstLine="709"/>
              <w:jc w:val="center"/>
              <w:rPr>
                <w:rFonts w:ascii="Times New Roman" w:hAnsi="Times New Roman" w:cs="Times New Roman"/>
                <w:color w:val="000000"/>
                <w:sz w:val="24"/>
                <w:szCs w:val="24"/>
              </w:rPr>
            </w:pPr>
          </w:p>
          <w:p w:rsidR="003F7599" w:rsidRPr="008E21A9" w:rsidRDefault="003F7599" w:rsidP="008E21A9">
            <w:pPr>
              <w:spacing w:line="240" w:lineRule="auto"/>
              <w:ind w:firstLine="709"/>
              <w:jc w:val="center"/>
              <w:rPr>
                <w:rFonts w:ascii="Times New Roman" w:hAnsi="Times New Roman" w:cs="Times New Roman"/>
                <w:b/>
                <w:sz w:val="24"/>
                <w:szCs w:val="24"/>
              </w:rPr>
            </w:pPr>
            <w:r w:rsidRPr="008E21A9">
              <w:rPr>
                <w:rFonts w:ascii="Times New Roman" w:hAnsi="Times New Roman" w:cs="Times New Roman"/>
                <w:color w:val="000000"/>
                <w:sz w:val="24"/>
                <w:szCs w:val="24"/>
              </w:rPr>
              <w:t>1.5</w:t>
            </w:r>
          </w:p>
        </w:tc>
      </w:tr>
      <w:tr w:rsidR="003F7599" w:rsidRPr="008E21A9" w:rsidTr="00F03F34">
        <w:tc>
          <w:tcPr>
            <w:tcW w:w="2498" w:type="dxa"/>
          </w:tcPr>
          <w:p w:rsidR="003F7599" w:rsidRPr="008E21A9" w:rsidRDefault="003F7599" w:rsidP="007638E5">
            <w:pPr>
              <w:spacing w:line="240" w:lineRule="auto"/>
              <w:rPr>
                <w:rFonts w:ascii="Times New Roman" w:hAnsi="Times New Roman" w:cs="Times New Roman"/>
                <w:color w:val="000000"/>
                <w:sz w:val="24"/>
                <w:szCs w:val="24"/>
              </w:rPr>
            </w:pPr>
            <w:r w:rsidRPr="008E21A9">
              <w:rPr>
                <w:rFonts w:ascii="Times New Roman" w:hAnsi="Times New Roman" w:cs="Times New Roman"/>
                <w:b/>
                <w:sz w:val="24"/>
                <w:szCs w:val="24"/>
              </w:rPr>
              <w:lastRenderedPageBreak/>
              <w:t>Условно разрешенные виды использования земельного участка*</w:t>
            </w:r>
          </w:p>
        </w:tc>
        <w:tc>
          <w:tcPr>
            <w:tcW w:w="5855" w:type="dxa"/>
          </w:tcPr>
          <w:p w:rsidR="003F7599" w:rsidRPr="008E21A9" w:rsidRDefault="003F7599" w:rsidP="008E21A9">
            <w:pPr>
              <w:spacing w:line="240" w:lineRule="auto"/>
              <w:ind w:firstLine="709"/>
              <w:jc w:val="center"/>
              <w:rPr>
                <w:rFonts w:ascii="Times New Roman" w:hAnsi="Times New Roman" w:cs="Times New Roman"/>
                <w:color w:val="000000"/>
                <w:sz w:val="24"/>
                <w:szCs w:val="24"/>
              </w:rPr>
            </w:pPr>
            <w:r w:rsidRPr="008E21A9">
              <w:rPr>
                <w:rFonts w:ascii="Times New Roman" w:hAnsi="Times New Roman" w:cs="Times New Roman"/>
                <w:b/>
                <w:sz w:val="24"/>
                <w:szCs w:val="24"/>
              </w:rPr>
              <w:t>Описание вида разрешенного использования земельного участка**</w:t>
            </w:r>
          </w:p>
        </w:tc>
        <w:tc>
          <w:tcPr>
            <w:tcW w:w="2126" w:type="dxa"/>
          </w:tcPr>
          <w:p w:rsidR="003F7599" w:rsidRPr="008E21A9" w:rsidRDefault="003F7599" w:rsidP="008E21A9">
            <w:pPr>
              <w:spacing w:line="240" w:lineRule="auto"/>
              <w:ind w:firstLine="709"/>
              <w:jc w:val="center"/>
              <w:rPr>
                <w:rFonts w:ascii="Times New Roman" w:hAnsi="Times New Roman" w:cs="Times New Roman"/>
                <w:color w:val="000000"/>
                <w:sz w:val="24"/>
                <w:szCs w:val="24"/>
              </w:rPr>
            </w:pPr>
            <w:r w:rsidRPr="008E21A9">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F7599" w:rsidRPr="008E21A9" w:rsidTr="00F03F34">
        <w:tc>
          <w:tcPr>
            <w:tcW w:w="2498" w:type="dxa"/>
          </w:tcPr>
          <w:p w:rsidR="003F7599" w:rsidRPr="008E21A9" w:rsidRDefault="003F7599" w:rsidP="008E21A9">
            <w:pPr>
              <w:spacing w:line="240" w:lineRule="auto"/>
              <w:ind w:firstLine="709"/>
              <w:jc w:val="center"/>
              <w:rPr>
                <w:rFonts w:ascii="Times New Roman" w:hAnsi="Times New Roman" w:cs="Times New Roman"/>
                <w:b/>
                <w:sz w:val="24"/>
                <w:szCs w:val="24"/>
              </w:rPr>
            </w:pPr>
            <w:r w:rsidRPr="008E21A9">
              <w:rPr>
                <w:rFonts w:ascii="Times New Roman" w:hAnsi="Times New Roman" w:cs="Times New Roman"/>
                <w:b/>
                <w:sz w:val="24"/>
                <w:szCs w:val="24"/>
              </w:rPr>
              <w:t>1</w:t>
            </w:r>
          </w:p>
        </w:tc>
        <w:tc>
          <w:tcPr>
            <w:tcW w:w="5855" w:type="dxa"/>
          </w:tcPr>
          <w:p w:rsidR="003F7599" w:rsidRPr="008E21A9" w:rsidRDefault="003F7599" w:rsidP="008E21A9">
            <w:pPr>
              <w:spacing w:line="240" w:lineRule="auto"/>
              <w:ind w:firstLine="709"/>
              <w:jc w:val="center"/>
              <w:rPr>
                <w:rFonts w:ascii="Times New Roman" w:hAnsi="Times New Roman" w:cs="Times New Roman"/>
                <w:sz w:val="24"/>
                <w:szCs w:val="24"/>
                <w:u w:val="single"/>
              </w:rPr>
            </w:pPr>
            <w:r w:rsidRPr="008E21A9">
              <w:rPr>
                <w:rFonts w:ascii="Times New Roman" w:hAnsi="Times New Roman" w:cs="Times New Roman"/>
                <w:b/>
                <w:sz w:val="24"/>
                <w:szCs w:val="24"/>
              </w:rPr>
              <w:t>2</w:t>
            </w:r>
          </w:p>
        </w:tc>
        <w:tc>
          <w:tcPr>
            <w:tcW w:w="2126" w:type="dxa"/>
          </w:tcPr>
          <w:p w:rsidR="003F7599" w:rsidRPr="008E21A9" w:rsidRDefault="003F7599" w:rsidP="008E21A9">
            <w:pPr>
              <w:spacing w:line="240" w:lineRule="auto"/>
              <w:ind w:firstLine="709"/>
              <w:jc w:val="center"/>
              <w:rPr>
                <w:rFonts w:ascii="Times New Roman" w:hAnsi="Times New Roman" w:cs="Times New Roman"/>
                <w:sz w:val="24"/>
                <w:szCs w:val="24"/>
                <w:u w:val="single"/>
              </w:rPr>
            </w:pPr>
            <w:r w:rsidRPr="008E21A9">
              <w:rPr>
                <w:rFonts w:ascii="Times New Roman" w:hAnsi="Times New Roman" w:cs="Times New Roman"/>
                <w:b/>
                <w:sz w:val="24"/>
                <w:szCs w:val="24"/>
              </w:rPr>
              <w:t>3</w:t>
            </w:r>
          </w:p>
        </w:tc>
      </w:tr>
      <w:tr w:rsidR="003F7599" w:rsidRPr="008E21A9" w:rsidTr="00F03F34">
        <w:tc>
          <w:tcPr>
            <w:tcW w:w="2498" w:type="dxa"/>
          </w:tcPr>
          <w:p w:rsidR="003F7599" w:rsidRPr="008E21A9" w:rsidRDefault="003F7599" w:rsidP="007638E5">
            <w:pPr>
              <w:spacing w:line="240" w:lineRule="auto"/>
              <w:rPr>
                <w:rFonts w:ascii="Times New Roman" w:hAnsi="Times New Roman" w:cs="Times New Roman"/>
                <w:sz w:val="24"/>
                <w:szCs w:val="24"/>
              </w:rPr>
            </w:pPr>
            <w:r w:rsidRPr="008E21A9">
              <w:rPr>
                <w:rFonts w:ascii="Times New Roman" w:hAnsi="Times New Roman" w:cs="Times New Roman"/>
                <w:color w:val="000000"/>
                <w:sz w:val="24"/>
                <w:szCs w:val="24"/>
              </w:rPr>
              <w:t>Социальное</w:t>
            </w:r>
            <w:r w:rsidR="000419E1">
              <w:rPr>
                <w:rFonts w:ascii="Times New Roman" w:hAnsi="Times New Roman" w:cs="Times New Roman"/>
                <w:color w:val="000000"/>
                <w:sz w:val="24"/>
                <w:szCs w:val="24"/>
              </w:rPr>
              <w:t xml:space="preserve"> </w:t>
            </w:r>
            <w:r w:rsidRPr="008E21A9">
              <w:rPr>
                <w:rFonts w:ascii="Times New Roman" w:hAnsi="Times New Roman" w:cs="Times New Roman"/>
                <w:color w:val="000000"/>
                <w:sz w:val="24"/>
                <w:szCs w:val="24"/>
              </w:rPr>
              <w:t>обслуживание</w:t>
            </w:r>
          </w:p>
        </w:tc>
        <w:tc>
          <w:tcPr>
            <w:tcW w:w="5855" w:type="dxa"/>
          </w:tcPr>
          <w:p w:rsidR="003F7599" w:rsidRPr="008E21A9" w:rsidRDefault="003F7599" w:rsidP="000419E1">
            <w:pPr>
              <w:spacing w:line="240" w:lineRule="auto"/>
              <w:ind w:firstLine="709"/>
              <w:rPr>
                <w:rFonts w:ascii="Times New Roman" w:hAnsi="Times New Roman" w:cs="Times New Roman"/>
                <w:color w:val="000000"/>
                <w:sz w:val="24"/>
                <w:szCs w:val="24"/>
              </w:rPr>
            </w:pPr>
            <w:r w:rsidRPr="008E21A9">
              <w:rPr>
                <w:rFonts w:ascii="Times New Roman" w:hAnsi="Times New Roman" w:cs="Times New Roman"/>
                <w:color w:val="000000"/>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w:t>
            </w:r>
            <w:r w:rsidR="000419E1">
              <w:rPr>
                <w:rFonts w:ascii="Times New Roman" w:hAnsi="Times New Roman" w:cs="Times New Roman"/>
                <w:color w:val="000000"/>
                <w:sz w:val="24"/>
                <w:szCs w:val="24"/>
              </w:rPr>
              <w:t xml:space="preserve"> </w:t>
            </w:r>
            <w:r w:rsidRPr="008E21A9">
              <w:rPr>
                <w:rFonts w:ascii="Times New Roman" w:hAnsi="Times New Roman" w:cs="Times New Roman"/>
                <w:color w:val="000000"/>
                <w:sz w:val="24"/>
                <w:szCs w:val="24"/>
              </w:rPr>
              <w:t>общественных некоммерческих организаций: благотворительных организаций,</w:t>
            </w:r>
          </w:p>
        </w:tc>
        <w:tc>
          <w:tcPr>
            <w:tcW w:w="2126" w:type="dxa"/>
          </w:tcPr>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r w:rsidRPr="008E21A9">
              <w:rPr>
                <w:rFonts w:ascii="Times New Roman" w:hAnsi="Times New Roman" w:cs="Times New Roman"/>
                <w:sz w:val="24"/>
                <w:szCs w:val="24"/>
              </w:rPr>
              <w:t>3.2</w:t>
            </w:r>
          </w:p>
        </w:tc>
      </w:tr>
      <w:tr w:rsidR="003F7599" w:rsidRPr="008E21A9" w:rsidTr="00F03F34">
        <w:tc>
          <w:tcPr>
            <w:tcW w:w="2498" w:type="dxa"/>
          </w:tcPr>
          <w:p w:rsidR="003F7599" w:rsidRPr="008E21A9" w:rsidRDefault="003F7599" w:rsidP="007638E5">
            <w:pPr>
              <w:spacing w:line="240" w:lineRule="auto"/>
              <w:rPr>
                <w:rFonts w:ascii="Times New Roman" w:hAnsi="Times New Roman" w:cs="Times New Roman"/>
                <w:color w:val="000000"/>
                <w:sz w:val="24"/>
                <w:szCs w:val="24"/>
              </w:rPr>
            </w:pPr>
            <w:r w:rsidRPr="008E21A9">
              <w:rPr>
                <w:rFonts w:ascii="Times New Roman" w:hAnsi="Times New Roman" w:cs="Times New Roman"/>
                <w:color w:val="000000"/>
                <w:sz w:val="24"/>
                <w:szCs w:val="24"/>
              </w:rPr>
              <w:t>Бытовое обслуживание</w:t>
            </w:r>
          </w:p>
        </w:tc>
        <w:tc>
          <w:tcPr>
            <w:tcW w:w="5855" w:type="dxa"/>
          </w:tcPr>
          <w:p w:rsidR="003F7599" w:rsidRPr="008E21A9" w:rsidRDefault="003F7599" w:rsidP="008E21A9">
            <w:pPr>
              <w:spacing w:line="240" w:lineRule="auto"/>
              <w:ind w:firstLine="709"/>
              <w:rPr>
                <w:rFonts w:ascii="Times New Roman" w:hAnsi="Times New Roman" w:cs="Times New Roman"/>
                <w:color w:val="000000"/>
                <w:sz w:val="24"/>
                <w:szCs w:val="24"/>
              </w:rPr>
            </w:pPr>
            <w:r w:rsidRPr="008E21A9">
              <w:rPr>
                <w:rFonts w:ascii="Times New Roman" w:hAnsi="Times New Roman" w:cs="Times New Roman"/>
                <w:color w:val="000000"/>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2126" w:type="dxa"/>
          </w:tcPr>
          <w:p w:rsidR="003F7599" w:rsidRPr="008E21A9" w:rsidRDefault="003F7599" w:rsidP="008E21A9">
            <w:pPr>
              <w:spacing w:line="240" w:lineRule="auto"/>
              <w:ind w:firstLine="709"/>
              <w:jc w:val="center"/>
              <w:rPr>
                <w:rFonts w:ascii="Times New Roman" w:hAnsi="Times New Roman" w:cs="Times New Roman"/>
                <w:sz w:val="24"/>
                <w:szCs w:val="24"/>
              </w:rPr>
            </w:pPr>
            <w:r w:rsidRPr="008E21A9">
              <w:rPr>
                <w:rFonts w:ascii="Times New Roman" w:hAnsi="Times New Roman" w:cs="Times New Roman"/>
                <w:color w:val="000000"/>
                <w:sz w:val="24"/>
                <w:szCs w:val="24"/>
              </w:rPr>
              <w:t>3.3</w:t>
            </w:r>
          </w:p>
        </w:tc>
      </w:tr>
      <w:tr w:rsidR="003F7599" w:rsidRPr="008E21A9" w:rsidTr="00F03F34">
        <w:tc>
          <w:tcPr>
            <w:tcW w:w="2498" w:type="dxa"/>
          </w:tcPr>
          <w:p w:rsidR="003F7599" w:rsidRPr="008E21A9" w:rsidRDefault="003F7599" w:rsidP="007638E5">
            <w:pPr>
              <w:spacing w:line="240" w:lineRule="auto"/>
              <w:rPr>
                <w:rFonts w:ascii="Times New Roman" w:hAnsi="Times New Roman" w:cs="Times New Roman"/>
                <w:color w:val="000000"/>
                <w:sz w:val="24"/>
                <w:szCs w:val="24"/>
              </w:rPr>
            </w:pPr>
            <w:r w:rsidRPr="008E21A9">
              <w:rPr>
                <w:rFonts w:ascii="Times New Roman" w:hAnsi="Times New Roman" w:cs="Times New Roman"/>
                <w:color w:val="000000"/>
                <w:sz w:val="24"/>
                <w:szCs w:val="24"/>
              </w:rPr>
              <w:t>Здравоохранение</w:t>
            </w:r>
          </w:p>
          <w:p w:rsidR="003F7599" w:rsidRPr="008E21A9" w:rsidRDefault="003F7599" w:rsidP="008E21A9">
            <w:pPr>
              <w:spacing w:line="240" w:lineRule="auto"/>
              <w:ind w:firstLine="709"/>
              <w:rPr>
                <w:rFonts w:ascii="Times New Roman" w:hAnsi="Times New Roman" w:cs="Times New Roman"/>
                <w:color w:val="000000"/>
                <w:sz w:val="24"/>
                <w:szCs w:val="24"/>
              </w:rPr>
            </w:pPr>
          </w:p>
          <w:p w:rsidR="003F7599" w:rsidRPr="008E21A9" w:rsidRDefault="003F7599" w:rsidP="008E21A9">
            <w:pPr>
              <w:spacing w:line="240" w:lineRule="auto"/>
              <w:ind w:firstLine="709"/>
              <w:rPr>
                <w:rFonts w:ascii="Times New Roman" w:hAnsi="Times New Roman" w:cs="Times New Roman"/>
                <w:color w:val="000000"/>
                <w:sz w:val="24"/>
                <w:szCs w:val="24"/>
              </w:rPr>
            </w:pPr>
          </w:p>
          <w:p w:rsidR="003F7599" w:rsidRPr="008E21A9" w:rsidRDefault="003F7599" w:rsidP="008E21A9">
            <w:pPr>
              <w:spacing w:line="240" w:lineRule="auto"/>
              <w:ind w:firstLine="709"/>
              <w:rPr>
                <w:rFonts w:ascii="Times New Roman" w:hAnsi="Times New Roman" w:cs="Times New Roman"/>
                <w:color w:val="000000"/>
                <w:sz w:val="24"/>
                <w:szCs w:val="24"/>
              </w:rPr>
            </w:pPr>
          </w:p>
          <w:p w:rsidR="003F7599" w:rsidRPr="008E21A9" w:rsidRDefault="003F7599" w:rsidP="008E21A9">
            <w:pPr>
              <w:spacing w:line="240" w:lineRule="auto"/>
              <w:ind w:firstLine="709"/>
              <w:rPr>
                <w:rFonts w:ascii="Times New Roman" w:hAnsi="Times New Roman" w:cs="Times New Roman"/>
                <w:color w:val="000000"/>
                <w:sz w:val="24"/>
                <w:szCs w:val="24"/>
              </w:rPr>
            </w:pPr>
          </w:p>
          <w:p w:rsidR="003F7599" w:rsidRPr="008E21A9" w:rsidRDefault="003F7599" w:rsidP="008E21A9">
            <w:pPr>
              <w:spacing w:line="240" w:lineRule="auto"/>
              <w:ind w:firstLine="709"/>
              <w:rPr>
                <w:rFonts w:ascii="Times New Roman" w:hAnsi="Times New Roman" w:cs="Times New Roman"/>
                <w:color w:val="000000"/>
                <w:sz w:val="24"/>
                <w:szCs w:val="24"/>
              </w:rPr>
            </w:pPr>
          </w:p>
        </w:tc>
        <w:tc>
          <w:tcPr>
            <w:tcW w:w="5855" w:type="dxa"/>
          </w:tcPr>
          <w:p w:rsidR="003F7599" w:rsidRPr="008E21A9" w:rsidRDefault="003F7599" w:rsidP="000419E1">
            <w:pPr>
              <w:spacing w:line="240" w:lineRule="auto"/>
              <w:ind w:firstLine="709"/>
              <w:rPr>
                <w:rFonts w:ascii="Times New Roman" w:hAnsi="Times New Roman" w:cs="Times New Roman"/>
                <w:color w:val="000000"/>
                <w:sz w:val="24"/>
                <w:szCs w:val="24"/>
              </w:rPr>
            </w:pPr>
            <w:r w:rsidRPr="008E21A9">
              <w:rPr>
                <w:rFonts w:ascii="Times New Roman" w:hAnsi="Times New Roman" w:cs="Times New Roman"/>
                <w:color w:val="000000"/>
                <w:sz w:val="24"/>
                <w:szCs w:val="24"/>
              </w:rPr>
              <w:t>Размещение объектов капитального строительства, предназначенных для</w:t>
            </w:r>
            <w:r w:rsidR="000419E1">
              <w:rPr>
                <w:rFonts w:ascii="Times New Roman" w:hAnsi="Times New Roman" w:cs="Times New Roman"/>
                <w:color w:val="000000"/>
                <w:sz w:val="24"/>
                <w:szCs w:val="24"/>
              </w:rPr>
              <w:t xml:space="preserve"> </w:t>
            </w:r>
            <w:r w:rsidRPr="008E21A9">
              <w:rPr>
                <w:rFonts w:ascii="Times New Roman" w:hAnsi="Times New Roman" w:cs="Times New Roman"/>
                <w:color w:val="000000"/>
                <w:sz w:val="24"/>
                <w:szCs w:val="24"/>
              </w:rPr>
              <w:t>оказания гражданам медицинской помощи (поликлиники, фельдшерские</w:t>
            </w:r>
            <w:r w:rsidR="000419E1">
              <w:rPr>
                <w:rFonts w:ascii="Times New Roman" w:hAnsi="Times New Roman" w:cs="Times New Roman"/>
                <w:color w:val="000000"/>
                <w:sz w:val="24"/>
                <w:szCs w:val="24"/>
              </w:rPr>
              <w:t xml:space="preserve"> </w:t>
            </w:r>
            <w:r w:rsidRPr="008E21A9">
              <w:rPr>
                <w:rFonts w:ascii="Times New Roman" w:hAnsi="Times New Roman" w:cs="Times New Roman"/>
                <w:color w:val="000000"/>
                <w:sz w:val="24"/>
                <w:szCs w:val="24"/>
              </w:rPr>
              <w:t>пункты, больницы и пункты здравоохранения, родильные дома, центры матери</w:t>
            </w:r>
            <w:r w:rsidR="000419E1">
              <w:rPr>
                <w:rFonts w:ascii="Times New Roman" w:hAnsi="Times New Roman" w:cs="Times New Roman"/>
                <w:color w:val="000000"/>
                <w:sz w:val="24"/>
                <w:szCs w:val="24"/>
              </w:rPr>
              <w:t xml:space="preserve"> </w:t>
            </w:r>
            <w:r w:rsidRPr="008E21A9">
              <w:rPr>
                <w:rFonts w:ascii="Times New Roman" w:hAnsi="Times New Roman" w:cs="Times New Roman"/>
                <w:color w:val="000000"/>
                <w:sz w:val="24"/>
                <w:szCs w:val="24"/>
              </w:rPr>
              <w:t>и ребенка, диагностические центры, санатории и профилактории, обеспечивающие оказание услуги по лечению)</w:t>
            </w:r>
          </w:p>
        </w:tc>
        <w:tc>
          <w:tcPr>
            <w:tcW w:w="2126" w:type="dxa"/>
          </w:tcPr>
          <w:p w:rsidR="003F7599" w:rsidRPr="008E21A9" w:rsidRDefault="003F7599" w:rsidP="008E21A9">
            <w:pPr>
              <w:spacing w:line="240" w:lineRule="auto"/>
              <w:ind w:firstLine="709"/>
              <w:jc w:val="center"/>
              <w:rPr>
                <w:rFonts w:ascii="Times New Roman" w:hAnsi="Times New Roman" w:cs="Times New Roman"/>
                <w:color w:val="000000"/>
                <w:sz w:val="24"/>
                <w:szCs w:val="24"/>
              </w:rPr>
            </w:pPr>
          </w:p>
          <w:p w:rsidR="003F7599" w:rsidRPr="008E21A9" w:rsidRDefault="003F7599" w:rsidP="008E21A9">
            <w:pPr>
              <w:spacing w:line="240" w:lineRule="auto"/>
              <w:ind w:firstLine="709"/>
              <w:jc w:val="center"/>
              <w:rPr>
                <w:rFonts w:ascii="Times New Roman" w:hAnsi="Times New Roman" w:cs="Times New Roman"/>
                <w:color w:val="000000"/>
                <w:sz w:val="24"/>
                <w:szCs w:val="24"/>
              </w:rPr>
            </w:pPr>
          </w:p>
          <w:p w:rsidR="003F7599" w:rsidRPr="008E21A9" w:rsidRDefault="003F7599" w:rsidP="008E21A9">
            <w:pPr>
              <w:spacing w:line="240" w:lineRule="auto"/>
              <w:ind w:firstLine="709"/>
              <w:jc w:val="center"/>
              <w:rPr>
                <w:rFonts w:ascii="Times New Roman" w:hAnsi="Times New Roman" w:cs="Times New Roman"/>
                <w:color w:val="000000"/>
                <w:sz w:val="24"/>
                <w:szCs w:val="24"/>
              </w:rPr>
            </w:pPr>
            <w:r w:rsidRPr="008E21A9">
              <w:rPr>
                <w:rFonts w:ascii="Times New Roman" w:hAnsi="Times New Roman" w:cs="Times New Roman"/>
                <w:color w:val="000000"/>
                <w:sz w:val="24"/>
                <w:szCs w:val="24"/>
              </w:rPr>
              <w:t>3.4</w:t>
            </w:r>
          </w:p>
          <w:p w:rsidR="003F7599" w:rsidRPr="008E21A9" w:rsidRDefault="003F7599" w:rsidP="008E21A9">
            <w:pPr>
              <w:spacing w:line="240" w:lineRule="auto"/>
              <w:ind w:firstLine="709"/>
              <w:jc w:val="center"/>
              <w:rPr>
                <w:rFonts w:ascii="Times New Roman" w:hAnsi="Times New Roman" w:cs="Times New Roman"/>
                <w:color w:val="000000"/>
                <w:sz w:val="24"/>
                <w:szCs w:val="24"/>
              </w:rPr>
            </w:pPr>
          </w:p>
          <w:p w:rsidR="003F7599" w:rsidRPr="008E21A9" w:rsidRDefault="003F7599" w:rsidP="008E21A9">
            <w:pPr>
              <w:spacing w:line="240" w:lineRule="auto"/>
              <w:ind w:firstLine="709"/>
              <w:jc w:val="center"/>
              <w:rPr>
                <w:rFonts w:ascii="Times New Roman" w:hAnsi="Times New Roman" w:cs="Times New Roman"/>
                <w:color w:val="000000"/>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tc>
      </w:tr>
      <w:tr w:rsidR="003F7599" w:rsidRPr="008E21A9" w:rsidTr="00F03F34">
        <w:tc>
          <w:tcPr>
            <w:tcW w:w="2498" w:type="dxa"/>
          </w:tcPr>
          <w:p w:rsidR="003F7599" w:rsidRPr="008E21A9" w:rsidRDefault="003F7599" w:rsidP="007638E5">
            <w:pPr>
              <w:spacing w:line="240" w:lineRule="auto"/>
              <w:rPr>
                <w:rFonts w:ascii="Times New Roman" w:hAnsi="Times New Roman" w:cs="Times New Roman"/>
                <w:b/>
                <w:sz w:val="24"/>
                <w:szCs w:val="24"/>
              </w:rPr>
            </w:pPr>
            <w:r w:rsidRPr="008E21A9">
              <w:rPr>
                <w:rFonts w:ascii="Times New Roman" w:hAnsi="Times New Roman" w:cs="Times New Roman"/>
                <w:color w:val="000000"/>
                <w:sz w:val="24"/>
                <w:szCs w:val="24"/>
              </w:rPr>
              <w:t>Образование и</w:t>
            </w:r>
            <w:r w:rsidR="000419E1">
              <w:rPr>
                <w:rFonts w:ascii="Times New Roman" w:hAnsi="Times New Roman" w:cs="Times New Roman"/>
                <w:color w:val="000000"/>
                <w:sz w:val="24"/>
                <w:szCs w:val="24"/>
              </w:rPr>
              <w:t xml:space="preserve"> </w:t>
            </w:r>
            <w:r w:rsidRPr="008E21A9">
              <w:rPr>
                <w:rFonts w:ascii="Times New Roman" w:hAnsi="Times New Roman" w:cs="Times New Roman"/>
                <w:color w:val="000000"/>
                <w:sz w:val="24"/>
                <w:szCs w:val="24"/>
              </w:rPr>
              <w:t>просвещение</w:t>
            </w:r>
          </w:p>
        </w:tc>
        <w:tc>
          <w:tcPr>
            <w:tcW w:w="5855" w:type="dxa"/>
          </w:tcPr>
          <w:p w:rsidR="003F7599" w:rsidRPr="008E21A9" w:rsidRDefault="003F7599" w:rsidP="000419E1">
            <w:pPr>
              <w:spacing w:line="240" w:lineRule="auto"/>
              <w:ind w:firstLine="709"/>
              <w:rPr>
                <w:rFonts w:ascii="Times New Roman" w:hAnsi="Times New Roman" w:cs="Times New Roman"/>
                <w:b/>
                <w:sz w:val="24"/>
                <w:szCs w:val="24"/>
              </w:rPr>
            </w:pPr>
            <w:r w:rsidRPr="008E21A9">
              <w:rPr>
                <w:rFonts w:ascii="Times New Roman" w:hAnsi="Times New Roman" w:cs="Times New Roman"/>
                <w:color w:val="000000"/>
                <w:sz w:val="24"/>
                <w:szCs w:val="24"/>
              </w:rPr>
              <w:t>Размещение объектов капитального строительства, предназначенных для</w:t>
            </w:r>
            <w:r w:rsidR="000419E1">
              <w:rPr>
                <w:rFonts w:ascii="Times New Roman" w:hAnsi="Times New Roman" w:cs="Times New Roman"/>
                <w:color w:val="000000"/>
                <w:sz w:val="24"/>
                <w:szCs w:val="24"/>
              </w:rPr>
              <w:t xml:space="preserve"> </w:t>
            </w:r>
            <w:r w:rsidRPr="008E21A9">
              <w:rPr>
                <w:rFonts w:ascii="Times New Roman" w:hAnsi="Times New Roman" w:cs="Times New Roman"/>
                <w:color w:val="000000"/>
                <w:sz w:val="24"/>
                <w:szCs w:val="24"/>
              </w:rPr>
              <w:t xml:space="preserve">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w:t>
            </w:r>
            <w:r w:rsidRPr="008E21A9">
              <w:rPr>
                <w:rFonts w:ascii="Times New Roman" w:hAnsi="Times New Roman" w:cs="Times New Roman"/>
                <w:color w:val="000000"/>
                <w:sz w:val="24"/>
                <w:szCs w:val="24"/>
              </w:rPr>
              <w:lastRenderedPageBreak/>
              <w:t>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2126" w:type="dxa"/>
          </w:tcPr>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b/>
                <w:sz w:val="24"/>
                <w:szCs w:val="24"/>
              </w:rPr>
            </w:pPr>
            <w:r w:rsidRPr="008E21A9">
              <w:rPr>
                <w:rFonts w:ascii="Times New Roman" w:hAnsi="Times New Roman" w:cs="Times New Roman"/>
                <w:sz w:val="24"/>
                <w:szCs w:val="24"/>
              </w:rPr>
              <w:t>3.5</w:t>
            </w:r>
          </w:p>
        </w:tc>
      </w:tr>
      <w:tr w:rsidR="003F7599" w:rsidRPr="008E21A9" w:rsidTr="00F03F34">
        <w:tc>
          <w:tcPr>
            <w:tcW w:w="2498" w:type="dxa"/>
          </w:tcPr>
          <w:p w:rsidR="003F7599" w:rsidRPr="008E21A9" w:rsidRDefault="003F7599" w:rsidP="007638E5">
            <w:pPr>
              <w:spacing w:line="240" w:lineRule="auto"/>
              <w:rPr>
                <w:rFonts w:ascii="Times New Roman" w:hAnsi="Times New Roman" w:cs="Times New Roman"/>
                <w:sz w:val="24"/>
                <w:szCs w:val="24"/>
              </w:rPr>
            </w:pPr>
            <w:r w:rsidRPr="008E21A9">
              <w:rPr>
                <w:rFonts w:ascii="Times New Roman" w:hAnsi="Times New Roman" w:cs="Times New Roman"/>
                <w:color w:val="000000"/>
                <w:sz w:val="24"/>
                <w:szCs w:val="24"/>
              </w:rPr>
              <w:lastRenderedPageBreak/>
              <w:t>Ветеринарное</w:t>
            </w:r>
            <w:r w:rsidR="000419E1">
              <w:rPr>
                <w:rFonts w:ascii="Times New Roman" w:hAnsi="Times New Roman" w:cs="Times New Roman"/>
                <w:color w:val="000000"/>
                <w:sz w:val="24"/>
                <w:szCs w:val="24"/>
              </w:rPr>
              <w:t xml:space="preserve"> </w:t>
            </w:r>
            <w:r w:rsidRPr="008E21A9">
              <w:rPr>
                <w:rFonts w:ascii="Times New Roman" w:hAnsi="Times New Roman" w:cs="Times New Roman"/>
                <w:color w:val="000000"/>
                <w:sz w:val="24"/>
                <w:szCs w:val="24"/>
              </w:rPr>
              <w:t>обслуживание</w:t>
            </w:r>
          </w:p>
        </w:tc>
        <w:tc>
          <w:tcPr>
            <w:tcW w:w="5855" w:type="dxa"/>
          </w:tcPr>
          <w:p w:rsidR="003F7599" w:rsidRPr="008E21A9" w:rsidRDefault="003F7599" w:rsidP="000419E1">
            <w:pPr>
              <w:spacing w:line="240" w:lineRule="auto"/>
              <w:ind w:firstLine="709"/>
              <w:rPr>
                <w:rFonts w:ascii="Times New Roman" w:hAnsi="Times New Roman" w:cs="Times New Roman"/>
                <w:sz w:val="24"/>
                <w:szCs w:val="24"/>
              </w:rPr>
            </w:pPr>
            <w:r w:rsidRPr="008E21A9">
              <w:rPr>
                <w:rFonts w:ascii="Times New Roman" w:hAnsi="Times New Roman" w:cs="Times New Roman"/>
                <w:color w:val="000000"/>
                <w:sz w:val="24"/>
                <w:szCs w:val="24"/>
              </w:rPr>
              <w:t>Размещение объектов капитального строительства, предназначенных для</w:t>
            </w:r>
            <w:r w:rsidR="000419E1">
              <w:rPr>
                <w:rFonts w:ascii="Times New Roman" w:hAnsi="Times New Roman" w:cs="Times New Roman"/>
                <w:color w:val="000000"/>
                <w:sz w:val="24"/>
                <w:szCs w:val="24"/>
              </w:rPr>
              <w:t xml:space="preserve"> </w:t>
            </w:r>
            <w:r w:rsidRPr="008E21A9">
              <w:rPr>
                <w:rFonts w:ascii="Times New Roman" w:hAnsi="Times New Roman" w:cs="Times New Roman"/>
                <w:color w:val="000000"/>
                <w:sz w:val="24"/>
                <w:szCs w:val="24"/>
              </w:rPr>
              <w:t>оказания ветеринарных услуг, временного содержания или разведения животных, не являющихся сельскохозяйственными, под надзором человека</w:t>
            </w:r>
          </w:p>
        </w:tc>
        <w:tc>
          <w:tcPr>
            <w:tcW w:w="2126" w:type="dxa"/>
          </w:tcPr>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r w:rsidRPr="008E21A9">
              <w:rPr>
                <w:rFonts w:ascii="Times New Roman" w:hAnsi="Times New Roman" w:cs="Times New Roman"/>
                <w:sz w:val="24"/>
                <w:szCs w:val="24"/>
              </w:rPr>
              <w:t>3.10</w:t>
            </w:r>
          </w:p>
        </w:tc>
      </w:tr>
      <w:tr w:rsidR="003F7599" w:rsidRPr="008E21A9" w:rsidTr="00F03F34">
        <w:tc>
          <w:tcPr>
            <w:tcW w:w="2498" w:type="dxa"/>
          </w:tcPr>
          <w:p w:rsidR="003F7599" w:rsidRPr="008E21A9" w:rsidRDefault="003F7599" w:rsidP="007638E5">
            <w:pPr>
              <w:spacing w:line="240" w:lineRule="auto"/>
              <w:rPr>
                <w:rFonts w:ascii="Times New Roman" w:hAnsi="Times New Roman" w:cs="Times New Roman"/>
                <w:sz w:val="24"/>
                <w:szCs w:val="24"/>
              </w:rPr>
            </w:pPr>
            <w:r w:rsidRPr="008E21A9">
              <w:rPr>
                <w:rFonts w:ascii="Times New Roman" w:hAnsi="Times New Roman" w:cs="Times New Roman"/>
                <w:color w:val="000000"/>
                <w:sz w:val="24"/>
                <w:szCs w:val="24"/>
              </w:rPr>
              <w:t>Рынки</w:t>
            </w:r>
          </w:p>
        </w:tc>
        <w:tc>
          <w:tcPr>
            <w:tcW w:w="5855" w:type="dxa"/>
          </w:tcPr>
          <w:p w:rsidR="003F7599" w:rsidRPr="008E21A9" w:rsidRDefault="003F7599" w:rsidP="008E21A9">
            <w:pPr>
              <w:spacing w:line="240" w:lineRule="auto"/>
              <w:ind w:firstLine="709"/>
              <w:rPr>
                <w:rFonts w:ascii="Times New Roman" w:hAnsi="Times New Roman" w:cs="Times New Roman"/>
                <w:sz w:val="24"/>
                <w:szCs w:val="24"/>
              </w:rPr>
            </w:pPr>
            <w:r w:rsidRPr="008E21A9">
              <w:rPr>
                <w:rFonts w:ascii="Times New Roman" w:hAnsi="Times New Roman" w:cs="Times New Roman"/>
                <w:color w:val="000000"/>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2126" w:type="dxa"/>
          </w:tcPr>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r w:rsidRPr="008E21A9">
              <w:rPr>
                <w:rFonts w:ascii="Times New Roman" w:hAnsi="Times New Roman" w:cs="Times New Roman"/>
                <w:sz w:val="24"/>
                <w:szCs w:val="24"/>
              </w:rPr>
              <w:t>4.3</w:t>
            </w:r>
          </w:p>
        </w:tc>
      </w:tr>
      <w:tr w:rsidR="003F7599" w:rsidRPr="008E21A9" w:rsidTr="00F03F34">
        <w:tc>
          <w:tcPr>
            <w:tcW w:w="2498" w:type="dxa"/>
          </w:tcPr>
          <w:p w:rsidR="003F7599" w:rsidRPr="008E21A9" w:rsidRDefault="003F7599" w:rsidP="007638E5">
            <w:pPr>
              <w:spacing w:line="240" w:lineRule="auto"/>
              <w:rPr>
                <w:rFonts w:ascii="Times New Roman" w:hAnsi="Times New Roman" w:cs="Times New Roman"/>
                <w:sz w:val="24"/>
                <w:szCs w:val="24"/>
              </w:rPr>
            </w:pPr>
            <w:r w:rsidRPr="008E21A9">
              <w:rPr>
                <w:rFonts w:ascii="Times New Roman" w:hAnsi="Times New Roman" w:cs="Times New Roman"/>
                <w:color w:val="000000"/>
                <w:sz w:val="24"/>
                <w:szCs w:val="24"/>
              </w:rPr>
              <w:t>Магазины</w:t>
            </w:r>
          </w:p>
        </w:tc>
        <w:tc>
          <w:tcPr>
            <w:tcW w:w="5855" w:type="dxa"/>
          </w:tcPr>
          <w:p w:rsidR="003F7599" w:rsidRPr="008E21A9" w:rsidRDefault="003F7599" w:rsidP="008E21A9">
            <w:pPr>
              <w:spacing w:line="240" w:lineRule="auto"/>
              <w:ind w:firstLine="709"/>
              <w:rPr>
                <w:rFonts w:ascii="Times New Roman" w:hAnsi="Times New Roman" w:cs="Times New Roman"/>
                <w:sz w:val="24"/>
                <w:szCs w:val="24"/>
              </w:rPr>
            </w:pPr>
            <w:r w:rsidRPr="008E21A9">
              <w:rPr>
                <w:rFonts w:ascii="Times New Roman" w:hAnsi="Times New Roman" w:cs="Times New Roman"/>
                <w:color w:val="000000"/>
                <w:sz w:val="24"/>
                <w:szCs w:val="24"/>
              </w:rPr>
              <w:t>Размещение объектов капитального строительства, предназначенных для продажи товаров, торговая площадь которых составляет до 150 кв. м</w:t>
            </w:r>
          </w:p>
        </w:tc>
        <w:tc>
          <w:tcPr>
            <w:tcW w:w="2126" w:type="dxa"/>
          </w:tcPr>
          <w:p w:rsidR="003F7599" w:rsidRPr="008E21A9" w:rsidRDefault="003F7599" w:rsidP="008E21A9">
            <w:pPr>
              <w:spacing w:line="240" w:lineRule="auto"/>
              <w:ind w:firstLine="709"/>
              <w:jc w:val="center"/>
              <w:rPr>
                <w:rFonts w:ascii="Times New Roman" w:hAnsi="Times New Roman" w:cs="Times New Roman"/>
                <w:sz w:val="24"/>
                <w:szCs w:val="24"/>
              </w:rPr>
            </w:pPr>
            <w:r w:rsidRPr="008E21A9">
              <w:rPr>
                <w:rFonts w:ascii="Times New Roman" w:hAnsi="Times New Roman" w:cs="Times New Roman"/>
                <w:sz w:val="24"/>
                <w:szCs w:val="24"/>
              </w:rPr>
              <w:t>4.4</w:t>
            </w:r>
          </w:p>
        </w:tc>
      </w:tr>
      <w:tr w:rsidR="003F7599" w:rsidRPr="008E21A9" w:rsidTr="00F03F34">
        <w:tc>
          <w:tcPr>
            <w:tcW w:w="2498" w:type="dxa"/>
          </w:tcPr>
          <w:p w:rsidR="003F7599" w:rsidRPr="008E21A9" w:rsidRDefault="003F7599" w:rsidP="007638E5">
            <w:pPr>
              <w:spacing w:line="240" w:lineRule="auto"/>
              <w:rPr>
                <w:rFonts w:ascii="Times New Roman" w:hAnsi="Times New Roman" w:cs="Times New Roman"/>
                <w:sz w:val="24"/>
                <w:szCs w:val="24"/>
              </w:rPr>
            </w:pPr>
            <w:r w:rsidRPr="008E21A9">
              <w:rPr>
                <w:rFonts w:ascii="Times New Roman" w:hAnsi="Times New Roman" w:cs="Times New Roman"/>
                <w:color w:val="000000"/>
                <w:sz w:val="24"/>
                <w:szCs w:val="24"/>
              </w:rPr>
              <w:t>Обслуживание автотранспорта</w:t>
            </w:r>
          </w:p>
        </w:tc>
        <w:tc>
          <w:tcPr>
            <w:tcW w:w="5855" w:type="dxa"/>
          </w:tcPr>
          <w:p w:rsidR="003F7599" w:rsidRPr="008E21A9" w:rsidRDefault="003F7599" w:rsidP="008E21A9">
            <w:pPr>
              <w:spacing w:line="240" w:lineRule="auto"/>
              <w:ind w:firstLine="709"/>
              <w:rPr>
                <w:rFonts w:ascii="Times New Roman" w:hAnsi="Times New Roman" w:cs="Times New Roman"/>
                <w:sz w:val="24"/>
                <w:szCs w:val="24"/>
              </w:rPr>
            </w:pPr>
            <w:r w:rsidRPr="008E21A9">
              <w:rPr>
                <w:rFonts w:ascii="Times New Roman" w:hAnsi="Times New Roman" w:cs="Times New Roman"/>
                <w:color w:val="000000"/>
                <w:sz w:val="24"/>
                <w:szCs w:val="24"/>
              </w:rPr>
              <w:t>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2126" w:type="dxa"/>
          </w:tcPr>
          <w:p w:rsidR="003F7599" w:rsidRPr="008E21A9" w:rsidRDefault="003F7599" w:rsidP="008E21A9">
            <w:pPr>
              <w:spacing w:line="240" w:lineRule="auto"/>
              <w:ind w:firstLine="709"/>
              <w:jc w:val="center"/>
              <w:rPr>
                <w:rFonts w:ascii="Times New Roman" w:hAnsi="Times New Roman" w:cs="Times New Roman"/>
                <w:sz w:val="24"/>
                <w:szCs w:val="24"/>
              </w:rPr>
            </w:pPr>
            <w:r w:rsidRPr="008E21A9">
              <w:rPr>
                <w:rFonts w:ascii="Times New Roman" w:hAnsi="Times New Roman" w:cs="Times New Roman"/>
                <w:color w:val="000000"/>
                <w:sz w:val="24"/>
                <w:szCs w:val="24"/>
              </w:rPr>
              <w:t>4.9</w:t>
            </w:r>
          </w:p>
        </w:tc>
      </w:tr>
      <w:tr w:rsidR="003F7599" w:rsidRPr="008E21A9" w:rsidTr="00F03F34">
        <w:tc>
          <w:tcPr>
            <w:tcW w:w="2498" w:type="dxa"/>
          </w:tcPr>
          <w:p w:rsidR="003F7599" w:rsidRPr="008E21A9" w:rsidRDefault="003F7599" w:rsidP="007638E5">
            <w:pPr>
              <w:spacing w:line="240" w:lineRule="auto"/>
              <w:rPr>
                <w:rFonts w:ascii="Times New Roman" w:hAnsi="Times New Roman" w:cs="Times New Roman"/>
                <w:sz w:val="24"/>
                <w:szCs w:val="24"/>
              </w:rPr>
            </w:pPr>
            <w:r w:rsidRPr="008E21A9">
              <w:rPr>
                <w:rFonts w:ascii="Times New Roman" w:hAnsi="Times New Roman" w:cs="Times New Roman"/>
                <w:color w:val="000000"/>
                <w:sz w:val="24"/>
                <w:szCs w:val="24"/>
              </w:rPr>
              <w:t>Отдых (рекреация)</w:t>
            </w:r>
          </w:p>
        </w:tc>
        <w:tc>
          <w:tcPr>
            <w:tcW w:w="5855" w:type="dxa"/>
          </w:tcPr>
          <w:p w:rsidR="003F7599" w:rsidRPr="008E21A9" w:rsidRDefault="003F7599" w:rsidP="000419E1">
            <w:pPr>
              <w:spacing w:line="240" w:lineRule="auto"/>
              <w:ind w:firstLine="709"/>
              <w:rPr>
                <w:rFonts w:ascii="Times New Roman" w:hAnsi="Times New Roman" w:cs="Times New Roman"/>
                <w:sz w:val="24"/>
                <w:szCs w:val="24"/>
              </w:rPr>
            </w:pPr>
            <w:r w:rsidRPr="008E21A9">
              <w:rPr>
                <w:rFonts w:ascii="Times New Roman" w:hAnsi="Times New Roman" w:cs="Times New Roman"/>
                <w:color w:val="000000"/>
                <w:sz w:val="24"/>
                <w:szCs w:val="24"/>
              </w:rPr>
              <w:t>Обустройство мест для занятия спортом, физкультурой, пешими или</w:t>
            </w:r>
            <w:r w:rsidR="000419E1">
              <w:rPr>
                <w:rFonts w:ascii="Times New Roman" w:hAnsi="Times New Roman" w:cs="Times New Roman"/>
                <w:color w:val="000000"/>
                <w:sz w:val="24"/>
                <w:szCs w:val="24"/>
              </w:rPr>
              <w:t xml:space="preserve"> </w:t>
            </w:r>
            <w:r w:rsidRPr="008E21A9">
              <w:rPr>
                <w:rFonts w:ascii="Times New Roman" w:hAnsi="Times New Roman" w:cs="Times New Roman"/>
                <w:color w:val="000000"/>
                <w:sz w:val="24"/>
                <w:szCs w:val="24"/>
              </w:rPr>
              <w:t>верховыми прогулками, отдыха, наблюдения за природой, пикников, охоты, рыбалки и иной деятельности. Содержание данного вида разрешенного использования включает в себя</w:t>
            </w:r>
            <w:r w:rsidR="000419E1">
              <w:rPr>
                <w:rFonts w:ascii="Times New Roman" w:hAnsi="Times New Roman" w:cs="Times New Roman"/>
                <w:color w:val="000000"/>
                <w:sz w:val="24"/>
                <w:szCs w:val="24"/>
              </w:rPr>
              <w:t xml:space="preserve"> </w:t>
            </w:r>
            <w:r w:rsidRPr="008E21A9">
              <w:rPr>
                <w:rFonts w:ascii="Times New Roman" w:hAnsi="Times New Roman" w:cs="Times New Roman"/>
                <w:color w:val="000000"/>
                <w:sz w:val="24"/>
                <w:szCs w:val="24"/>
              </w:rPr>
              <w:t xml:space="preserve">содержание видов разрешенного использования с </w:t>
            </w:r>
            <w:r w:rsidRPr="008E21A9">
              <w:rPr>
                <w:rFonts w:ascii="Times New Roman" w:hAnsi="Times New Roman" w:cs="Times New Roman"/>
                <w:color w:val="0000FF"/>
                <w:sz w:val="24"/>
                <w:szCs w:val="24"/>
              </w:rPr>
              <w:t xml:space="preserve">кодами 5.1 </w:t>
            </w:r>
            <w:r w:rsidRPr="008E21A9">
              <w:rPr>
                <w:rFonts w:ascii="Times New Roman" w:hAnsi="Times New Roman" w:cs="Times New Roman"/>
                <w:color w:val="000000"/>
                <w:sz w:val="24"/>
                <w:szCs w:val="24"/>
              </w:rPr>
              <w:t xml:space="preserve">- </w:t>
            </w:r>
            <w:r w:rsidRPr="008E21A9">
              <w:rPr>
                <w:rFonts w:ascii="Times New Roman" w:hAnsi="Times New Roman" w:cs="Times New Roman"/>
                <w:color w:val="0000FF"/>
                <w:sz w:val="24"/>
                <w:szCs w:val="24"/>
              </w:rPr>
              <w:t>5.5</w:t>
            </w:r>
          </w:p>
        </w:tc>
        <w:tc>
          <w:tcPr>
            <w:tcW w:w="2126" w:type="dxa"/>
          </w:tcPr>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r w:rsidRPr="008E21A9">
              <w:rPr>
                <w:rFonts w:ascii="Times New Roman" w:hAnsi="Times New Roman" w:cs="Times New Roman"/>
                <w:sz w:val="24"/>
                <w:szCs w:val="24"/>
              </w:rPr>
              <w:t>5.0</w:t>
            </w:r>
          </w:p>
        </w:tc>
      </w:tr>
      <w:tr w:rsidR="003F7599" w:rsidRPr="008E21A9" w:rsidTr="00F03F34">
        <w:tc>
          <w:tcPr>
            <w:tcW w:w="2498" w:type="dxa"/>
          </w:tcPr>
          <w:p w:rsidR="003F7599" w:rsidRPr="008E21A9" w:rsidRDefault="003F7599" w:rsidP="007638E5">
            <w:pPr>
              <w:spacing w:line="240" w:lineRule="auto"/>
              <w:rPr>
                <w:rFonts w:ascii="Times New Roman" w:hAnsi="Times New Roman" w:cs="Times New Roman"/>
                <w:sz w:val="24"/>
                <w:szCs w:val="24"/>
              </w:rPr>
            </w:pPr>
            <w:r w:rsidRPr="008E21A9">
              <w:rPr>
                <w:rFonts w:ascii="Times New Roman" w:hAnsi="Times New Roman" w:cs="Times New Roman"/>
                <w:color w:val="000000"/>
                <w:sz w:val="24"/>
                <w:szCs w:val="24"/>
              </w:rPr>
              <w:t>Спорт</w:t>
            </w:r>
          </w:p>
        </w:tc>
        <w:tc>
          <w:tcPr>
            <w:tcW w:w="5855" w:type="dxa"/>
          </w:tcPr>
          <w:p w:rsidR="003F7599" w:rsidRPr="008E21A9" w:rsidRDefault="003F7599" w:rsidP="008E21A9">
            <w:pPr>
              <w:spacing w:line="240" w:lineRule="auto"/>
              <w:ind w:firstLine="709"/>
              <w:rPr>
                <w:rFonts w:ascii="Times New Roman" w:hAnsi="Times New Roman" w:cs="Times New Roman"/>
                <w:sz w:val="24"/>
                <w:szCs w:val="24"/>
              </w:rPr>
            </w:pPr>
            <w:r w:rsidRPr="008E21A9">
              <w:rPr>
                <w:rFonts w:ascii="Times New Roman" w:hAnsi="Times New Roman" w:cs="Times New Roman"/>
                <w:color w:val="000000"/>
                <w:sz w:val="24"/>
                <w:szCs w:val="24"/>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w:t>
            </w:r>
            <w:r w:rsidRPr="008E21A9">
              <w:rPr>
                <w:rFonts w:ascii="Times New Roman" w:hAnsi="Times New Roman" w:cs="Times New Roman"/>
                <w:color w:val="000000"/>
                <w:sz w:val="24"/>
                <w:szCs w:val="24"/>
              </w:rPr>
              <w:lastRenderedPageBreak/>
              <w:t>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2126" w:type="dxa"/>
          </w:tcPr>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r w:rsidRPr="008E21A9">
              <w:rPr>
                <w:rFonts w:ascii="Times New Roman" w:hAnsi="Times New Roman" w:cs="Times New Roman"/>
                <w:sz w:val="24"/>
                <w:szCs w:val="24"/>
              </w:rPr>
              <w:t>5.1</w:t>
            </w:r>
          </w:p>
        </w:tc>
      </w:tr>
      <w:tr w:rsidR="003F7599" w:rsidRPr="008E21A9" w:rsidTr="00F03F34">
        <w:tc>
          <w:tcPr>
            <w:tcW w:w="2498" w:type="dxa"/>
          </w:tcPr>
          <w:p w:rsidR="003F7599" w:rsidRPr="008E21A9" w:rsidRDefault="003F7599" w:rsidP="007638E5">
            <w:pPr>
              <w:spacing w:line="240" w:lineRule="auto"/>
              <w:rPr>
                <w:rFonts w:ascii="Times New Roman" w:hAnsi="Times New Roman" w:cs="Times New Roman"/>
                <w:sz w:val="24"/>
                <w:szCs w:val="24"/>
              </w:rPr>
            </w:pPr>
            <w:r w:rsidRPr="008E21A9">
              <w:rPr>
                <w:rFonts w:ascii="Times New Roman" w:hAnsi="Times New Roman" w:cs="Times New Roman"/>
                <w:color w:val="000000"/>
                <w:sz w:val="24"/>
                <w:szCs w:val="24"/>
              </w:rPr>
              <w:lastRenderedPageBreak/>
              <w:t>Поля для гольфа или конных прогулок</w:t>
            </w:r>
          </w:p>
        </w:tc>
        <w:tc>
          <w:tcPr>
            <w:tcW w:w="5855" w:type="dxa"/>
          </w:tcPr>
          <w:p w:rsidR="003F7599" w:rsidRPr="008E21A9" w:rsidRDefault="003F7599" w:rsidP="000419E1">
            <w:pPr>
              <w:spacing w:line="240" w:lineRule="auto"/>
              <w:ind w:firstLine="709"/>
              <w:rPr>
                <w:rFonts w:ascii="Times New Roman" w:hAnsi="Times New Roman" w:cs="Times New Roman"/>
                <w:sz w:val="24"/>
                <w:szCs w:val="24"/>
              </w:rPr>
            </w:pPr>
            <w:r w:rsidRPr="008E21A9">
              <w:rPr>
                <w:rFonts w:ascii="Times New Roman" w:hAnsi="Times New Roman" w:cs="Times New Roman"/>
                <w:color w:val="000000"/>
                <w:sz w:val="24"/>
                <w:szCs w:val="24"/>
              </w:rPr>
              <w:t>Обустройство мест для игры в гольф или осуществления конных прогулок, в</w:t>
            </w:r>
            <w:r w:rsidR="000419E1">
              <w:rPr>
                <w:rFonts w:ascii="Times New Roman" w:hAnsi="Times New Roman" w:cs="Times New Roman"/>
                <w:color w:val="000000"/>
                <w:sz w:val="24"/>
                <w:szCs w:val="24"/>
              </w:rPr>
              <w:t xml:space="preserve"> </w:t>
            </w:r>
            <w:r w:rsidRPr="008E21A9">
              <w:rPr>
                <w:rFonts w:ascii="Times New Roman" w:hAnsi="Times New Roman" w:cs="Times New Roman"/>
                <w:color w:val="000000"/>
                <w:sz w:val="24"/>
                <w:szCs w:val="24"/>
              </w:rPr>
              <w:t>том числе осуществление необходимых земляных работ и вспомогательных сооружений</w:t>
            </w:r>
          </w:p>
        </w:tc>
        <w:tc>
          <w:tcPr>
            <w:tcW w:w="2126" w:type="dxa"/>
          </w:tcPr>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r w:rsidRPr="008E21A9">
              <w:rPr>
                <w:rFonts w:ascii="Times New Roman" w:hAnsi="Times New Roman" w:cs="Times New Roman"/>
                <w:sz w:val="24"/>
                <w:szCs w:val="24"/>
              </w:rPr>
              <w:t>5.5</w:t>
            </w:r>
          </w:p>
        </w:tc>
      </w:tr>
    </w:tbl>
    <w:p w:rsidR="000419E1" w:rsidRDefault="003F7599" w:rsidP="000419E1">
      <w:pPr>
        <w:spacing w:after="0" w:line="240" w:lineRule="auto"/>
        <w:ind w:firstLine="709"/>
        <w:jc w:val="both"/>
        <w:rPr>
          <w:rFonts w:ascii="Times New Roman" w:hAnsi="Times New Roman" w:cs="Times New Roman"/>
          <w:i/>
          <w:iCs/>
          <w:color w:val="000000"/>
          <w:sz w:val="24"/>
          <w:szCs w:val="24"/>
        </w:rPr>
      </w:pPr>
      <w:r w:rsidRPr="008E21A9">
        <w:rPr>
          <w:rFonts w:ascii="Times New Roman" w:hAnsi="Times New Roman" w:cs="Times New Roman"/>
          <w:b/>
          <w:bCs/>
          <w:i/>
          <w:iCs/>
          <w:color w:val="000000"/>
          <w:sz w:val="24"/>
          <w:szCs w:val="24"/>
        </w:rPr>
        <w:t xml:space="preserve">* </w:t>
      </w:r>
      <w:r w:rsidRPr="008E21A9">
        <w:rPr>
          <w:rFonts w:ascii="Times New Roman" w:hAnsi="Times New Roman" w:cs="Times New Roman"/>
          <w:i/>
          <w:iCs/>
          <w:color w:val="000000"/>
          <w:sz w:val="24"/>
          <w:szCs w:val="24"/>
        </w:rPr>
        <w:t>в скобках указаны равнозначные наименования видов разрешенного использования;</w:t>
      </w:r>
    </w:p>
    <w:p w:rsidR="00F44D8C" w:rsidRDefault="003F7599" w:rsidP="000419E1">
      <w:pPr>
        <w:spacing w:after="0" w:line="240" w:lineRule="auto"/>
        <w:ind w:firstLine="709"/>
        <w:jc w:val="both"/>
        <w:rPr>
          <w:rFonts w:ascii="Times New Roman" w:hAnsi="Times New Roman" w:cs="Times New Roman"/>
          <w:i/>
          <w:iCs/>
          <w:color w:val="000000"/>
          <w:sz w:val="24"/>
          <w:szCs w:val="24"/>
        </w:rPr>
      </w:pPr>
      <w:r w:rsidRPr="008E21A9">
        <w:rPr>
          <w:rFonts w:ascii="Times New Roman" w:hAnsi="Times New Roman" w:cs="Times New Roman"/>
          <w:b/>
          <w:bCs/>
          <w:color w:val="000000"/>
          <w:sz w:val="24"/>
          <w:szCs w:val="24"/>
        </w:rPr>
        <w:t xml:space="preserve">** </w:t>
      </w:r>
      <w:r w:rsidRPr="008E21A9">
        <w:rPr>
          <w:rFonts w:ascii="Times New Roman" w:hAnsi="Times New Roman" w:cs="Times New Roman"/>
          <w:i/>
          <w:iCs/>
          <w:color w:val="000000"/>
          <w:sz w:val="24"/>
          <w:szCs w:val="24"/>
        </w:rPr>
        <w:t>содержание видов разрешенного использования допускается без отдельного указания</w:t>
      </w:r>
      <w:r w:rsidRPr="008E21A9">
        <w:rPr>
          <w:rFonts w:ascii="Times New Roman" w:hAnsi="Times New Roman" w:cs="Times New Roman"/>
          <w:color w:val="000000"/>
          <w:sz w:val="24"/>
          <w:szCs w:val="24"/>
        </w:rPr>
        <w:t xml:space="preserve"> </w:t>
      </w:r>
      <w:r w:rsidRPr="008E21A9">
        <w:rPr>
          <w:rFonts w:ascii="Times New Roman" w:hAnsi="Times New Roman" w:cs="Times New Roman"/>
          <w:i/>
          <w:iCs/>
          <w:color w:val="000000"/>
          <w:sz w:val="24"/>
          <w:szCs w:val="24"/>
        </w:rPr>
        <w:t>в классификаторе размещение и эксплуатацию линейного объекта (кроме железных дорог</w:t>
      </w:r>
      <w:r w:rsidRPr="008E21A9">
        <w:rPr>
          <w:rFonts w:ascii="Times New Roman" w:hAnsi="Times New Roman" w:cs="Times New Roman"/>
          <w:color w:val="000000"/>
          <w:sz w:val="24"/>
          <w:szCs w:val="24"/>
        </w:rPr>
        <w:t xml:space="preserve"> </w:t>
      </w:r>
      <w:r w:rsidRPr="008E21A9">
        <w:rPr>
          <w:rFonts w:ascii="Times New Roman" w:hAnsi="Times New Roman" w:cs="Times New Roman"/>
          <w:i/>
          <w:iCs/>
          <w:color w:val="000000"/>
          <w:sz w:val="24"/>
          <w:szCs w:val="24"/>
        </w:rPr>
        <w:t>общего пользования и автомобильных дорог общего пользования федерального и регионального</w:t>
      </w:r>
      <w:r w:rsidRPr="008E21A9">
        <w:rPr>
          <w:rFonts w:ascii="Times New Roman" w:hAnsi="Times New Roman" w:cs="Times New Roman"/>
          <w:color w:val="000000"/>
          <w:sz w:val="24"/>
          <w:szCs w:val="24"/>
        </w:rPr>
        <w:t xml:space="preserve"> </w:t>
      </w:r>
      <w:r w:rsidRPr="008E21A9">
        <w:rPr>
          <w:rFonts w:ascii="Times New Roman" w:hAnsi="Times New Roman" w:cs="Times New Roman"/>
          <w:i/>
          <w:iCs/>
          <w:color w:val="000000"/>
          <w:sz w:val="24"/>
          <w:szCs w:val="24"/>
        </w:rPr>
        <w:t>значения), размещение защитных сооружений (насаждений), информационных и геодезических</w:t>
      </w:r>
      <w:r w:rsidRPr="008E21A9">
        <w:rPr>
          <w:rFonts w:ascii="Times New Roman" w:hAnsi="Times New Roman" w:cs="Times New Roman"/>
          <w:color w:val="000000"/>
          <w:sz w:val="24"/>
          <w:szCs w:val="24"/>
        </w:rPr>
        <w:t xml:space="preserve"> </w:t>
      </w:r>
      <w:r w:rsidRPr="008E21A9">
        <w:rPr>
          <w:rFonts w:ascii="Times New Roman" w:hAnsi="Times New Roman" w:cs="Times New Roman"/>
          <w:i/>
          <w:iCs/>
          <w:color w:val="000000"/>
          <w:sz w:val="24"/>
          <w:szCs w:val="24"/>
        </w:rPr>
        <w:t>знаков;</w:t>
      </w:r>
    </w:p>
    <w:p w:rsidR="00F44D8C" w:rsidRDefault="003F7599" w:rsidP="000419E1">
      <w:pPr>
        <w:spacing w:after="0" w:line="240" w:lineRule="auto"/>
        <w:ind w:firstLine="709"/>
        <w:jc w:val="both"/>
        <w:rPr>
          <w:rFonts w:ascii="Times New Roman" w:hAnsi="Times New Roman" w:cs="Times New Roman"/>
          <w:i/>
          <w:iCs/>
          <w:color w:val="000000"/>
          <w:sz w:val="24"/>
          <w:szCs w:val="24"/>
        </w:rPr>
      </w:pPr>
      <w:r w:rsidRPr="008E21A9">
        <w:rPr>
          <w:rFonts w:ascii="Times New Roman" w:hAnsi="Times New Roman" w:cs="Times New Roman"/>
          <w:b/>
          <w:bCs/>
          <w:color w:val="000000"/>
          <w:sz w:val="24"/>
          <w:szCs w:val="24"/>
        </w:rPr>
        <w:t xml:space="preserve">*** </w:t>
      </w:r>
      <w:r w:rsidRPr="008E21A9">
        <w:rPr>
          <w:rFonts w:ascii="Times New Roman" w:hAnsi="Times New Roman" w:cs="Times New Roman"/>
          <w:i/>
          <w:iCs/>
          <w:color w:val="000000"/>
          <w:sz w:val="24"/>
          <w:szCs w:val="24"/>
        </w:rPr>
        <w:t>текстовое наименование ВРИ и его код (числовое обозначение) являются</w:t>
      </w:r>
      <w:r w:rsidRPr="008E21A9">
        <w:rPr>
          <w:rFonts w:ascii="Times New Roman" w:hAnsi="Times New Roman" w:cs="Times New Roman"/>
          <w:color w:val="000000"/>
          <w:sz w:val="24"/>
          <w:szCs w:val="24"/>
        </w:rPr>
        <w:t xml:space="preserve"> </w:t>
      </w:r>
      <w:r w:rsidRPr="008E21A9">
        <w:rPr>
          <w:rFonts w:ascii="Times New Roman" w:hAnsi="Times New Roman" w:cs="Times New Roman"/>
          <w:i/>
          <w:iCs/>
          <w:color w:val="000000"/>
          <w:sz w:val="24"/>
          <w:szCs w:val="24"/>
        </w:rPr>
        <w:t>равнозначными.</w:t>
      </w:r>
    </w:p>
    <w:p w:rsidR="003F7599" w:rsidRPr="008E21A9" w:rsidRDefault="003F7599" w:rsidP="000419E1">
      <w:pPr>
        <w:spacing w:after="0" w:line="240" w:lineRule="auto"/>
        <w:ind w:firstLine="709"/>
        <w:jc w:val="both"/>
        <w:rPr>
          <w:rFonts w:ascii="Times New Roman" w:hAnsi="Times New Roman" w:cs="Times New Roman"/>
          <w:i/>
          <w:iCs/>
          <w:color w:val="000000"/>
          <w:sz w:val="24"/>
          <w:szCs w:val="24"/>
        </w:rPr>
      </w:pPr>
      <w:r w:rsidRPr="008E21A9">
        <w:rPr>
          <w:rFonts w:ascii="Times New Roman" w:hAnsi="Times New Roman" w:cs="Times New Roman"/>
          <w:i/>
          <w:iCs/>
          <w:color w:val="000000"/>
          <w:sz w:val="24"/>
          <w:szCs w:val="24"/>
        </w:rPr>
        <w:t>Размещение объектов недвижимости, размещение которых предусмотрено видами</w:t>
      </w:r>
      <w:r w:rsidRPr="008E21A9">
        <w:rPr>
          <w:rFonts w:ascii="Times New Roman" w:hAnsi="Times New Roman" w:cs="Times New Roman"/>
          <w:color w:val="000000"/>
          <w:sz w:val="24"/>
          <w:szCs w:val="24"/>
        </w:rPr>
        <w:t xml:space="preserve"> </w:t>
      </w:r>
      <w:r w:rsidRPr="008E21A9">
        <w:rPr>
          <w:rFonts w:ascii="Times New Roman" w:hAnsi="Times New Roman" w:cs="Times New Roman"/>
          <w:i/>
          <w:iCs/>
          <w:color w:val="000000"/>
          <w:sz w:val="24"/>
          <w:szCs w:val="24"/>
        </w:rPr>
        <w:t>условно разрешенного использования не должно причинять вред окружающей среде и</w:t>
      </w:r>
      <w:r w:rsidRPr="008E21A9">
        <w:rPr>
          <w:rFonts w:ascii="Times New Roman" w:hAnsi="Times New Roman" w:cs="Times New Roman"/>
          <w:color w:val="000000"/>
          <w:sz w:val="24"/>
          <w:szCs w:val="24"/>
        </w:rPr>
        <w:t xml:space="preserve"> </w:t>
      </w:r>
      <w:r w:rsidRPr="008E21A9">
        <w:rPr>
          <w:rFonts w:ascii="Times New Roman" w:hAnsi="Times New Roman" w:cs="Times New Roman"/>
          <w:i/>
          <w:iCs/>
          <w:color w:val="000000"/>
          <w:sz w:val="24"/>
          <w:szCs w:val="24"/>
        </w:rPr>
        <w:t>санитарному благополучию, причинять существенного неудобства жителям.</w:t>
      </w:r>
    </w:p>
    <w:p w:rsidR="003F7599" w:rsidRPr="008E21A9" w:rsidRDefault="003F7599" w:rsidP="008E21A9">
      <w:pPr>
        <w:spacing w:after="0" w:line="240" w:lineRule="auto"/>
        <w:ind w:firstLine="709"/>
        <w:jc w:val="both"/>
        <w:textAlignment w:val="top"/>
        <w:rPr>
          <w:rFonts w:ascii="Times New Roman" w:eastAsia="Times New Roman" w:hAnsi="Times New Roman" w:cs="Times New Roman"/>
          <w:sz w:val="24"/>
          <w:szCs w:val="24"/>
          <w:lang w:eastAsia="ru-RU"/>
        </w:rPr>
      </w:pPr>
      <w:r w:rsidRPr="008E21A9">
        <w:rPr>
          <w:rFonts w:ascii="Times New Roman" w:eastAsia="Times New Roman" w:hAnsi="Times New Roman" w:cs="Times New Roman"/>
          <w:b/>
          <w:sz w:val="24"/>
          <w:szCs w:val="24"/>
          <w:lang w:eastAsia="ru-RU"/>
        </w:rPr>
        <w:t>Параметры застройки</w:t>
      </w:r>
      <w:r w:rsidRPr="008E21A9">
        <w:rPr>
          <w:rFonts w:ascii="Times New Roman" w:eastAsia="Times New Roman" w:hAnsi="Times New Roman" w:cs="Times New Roman"/>
          <w:sz w:val="24"/>
          <w:szCs w:val="24"/>
          <w:lang w:eastAsia="ru-RU"/>
        </w:rPr>
        <w:t>:</w:t>
      </w:r>
    </w:p>
    <w:p w:rsidR="003F7599" w:rsidRPr="008E21A9" w:rsidRDefault="003F7599" w:rsidP="008E21A9">
      <w:pPr>
        <w:spacing w:after="0" w:line="240" w:lineRule="auto"/>
        <w:ind w:firstLine="709"/>
        <w:jc w:val="both"/>
        <w:textAlignment w:val="top"/>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2"/>
        <w:gridCol w:w="1157"/>
        <w:gridCol w:w="2801"/>
      </w:tblGrid>
      <w:tr w:rsidR="003F7599" w:rsidRPr="008E21A9" w:rsidTr="007638E5">
        <w:trPr>
          <w:trHeight w:val="1565"/>
        </w:trPr>
        <w:tc>
          <w:tcPr>
            <w:tcW w:w="6379" w:type="dxa"/>
            <w:gridSpan w:val="2"/>
            <w:vMerge w:val="restart"/>
          </w:tcPr>
          <w:p w:rsidR="003F7599" w:rsidRPr="008E21A9" w:rsidRDefault="003F7599" w:rsidP="008E21A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E21A9">
              <w:rPr>
                <w:rFonts w:ascii="Times New Roman" w:eastAsia="Times New Roman" w:hAnsi="Times New Roman" w:cs="Times New Roman"/>
                <w:sz w:val="24"/>
                <w:szCs w:val="24"/>
                <w:lang w:eastAsia="ru-RU"/>
              </w:rPr>
              <w:t>Виды параметров и единицы измерения</w:t>
            </w:r>
          </w:p>
        </w:tc>
        <w:tc>
          <w:tcPr>
            <w:tcW w:w="2801" w:type="dxa"/>
          </w:tcPr>
          <w:p w:rsidR="003F7599" w:rsidRPr="008E21A9" w:rsidRDefault="003F7599" w:rsidP="008E21A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E21A9">
              <w:rPr>
                <w:rFonts w:ascii="Times New Roman" w:eastAsia="Times New Roman" w:hAnsi="Times New Roman" w:cs="Times New Roman"/>
                <w:sz w:val="24"/>
                <w:szCs w:val="24"/>
                <w:lang w:eastAsia="ru-RU"/>
              </w:rPr>
              <w:t xml:space="preserve">Значения параметров применительно к основным разрешенным видам использования недвижимости </w:t>
            </w:r>
          </w:p>
        </w:tc>
      </w:tr>
      <w:tr w:rsidR="003F7599" w:rsidRPr="008E21A9" w:rsidTr="007638E5">
        <w:trPr>
          <w:trHeight w:val="639"/>
        </w:trPr>
        <w:tc>
          <w:tcPr>
            <w:tcW w:w="6379" w:type="dxa"/>
            <w:gridSpan w:val="2"/>
            <w:vMerge/>
          </w:tcPr>
          <w:p w:rsidR="003F7599" w:rsidRPr="008E21A9" w:rsidRDefault="003F7599" w:rsidP="008E21A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tc>
        <w:tc>
          <w:tcPr>
            <w:tcW w:w="2801" w:type="dxa"/>
          </w:tcPr>
          <w:p w:rsidR="003F7599" w:rsidRPr="008E21A9" w:rsidRDefault="003F7599" w:rsidP="008E21A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E21A9">
              <w:rPr>
                <w:rFonts w:ascii="Times New Roman" w:eastAsia="Times New Roman" w:hAnsi="Times New Roman" w:cs="Times New Roman"/>
                <w:sz w:val="24"/>
                <w:szCs w:val="24"/>
                <w:lang w:eastAsia="ru-RU"/>
              </w:rPr>
              <w:t>Отдельно стоящий одно-двухсемейный дом</w:t>
            </w:r>
          </w:p>
        </w:tc>
      </w:tr>
      <w:tr w:rsidR="003F7599" w:rsidRPr="008E21A9" w:rsidTr="007638E5">
        <w:trPr>
          <w:trHeight w:val="214"/>
        </w:trPr>
        <w:tc>
          <w:tcPr>
            <w:tcW w:w="6379" w:type="dxa"/>
            <w:gridSpan w:val="2"/>
          </w:tcPr>
          <w:p w:rsidR="003F7599" w:rsidRPr="008E21A9" w:rsidRDefault="003F7599" w:rsidP="008E21A9">
            <w:pPr>
              <w:spacing w:before="100" w:beforeAutospacing="1" w:after="100" w:afterAutospacing="1" w:line="240" w:lineRule="auto"/>
              <w:ind w:firstLine="709"/>
              <w:jc w:val="both"/>
              <w:rPr>
                <w:rFonts w:ascii="Times New Roman" w:eastAsia="Times New Roman" w:hAnsi="Times New Roman" w:cs="Times New Roman"/>
                <w:b/>
                <w:sz w:val="24"/>
                <w:szCs w:val="24"/>
                <w:lang w:eastAsia="ru-RU"/>
              </w:rPr>
            </w:pPr>
            <w:r w:rsidRPr="008E21A9">
              <w:rPr>
                <w:rFonts w:ascii="Times New Roman" w:eastAsia="Times New Roman" w:hAnsi="Times New Roman" w:cs="Times New Roman"/>
                <w:b/>
                <w:sz w:val="24"/>
                <w:szCs w:val="24"/>
                <w:lang w:eastAsia="ru-RU"/>
              </w:rPr>
              <w:t>Предельные параметры земельных участков</w:t>
            </w:r>
          </w:p>
        </w:tc>
        <w:tc>
          <w:tcPr>
            <w:tcW w:w="2801" w:type="dxa"/>
          </w:tcPr>
          <w:p w:rsidR="003F7599" w:rsidRPr="008E21A9" w:rsidRDefault="003F7599" w:rsidP="008E21A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tc>
      </w:tr>
      <w:tr w:rsidR="003F7599" w:rsidRPr="008E21A9" w:rsidTr="007638E5">
        <w:trPr>
          <w:trHeight w:val="214"/>
        </w:trPr>
        <w:tc>
          <w:tcPr>
            <w:tcW w:w="5222" w:type="dxa"/>
          </w:tcPr>
          <w:p w:rsidR="003F7599" w:rsidRPr="008E21A9" w:rsidRDefault="003F7599" w:rsidP="008E21A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E21A9">
              <w:rPr>
                <w:rFonts w:ascii="Times New Roman" w:eastAsia="Times New Roman" w:hAnsi="Times New Roman" w:cs="Times New Roman"/>
                <w:sz w:val="24"/>
                <w:szCs w:val="24"/>
                <w:lang w:eastAsia="ru-RU"/>
              </w:rPr>
              <w:t>-Минимальная площадь</w:t>
            </w:r>
          </w:p>
        </w:tc>
        <w:tc>
          <w:tcPr>
            <w:tcW w:w="1157" w:type="dxa"/>
          </w:tcPr>
          <w:p w:rsidR="003F7599" w:rsidRPr="008E21A9" w:rsidRDefault="003F7599" w:rsidP="008E21A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E21A9">
              <w:rPr>
                <w:rFonts w:ascii="Times New Roman" w:eastAsia="Times New Roman" w:hAnsi="Times New Roman" w:cs="Times New Roman"/>
                <w:sz w:val="24"/>
                <w:szCs w:val="24"/>
                <w:lang w:eastAsia="ru-RU"/>
              </w:rPr>
              <w:t>кв.м</w:t>
            </w:r>
          </w:p>
        </w:tc>
        <w:tc>
          <w:tcPr>
            <w:tcW w:w="2801" w:type="dxa"/>
          </w:tcPr>
          <w:p w:rsidR="003F7599" w:rsidRPr="008E21A9" w:rsidRDefault="003F7599" w:rsidP="008E21A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E21A9">
              <w:rPr>
                <w:rFonts w:ascii="Times New Roman" w:eastAsia="Times New Roman" w:hAnsi="Times New Roman" w:cs="Times New Roman"/>
                <w:sz w:val="24"/>
                <w:szCs w:val="24"/>
                <w:lang w:eastAsia="ru-RU"/>
              </w:rPr>
              <w:t>500-800</w:t>
            </w:r>
          </w:p>
        </w:tc>
      </w:tr>
      <w:tr w:rsidR="003F7599" w:rsidRPr="008E21A9" w:rsidTr="007638E5">
        <w:trPr>
          <w:trHeight w:val="214"/>
        </w:trPr>
        <w:tc>
          <w:tcPr>
            <w:tcW w:w="5222" w:type="dxa"/>
          </w:tcPr>
          <w:p w:rsidR="003F7599" w:rsidRPr="008E21A9" w:rsidRDefault="003F7599" w:rsidP="008E21A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E21A9">
              <w:rPr>
                <w:rFonts w:ascii="Times New Roman" w:eastAsia="Times New Roman" w:hAnsi="Times New Roman" w:cs="Times New Roman"/>
                <w:sz w:val="24"/>
                <w:szCs w:val="24"/>
                <w:lang w:eastAsia="ru-RU"/>
              </w:rPr>
              <w:t>-максимальная площадь</w:t>
            </w:r>
          </w:p>
        </w:tc>
        <w:tc>
          <w:tcPr>
            <w:tcW w:w="1157" w:type="dxa"/>
          </w:tcPr>
          <w:p w:rsidR="003F7599" w:rsidRPr="008E21A9" w:rsidRDefault="003F7599" w:rsidP="008E21A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E21A9">
              <w:rPr>
                <w:rFonts w:ascii="Times New Roman" w:eastAsia="Times New Roman" w:hAnsi="Times New Roman" w:cs="Times New Roman"/>
                <w:sz w:val="24"/>
                <w:szCs w:val="24"/>
                <w:lang w:eastAsia="ru-RU"/>
              </w:rPr>
              <w:t>КВ.м</w:t>
            </w:r>
          </w:p>
        </w:tc>
        <w:tc>
          <w:tcPr>
            <w:tcW w:w="2801" w:type="dxa"/>
          </w:tcPr>
          <w:p w:rsidR="003F7599" w:rsidRPr="008E21A9" w:rsidRDefault="003F7599" w:rsidP="008E21A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E21A9">
              <w:rPr>
                <w:rFonts w:ascii="Times New Roman" w:eastAsia="Times New Roman" w:hAnsi="Times New Roman" w:cs="Times New Roman"/>
                <w:sz w:val="24"/>
                <w:szCs w:val="24"/>
                <w:lang w:eastAsia="ru-RU"/>
              </w:rPr>
              <w:t>2500</w:t>
            </w:r>
          </w:p>
        </w:tc>
      </w:tr>
      <w:tr w:rsidR="003F7599" w:rsidRPr="008E21A9" w:rsidTr="007638E5">
        <w:trPr>
          <w:trHeight w:val="214"/>
        </w:trPr>
        <w:tc>
          <w:tcPr>
            <w:tcW w:w="5222" w:type="dxa"/>
          </w:tcPr>
          <w:p w:rsidR="003F7599" w:rsidRPr="008E21A9" w:rsidRDefault="003F7599" w:rsidP="008E21A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E21A9">
              <w:rPr>
                <w:rFonts w:ascii="Times New Roman" w:eastAsia="Times New Roman" w:hAnsi="Times New Roman" w:cs="Times New Roman"/>
                <w:sz w:val="24"/>
                <w:szCs w:val="24"/>
                <w:lang w:eastAsia="ru-RU"/>
              </w:rPr>
              <w:t>-минимальная ширина участка вдоль фронта улицы</w:t>
            </w:r>
          </w:p>
        </w:tc>
        <w:tc>
          <w:tcPr>
            <w:tcW w:w="1157" w:type="dxa"/>
          </w:tcPr>
          <w:p w:rsidR="003F7599" w:rsidRPr="008E21A9" w:rsidRDefault="003F7599" w:rsidP="008E21A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E21A9">
              <w:rPr>
                <w:rFonts w:ascii="Times New Roman" w:eastAsia="Times New Roman" w:hAnsi="Times New Roman" w:cs="Times New Roman"/>
                <w:sz w:val="24"/>
                <w:szCs w:val="24"/>
                <w:lang w:eastAsia="ru-RU"/>
              </w:rPr>
              <w:t>м</w:t>
            </w:r>
          </w:p>
        </w:tc>
        <w:tc>
          <w:tcPr>
            <w:tcW w:w="2801" w:type="dxa"/>
          </w:tcPr>
          <w:p w:rsidR="003F7599" w:rsidRPr="008E21A9" w:rsidRDefault="003F7599" w:rsidP="008E21A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E21A9">
              <w:rPr>
                <w:rFonts w:ascii="Times New Roman" w:eastAsia="Times New Roman" w:hAnsi="Times New Roman" w:cs="Times New Roman"/>
                <w:sz w:val="24"/>
                <w:szCs w:val="24"/>
                <w:lang w:eastAsia="ru-RU"/>
              </w:rPr>
              <w:t>20</w:t>
            </w:r>
          </w:p>
        </w:tc>
      </w:tr>
      <w:tr w:rsidR="003F7599" w:rsidRPr="008E21A9" w:rsidTr="007638E5">
        <w:trPr>
          <w:trHeight w:val="214"/>
        </w:trPr>
        <w:tc>
          <w:tcPr>
            <w:tcW w:w="5222" w:type="dxa"/>
          </w:tcPr>
          <w:p w:rsidR="003F7599" w:rsidRPr="008E21A9" w:rsidRDefault="003F7599" w:rsidP="008E21A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E21A9">
              <w:rPr>
                <w:rFonts w:ascii="Times New Roman" w:eastAsia="Times New Roman" w:hAnsi="Times New Roman" w:cs="Times New Roman"/>
                <w:sz w:val="24"/>
                <w:szCs w:val="24"/>
                <w:lang w:eastAsia="ru-RU"/>
              </w:rPr>
              <w:t>-минимальная ширина /глубина</w:t>
            </w:r>
          </w:p>
        </w:tc>
        <w:tc>
          <w:tcPr>
            <w:tcW w:w="1157" w:type="dxa"/>
          </w:tcPr>
          <w:p w:rsidR="003F7599" w:rsidRPr="008E21A9" w:rsidRDefault="003F7599" w:rsidP="008E21A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E21A9">
              <w:rPr>
                <w:rFonts w:ascii="Times New Roman" w:eastAsia="Times New Roman" w:hAnsi="Times New Roman" w:cs="Times New Roman"/>
                <w:sz w:val="24"/>
                <w:szCs w:val="24"/>
                <w:lang w:eastAsia="ru-RU"/>
              </w:rPr>
              <w:t>м</w:t>
            </w:r>
          </w:p>
        </w:tc>
        <w:tc>
          <w:tcPr>
            <w:tcW w:w="2801" w:type="dxa"/>
          </w:tcPr>
          <w:p w:rsidR="003F7599" w:rsidRPr="008E21A9" w:rsidRDefault="003F7599" w:rsidP="008E21A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E21A9">
              <w:rPr>
                <w:rFonts w:ascii="Times New Roman" w:eastAsia="Times New Roman" w:hAnsi="Times New Roman" w:cs="Times New Roman"/>
                <w:sz w:val="24"/>
                <w:szCs w:val="24"/>
                <w:lang w:eastAsia="ru-RU"/>
              </w:rPr>
              <w:t>25-40</w:t>
            </w:r>
          </w:p>
        </w:tc>
      </w:tr>
      <w:tr w:rsidR="003F7599" w:rsidRPr="008E21A9" w:rsidTr="007638E5">
        <w:trPr>
          <w:trHeight w:val="214"/>
        </w:trPr>
        <w:tc>
          <w:tcPr>
            <w:tcW w:w="6379" w:type="dxa"/>
            <w:gridSpan w:val="2"/>
          </w:tcPr>
          <w:p w:rsidR="003F7599" w:rsidRPr="008E21A9" w:rsidRDefault="003F7599" w:rsidP="008E21A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E21A9">
              <w:rPr>
                <w:rFonts w:ascii="Times New Roman" w:eastAsia="Times New Roman" w:hAnsi="Times New Roman" w:cs="Times New Roman"/>
                <w:b/>
                <w:sz w:val="24"/>
                <w:szCs w:val="24"/>
                <w:lang w:eastAsia="ru-RU"/>
              </w:rPr>
              <w:t>Предельные параметры разрешенного строительства в пределах участка</w:t>
            </w:r>
          </w:p>
        </w:tc>
        <w:tc>
          <w:tcPr>
            <w:tcW w:w="2801" w:type="dxa"/>
          </w:tcPr>
          <w:p w:rsidR="003F7599" w:rsidRPr="008E21A9" w:rsidRDefault="003F7599" w:rsidP="008E21A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tc>
      </w:tr>
      <w:tr w:rsidR="003F7599" w:rsidRPr="008E21A9" w:rsidTr="007638E5">
        <w:trPr>
          <w:trHeight w:val="214"/>
        </w:trPr>
        <w:tc>
          <w:tcPr>
            <w:tcW w:w="5222" w:type="dxa"/>
          </w:tcPr>
          <w:p w:rsidR="003F7599" w:rsidRPr="008E21A9" w:rsidRDefault="003F7599" w:rsidP="008E21A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E21A9">
              <w:rPr>
                <w:rFonts w:ascii="Times New Roman" w:eastAsia="Times New Roman" w:hAnsi="Times New Roman" w:cs="Times New Roman"/>
                <w:sz w:val="24"/>
                <w:szCs w:val="24"/>
                <w:lang w:eastAsia="ru-RU"/>
              </w:rPr>
              <w:t>-максимальный процент застройки участка</w:t>
            </w:r>
          </w:p>
        </w:tc>
        <w:tc>
          <w:tcPr>
            <w:tcW w:w="1157" w:type="dxa"/>
          </w:tcPr>
          <w:p w:rsidR="003F7599" w:rsidRPr="008E21A9" w:rsidRDefault="003F7599" w:rsidP="008E21A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E21A9">
              <w:rPr>
                <w:rFonts w:ascii="Times New Roman" w:eastAsia="Times New Roman" w:hAnsi="Times New Roman" w:cs="Times New Roman"/>
                <w:sz w:val="24"/>
                <w:szCs w:val="24"/>
                <w:lang w:eastAsia="ru-RU"/>
              </w:rPr>
              <w:t>%</w:t>
            </w:r>
          </w:p>
        </w:tc>
        <w:tc>
          <w:tcPr>
            <w:tcW w:w="2801" w:type="dxa"/>
          </w:tcPr>
          <w:p w:rsidR="003F7599" w:rsidRPr="008E21A9" w:rsidRDefault="003F7599" w:rsidP="008E21A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E21A9">
              <w:rPr>
                <w:rFonts w:ascii="Times New Roman" w:eastAsia="Times New Roman" w:hAnsi="Times New Roman" w:cs="Times New Roman"/>
                <w:sz w:val="24"/>
                <w:szCs w:val="24"/>
                <w:lang w:eastAsia="ru-RU"/>
              </w:rPr>
              <w:t>60</w:t>
            </w:r>
          </w:p>
        </w:tc>
      </w:tr>
      <w:tr w:rsidR="003F7599" w:rsidRPr="008E21A9" w:rsidTr="007638E5">
        <w:trPr>
          <w:trHeight w:val="214"/>
        </w:trPr>
        <w:tc>
          <w:tcPr>
            <w:tcW w:w="5222" w:type="dxa"/>
          </w:tcPr>
          <w:p w:rsidR="003F7599" w:rsidRPr="008E21A9" w:rsidRDefault="003F7599" w:rsidP="008E21A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E21A9">
              <w:rPr>
                <w:rFonts w:ascii="Times New Roman" w:eastAsia="Times New Roman" w:hAnsi="Times New Roman" w:cs="Times New Roman"/>
                <w:sz w:val="24"/>
                <w:szCs w:val="24"/>
                <w:lang w:eastAsia="ru-RU"/>
              </w:rPr>
              <w:t>-минимальный отступ строений от красной линии улиц (в случаях, если иной показатель не установлен линией регулировки застройки)</w:t>
            </w:r>
          </w:p>
        </w:tc>
        <w:tc>
          <w:tcPr>
            <w:tcW w:w="1157" w:type="dxa"/>
          </w:tcPr>
          <w:p w:rsidR="003F7599" w:rsidRPr="008E21A9" w:rsidRDefault="003F7599" w:rsidP="008E21A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E21A9">
              <w:rPr>
                <w:rFonts w:ascii="Times New Roman" w:eastAsia="Times New Roman" w:hAnsi="Times New Roman" w:cs="Times New Roman"/>
                <w:sz w:val="24"/>
                <w:szCs w:val="24"/>
                <w:lang w:eastAsia="ru-RU"/>
              </w:rPr>
              <w:t>м</w:t>
            </w:r>
          </w:p>
        </w:tc>
        <w:tc>
          <w:tcPr>
            <w:tcW w:w="2801" w:type="dxa"/>
          </w:tcPr>
          <w:p w:rsidR="003F7599" w:rsidRPr="008E21A9" w:rsidRDefault="003F7599" w:rsidP="008E21A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E21A9">
              <w:rPr>
                <w:rFonts w:ascii="Times New Roman" w:eastAsia="Times New Roman" w:hAnsi="Times New Roman" w:cs="Times New Roman"/>
                <w:sz w:val="24"/>
                <w:szCs w:val="24"/>
                <w:lang w:eastAsia="ru-RU"/>
              </w:rPr>
              <w:t>6</w:t>
            </w:r>
          </w:p>
        </w:tc>
      </w:tr>
      <w:tr w:rsidR="003F7599" w:rsidRPr="008E21A9" w:rsidTr="007638E5">
        <w:trPr>
          <w:trHeight w:val="214"/>
        </w:trPr>
        <w:tc>
          <w:tcPr>
            <w:tcW w:w="5222" w:type="dxa"/>
          </w:tcPr>
          <w:p w:rsidR="003F7599" w:rsidRPr="008E21A9" w:rsidRDefault="003F7599" w:rsidP="008E21A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E21A9">
              <w:rPr>
                <w:rFonts w:ascii="Times New Roman" w:eastAsia="Times New Roman" w:hAnsi="Times New Roman" w:cs="Times New Roman"/>
                <w:sz w:val="24"/>
                <w:szCs w:val="24"/>
                <w:lang w:eastAsia="ru-RU"/>
              </w:rPr>
              <w:t>-минимальный отступ от красной линии проездов</w:t>
            </w:r>
          </w:p>
        </w:tc>
        <w:tc>
          <w:tcPr>
            <w:tcW w:w="1157" w:type="dxa"/>
          </w:tcPr>
          <w:p w:rsidR="003F7599" w:rsidRPr="008E21A9" w:rsidRDefault="003F7599" w:rsidP="008E21A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E21A9">
              <w:rPr>
                <w:rFonts w:ascii="Times New Roman" w:eastAsia="Times New Roman" w:hAnsi="Times New Roman" w:cs="Times New Roman"/>
                <w:sz w:val="24"/>
                <w:szCs w:val="24"/>
                <w:lang w:eastAsia="ru-RU"/>
              </w:rPr>
              <w:t>м</w:t>
            </w:r>
          </w:p>
        </w:tc>
        <w:tc>
          <w:tcPr>
            <w:tcW w:w="2801" w:type="dxa"/>
          </w:tcPr>
          <w:p w:rsidR="003F7599" w:rsidRPr="008E21A9" w:rsidRDefault="003F7599" w:rsidP="008E21A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E21A9">
              <w:rPr>
                <w:rFonts w:ascii="Times New Roman" w:eastAsia="Times New Roman" w:hAnsi="Times New Roman" w:cs="Times New Roman"/>
                <w:sz w:val="24"/>
                <w:szCs w:val="24"/>
                <w:lang w:eastAsia="ru-RU"/>
              </w:rPr>
              <w:t>3</w:t>
            </w:r>
          </w:p>
        </w:tc>
      </w:tr>
      <w:tr w:rsidR="003F7599" w:rsidRPr="008E21A9" w:rsidTr="007638E5">
        <w:trPr>
          <w:trHeight w:val="214"/>
        </w:trPr>
        <w:tc>
          <w:tcPr>
            <w:tcW w:w="5222" w:type="dxa"/>
          </w:tcPr>
          <w:p w:rsidR="003F7599" w:rsidRPr="008E21A9" w:rsidRDefault="003F7599" w:rsidP="008E21A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E21A9">
              <w:rPr>
                <w:rFonts w:ascii="Times New Roman" w:eastAsia="Times New Roman" w:hAnsi="Times New Roman" w:cs="Times New Roman"/>
                <w:sz w:val="24"/>
                <w:szCs w:val="24"/>
                <w:lang w:eastAsia="ru-RU"/>
              </w:rPr>
              <w:lastRenderedPageBreak/>
              <w:t>-минимальный отступ от боковой границы земельного участка до дома</w:t>
            </w:r>
          </w:p>
        </w:tc>
        <w:tc>
          <w:tcPr>
            <w:tcW w:w="1157" w:type="dxa"/>
          </w:tcPr>
          <w:p w:rsidR="003F7599" w:rsidRPr="008E21A9" w:rsidRDefault="003F7599" w:rsidP="008E21A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E21A9">
              <w:rPr>
                <w:rFonts w:ascii="Times New Roman" w:eastAsia="Times New Roman" w:hAnsi="Times New Roman" w:cs="Times New Roman"/>
                <w:sz w:val="24"/>
                <w:szCs w:val="24"/>
                <w:lang w:eastAsia="ru-RU"/>
              </w:rPr>
              <w:t>м</w:t>
            </w:r>
          </w:p>
        </w:tc>
        <w:tc>
          <w:tcPr>
            <w:tcW w:w="2801" w:type="dxa"/>
          </w:tcPr>
          <w:p w:rsidR="003F7599" w:rsidRPr="008E21A9" w:rsidRDefault="003F7599" w:rsidP="008E21A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E21A9">
              <w:rPr>
                <w:rFonts w:ascii="Times New Roman" w:eastAsia="Times New Roman" w:hAnsi="Times New Roman" w:cs="Times New Roman"/>
                <w:sz w:val="24"/>
                <w:szCs w:val="24"/>
                <w:lang w:eastAsia="ru-RU"/>
              </w:rPr>
              <w:t>3</w:t>
            </w:r>
          </w:p>
        </w:tc>
      </w:tr>
      <w:tr w:rsidR="003F7599" w:rsidRPr="008E21A9" w:rsidTr="007638E5">
        <w:trPr>
          <w:trHeight w:val="214"/>
        </w:trPr>
        <w:tc>
          <w:tcPr>
            <w:tcW w:w="5222" w:type="dxa"/>
          </w:tcPr>
          <w:p w:rsidR="003F7599" w:rsidRPr="008E21A9" w:rsidRDefault="003F7599" w:rsidP="008E21A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E21A9">
              <w:rPr>
                <w:rFonts w:ascii="Times New Roman" w:eastAsia="Times New Roman" w:hAnsi="Times New Roman" w:cs="Times New Roman"/>
                <w:sz w:val="24"/>
                <w:szCs w:val="24"/>
                <w:lang w:eastAsia="ru-RU"/>
              </w:rPr>
              <w:t>-минимальный отступ строений от задней границы участка</w:t>
            </w:r>
          </w:p>
        </w:tc>
        <w:tc>
          <w:tcPr>
            <w:tcW w:w="1157" w:type="dxa"/>
          </w:tcPr>
          <w:p w:rsidR="003F7599" w:rsidRPr="008E21A9" w:rsidRDefault="003F7599" w:rsidP="008E21A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E21A9">
              <w:rPr>
                <w:rFonts w:ascii="Times New Roman" w:eastAsia="Times New Roman" w:hAnsi="Times New Roman" w:cs="Times New Roman"/>
                <w:sz w:val="24"/>
                <w:szCs w:val="24"/>
                <w:lang w:eastAsia="ru-RU"/>
              </w:rPr>
              <w:t>м</w:t>
            </w:r>
          </w:p>
        </w:tc>
        <w:tc>
          <w:tcPr>
            <w:tcW w:w="2801" w:type="dxa"/>
          </w:tcPr>
          <w:p w:rsidR="003F7599" w:rsidRPr="008E21A9" w:rsidRDefault="003F7599" w:rsidP="008E21A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E21A9">
              <w:rPr>
                <w:rFonts w:ascii="Times New Roman" w:eastAsia="Times New Roman" w:hAnsi="Times New Roman" w:cs="Times New Roman"/>
                <w:sz w:val="24"/>
                <w:szCs w:val="24"/>
                <w:lang w:eastAsia="ru-RU"/>
              </w:rPr>
              <w:t>По сложившейся застройке, но не менее 1м</w:t>
            </w:r>
          </w:p>
        </w:tc>
      </w:tr>
      <w:tr w:rsidR="003F7599" w:rsidRPr="008E21A9" w:rsidTr="007638E5">
        <w:trPr>
          <w:trHeight w:val="1932"/>
        </w:trPr>
        <w:tc>
          <w:tcPr>
            <w:tcW w:w="5222" w:type="dxa"/>
          </w:tcPr>
          <w:p w:rsidR="003F7599" w:rsidRPr="008E21A9" w:rsidRDefault="003F7599" w:rsidP="008E21A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E21A9">
              <w:rPr>
                <w:rFonts w:ascii="Times New Roman" w:eastAsia="Times New Roman" w:hAnsi="Times New Roman" w:cs="Times New Roman"/>
                <w:sz w:val="24"/>
                <w:szCs w:val="24"/>
                <w:lang w:eastAsia="ru-RU"/>
              </w:rPr>
              <w:t>-минимальное расстояние от границ соседнего участка</w:t>
            </w:r>
          </w:p>
          <w:p w:rsidR="003F7599" w:rsidRPr="008E21A9" w:rsidRDefault="003F7599" w:rsidP="008E21A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E21A9">
              <w:rPr>
                <w:rFonts w:ascii="Times New Roman" w:eastAsia="Times New Roman" w:hAnsi="Times New Roman" w:cs="Times New Roman"/>
                <w:sz w:val="24"/>
                <w:szCs w:val="24"/>
                <w:lang w:eastAsia="ru-RU"/>
              </w:rPr>
              <w:t>-до основного строения</w:t>
            </w:r>
          </w:p>
          <w:p w:rsidR="003F7599" w:rsidRPr="008E21A9" w:rsidRDefault="003F7599" w:rsidP="008E21A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E21A9">
              <w:rPr>
                <w:rFonts w:ascii="Times New Roman" w:eastAsia="Times New Roman" w:hAnsi="Times New Roman" w:cs="Times New Roman"/>
                <w:sz w:val="24"/>
                <w:szCs w:val="24"/>
                <w:lang w:eastAsia="ru-RU"/>
              </w:rPr>
              <w:t>-до хозяйственных и прочих строений</w:t>
            </w:r>
          </w:p>
          <w:p w:rsidR="003F7599" w:rsidRPr="008E21A9" w:rsidRDefault="003F7599" w:rsidP="008E21A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E21A9">
              <w:rPr>
                <w:rFonts w:ascii="Times New Roman" w:eastAsia="Times New Roman" w:hAnsi="Times New Roman" w:cs="Times New Roman"/>
                <w:sz w:val="24"/>
                <w:szCs w:val="24"/>
                <w:lang w:eastAsia="ru-RU"/>
              </w:rPr>
              <w:t>-постройки для содержания скота и птицы</w:t>
            </w:r>
          </w:p>
        </w:tc>
        <w:tc>
          <w:tcPr>
            <w:tcW w:w="1157" w:type="dxa"/>
          </w:tcPr>
          <w:p w:rsidR="003F7599" w:rsidRPr="008E21A9" w:rsidRDefault="003F7599" w:rsidP="008E21A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E21A9">
              <w:rPr>
                <w:rFonts w:ascii="Times New Roman" w:eastAsia="Times New Roman" w:hAnsi="Times New Roman" w:cs="Times New Roman"/>
                <w:sz w:val="24"/>
                <w:szCs w:val="24"/>
                <w:lang w:eastAsia="ru-RU"/>
              </w:rPr>
              <w:t>м</w:t>
            </w:r>
          </w:p>
        </w:tc>
        <w:tc>
          <w:tcPr>
            <w:tcW w:w="2801" w:type="dxa"/>
          </w:tcPr>
          <w:p w:rsidR="003F7599" w:rsidRPr="008E21A9" w:rsidRDefault="003F7599" w:rsidP="008E21A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p w:rsidR="003F7599" w:rsidRPr="008E21A9" w:rsidRDefault="003F7599" w:rsidP="008E21A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E21A9">
              <w:rPr>
                <w:rFonts w:ascii="Times New Roman" w:eastAsia="Times New Roman" w:hAnsi="Times New Roman" w:cs="Times New Roman"/>
                <w:sz w:val="24"/>
                <w:szCs w:val="24"/>
                <w:lang w:eastAsia="ru-RU"/>
              </w:rPr>
              <w:t>3</w:t>
            </w:r>
          </w:p>
          <w:p w:rsidR="003F7599" w:rsidRPr="008E21A9" w:rsidRDefault="003F7599" w:rsidP="008E21A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E21A9">
              <w:rPr>
                <w:rFonts w:ascii="Times New Roman" w:eastAsia="Times New Roman" w:hAnsi="Times New Roman" w:cs="Times New Roman"/>
                <w:sz w:val="24"/>
                <w:szCs w:val="24"/>
                <w:lang w:eastAsia="ru-RU"/>
              </w:rPr>
              <w:t>3</w:t>
            </w:r>
          </w:p>
          <w:p w:rsidR="003F7599" w:rsidRPr="008E21A9" w:rsidRDefault="003F7599" w:rsidP="008E21A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E21A9">
              <w:rPr>
                <w:rFonts w:ascii="Times New Roman" w:eastAsia="Times New Roman" w:hAnsi="Times New Roman" w:cs="Times New Roman"/>
                <w:sz w:val="24"/>
                <w:szCs w:val="24"/>
                <w:lang w:eastAsia="ru-RU"/>
              </w:rPr>
              <w:t>4</w:t>
            </w:r>
          </w:p>
        </w:tc>
      </w:tr>
      <w:tr w:rsidR="003F7599" w:rsidRPr="008E21A9" w:rsidTr="007638E5">
        <w:trPr>
          <w:trHeight w:val="214"/>
        </w:trPr>
        <w:tc>
          <w:tcPr>
            <w:tcW w:w="5222" w:type="dxa"/>
          </w:tcPr>
          <w:p w:rsidR="003F7599" w:rsidRPr="008E21A9" w:rsidRDefault="003F7599" w:rsidP="008E21A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E21A9">
              <w:rPr>
                <w:rFonts w:ascii="Times New Roman" w:eastAsia="Times New Roman" w:hAnsi="Times New Roman" w:cs="Times New Roman"/>
                <w:sz w:val="24"/>
                <w:szCs w:val="24"/>
                <w:lang w:eastAsia="ru-RU"/>
              </w:rPr>
              <w:t>-максимальная высота строений (до конька крыши)</w:t>
            </w:r>
          </w:p>
        </w:tc>
        <w:tc>
          <w:tcPr>
            <w:tcW w:w="1157" w:type="dxa"/>
          </w:tcPr>
          <w:p w:rsidR="003F7599" w:rsidRPr="008E21A9" w:rsidRDefault="003F7599" w:rsidP="008E21A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E21A9">
              <w:rPr>
                <w:rFonts w:ascii="Times New Roman" w:eastAsia="Times New Roman" w:hAnsi="Times New Roman" w:cs="Times New Roman"/>
                <w:sz w:val="24"/>
                <w:szCs w:val="24"/>
                <w:lang w:eastAsia="ru-RU"/>
              </w:rPr>
              <w:t>м</w:t>
            </w:r>
          </w:p>
        </w:tc>
        <w:tc>
          <w:tcPr>
            <w:tcW w:w="2801" w:type="dxa"/>
          </w:tcPr>
          <w:p w:rsidR="003F7599" w:rsidRPr="008E21A9" w:rsidRDefault="003F7599" w:rsidP="008E21A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E21A9">
              <w:rPr>
                <w:rFonts w:ascii="Times New Roman" w:eastAsia="Times New Roman" w:hAnsi="Times New Roman" w:cs="Times New Roman"/>
                <w:sz w:val="24"/>
                <w:szCs w:val="24"/>
                <w:lang w:eastAsia="ru-RU"/>
              </w:rPr>
              <w:t>12</w:t>
            </w:r>
          </w:p>
        </w:tc>
      </w:tr>
      <w:tr w:rsidR="003F7599" w:rsidRPr="008E21A9" w:rsidTr="007638E5">
        <w:trPr>
          <w:trHeight w:val="214"/>
        </w:trPr>
        <w:tc>
          <w:tcPr>
            <w:tcW w:w="5222" w:type="dxa"/>
          </w:tcPr>
          <w:p w:rsidR="003F7599" w:rsidRPr="008E21A9" w:rsidRDefault="003F7599" w:rsidP="008E21A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E21A9">
              <w:rPr>
                <w:rFonts w:ascii="Times New Roman" w:eastAsia="Times New Roman" w:hAnsi="Times New Roman" w:cs="Times New Roman"/>
                <w:sz w:val="24"/>
                <w:szCs w:val="24"/>
                <w:lang w:eastAsia="ru-RU"/>
              </w:rPr>
              <w:t>-максимальная высота ограждений земельных участков</w:t>
            </w:r>
          </w:p>
        </w:tc>
        <w:tc>
          <w:tcPr>
            <w:tcW w:w="1157" w:type="dxa"/>
          </w:tcPr>
          <w:p w:rsidR="003F7599" w:rsidRPr="008E21A9" w:rsidRDefault="003F7599" w:rsidP="008E21A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E21A9">
              <w:rPr>
                <w:rFonts w:ascii="Times New Roman" w:eastAsia="Times New Roman" w:hAnsi="Times New Roman" w:cs="Times New Roman"/>
                <w:sz w:val="24"/>
                <w:szCs w:val="24"/>
                <w:lang w:eastAsia="ru-RU"/>
              </w:rPr>
              <w:t>м</w:t>
            </w:r>
          </w:p>
        </w:tc>
        <w:tc>
          <w:tcPr>
            <w:tcW w:w="2801" w:type="dxa"/>
          </w:tcPr>
          <w:p w:rsidR="003F7599" w:rsidRPr="008E21A9" w:rsidRDefault="003F7599" w:rsidP="008E21A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E21A9">
              <w:rPr>
                <w:rFonts w:ascii="Times New Roman" w:eastAsia="Times New Roman" w:hAnsi="Times New Roman" w:cs="Times New Roman"/>
                <w:sz w:val="24"/>
                <w:szCs w:val="24"/>
                <w:lang w:eastAsia="ru-RU"/>
              </w:rPr>
              <w:t>1,8</w:t>
            </w:r>
          </w:p>
        </w:tc>
      </w:tr>
      <w:tr w:rsidR="003F7599" w:rsidRPr="008E21A9" w:rsidTr="007638E5">
        <w:trPr>
          <w:trHeight w:val="214"/>
        </w:trPr>
        <w:tc>
          <w:tcPr>
            <w:tcW w:w="5222" w:type="dxa"/>
          </w:tcPr>
          <w:p w:rsidR="003F7599" w:rsidRPr="008E21A9" w:rsidRDefault="003F7599" w:rsidP="008E21A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E21A9">
              <w:rPr>
                <w:rFonts w:ascii="Times New Roman" w:eastAsia="Times New Roman" w:hAnsi="Times New Roman" w:cs="Times New Roman"/>
                <w:sz w:val="24"/>
                <w:szCs w:val="24"/>
                <w:lang w:eastAsia="ru-RU"/>
              </w:rPr>
              <w:t>-минимальный коэффициент озеленения</w:t>
            </w:r>
          </w:p>
        </w:tc>
        <w:tc>
          <w:tcPr>
            <w:tcW w:w="1157" w:type="dxa"/>
          </w:tcPr>
          <w:p w:rsidR="003F7599" w:rsidRPr="008E21A9" w:rsidRDefault="003F7599" w:rsidP="008E21A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E21A9">
              <w:rPr>
                <w:rFonts w:ascii="Times New Roman" w:eastAsia="Times New Roman" w:hAnsi="Times New Roman" w:cs="Times New Roman"/>
                <w:sz w:val="24"/>
                <w:szCs w:val="24"/>
                <w:lang w:eastAsia="ru-RU"/>
              </w:rPr>
              <w:t>м</w:t>
            </w:r>
          </w:p>
        </w:tc>
        <w:tc>
          <w:tcPr>
            <w:tcW w:w="2801" w:type="dxa"/>
          </w:tcPr>
          <w:p w:rsidR="003F7599" w:rsidRPr="008E21A9" w:rsidRDefault="003F7599" w:rsidP="008E21A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E21A9">
              <w:rPr>
                <w:rFonts w:ascii="Times New Roman" w:eastAsia="Times New Roman" w:hAnsi="Times New Roman" w:cs="Times New Roman"/>
                <w:sz w:val="24"/>
                <w:szCs w:val="24"/>
                <w:lang w:eastAsia="ru-RU"/>
              </w:rPr>
              <w:t>20</w:t>
            </w:r>
          </w:p>
        </w:tc>
      </w:tr>
      <w:tr w:rsidR="003F7599" w:rsidRPr="008E21A9" w:rsidTr="007638E5">
        <w:trPr>
          <w:trHeight w:val="214"/>
        </w:trPr>
        <w:tc>
          <w:tcPr>
            <w:tcW w:w="5222" w:type="dxa"/>
          </w:tcPr>
          <w:p w:rsidR="003F7599" w:rsidRPr="008E21A9" w:rsidRDefault="003F7599" w:rsidP="008E21A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E21A9">
              <w:rPr>
                <w:rFonts w:ascii="Times New Roman" w:eastAsia="Times New Roman" w:hAnsi="Times New Roman" w:cs="Times New Roman"/>
                <w:sz w:val="24"/>
                <w:szCs w:val="24"/>
                <w:lang w:eastAsia="ru-RU"/>
              </w:rPr>
              <w:t>-минимальное расстояние от окон жилых комнат до стен соседнего дома и хозяйственных построек, расположенных на соседних земельных участках</w:t>
            </w:r>
          </w:p>
        </w:tc>
        <w:tc>
          <w:tcPr>
            <w:tcW w:w="1157" w:type="dxa"/>
          </w:tcPr>
          <w:p w:rsidR="003F7599" w:rsidRPr="008E21A9" w:rsidRDefault="003F7599" w:rsidP="008E21A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E21A9">
              <w:rPr>
                <w:rFonts w:ascii="Times New Roman" w:eastAsia="Times New Roman" w:hAnsi="Times New Roman" w:cs="Times New Roman"/>
                <w:sz w:val="24"/>
                <w:szCs w:val="24"/>
                <w:lang w:eastAsia="ru-RU"/>
              </w:rPr>
              <w:t>м</w:t>
            </w:r>
          </w:p>
        </w:tc>
        <w:tc>
          <w:tcPr>
            <w:tcW w:w="2801" w:type="dxa"/>
          </w:tcPr>
          <w:p w:rsidR="003F7599" w:rsidRPr="008E21A9" w:rsidRDefault="003F7599" w:rsidP="008E21A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E21A9">
              <w:rPr>
                <w:rFonts w:ascii="Times New Roman" w:eastAsia="Times New Roman" w:hAnsi="Times New Roman" w:cs="Times New Roman"/>
                <w:sz w:val="24"/>
                <w:szCs w:val="24"/>
                <w:lang w:eastAsia="ru-RU"/>
              </w:rPr>
              <w:t>6</w:t>
            </w:r>
          </w:p>
        </w:tc>
      </w:tr>
      <w:tr w:rsidR="003F7599" w:rsidRPr="008E21A9" w:rsidTr="007638E5">
        <w:trPr>
          <w:trHeight w:val="214"/>
        </w:trPr>
        <w:tc>
          <w:tcPr>
            <w:tcW w:w="5222" w:type="dxa"/>
          </w:tcPr>
          <w:p w:rsidR="003F7599" w:rsidRPr="008E21A9" w:rsidRDefault="003F7599" w:rsidP="008E21A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E21A9">
              <w:rPr>
                <w:rFonts w:ascii="Times New Roman" w:eastAsia="Times New Roman" w:hAnsi="Times New Roman" w:cs="Times New Roman"/>
                <w:sz w:val="24"/>
                <w:szCs w:val="24"/>
                <w:lang w:eastAsia="ru-RU"/>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1157" w:type="dxa"/>
          </w:tcPr>
          <w:p w:rsidR="003F7599" w:rsidRPr="008E21A9" w:rsidRDefault="003F7599" w:rsidP="008E21A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E21A9">
              <w:rPr>
                <w:rFonts w:ascii="Times New Roman" w:eastAsia="Times New Roman" w:hAnsi="Times New Roman" w:cs="Times New Roman"/>
                <w:sz w:val="24"/>
                <w:szCs w:val="24"/>
                <w:lang w:eastAsia="ru-RU"/>
              </w:rPr>
              <w:t>м</w:t>
            </w:r>
          </w:p>
        </w:tc>
        <w:tc>
          <w:tcPr>
            <w:tcW w:w="2801" w:type="dxa"/>
          </w:tcPr>
          <w:p w:rsidR="003F7599" w:rsidRPr="008E21A9" w:rsidRDefault="003F7599" w:rsidP="008E21A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E21A9">
              <w:rPr>
                <w:rFonts w:ascii="Times New Roman" w:eastAsia="Times New Roman" w:hAnsi="Times New Roman" w:cs="Times New Roman"/>
                <w:sz w:val="24"/>
                <w:szCs w:val="24"/>
                <w:lang w:eastAsia="ru-RU"/>
              </w:rPr>
              <w:t>1</w:t>
            </w:r>
          </w:p>
        </w:tc>
      </w:tr>
    </w:tbl>
    <w:p w:rsidR="003F7599" w:rsidRPr="008E21A9" w:rsidRDefault="003F7599" w:rsidP="008E21A9">
      <w:pPr>
        <w:spacing w:after="0" w:line="240" w:lineRule="auto"/>
        <w:ind w:firstLine="709"/>
        <w:jc w:val="both"/>
        <w:rPr>
          <w:rFonts w:ascii="Times New Roman" w:eastAsia="Times New Roman" w:hAnsi="Times New Roman" w:cs="Times New Roman"/>
          <w:sz w:val="24"/>
          <w:szCs w:val="24"/>
          <w:lang w:eastAsia="ru-RU"/>
        </w:rPr>
      </w:pPr>
    </w:p>
    <w:p w:rsidR="003F7599" w:rsidRPr="008E21A9" w:rsidRDefault="003F7599" w:rsidP="008E21A9">
      <w:pPr>
        <w:spacing w:after="0" w:line="240" w:lineRule="auto"/>
        <w:ind w:firstLine="709"/>
        <w:jc w:val="both"/>
        <w:rPr>
          <w:rFonts w:ascii="Times New Roman" w:eastAsia="Times New Roman" w:hAnsi="Times New Roman" w:cs="Times New Roman"/>
          <w:sz w:val="24"/>
          <w:szCs w:val="24"/>
          <w:lang w:eastAsia="ru-RU"/>
        </w:rPr>
      </w:pPr>
      <w:r w:rsidRPr="008E21A9">
        <w:rPr>
          <w:rFonts w:ascii="Times New Roman" w:eastAsia="Times New Roman" w:hAnsi="Times New Roman" w:cs="Times New Roman"/>
          <w:sz w:val="24"/>
          <w:szCs w:val="24"/>
          <w:lang w:eastAsia="ru-RU"/>
        </w:rPr>
        <w:t xml:space="preserve">Примечания к таблице: </w:t>
      </w:r>
    </w:p>
    <w:p w:rsidR="003F7599" w:rsidRPr="008E21A9" w:rsidRDefault="003F7599" w:rsidP="008E21A9">
      <w:pPr>
        <w:spacing w:after="0" w:line="240" w:lineRule="auto"/>
        <w:ind w:firstLine="709"/>
        <w:jc w:val="both"/>
        <w:rPr>
          <w:rFonts w:ascii="Times New Roman" w:eastAsia="Times New Roman" w:hAnsi="Times New Roman" w:cs="Times New Roman"/>
          <w:sz w:val="24"/>
          <w:szCs w:val="24"/>
          <w:lang w:eastAsia="ru-RU"/>
        </w:rPr>
      </w:pPr>
    </w:p>
    <w:p w:rsidR="003F7599" w:rsidRPr="008E21A9" w:rsidRDefault="003F7599" w:rsidP="008E21A9">
      <w:pPr>
        <w:spacing w:after="0" w:line="240" w:lineRule="auto"/>
        <w:ind w:firstLine="709"/>
        <w:jc w:val="both"/>
        <w:rPr>
          <w:rFonts w:ascii="Times New Roman" w:eastAsia="Times New Roman" w:hAnsi="Times New Roman" w:cs="Times New Roman"/>
          <w:sz w:val="24"/>
          <w:szCs w:val="24"/>
          <w:lang w:eastAsia="ru-RU"/>
        </w:rPr>
      </w:pPr>
      <w:r w:rsidRPr="008E21A9">
        <w:rPr>
          <w:rFonts w:ascii="Times New Roman" w:eastAsia="Times New Roman" w:hAnsi="Times New Roman" w:cs="Times New Roman"/>
          <w:sz w:val="24"/>
          <w:szCs w:val="24"/>
          <w:lang w:eastAsia="ru-RU"/>
        </w:rPr>
        <w:t>1. Расстояние от границы соседнего земельного участка до постройки для содержания скота и птицы – 4 м, до других построек (бани, гаража, летней кухни и др.) – 1 м.</w:t>
      </w:r>
    </w:p>
    <w:p w:rsidR="003F7599" w:rsidRPr="008E21A9" w:rsidRDefault="003F7599" w:rsidP="008E21A9">
      <w:pPr>
        <w:spacing w:after="0" w:line="240" w:lineRule="auto"/>
        <w:ind w:firstLine="709"/>
        <w:jc w:val="both"/>
        <w:rPr>
          <w:rFonts w:ascii="Times New Roman" w:eastAsia="Times New Roman" w:hAnsi="Times New Roman" w:cs="Times New Roman"/>
          <w:sz w:val="24"/>
          <w:szCs w:val="24"/>
          <w:lang w:eastAsia="ru-RU"/>
        </w:rPr>
      </w:pPr>
      <w:r w:rsidRPr="008E21A9">
        <w:rPr>
          <w:rFonts w:ascii="Times New Roman" w:eastAsia="Times New Roman" w:hAnsi="Times New Roman" w:cs="Times New Roman"/>
          <w:sz w:val="24"/>
          <w:szCs w:val="24"/>
          <w:lang w:eastAsia="ru-RU"/>
        </w:rPr>
        <w:t xml:space="preserve"> 2. Земельные участки под объектами индивидуального жилищного строительства должны быть огорожены вдоль линий улиц, проулков. Ограждение должно быть выполнено из доброкачественных и эстетичных материалов. Высота ограждения должна быть не более 2 метра 20 сантиметров до наиболее высокой части ограждения. </w:t>
      </w:r>
    </w:p>
    <w:p w:rsidR="003F7599" w:rsidRPr="008E21A9" w:rsidRDefault="003F7599" w:rsidP="008E21A9">
      <w:pPr>
        <w:spacing w:after="0" w:line="240" w:lineRule="auto"/>
        <w:ind w:firstLine="709"/>
        <w:jc w:val="both"/>
        <w:rPr>
          <w:rFonts w:ascii="Times New Roman" w:eastAsia="Times New Roman" w:hAnsi="Times New Roman" w:cs="Times New Roman"/>
          <w:sz w:val="24"/>
          <w:szCs w:val="24"/>
          <w:lang w:eastAsia="ru-RU"/>
        </w:rPr>
      </w:pPr>
      <w:r w:rsidRPr="008E21A9">
        <w:rPr>
          <w:rFonts w:ascii="Times New Roman" w:eastAsia="Times New Roman" w:hAnsi="Times New Roman" w:cs="Times New Roman"/>
          <w:sz w:val="24"/>
          <w:szCs w:val="24"/>
          <w:lang w:eastAsia="ru-RU"/>
        </w:rPr>
        <w:t xml:space="preserve">3. Максимальная высота помещения вновь размещаемых и реконструируемых встроенных или отдельно стоящих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6–и метров. </w:t>
      </w:r>
    </w:p>
    <w:p w:rsidR="003F7599" w:rsidRPr="008E21A9" w:rsidRDefault="003F7599" w:rsidP="008E21A9">
      <w:pPr>
        <w:spacing w:after="0" w:line="240" w:lineRule="auto"/>
        <w:ind w:firstLine="709"/>
        <w:jc w:val="both"/>
        <w:rPr>
          <w:rFonts w:ascii="Times New Roman" w:eastAsia="Times New Roman" w:hAnsi="Times New Roman" w:cs="Times New Roman"/>
          <w:sz w:val="24"/>
          <w:szCs w:val="24"/>
          <w:lang w:eastAsia="ru-RU"/>
        </w:rPr>
      </w:pPr>
      <w:r w:rsidRPr="008E21A9">
        <w:rPr>
          <w:rFonts w:ascii="Times New Roman" w:eastAsia="Times New Roman" w:hAnsi="Times New Roman" w:cs="Times New Roman"/>
          <w:sz w:val="24"/>
          <w:szCs w:val="24"/>
          <w:lang w:eastAsia="ru-RU"/>
        </w:rPr>
        <w:t xml:space="preserve">Максимальная общая площадь вновь размещаемых и реконструируемых встроенных или отдельно стоящих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 </w:t>
      </w:r>
    </w:p>
    <w:p w:rsidR="003F7599" w:rsidRPr="008E21A9" w:rsidRDefault="003F7599" w:rsidP="008E21A9">
      <w:pPr>
        <w:spacing w:after="0" w:line="240" w:lineRule="auto"/>
        <w:ind w:firstLine="709"/>
        <w:jc w:val="both"/>
        <w:rPr>
          <w:rFonts w:ascii="Times New Roman" w:eastAsia="Times New Roman" w:hAnsi="Times New Roman" w:cs="Times New Roman"/>
          <w:sz w:val="24"/>
          <w:szCs w:val="24"/>
          <w:lang w:eastAsia="ru-RU"/>
        </w:rPr>
      </w:pPr>
      <w:r w:rsidRPr="008E21A9">
        <w:rPr>
          <w:rFonts w:ascii="Times New Roman" w:eastAsia="Times New Roman" w:hAnsi="Times New Roman" w:cs="Times New Roman"/>
          <w:sz w:val="24"/>
          <w:szCs w:val="24"/>
          <w:lang w:eastAsia="ru-RU"/>
        </w:rPr>
        <w:t>4. 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w:t>
      </w:r>
      <w:r w:rsidR="007638E5">
        <w:rPr>
          <w:rFonts w:ascii="Times New Roman" w:eastAsia="Times New Roman" w:hAnsi="Times New Roman" w:cs="Times New Roman"/>
          <w:sz w:val="24"/>
          <w:szCs w:val="24"/>
          <w:lang w:eastAsia="ru-RU"/>
        </w:rPr>
        <w:t>,</w:t>
      </w:r>
      <w:r w:rsidRPr="008E21A9">
        <w:rPr>
          <w:rFonts w:ascii="Times New Roman" w:eastAsia="Times New Roman" w:hAnsi="Times New Roman" w:cs="Times New Roman"/>
          <w:sz w:val="24"/>
          <w:szCs w:val="24"/>
          <w:lang w:eastAsia="ru-RU"/>
        </w:rPr>
        <w:t xml:space="preserve"> отнесенного к основному виду разрешенного использования и размещенному на одном с ним земельном участке. Максимальная </w:t>
      </w:r>
      <w:r w:rsidRPr="008E21A9">
        <w:rPr>
          <w:rFonts w:ascii="Times New Roman" w:eastAsia="Times New Roman" w:hAnsi="Times New Roman" w:cs="Times New Roman"/>
          <w:sz w:val="24"/>
          <w:szCs w:val="24"/>
          <w:lang w:eastAsia="ru-RU"/>
        </w:rPr>
        <w:lastRenderedPageBreak/>
        <w:t>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 общей площади объекта капитального строительства</w:t>
      </w:r>
      <w:r w:rsidR="007638E5">
        <w:rPr>
          <w:rFonts w:ascii="Times New Roman" w:eastAsia="Times New Roman" w:hAnsi="Times New Roman" w:cs="Times New Roman"/>
          <w:sz w:val="24"/>
          <w:szCs w:val="24"/>
          <w:lang w:eastAsia="ru-RU"/>
        </w:rPr>
        <w:t>,</w:t>
      </w:r>
      <w:r w:rsidRPr="008E21A9">
        <w:rPr>
          <w:rFonts w:ascii="Times New Roman" w:eastAsia="Times New Roman" w:hAnsi="Times New Roman" w:cs="Times New Roman"/>
          <w:sz w:val="24"/>
          <w:szCs w:val="24"/>
          <w:lang w:eastAsia="ru-RU"/>
        </w:rPr>
        <w:t xml:space="preserve"> отнесенного к основному виду разрешенного использования и размещенному на одном с ним земельном участке. </w:t>
      </w:r>
    </w:p>
    <w:p w:rsidR="003F7599" w:rsidRPr="008E21A9" w:rsidRDefault="003F7599" w:rsidP="008E21A9">
      <w:pPr>
        <w:spacing w:after="0" w:line="240" w:lineRule="auto"/>
        <w:ind w:firstLine="709"/>
        <w:jc w:val="both"/>
        <w:rPr>
          <w:rFonts w:ascii="Times New Roman" w:eastAsia="Times New Roman" w:hAnsi="Times New Roman" w:cs="Times New Roman"/>
          <w:sz w:val="24"/>
          <w:szCs w:val="24"/>
          <w:lang w:eastAsia="ru-RU"/>
        </w:rPr>
      </w:pPr>
      <w:r w:rsidRPr="008E21A9">
        <w:rPr>
          <w:rFonts w:ascii="Times New Roman" w:eastAsia="Times New Roman" w:hAnsi="Times New Roman" w:cs="Times New Roman"/>
          <w:sz w:val="24"/>
          <w:szCs w:val="24"/>
          <w:lang w:eastAsia="ru-RU"/>
        </w:rPr>
        <w:t xml:space="preserve">5. 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 </w:t>
      </w:r>
    </w:p>
    <w:p w:rsidR="003F7599" w:rsidRPr="008E21A9" w:rsidRDefault="003F7599" w:rsidP="008E21A9">
      <w:pPr>
        <w:spacing w:after="0" w:line="240" w:lineRule="auto"/>
        <w:ind w:firstLine="709"/>
        <w:jc w:val="both"/>
        <w:rPr>
          <w:rFonts w:ascii="Times New Roman" w:eastAsia="Times New Roman" w:hAnsi="Times New Roman" w:cs="Times New Roman"/>
          <w:sz w:val="24"/>
          <w:szCs w:val="24"/>
          <w:lang w:eastAsia="ru-RU"/>
        </w:rPr>
      </w:pPr>
      <w:r w:rsidRPr="008E21A9">
        <w:rPr>
          <w:rFonts w:ascii="Times New Roman" w:eastAsia="Times New Roman" w:hAnsi="Times New Roman" w:cs="Times New Roman"/>
          <w:sz w:val="24"/>
          <w:szCs w:val="24"/>
          <w:lang w:eastAsia="ru-RU"/>
        </w:rPr>
        <w:t xml:space="preserve">6. 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w:t>
      </w:r>
    </w:p>
    <w:p w:rsidR="003F7599" w:rsidRPr="008E21A9" w:rsidRDefault="003F7599" w:rsidP="008E21A9">
      <w:pPr>
        <w:spacing w:after="0" w:line="240" w:lineRule="auto"/>
        <w:ind w:firstLine="709"/>
        <w:jc w:val="both"/>
        <w:rPr>
          <w:rFonts w:ascii="Times New Roman" w:eastAsia="Times New Roman" w:hAnsi="Times New Roman" w:cs="Times New Roman"/>
          <w:sz w:val="24"/>
          <w:szCs w:val="24"/>
          <w:lang w:eastAsia="ru-RU"/>
        </w:rPr>
      </w:pPr>
      <w:r w:rsidRPr="008E21A9">
        <w:rPr>
          <w:rFonts w:ascii="Times New Roman" w:eastAsia="Times New Roman" w:hAnsi="Times New Roman" w:cs="Times New Roman"/>
          <w:sz w:val="24"/>
          <w:szCs w:val="24"/>
          <w:lang w:eastAsia="ru-RU"/>
        </w:rPr>
        <w:t xml:space="preserve">7. Допускаются отклонения от представленных в таблице показателей отступов строений от боковых и задних границ земельных участков при условии, что: </w:t>
      </w:r>
    </w:p>
    <w:p w:rsidR="003F7599" w:rsidRPr="008E21A9" w:rsidRDefault="003F7599" w:rsidP="008E21A9">
      <w:pPr>
        <w:spacing w:after="0" w:line="240" w:lineRule="auto"/>
        <w:ind w:firstLine="709"/>
        <w:jc w:val="both"/>
        <w:rPr>
          <w:rFonts w:ascii="Times New Roman" w:eastAsia="Times New Roman" w:hAnsi="Times New Roman" w:cs="Times New Roman"/>
          <w:sz w:val="24"/>
          <w:szCs w:val="24"/>
          <w:lang w:eastAsia="ru-RU"/>
        </w:rPr>
      </w:pPr>
      <w:r w:rsidRPr="008E21A9">
        <w:rPr>
          <w:rFonts w:ascii="Times New Roman" w:eastAsia="Times New Roman" w:hAnsi="Times New Roman" w:cs="Times New Roman"/>
          <w:sz w:val="24"/>
          <w:szCs w:val="24"/>
          <w:lang w:eastAsia="ru-RU"/>
        </w:rPr>
        <w:t xml:space="preserve"> имеется взаимное письменное согласие владельцев земельных участков на указанные отклонения; </w:t>
      </w:r>
    </w:p>
    <w:p w:rsidR="003F7599" w:rsidRPr="008E21A9" w:rsidRDefault="003F7599" w:rsidP="008E21A9">
      <w:pPr>
        <w:spacing w:after="0" w:line="240" w:lineRule="auto"/>
        <w:ind w:firstLine="709"/>
        <w:jc w:val="both"/>
        <w:rPr>
          <w:rFonts w:ascii="Times New Roman" w:eastAsia="Times New Roman" w:hAnsi="Times New Roman" w:cs="Times New Roman"/>
          <w:sz w:val="24"/>
          <w:szCs w:val="24"/>
          <w:lang w:eastAsia="ru-RU"/>
        </w:rPr>
      </w:pPr>
      <w:r w:rsidRPr="008E21A9">
        <w:rPr>
          <w:rFonts w:ascii="Times New Roman" w:eastAsia="Times New Roman" w:hAnsi="Times New Roman" w:cs="Times New Roman"/>
          <w:sz w:val="24"/>
          <w:szCs w:val="24"/>
          <w:lang w:eastAsia="ru-RU"/>
        </w:rPr>
        <w:t xml:space="preserve">согласованно с органами госпожнадзора. </w:t>
      </w:r>
    </w:p>
    <w:p w:rsidR="003F7599" w:rsidRPr="008E21A9" w:rsidRDefault="003F7599" w:rsidP="008E21A9">
      <w:pPr>
        <w:spacing w:after="0" w:line="240" w:lineRule="auto"/>
        <w:ind w:firstLine="709"/>
        <w:jc w:val="both"/>
        <w:rPr>
          <w:rFonts w:ascii="Times New Roman" w:eastAsia="Times New Roman" w:hAnsi="Times New Roman" w:cs="Times New Roman"/>
          <w:sz w:val="24"/>
          <w:szCs w:val="24"/>
          <w:lang w:eastAsia="ru-RU"/>
        </w:rPr>
      </w:pPr>
      <w:r w:rsidRPr="008E21A9">
        <w:rPr>
          <w:rFonts w:ascii="Times New Roman" w:eastAsia="Times New Roman" w:hAnsi="Times New Roman" w:cs="Times New Roman"/>
          <w:sz w:val="24"/>
          <w:szCs w:val="24"/>
          <w:lang w:eastAsia="ru-RU"/>
        </w:rPr>
        <w:t xml:space="preserve">8. Минимальные расстояния до границы соседнего участка по санитарно–бытовым </w:t>
      </w:r>
    </w:p>
    <w:p w:rsidR="003F7599" w:rsidRPr="008E21A9" w:rsidRDefault="003F7599" w:rsidP="008E21A9">
      <w:pPr>
        <w:spacing w:after="0" w:line="240" w:lineRule="auto"/>
        <w:ind w:firstLine="709"/>
        <w:jc w:val="both"/>
        <w:rPr>
          <w:rFonts w:ascii="Times New Roman" w:eastAsia="Times New Roman" w:hAnsi="Times New Roman" w:cs="Times New Roman"/>
          <w:sz w:val="24"/>
          <w:szCs w:val="24"/>
          <w:lang w:eastAsia="ru-RU"/>
        </w:rPr>
      </w:pPr>
      <w:r w:rsidRPr="008E21A9">
        <w:rPr>
          <w:rFonts w:ascii="Times New Roman" w:eastAsia="Times New Roman" w:hAnsi="Times New Roman" w:cs="Times New Roman"/>
          <w:sz w:val="24"/>
          <w:szCs w:val="24"/>
          <w:lang w:eastAsia="ru-RU"/>
        </w:rPr>
        <w:t xml:space="preserve">условиям должны быть: </w:t>
      </w:r>
    </w:p>
    <w:p w:rsidR="003F7599" w:rsidRPr="008E21A9" w:rsidRDefault="003F7599" w:rsidP="008E21A9">
      <w:pPr>
        <w:spacing w:after="0" w:line="240" w:lineRule="auto"/>
        <w:ind w:firstLine="709"/>
        <w:jc w:val="both"/>
        <w:rPr>
          <w:rFonts w:ascii="Times New Roman" w:eastAsia="Times New Roman" w:hAnsi="Times New Roman" w:cs="Times New Roman"/>
          <w:sz w:val="24"/>
          <w:szCs w:val="24"/>
          <w:lang w:eastAsia="ru-RU"/>
        </w:rPr>
      </w:pPr>
      <w:r w:rsidRPr="008E21A9">
        <w:rPr>
          <w:rFonts w:ascii="Times New Roman" w:eastAsia="Times New Roman" w:hAnsi="Times New Roman" w:cs="Times New Roman"/>
          <w:sz w:val="24"/>
          <w:szCs w:val="24"/>
          <w:lang w:eastAsia="ru-RU"/>
        </w:rPr>
        <w:t xml:space="preserve">– от стволов высокорослых деревьев – 4, среднерослых – 2; </w:t>
      </w:r>
    </w:p>
    <w:p w:rsidR="003F7599" w:rsidRPr="008E21A9" w:rsidRDefault="003F7599" w:rsidP="008E21A9">
      <w:pPr>
        <w:spacing w:after="0" w:line="240" w:lineRule="auto"/>
        <w:ind w:firstLine="709"/>
        <w:jc w:val="both"/>
        <w:rPr>
          <w:rFonts w:ascii="Times New Roman" w:eastAsia="Times New Roman" w:hAnsi="Times New Roman" w:cs="Times New Roman"/>
          <w:sz w:val="24"/>
          <w:szCs w:val="24"/>
          <w:lang w:eastAsia="ru-RU"/>
        </w:rPr>
      </w:pPr>
      <w:r w:rsidRPr="008E21A9">
        <w:rPr>
          <w:rFonts w:ascii="Times New Roman" w:eastAsia="Times New Roman" w:hAnsi="Times New Roman" w:cs="Times New Roman"/>
          <w:sz w:val="24"/>
          <w:szCs w:val="24"/>
          <w:lang w:eastAsia="ru-RU"/>
        </w:rPr>
        <w:t xml:space="preserve">– от кустарника – 1 м. </w:t>
      </w:r>
    </w:p>
    <w:p w:rsidR="003F7599" w:rsidRPr="008E21A9" w:rsidRDefault="003F7599" w:rsidP="008E21A9">
      <w:pPr>
        <w:spacing w:after="0" w:line="240" w:lineRule="auto"/>
        <w:ind w:firstLine="709"/>
        <w:jc w:val="both"/>
        <w:rPr>
          <w:rFonts w:ascii="Times New Roman" w:eastAsia="Times New Roman" w:hAnsi="Times New Roman" w:cs="Times New Roman"/>
          <w:sz w:val="24"/>
          <w:szCs w:val="24"/>
          <w:lang w:eastAsia="ru-RU"/>
        </w:rPr>
      </w:pPr>
      <w:r w:rsidRPr="008E21A9">
        <w:rPr>
          <w:rFonts w:ascii="Times New Roman" w:eastAsia="Times New Roman" w:hAnsi="Times New Roman" w:cs="Times New Roman"/>
          <w:sz w:val="24"/>
          <w:szCs w:val="24"/>
          <w:lang w:eastAsia="ru-RU"/>
        </w:rPr>
        <w:t xml:space="preserve">9. Минимальные расстояния до стен жилых домов должны быть: </w:t>
      </w:r>
    </w:p>
    <w:p w:rsidR="003F7599" w:rsidRPr="008E21A9" w:rsidRDefault="003F7599" w:rsidP="008E21A9">
      <w:pPr>
        <w:spacing w:after="0" w:line="240" w:lineRule="auto"/>
        <w:ind w:firstLine="709"/>
        <w:jc w:val="both"/>
        <w:rPr>
          <w:rFonts w:ascii="Times New Roman" w:eastAsia="Times New Roman" w:hAnsi="Times New Roman" w:cs="Times New Roman"/>
          <w:sz w:val="24"/>
          <w:szCs w:val="24"/>
          <w:lang w:eastAsia="ru-RU"/>
        </w:rPr>
      </w:pPr>
      <w:r w:rsidRPr="008E21A9">
        <w:rPr>
          <w:rFonts w:ascii="Times New Roman" w:eastAsia="Times New Roman" w:hAnsi="Times New Roman" w:cs="Times New Roman"/>
          <w:sz w:val="24"/>
          <w:szCs w:val="24"/>
          <w:lang w:eastAsia="ru-RU"/>
        </w:rPr>
        <w:t xml:space="preserve">– от стволов деревьев – 5 м; </w:t>
      </w:r>
    </w:p>
    <w:p w:rsidR="003F7599" w:rsidRPr="008E21A9" w:rsidRDefault="003F7599" w:rsidP="008E21A9">
      <w:pPr>
        <w:spacing w:after="0" w:line="240" w:lineRule="auto"/>
        <w:ind w:firstLine="709"/>
        <w:jc w:val="both"/>
        <w:rPr>
          <w:rFonts w:ascii="Times New Roman" w:eastAsia="Times New Roman" w:hAnsi="Times New Roman" w:cs="Times New Roman"/>
          <w:sz w:val="24"/>
          <w:szCs w:val="24"/>
          <w:lang w:eastAsia="ru-RU"/>
        </w:rPr>
      </w:pPr>
      <w:r w:rsidRPr="008E21A9">
        <w:rPr>
          <w:rFonts w:ascii="Times New Roman" w:eastAsia="Times New Roman" w:hAnsi="Times New Roman" w:cs="Times New Roman"/>
          <w:sz w:val="24"/>
          <w:szCs w:val="24"/>
          <w:lang w:eastAsia="ru-RU"/>
        </w:rPr>
        <w:t xml:space="preserve">– от кустарника – 1,5 м. </w:t>
      </w:r>
    </w:p>
    <w:p w:rsidR="003F7599" w:rsidRPr="008E21A9" w:rsidRDefault="003F7599" w:rsidP="008E21A9">
      <w:pPr>
        <w:spacing w:line="240" w:lineRule="auto"/>
        <w:ind w:firstLine="709"/>
        <w:rPr>
          <w:rFonts w:ascii="Times New Roman" w:hAnsi="Times New Roman" w:cs="Times New Roman"/>
          <w:color w:val="000000"/>
          <w:sz w:val="24"/>
          <w:szCs w:val="24"/>
        </w:rPr>
      </w:pPr>
      <w:r w:rsidRPr="008E21A9">
        <w:rPr>
          <w:rFonts w:ascii="Times New Roman" w:hAnsi="Times New Roman" w:cs="Times New Roman"/>
          <w:color w:val="000000"/>
          <w:sz w:val="24"/>
          <w:szCs w:val="24"/>
        </w:rPr>
        <w:t>Минимальные  расстояния  от  помещений  (сооружений)  для  содержания  и разведения животных до объектов индивидуального жилищного строительства</w:t>
      </w:r>
      <w:r w:rsidRPr="008E21A9">
        <w:rPr>
          <w:rFonts w:ascii="Times New Roman" w:hAnsi="Times New Roman" w:cs="Times New Roman"/>
          <w:color w:val="000000"/>
          <w:sz w:val="24"/>
          <w:szCs w:val="24"/>
        </w:rPr>
        <w:br/>
      </w:r>
    </w:p>
    <w:tbl>
      <w:tblPr>
        <w:tblW w:w="9931" w:type="dxa"/>
        <w:tblLayout w:type="fixed"/>
        <w:tblCellMar>
          <w:left w:w="10" w:type="dxa"/>
          <w:right w:w="10" w:type="dxa"/>
        </w:tblCellMar>
        <w:tblLook w:val="04A0" w:firstRow="1" w:lastRow="0" w:firstColumn="1" w:lastColumn="0" w:noHBand="0" w:noVBand="1"/>
      </w:tblPr>
      <w:tblGrid>
        <w:gridCol w:w="1800"/>
        <w:gridCol w:w="998"/>
        <w:gridCol w:w="1248"/>
        <w:gridCol w:w="1066"/>
        <w:gridCol w:w="1277"/>
        <w:gridCol w:w="1075"/>
        <w:gridCol w:w="1224"/>
        <w:gridCol w:w="1243"/>
      </w:tblGrid>
      <w:tr w:rsidR="003F7599" w:rsidRPr="008E21A9" w:rsidTr="00F03F34">
        <w:trPr>
          <w:trHeight w:hRule="exact" w:val="288"/>
        </w:trPr>
        <w:tc>
          <w:tcPr>
            <w:tcW w:w="1800" w:type="dxa"/>
            <w:vMerge w:val="restart"/>
            <w:tcBorders>
              <w:top w:val="single" w:sz="4" w:space="0" w:color="auto"/>
              <w:left w:val="single" w:sz="4" w:space="0" w:color="auto"/>
            </w:tcBorders>
            <w:shd w:val="clear" w:color="auto" w:fill="FFFFFF"/>
            <w:vAlign w:val="center"/>
          </w:tcPr>
          <w:p w:rsidR="003F7599" w:rsidRPr="008E21A9" w:rsidRDefault="003F7599" w:rsidP="006A01F7">
            <w:pPr>
              <w:spacing w:after="120" w:line="240" w:lineRule="auto"/>
              <w:rPr>
                <w:sz w:val="24"/>
                <w:szCs w:val="24"/>
              </w:rPr>
            </w:pPr>
            <w:r w:rsidRPr="008E21A9">
              <w:rPr>
                <w:rStyle w:val="210pt"/>
                <w:rFonts w:eastAsiaTheme="minorHAnsi"/>
                <w:sz w:val="24"/>
                <w:szCs w:val="24"/>
              </w:rPr>
              <w:t>Нормативный</w:t>
            </w:r>
          </w:p>
          <w:p w:rsidR="003F7599" w:rsidRPr="008E21A9" w:rsidRDefault="003F7599" w:rsidP="008E21A9">
            <w:pPr>
              <w:spacing w:before="120" w:line="240" w:lineRule="auto"/>
              <w:ind w:firstLine="709"/>
              <w:jc w:val="center"/>
              <w:rPr>
                <w:sz w:val="24"/>
                <w:szCs w:val="24"/>
              </w:rPr>
            </w:pPr>
            <w:r w:rsidRPr="008E21A9">
              <w:rPr>
                <w:rStyle w:val="210pt"/>
                <w:rFonts w:eastAsiaTheme="minorHAnsi"/>
                <w:sz w:val="24"/>
                <w:szCs w:val="24"/>
              </w:rPr>
              <w:t>разрыв</w:t>
            </w:r>
          </w:p>
        </w:tc>
        <w:tc>
          <w:tcPr>
            <w:tcW w:w="8131" w:type="dxa"/>
            <w:gridSpan w:val="7"/>
            <w:tcBorders>
              <w:top w:val="single" w:sz="4" w:space="0" w:color="auto"/>
              <w:left w:val="single" w:sz="4" w:space="0" w:color="auto"/>
              <w:right w:val="single" w:sz="4" w:space="0" w:color="auto"/>
            </w:tcBorders>
            <w:shd w:val="clear" w:color="auto" w:fill="FFFFFF"/>
            <w:vAlign w:val="bottom"/>
          </w:tcPr>
          <w:p w:rsidR="003F7599" w:rsidRPr="008E21A9" w:rsidRDefault="003F7599" w:rsidP="008E21A9">
            <w:pPr>
              <w:spacing w:line="240" w:lineRule="auto"/>
              <w:ind w:firstLine="709"/>
              <w:jc w:val="center"/>
              <w:rPr>
                <w:sz w:val="24"/>
                <w:szCs w:val="24"/>
              </w:rPr>
            </w:pPr>
            <w:r w:rsidRPr="008E21A9">
              <w:rPr>
                <w:rStyle w:val="210pt"/>
                <w:rFonts w:eastAsiaTheme="minorHAnsi"/>
                <w:sz w:val="24"/>
                <w:szCs w:val="24"/>
              </w:rPr>
              <w:t>Поголовье (шт.), не более</w:t>
            </w:r>
          </w:p>
        </w:tc>
      </w:tr>
      <w:tr w:rsidR="003F7599" w:rsidRPr="008E21A9" w:rsidTr="007638E5">
        <w:trPr>
          <w:trHeight w:hRule="exact" w:val="758"/>
        </w:trPr>
        <w:tc>
          <w:tcPr>
            <w:tcW w:w="1800" w:type="dxa"/>
            <w:vMerge/>
            <w:tcBorders>
              <w:left w:val="single" w:sz="4" w:space="0" w:color="auto"/>
            </w:tcBorders>
            <w:shd w:val="clear" w:color="auto" w:fill="FFFFFF"/>
            <w:vAlign w:val="center"/>
          </w:tcPr>
          <w:p w:rsidR="003F7599" w:rsidRPr="008E21A9" w:rsidRDefault="003F7599" w:rsidP="008E21A9">
            <w:pPr>
              <w:spacing w:line="240" w:lineRule="auto"/>
              <w:ind w:firstLine="709"/>
              <w:rPr>
                <w:sz w:val="24"/>
                <w:szCs w:val="24"/>
              </w:rPr>
            </w:pPr>
          </w:p>
        </w:tc>
        <w:tc>
          <w:tcPr>
            <w:tcW w:w="998" w:type="dxa"/>
            <w:tcBorders>
              <w:top w:val="single" w:sz="4" w:space="0" w:color="auto"/>
              <w:left w:val="single" w:sz="4" w:space="0" w:color="auto"/>
            </w:tcBorders>
            <w:shd w:val="clear" w:color="auto" w:fill="FFFFFF"/>
            <w:vAlign w:val="center"/>
          </w:tcPr>
          <w:p w:rsidR="003F7599" w:rsidRPr="008E21A9" w:rsidRDefault="003F7599" w:rsidP="008E21A9">
            <w:pPr>
              <w:spacing w:line="240" w:lineRule="auto"/>
              <w:ind w:left="160" w:firstLine="709"/>
              <w:rPr>
                <w:sz w:val="24"/>
                <w:szCs w:val="24"/>
              </w:rPr>
            </w:pPr>
            <w:r w:rsidRPr="008E21A9">
              <w:rPr>
                <w:rStyle w:val="20"/>
                <w:rFonts w:eastAsiaTheme="minorHAnsi"/>
                <w:sz w:val="24"/>
                <w:szCs w:val="24"/>
              </w:rPr>
              <w:t>свиньи</w:t>
            </w:r>
          </w:p>
        </w:tc>
        <w:tc>
          <w:tcPr>
            <w:tcW w:w="1248" w:type="dxa"/>
            <w:tcBorders>
              <w:top w:val="single" w:sz="4" w:space="0" w:color="auto"/>
              <w:left w:val="single" w:sz="4" w:space="0" w:color="auto"/>
            </w:tcBorders>
            <w:shd w:val="clear" w:color="auto" w:fill="FFFFFF"/>
            <w:vAlign w:val="bottom"/>
          </w:tcPr>
          <w:p w:rsidR="003F7599" w:rsidRPr="008E21A9" w:rsidRDefault="003F7599" w:rsidP="008E21A9">
            <w:pPr>
              <w:spacing w:after="60" w:line="240" w:lineRule="auto"/>
              <w:ind w:firstLine="709"/>
              <w:jc w:val="center"/>
              <w:rPr>
                <w:sz w:val="24"/>
                <w:szCs w:val="24"/>
              </w:rPr>
            </w:pPr>
            <w:r w:rsidRPr="008E21A9">
              <w:rPr>
                <w:rStyle w:val="20"/>
                <w:rFonts w:eastAsiaTheme="minorHAnsi"/>
                <w:sz w:val="24"/>
                <w:szCs w:val="24"/>
              </w:rPr>
              <w:t>коровы,</w:t>
            </w:r>
          </w:p>
          <w:p w:rsidR="003F7599" w:rsidRPr="008E21A9" w:rsidRDefault="003F7599" w:rsidP="008E21A9">
            <w:pPr>
              <w:spacing w:before="60" w:line="240" w:lineRule="auto"/>
              <w:ind w:left="320" w:firstLine="709"/>
              <w:rPr>
                <w:sz w:val="24"/>
                <w:szCs w:val="24"/>
              </w:rPr>
            </w:pPr>
            <w:r w:rsidRPr="008E21A9">
              <w:rPr>
                <w:rStyle w:val="20"/>
                <w:rFonts w:eastAsiaTheme="minorHAnsi"/>
                <w:sz w:val="24"/>
                <w:szCs w:val="24"/>
              </w:rPr>
              <w:t>бычки</w:t>
            </w:r>
          </w:p>
        </w:tc>
        <w:tc>
          <w:tcPr>
            <w:tcW w:w="1066" w:type="dxa"/>
            <w:tcBorders>
              <w:top w:val="single" w:sz="4" w:space="0" w:color="auto"/>
              <w:left w:val="single" w:sz="4" w:space="0" w:color="auto"/>
            </w:tcBorders>
            <w:shd w:val="clear" w:color="auto" w:fill="FFFFFF"/>
            <w:vAlign w:val="bottom"/>
          </w:tcPr>
          <w:p w:rsidR="003F7599" w:rsidRPr="008E21A9" w:rsidRDefault="003F7599" w:rsidP="008E21A9">
            <w:pPr>
              <w:spacing w:after="120" w:line="240" w:lineRule="auto"/>
              <w:ind w:firstLine="709"/>
              <w:jc w:val="center"/>
              <w:rPr>
                <w:sz w:val="24"/>
                <w:szCs w:val="24"/>
              </w:rPr>
            </w:pPr>
            <w:r w:rsidRPr="008E21A9">
              <w:rPr>
                <w:rStyle w:val="20"/>
                <w:rFonts w:eastAsiaTheme="minorHAnsi"/>
                <w:sz w:val="24"/>
                <w:szCs w:val="24"/>
              </w:rPr>
              <w:t>овцы,</w:t>
            </w:r>
          </w:p>
          <w:p w:rsidR="003F7599" w:rsidRPr="008E21A9" w:rsidRDefault="003F7599" w:rsidP="008E21A9">
            <w:pPr>
              <w:spacing w:before="120" w:line="240" w:lineRule="auto"/>
              <w:ind w:firstLine="709"/>
              <w:jc w:val="center"/>
              <w:rPr>
                <w:sz w:val="24"/>
                <w:szCs w:val="24"/>
              </w:rPr>
            </w:pPr>
            <w:r w:rsidRPr="008E21A9">
              <w:rPr>
                <w:rStyle w:val="20"/>
                <w:rFonts w:eastAsiaTheme="minorHAnsi"/>
                <w:sz w:val="24"/>
                <w:szCs w:val="24"/>
              </w:rPr>
              <w:t>козы</w:t>
            </w:r>
          </w:p>
        </w:tc>
        <w:tc>
          <w:tcPr>
            <w:tcW w:w="1277" w:type="dxa"/>
            <w:tcBorders>
              <w:top w:val="single" w:sz="4" w:space="0" w:color="auto"/>
              <w:left w:val="single" w:sz="4" w:space="0" w:color="auto"/>
            </w:tcBorders>
            <w:shd w:val="clear" w:color="auto" w:fill="FFFFFF"/>
            <w:vAlign w:val="bottom"/>
          </w:tcPr>
          <w:p w:rsidR="003F7599" w:rsidRPr="008E21A9" w:rsidRDefault="003F7599" w:rsidP="008E21A9">
            <w:pPr>
              <w:spacing w:line="240" w:lineRule="auto"/>
              <w:ind w:firstLine="709"/>
              <w:jc w:val="center"/>
              <w:rPr>
                <w:sz w:val="24"/>
                <w:szCs w:val="24"/>
              </w:rPr>
            </w:pPr>
            <w:r w:rsidRPr="008E21A9">
              <w:rPr>
                <w:rStyle w:val="20"/>
                <w:rFonts w:eastAsiaTheme="minorHAnsi"/>
                <w:sz w:val="24"/>
                <w:szCs w:val="24"/>
              </w:rPr>
              <w:t>кролики - матки</w:t>
            </w:r>
          </w:p>
        </w:tc>
        <w:tc>
          <w:tcPr>
            <w:tcW w:w="1075" w:type="dxa"/>
            <w:tcBorders>
              <w:top w:val="single" w:sz="4" w:space="0" w:color="auto"/>
              <w:left w:val="single" w:sz="4" w:space="0" w:color="auto"/>
            </w:tcBorders>
            <w:shd w:val="clear" w:color="auto" w:fill="FFFFFF"/>
            <w:vAlign w:val="center"/>
          </w:tcPr>
          <w:p w:rsidR="003F7599" w:rsidRPr="008E21A9" w:rsidRDefault="003F7599" w:rsidP="008E21A9">
            <w:pPr>
              <w:spacing w:line="240" w:lineRule="auto"/>
              <w:ind w:firstLine="709"/>
              <w:jc w:val="center"/>
              <w:rPr>
                <w:sz w:val="24"/>
                <w:szCs w:val="24"/>
              </w:rPr>
            </w:pPr>
            <w:r w:rsidRPr="008E21A9">
              <w:rPr>
                <w:rStyle w:val="20"/>
                <w:rFonts w:eastAsiaTheme="minorHAnsi"/>
                <w:sz w:val="24"/>
                <w:szCs w:val="24"/>
              </w:rPr>
              <w:t>птица</w:t>
            </w:r>
          </w:p>
        </w:tc>
        <w:tc>
          <w:tcPr>
            <w:tcW w:w="1224" w:type="dxa"/>
            <w:tcBorders>
              <w:top w:val="single" w:sz="4" w:space="0" w:color="auto"/>
              <w:left w:val="single" w:sz="4" w:space="0" w:color="auto"/>
            </w:tcBorders>
            <w:shd w:val="clear" w:color="auto" w:fill="FFFFFF"/>
            <w:vAlign w:val="center"/>
          </w:tcPr>
          <w:p w:rsidR="003F7599" w:rsidRPr="008E21A9" w:rsidRDefault="003F7599" w:rsidP="008E21A9">
            <w:pPr>
              <w:spacing w:line="240" w:lineRule="auto"/>
              <w:ind w:firstLine="709"/>
              <w:jc w:val="center"/>
              <w:rPr>
                <w:sz w:val="24"/>
                <w:szCs w:val="24"/>
              </w:rPr>
            </w:pPr>
            <w:r w:rsidRPr="008E21A9">
              <w:rPr>
                <w:rStyle w:val="20"/>
                <w:rFonts w:eastAsiaTheme="minorHAnsi"/>
                <w:sz w:val="24"/>
                <w:szCs w:val="24"/>
              </w:rPr>
              <w:t>лошади</w:t>
            </w:r>
          </w:p>
        </w:tc>
        <w:tc>
          <w:tcPr>
            <w:tcW w:w="1243" w:type="dxa"/>
            <w:tcBorders>
              <w:top w:val="single" w:sz="4" w:space="0" w:color="auto"/>
              <w:left w:val="single" w:sz="4" w:space="0" w:color="auto"/>
              <w:right w:val="single" w:sz="4" w:space="0" w:color="auto"/>
            </w:tcBorders>
            <w:shd w:val="clear" w:color="auto" w:fill="FFFFFF"/>
            <w:vAlign w:val="bottom"/>
          </w:tcPr>
          <w:p w:rsidR="003F7599" w:rsidRPr="008E21A9" w:rsidRDefault="003F7599" w:rsidP="008E21A9">
            <w:pPr>
              <w:spacing w:after="120" w:line="240" w:lineRule="auto"/>
              <w:ind w:firstLine="709"/>
              <w:jc w:val="center"/>
              <w:rPr>
                <w:sz w:val="24"/>
                <w:szCs w:val="24"/>
              </w:rPr>
            </w:pPr>
            <w:r w:rsidRPr="008E21A9">
              <w:rPr>
                <w:rStyle w:val="20"/>
                <w:rFonts w:eastAsiaTheme="minorHAnsi"/>
                <w:sz w:val="24"/>
                <w:szCs w:val="24"/>
              </w:rPr>
              <w:t>нутрии,</w:t>
            </w:r>
          </w:p>
          <w:p w:rsidR="003F7599" w:rsidRPr="008E21A9" w:rsidRDefault="003F7599" w:rsidP="008E21A9">
            <w:pPr>
              <w:spacing w:before="120" w:line="240" w:lineRule="auto"/>
              <w:ind w:firstLine="709"/>
              <w:jc w:val="center"/>
              <w:rPr>
                <w:sz w:val="24"/>
                <w:szCs w:val="24"/>
              </w:rPr>
            </w:pPr>
            <w:r w:rsidRPr="008E21A9">
              <w:rPr>
                <w:rStyle w:val="20"/>
                <w:rFonts w:eastAsiaTheme="minorHAnsi"/>
                <w:sz w:val="24"/>
                <w:szCs w:val="24"/>
              </w:rPr>
              <w:t>песцы</w:t>
            </w:r>
          </w:p>
        </w:tc>
      </w:tr>
      <w:tr w:rsidR="003F7599" w:rsidRPr="008E21A9" w:rsidTr="00F03F34">
        <w:trPr>
          <w:trHeight w:hRule="exact" w:val="288"/>
        </w:trPr>
        <w:tc>
          <w:tcPr>
            <w:tcW w:w="1800" w:type="dxa"/>
            <w:tcBorders>
              <w:top w:val="single" w:sz="4" w:space="0" w:color="auto"/>
              <w:left w:val="single" w:sz="4" w:space="0" w:color="auto"/>
            </w:tcBorders>
            <w:shd w:val="clear" w:color="auto" w:fill="FFFFFF"/>
            <w:vAlign w:val="bottom"/>
          </w:tcPr>
          <w:p w:rsidR="003F7599" w:rsidRPr="008E21A9" w:rsidRDefault="003F7599" w:rsidP="008E21A9">
            <w:pPr>
              <w:spacing w:line="240" w:lineRule="auto"/>
              <w:ind w:firstLine="709"/>
              <w:jc w:val="center"/>
              <w:rPr>
                <w:sz w:val="24"/>
                <w:szCs w:val="24"/>
              </w:rPr>
            </w:pPr>
            <w:r w:rsidRPr="008E21A9">
              <w:rPr>
                <w:rStyle w:val="20"/>
                <w:rFonts w:eastAsiaTheme="minorHAnsi"/>
                <w:sz w:val="24"/>
                <w:szCs w:val="24"/>
              </w:rPr>
              <w:t>10 м</w:t>
            </w:r>
          </w:p>
        </w:tc>
        <w:tc>
          <w:tcPr>
            <w:tcW w:w="998" w:type="dxa"/>
            <w:tcBorders>
              <w:top w:val="single" w:sz="4" w:space="0" w:color="auto"/>
              <w:left w:val="single" w:sz="4" w:space="0" w:color="auto"/>
            </w:tcBorders>
            <w:shd w:val="clear" w:color="auto" w:fill="FFFFFF"/>
            <w:vAlign w:val="bottom"/>
          </w:tcPr>
          <w:p w:rsidR="003F7599" w:rsidRPr="008E21A9" w:rsidRDefault="003F7599" w:rsidP="008E21A9">
            <w:pPr>
              <w:spacing w:line="240" w:lineRule="auto"/>
              <w:ind w:firstLine="709"/>
              <w:jc w:val="center"/>
              <w:rPr>
                <w:sz w:val="24"/>
                <w:szCs w:val="24"/>
              </w:rPr>
            </w:pPr>
            <w:r w:rsidRPr="008E21A9">
              <w:rPr>
                <w:rStyle w:val="20"/>
                <w:rFonts w:eastAsiaTheme="minorHAnsi"/>
                <w:sz w:val="24"/>
                <w:szCs w:val="24"/>
              </w:rPr>
              <w:t>5</w:t>
            </w:r>
          </w:p>
        </w:tc>
        <w:tc>
          <w:tcPr>
            <w:tcW w:w="1248" w:type="dxa"/>
            <w:tcBorders>
              <w:top w:val="single" w:sz="4" w:space="0" w:color="auto"/>
              <w:left w:val="single" w:sz="4" w:space="0" w:color="auto"/>
            </w:tcBorders>
            <w:shd w:val="clear" w:color="auto" w:fill="FFFFFF"/>
            <w:vAlign w:val="bottom"/>
          </w:tcPr>
          <w:p w:rsidR="003F7599" w:rsidRPr="008E21A9" w:rsidRDefault="003F7599" w:rsidP="008E21A9">
            <w:pPr>
              <w:spacing w:line="240" w:lineRule="auto"/>
              <w:ind w:firstLine="709"/>
              <w:jc w:val="center"/>
              <w:rPr>
                <w:sz w:val="24"/>
                <w:szCs w:val="24"/>
              </w:rPr>
            </w:pPr>
            <w:r w:rsidRPr="008E21A9">
              <w:rPr>
                <w:rStyle w:val="20"/>
                <w:rFonts w:eastAsiaTheme="minorHAnsi"/>
                <w:sz w:val="24"/>
                <w:szCs w:val="24"/>
              </w:rPr>
              <w:t>5</w:t>
            </w:r>
          </w:p>
        </w:tc>
        <w:tc>
          <w:tcPr>
            <w:tcW w:w="1066" w:type="dxa"/>
            <w:tcBorders>
              <w:top w:val="single" w:sz="4" w:space="0" w:color="auto"/>
              <w:left w:val="single" w:sz="4" w:space="0" w:color="auto"/>
            </w:tcBorders>
            <w:shd w:val="clear" w:color="auto" w:fill="FFFFFF"/>
            <w:vAlign w:val="bottom"/>
          </w:tcPr>
          <w:p w:rsidR="003F7599" w:rsidRPr="008E21A9" w:rsidRDefault="003F7599" w:rsidP="008E21A9">
            <w:pPr>
              <w:spacing w:line="240" w:lineRule="auto"/>
              <w:ind w:firstLine="709"/>
              <w:jc w:val="center"/>
              <w:rPr>
                <w:sz w:val="24"/>
                <w:szCs w:val="24"/>
              </w:rPr>
            </w:pPr>
            <w:r w:rsidRPr="008E21A9">
              <w:rPr>
                <w:rStyle w:val="20"/>
                <w:rFonts w:eastAsiaTheme="minorHAnsi"/>
                <w:sz w:val="24"/>
                <w:szCs w:val="24"/>
              </w:rPr>
              <w:t>10</w:t>
            </w:r>
          </w:p>
        </w:tc>
        <w:tc>
          <w:tcPr>
            <w:tcW w:w="1277" w:type="dxa"/>
            <w:tcBorders>
              <w:top w:val="single" w:sz="4" w:space="0" w:color="auto"/>
              <w:left w:val="single" w:sz="4" w:space="0" w:color="auto"/>
            </w:tcBorders>
            <w:shd w:val="clear" w:color="auto" w:fill="FFFFFF"/>
            <w:vAlign w:val="bottom"/>
          </w:tcPr>
          <w:p w:rsidR="003F7599" w:rsidRPr="008E21A9" w:rsidRDefault="003F7599" w:rsidP="008E21A9">
            <w:pPr>
              <w:spacing w:line="240" w:lineRule="auto"/>
              <w:ind w:firstLine="709"/>
              <w:jc w:val="center"/>
              <w:rPr>
                <w:sz w:val="24"/>
                <w:szCs w:val="24"/>
              </w:rPr>
            </w:pPr>
            <w:r w:rsidRPr="008E21A9">
              <w:rPr>
                <w:rStyle w:val="20"/>
                <w:rFonts w:eastAsiaTheme="minorHAnsi"/>
                <w:sz w:val="24"/>
                <w:szCs w:val="24"/>
              </w:rPr>
              <w:t>10</w:t>
            </w:r>
          </w:p>
        </w:tc>
        <w:tc>
          <w:tcPr>
            <w:tcW w:w="1075" w:type="dxa"/>
            <w:tcBorders>
              <w:top w:val="single" w:sz="4" w:space="0" w:color="auto"/>
              <w:left w:val="single" w:sz="4" w:space="0" w:color="auto"/>
            </w:tcBorders>
            <w:shd w:val="clear" w:color="auto" w:fill="FFFFFF"/>
            <w:vAlign w:val="bottom"/>
          </w:tcPr>
          <w:p w:rsidR="003F7599" w:rsidRPr="008E21A9" w:rsidRDefault="003F7599" w:rsidP="008E21A9">
            <w:pPr>
              <w:spacing w:line="240" w:lineRule="auto"/>
              <w:ind w:firstLine="709"/>
              <w:jc w:val="center"/>
              <w:rPr>
                <w:sz w:val="24"/>
                <w:szCs w:val="24"/>
              </w:rPr>
            </w:pPr>
            <w:r w:rsidRPr="008E21A9">
              <w:rPr>
                <w:rStyle w:val="20"/>
                <w:rFonts w:eastAsiaTheme="minorHAnsi"/>
                <w:sz w:val="24"/>
                <w:szCs w:val="24"/>
              </w:rPr>
              <w:t>30</w:t>
            </w:r>
          </w:p>
        </w:tc>
        <w:tc>
          <w:tcPr>
            <w:tcW w:w="1224" w:type="dxa"/>
            <w:tcBorders>
              <w:top w:val="single" w:sz="4" w:space="0" w:color="auto"/>
              <w:left w:val="single" w:sz="4" w:space="0" w:color="auto"/>
            </w:tcBorders>
            <w:shd w:val="clear" w:color="auto" w:fill="FFFFFF"/>
            <w:vAlign w:val="bottom"/>
          </w:tcPr>
          <w:p w:rsidR="003F7599" w:rsidRPr="008E21A9" w:rsidRDefault="003F7599" w:rsidP="008E21A9">
            <w:pPr>
              <w:spacing w:line="240" w:lineRule="auto"/>
              <w:ind w:firstLine="709"/>
              <w:jc w:val="center"/>
              <w:rPr>
                <w:sz w:val="24"/>
                <w:szCs w:val="24"/>
              </w:rPr>
            </w:pPr>
            <w:r w:rsidRPr="008E21A9">
              <w:rPr>
                <w:rStyle w:val="20"/>
                <w:rFonts w:eastAsiaTheme="minorHAnsi"/>
                <w:sz w:val="24"/>
                <w:szCs w:val="24"/>
              </w:rPr>
              <w:t>5</w:t>
            </w:r>
          </w:p>
        </w:tc>
        <w:tc>
          <w:tcPr>
            <w:tcW w:w="1243" w:type="dxa"/>
            <w:tcBorders>
              <w:top w:val="single" w:sz="4" w:space="0" w:color="auto"/>
              <w:left w:val="single" w:sz="4" w:space="0" w:color="auto"/>
              <w:right w:val="single" w:sz="4" w:space="0" w:color="auto"/>
            </w:tcBorders>
            <w:shd w:val="clear" w:color="auto" w:fill="FFFFFF"/>
            <w:vAlign w:val="bottom"/>
          </w:tcPr>
          <w:p w:rsidR="003F7599" w:rsidRPr="008E21A9" w:rsidRDefault="003F7599" w:rsidP="008E21A9">
            <w:pPr>
              <w:spacing w:line="240" w:lineRule="auto"/>
              <w:ind w:firstLine="709"/>
              <w:jc w:val="center"/>
              <w:rPr>
                <w:sz w:val="24"/>
                <w:szCs w:val="24"/>
              </w:rPr>
            </w:pPr>
            <w:r w:rsidRPr="008E21A9">
              <w:rPr>
                <w:rStyle w:val="20"/>
                <w:rFonts w:eastAsiaTheme="minorHAnsi"/>
                <w:sz w:val="24"/>
                <w:szCs w:val="24"/>
              </w:rPr>
              <w:t>5</w:t>
            </w:r>
          </w:p>
        </w:tc>
      </w:tr>
      <w:tr w:rsidR="003F7599" w:rsidRPr="008E21A9" w:rsidTr="00F03F34">
        <w:trPr>
          <w:trHeight w:hRule="exact" w:val="288"/>
        </w:trPr>
        <w:tc>
          <w:tcPr>
            <w:tcW w:w="1800" w:type="dxa"/>
            <w:tcBorders>
              <w:top w:val="single" w:sz="4" w:space="0" w:color="auto"/>
              <w:left w:val="single" w:sz="4" w:space="0" w:color="auto"/>
            </w:tcBorders>
            <w:shd w:val="clear" w:color="auto" w:fill="FFFFFF"/>
            <w:vAlign w:val="center"/>
          </w:tcPr>
          <w:p w:rsidR="003F7599" w:rsidRPr="008E21A9" w:rsidRDefault="003F7599" w:rsidP="008E21A9">
            <w:pPr>
              <w:spacing w:line="240" w:lineRule="auto"/>
              <w:ind w:firstLine="709"/>
              <w:jc w:val="center"/>
              <w:rPr>
                <w:sz w:val="24"/>
                <w:szCs w:val="24"/>
              </w:rPr>
            </w:pPr>
            <w:r w:rsidRPr="008E21A9">
              <w:rPr>
                <w:rStyle w:val="20"/>
                <w:rFonts w:eastAsiaTheme="minorHAnsi"/>
                <w:sz w:val="24"/>
                <w:szCs w:val="24"/>
              </w:rPr>
              <w:t>20 м</w:t>
            </w:r>
          </w:p>
        </w:tc>
        <w:tc>
          <w:tcPr>
            <w:tcW w:w="998" w:type="dxa"/>
            <w:tcBorders>
              <w:top w:val="single" w:sz="4" w:space="0" w:color="auto"/>
              <w:left w:val="single" w:sz="4" w:space="0" w:color="auto"/>
            </w:tcBorders>
            <w:shd w:val="clear" w:color="auto" w:fill="FFFFFF"/>
            <w:vAlign w:val="bottom"/>
          </w:tcPr>
          <w:p w:rsidR="003F7599" w:rsidRPr="008E21A9" w:rsidRDefault="003F7599" w:rsidP="008E21A9">
            <w:pPr>
              <w:spacing w:line="240" w:lineRule="auto"/>
              <w:ind w:firstLine="709"/>
              <w:jc w:val="center"/>
              <w:rPr>
                <w:sz w:val="24"/>
                <w:szCs w:val="24"/>
              </w:rPr>
            </w:pPr>
            <w:r w:rsidRPr="008E21A9">
              <w:rPr>
                <w:rStyle w:val="20"/>
                <w:rFonts w:eastAsiaTheme="minorHAnsi"/>
                <w:sz w:val="24"/>
                <w:szCs w:val="24"/>
              </w:rPr>
              <w:t>8</w:t>
            </w:r>
          </w:p>
        </w:tc>
        <w:tc>
          <w:tcPr>
            <w:tcW w:w="1248" w:type="dxa"/>
            <w:tcBorders>
              <w:top w:val="single" w:sz="4" w:space="0" w:color="auto"/>
              <w:left w:val="single" w:sz="4" w:space="0" w:color="auto"/>
            </w:tcBorders>
            <w:shd w:val="clear" w:color="auto" w:fill="FFFFFF"/>
            <w:vAlign w:val="bottom"/>
          </w:tcPr>
          <w:p w:rsidR="003F7599" w:rsidRPr="008E21A9" w:rsidRDefault="003F7599" w:rsidP="008E21A9">
            <w:pPr>
              <w:spacing w:line="240" w:lineRule="auto"/>
              <w:ind w:firstLine="709"/>
              <w:jc w:val="center"/>
              <w:rPr>
                <w:sz w:val="24"/>
                <w:szCs w:val="24"/>
              </w:rPr>
            </w:pPr>
            <w:r w:rsidRPr="008E21A9">
              <w:rPr>
                <w:rStyle w:val="20"/>
                <w:rFonts w:eastAsiaTheme="minorHAnsi"/>
                <w:sz w:val="24"/>
                <w:szCs w:val="24"/>
              </w:rPr>
              <w:t>8</w:t>
            </w:r>
          </w:p>
        </w:tc>
        <w:tc>
          <w:tcPr>
            <w:tcW w:w="1066" w:type="dxa"/>
            <w:tcBorders>
              <w:top w:val="single" w:sz="4" w:space="0" w:color="auto"/>
              <w:left w:val="single" w:sz="4" w:space="0" w:color="auto"/>
            </w:tcBorders>
            <w:shd w:val="clear" w:color="auto" w:fill="FFFFFF"/>
            <w:vAlign w:val="center"/>
          </w:tcPr>
          <w:p w:rsidR="003F7599" w:rsidRPr="008E21A9" w:rsidRDefault="003F7599" w:rsidP="008E21A9">
            <w:pPr>
              <w:spacing w:line="240" w:lineRule="auto"/>
              <w:ind w:firstLine="709"/>
              <w:jc w:val="center"/>
              <w:rPr>
                <w:sz w:val="24"/>
                <w:szCs w:val="24"/>
              </w:rPr>
            </w:pPr>
            <w:r w:rsidRPr="008E21A9">
              <w:rPr>
                <w:rStyle w:val="20"/>
                <w:rFonts w:eastAsiaTheme="minorHAnsi"/>
                <w:sz w:val="24"/>
                <w:szCs w:val="24"/>
              </w:rPr>
              <w:t>15</w:t>
            </w:r>
          </w:p>
        </w:tc>
        <w:tc>
          <w:tcPr>
            <w:tcW w:w="1277" w:type="dxa"/>
            <w:tcBorders>
              <w:top w:val="single" w:sz="4" w:space="0" w:color="auto"/>
              <w:left w:val="single" w:sz="4" w:space="0" w:color="auto"/>
            </w:tcBorders>
            <w:shd w:val="clear" w:color="auto" w:fill="FFFFFF"/>
            <w:vAlign w:val="bottom"/>
          </w:tcPr>
          <w:p w:rsidR="003F7599" w:rsidRPr="008E21A9" w:rsidRDefault="003F7599" w:rsidP="008E21A9">
            <w:pPr>
              <w:spacing w:line="240" w:lineRule="auto"/>
              <w:ind w:firstLine="709"/>
              <w:jc w:val="center"/>
              <w:rPr>
                <w:sz w:val="24"/>
                <w:szCs w:val="24"/>
              </w:rPr>
            </w:pPr>
            <w:r w:rsidRPr="008E21A9">
              <w:rPr>
                <w:rStyle w:val="20"/>
                <w:rFonts w:eastAsiaTheme="minorHAnsi"/>
                <w:sz w:val="24"/>
                <w:szCs w:val="24"/>
              </w:rPr>
              <w:t>20</w:t>
            </w:r>
          </w:p>
        </w:tc>
        <w:tc>
          <w:tcPr>
            <w:tcW w:w="1075" w:type="dxa"/>
            <w:tcBorders>
              <w:top w:val="single" w:sz="4" w:space="0" w:color="auto"/>
              <w:left w:val="single" w:sz="4" w:space="0" w:color="auto"/>
            </w:tcBorders>
            <w:shd w:val="clear" w:color="auto" w:fill="FFFFFF"/>
            <w:vAlign w:val="center"/>
          </w:tcPr>
          <w:p w:rsidR="003F7599" w:rsidRPr="008E21A9" w:rsidRDefault="003F7599" w:rsidP="008E21A9">
            <w:pPr>
              <w:spacing w:line="240" w:lineRule="auto"/>
              <w:ind w:firstLine="709"/>
              <w:jc w:val="center"/>
              <w:rPr>
                <w:sz w:val="24"/>
                <w:szCs w:val="24"/>
              </w:rPr>
            </w:pPr>
            <w:r w:rsidRPr="008E21A9">
              <w:rPr>
                <w:rStyle w:val="20"/>
                <w:rFonts w:eastAsiaTheme="minorHAnsi"/>
                <w:sz w:val="24"/>
                <w:szCs w:val="24"/>
              </w:rPr>
              <w:t>45</w:t>
            </w:r>
          </w:p>
        </w:tc>
        <w:tc>
          <w:tcPr>
            <w:tcW w:w="1224" w:type="dxa"/>
            <w:tcBorders>
              <w:top w:val="single" w:sz="4" w:space="0" w:color="auto"/>
              <w:left w:val="single" w:sz="4" w:space="0" w:color="auto"/>
            </w:tcBorders>
            <w:shd w:val="clear" w:color="auto" w:fill="FFFFFF"/>
            <w:vAlign w:val="bottom"/>
          </w:tcPr>
          <w:p w:rsidR="003F7599" w:rsidRPr="008E21A9" w:rsidRDefault="003F7599" w:rsidP="008E21A9">
            <w:pPr>
              <w:spacing w:line="240" w:lineRule="auto"/>
              <w:ind w:firstLine="709"/>
              <w:jc w:val="center"/>
              <w:rPr>
                <w:sz w:val="24"/>
                <w:szCs w:val="24"/>
              </w:rPr>
            </w:pPr>
            <w:r w:rsidRPr="008E21A9">
              <w:rPr>
                <w:rStyle w:val="20"/>
                <w:rFonts w:eastAsiaTheme="minorHAnsi"/>
                <w:sz w:val="24"/>
                <w:szCs w:val="24"/>
              </w:rPr>
              <w:t>8</w:t>
            </w:r>
          </w:p>
        </w:tc>
        <w:tc>
          <w:tcPr>
            <w:tcW w:w="1243" w:type="dxa"/>
            <w:tcBorders>
              <w:top w:val="single" w:sz="4" w:space="0" w:color="auto"/>
              <w:left w:val="single" w:sz="4" w:space="0" w:color="auto"/>
              <w:right w:val="single" w:sz="4" w:space="0" w:color="auto"/>
            </w:tcBorders>
            <w:shd w:val="clear" w:color="auto" w:fill="FFFFFF"/>
            <w:vAlign w:val="bottom"/>
          </w:tcPr>
          <w:p w:rsidR="003F7599" w:rsidRPr="008E21A9" w:rsidRDefault="003F7599" w:rsidP="008E21A9">
            <w:pPr>
              <w:spacing w:line="240" w:lineRule="auto"/>
              <w:ind w:firstLine="709"/>
              <w:jc w:val="center"/>
              <w:rPr>
                <w:sz w:val="24"/>
                <w:szCs w:val="24"/>
              </w:rPr>
            </w:pPr>
            <w:r w:rsidRPr="008E21A9">
              <w:rPr>
                <w:rStyle w:val="20"/>
                <w:rFonts w:eastAsiaTheme="minorHAnsi"/>
                <w:sz w:val="24"/>
                <w:szCs w:val="24"/>
              </w:rPr>
              <w:t>8</w:t>
            </w:r>
          </w:p>
        </w:tc>
      </w:tr>
      <w:tr w:rsidR="003F7599" w:rsidRPr="008E21A9" w:rsidTr="00F03F34">
        <w:trPr>
          <w:trHeight w:hRule="exact" w:val="283"/>
        </w:trPr>
        <w:tc>
          <w:tcPr>
            <w:tcW w:w="1800" w:type="dxa"/>
            <w:tcBorders>
              <w:top w:val="single" w:sz="4" w:space="0" w:color="auto"/>
              <w:left w:val="single" w:sz="4" w:space="0" w:color="auto"/>
            </w:tcBorders>
            <w:shd w:val="clear" w:color="auto" w:fill="FFFFFF"/>
            <w:vAlign w:val="center"/>
          </w:tcPr>
          <w:p w:rsidR="003F7599" w:rsidRPr="008E21A9" w:rsidRDefault="003F7599" w:rsidP="008E21A9">
            <w:pPr>
              <w:spacing w:line="240" w:lineRule="auto"/>
              <w:ind w:firstLine="709"/>
              <w:jc w:val="center"/>
              <w:rPr>
                <w:sz w:val="24"/>
                <w:szCs w:val="24"/>
              </w:rPr>
            </w:pPr>
            <w:r w:rsidRPr="008E21A9">
              <w:rPr>
                <w:rStyle w:val="20"/>
                <w:rFonts w:eastAsiaTheme="minorHAnsi"/>
                <w:sz w:val="24"/>
                <w:szCs w:val="24"/>
              </w:rPr>
              <w:t>30 м</w:t>
            </w:r>
          </w:p>
        </w:tc>
        <w:tc>
          <w:tcPr>
            <w:tcW w:w="998" w:type="dxa"/>
            <w:tcBorders>
              <w:top w:val="single" w:sz="4" w:space="0" w:color="auto"/>
              <w:left w:val="single" w:sz="4" w:space="0" w:color="auto"/>
            </w:tcBorders>
            <w:shd w:val="clear" w:color="auto" w:fill="FFFFFF"/>
            <w:vAlign w:val="bottom"/>
          </w:tcPr>
          <w:p w:rsidR="003F7599" w:rsidRPr="008E21A9" w:rsidRDefault="003F7599" w:rsidP="008E21A9">
            <w:pPr>
              <w:spacing w:line="240" w:lineRule="auto"/>
              <w:ind w:firstLine="709"/>
              <w:jc w:val="center"/>
              <w:rPr>
                <w:sz w:val="24"/>
                <w:szCs w:val="24"/>
              </w:rPr>
            </w:pPr>
            <w:r w:rsidRPr="008E21A9">
              <w:rPr>
                <w:rStyle w:val="20"/>
                <w:rFonts w:eastAsiaTheme="minorHAnsi"/>
                <w:sz w:val="24"/>
                <w:szCs w:val="24"/>
              </w:rPr>
              <w:t>10</w:t>
            </w:r>
          </w:p>
        </w:tc>
        <w:tc>
          <w:tcPr>
            <w:tcW w:w="1248" w:type="dxa"/>
            <w:tcBorders>
              <w:top w:val="single" w:sz="4" w:space="0" w:color="auto"/>
              <w:left w:val="single" w:sz="4" w:space="0" w:color="auto"/>
            </w:tcBorders>
            <w:shd w:val="clear" w:color="auto" w:fill="FFFFFF"/>
            <w:vAlign w:val="bottom"/>
          </w:tcPr>
          <w:p w:rsidR="003F7599" w:rsidRPr="008E21A9" w:rsidRDefault="003F7599" w:rsidP="008E21A9">
            <w:pPr>
              <w:spacing w:line="240" w:lineRule="auto"/>
              <w:ind w:firstLine="709"/>
              <w:jc w:val="center"/>
              <w:rPr>
                <w:sz w:val="24"/>
                <w:szCs w:val="24"/>
              </w:rPr>
            </w:pPr>
            <w:r w:rsidRPr="008E21A9">
              <w:rPr>
                <w:rStyle w:val="20"/>
                <w:rFonts w:eastAsiaTheme="minorHAnsi"/>
                <w:sz w:val="24"/>
                <w:szCs w:val="24"/>
              </w:rPr>
              <w:t>10</w:t>
            </w:r>
          </w:p>
        </w:tc>
        <w:tc>
          <w:tcPr>
            <w:tcW w:w="1066" w:type="dxa"/>
            <w:tcBorders>
              <w:top w:val="single" w:sz="4" w:space="0" w:color="auto"/>
              <w:left w:val="single" w:sz="4" w:space="0" w:color="auto"/>
            </w:tcBorders>
            <w:shd w:val="clear" w:color="auto" w:fill="FFFFFF"/>
            <w:vAlign w:val="bottom"/>
          </w:tcPr>
          <w:p w:rsidR="003F7599" w:rsidRPr="008E21A9" w:rsidRDefault="003F7599" w:rsidP="008E21A9">
            <w:pPr>
              <w:spacing w:line="240" w:lineRule="auto"/>
              <w:ind w:firstLine="709"/>
              <w:jc w:val="center"/>
              <w:rPr>
                <w:sz w:val="24"/>
                <w:szCs w:val="24"/>
              </w:rPr>
            </w:pPr>
            <w:r w:rsidRPr="008E21A9">
              <w:rPr>
                <w:rStyle w:val="20"/>
                <w:rFonts w:eastAsiaTheme="minorHAnsi"/>
                <w:sz w:val="24"/>
                <w:szCs w:val="24"/>
              </w:rPr>
              <w:t>20</w:t>
            </w:r>
          </w:p>
        </w:tc>
        <w:tc>
          <w:tcPr>
            <w:tcW w:w="1277" w:type="dxa"/>
            <w:tcBorders>
              <w:top w:val="single" w:sz="4" w:space="0" w:color="auto"/>
              <w:left w:val="single" w:sz="4" w:space="0" w:color="auto"/>
            </w:tcBorders>
            <w:shd w:val="clear" w:color="auto" w:fill="FFFFFF"/>
            <w:vAlign w:val="center"/>
          </w:tcPr>
          <w:p w:rsidR="003F7599" w:rsidRPr="008E21A9" w:rsidRDefault="003F7599" w:rsidP="008E21A9">
            <w:pPr>
              <w:spacing w:line="240" w:lineRule="auto"/>
              <w:ind w:firstLine="709"/>
              <w:jc w:val="center"/>
              <w:rPr>
                <w:sz w:val="24"/>
                <w:szCs w:val="24"/>
              </w:rPr>
            </w:pPr>
            <w:r w:rsidRPr="008E21A9">
              <w:rPr>
                <w:rStyle w:val="20"/>
                <w:rFonts w:eastAsiaTheme="minorHAnsi"/>
                <w:sz w:val="24"/>
                <w:szCs w:val="24"/>
              </w:rPr>
              <w:t>30</w:t>
            </w:r>
          </w:p>
        </w:tc>
        <w:tc>
          <w:tcPr>
            <w:tcW w:w="1075" w:type="dxa"/>
            <w:tcBorders>
              <w:top w:val="single" w:sz="4" w:space="0" w:color="auto"/>
              <w:left w:val="single" w:sz="4" w:space="0" w:color="auto"/>
            </w:tcBorders>
            <w:shd w:val="clear" w:color="auto" w:fill="FFFFFF"/>
            <w:vAlign w:val="bottom"/>
          </w:tcPr>
          <w:p w:rsidR="003F7599" w:rsidRPr="008E21A9" w:rsidRDefault="003F7599" w:rsidP="008E21A9">
            <w:pPr>
              <w:spacing w:line="240" w:lineRule="auto"/>
              <w:ind w:firstLine="709"/>
              <w:jc w:val="center"/>
              <w:rPr>
                <w:sz w:val="24"/>
                <w:szCs w:val="24"/>
              </w:rPr>
            </w:pPr>
            <w:r w:rsidRPr="008E21A9">
              <w:rPr>
                <w:rStyle w:val="20"/>
                <w:rFonts w:eastAsiaTheme="minorHAnsi"/>
                <w:sz w:val="24"/>
                <w:szCs w:val="24"/>
              </w:rPr>
              <w:t>60</w:t>
            </w:r>
          </w:p>
        </w:tc>
        <w:tc>
          <w:tcPr>
            <w:tcW w:w="1224" w:type="dxa"/>
            <w:tcBorders>
              <w:top w:val="single" w:sz="4" w:space="0" w:color="auto"/>
              <w:left w:val="single" w:sz="4" w:space="0" w:color="auto"/>
            </w:tcBorders>
            <w:shd w:val="clear" w:color="auto" w:fill="FFFFFF"/>
            <w:vAlign w:val="bottom"/>
          </w:tcPr>
          <w:p w:rsidR="003F7599" w:rsidRPr="008E21A9" w:rsidRDefault="003F7599" w:rsidP="008E21A9">
            <w:pPr>
              <w:spacing w:line="240" w:lineRule="auto"/>
              <w:ind w:firstLine="709"/>
              <w:jc w:val="center"/>
              <w:rPr>
                <w:sz w:val="24"/>
                <w:szCs w:val="24"/>
              </w:rPr>
            </w:pPr>
            <w:r w:rsidRPr="008E21A9">
              <w:rPr>
                <w:rStyle w:val="20"/>
                <w:rFonts w:eastAsiaTheme="minorHAnsi"/>
                <w:sz w:val="24"/>
                <w:szCs w:val="24"/>
              </w:rPr>
              <w:t>10</w:t>
            </w:r>
          </w:p>
        </w:tc>
        <w:tc>
          <w:tcPr>
            <w:tcW w:w="1243" w:type="dxa"/>
            <w:tcBorders>
              <w:top w:val="single" w:sz="4" w:space="0" w:color="auto"/>
              <w:left w:val="single" w:sz="4" w:space="0" w:color="auto"/>
              <w:right w:val="single" w:sz="4" w:space="0" w:color="auto"/>
            </w:tcBorders>
            <w:shd w:val="clear" w:color="auto" w:fill="FFFFFF"/>
            <w:vAlign w:val="bottom"/>
          </w:tcPr>
          <w:p w:rsidR="003F7599" w:rsidRPr="008E21A9" w:rsidRDefault="003F7599" w:rsidP="008E21A9">
            <w:pPr>
              <w:spacing w:line="240" w:lineRule="auto"/>
              <w:ind w:firstLine="709"/>
              <w:jc w:val="center"/>
              <w:rPr>
                <w:sz w:val="24"/>
                <w:szCs w:val="24"/>
              </w:rPr>
            </w:pPr>
            <w:r w:rsidRPr="008E21A9">
              <w:rPr>
                <w:rStyle w:val="20"/>
                <w:rFonts w:eastAsiaTheme="minorHAnsi"/>
                <w:sz w:val="24"/>
                <w:szCs w:val="24"/>
              </w:rPr>
              <w:t>10</w:t>
            </w:r>
          </w:p>
        </w:tc>
      </w:tr>
      <w:tr w:rsidR="003F7599" w:rsidRPr="008E21A9" w:rsidTr="00F03F34">
        <w:trPr>
          <w:trHeight w:hRule="exact" w:val="298"/>
        </w:trPr>
        <w:tc>
          <w:tcPr>
            <w:tcW w:w="1800" w:type="dxa"/>
            <w:tcBorders>
              <w:top w:val="single" w:sz="4" w:space="0" w:color="auto"/>
              <w:left w:val="single" w:sz="4" w:space="0" w:color="auto"/>
              <w:bottom w:val="single" w:sz="4" w:space="0" w:color="auto"/>
            </w:tcBorders>
            <w:shd w:val="clear" w:color="auto" w:fill="FFFFFF"/>
          </w:tcPr>
          <w:p w:rsidR="003F7599" w:rsidRPr="008E21A9" w:rsidRDefault="003F7599" w:rsidP="008E21A9">
            <w:pPr>
              <w:spacing w:line="240" w:lineRule="auto"/>
              <w:ind w:firstLine="709"/>
              <w:jc w:val="center"/>
              <w:rPr>
                <w:sz w:val="24"/>
                <w:szCs w:val="24"/>
              </w:rPr>
            </w:pPr>
            <w:r w:rsidRPr="008E21A9">
              <w:rPr>
                <w:rStyle w:val="20"/>
                <w:rFonts w:eastAsiaTheme="minorHAnsi"/>
                <w:sz w:val="24"/>
                <w:szCs w:val="24"/>
              </w:rPr>
              <w:t>40 м</w:t>
            </w:r>
          </w:p>
        </w:tc>
        <w:tc>
          <w:tcPr>
            <w:tcW w:w="998" w:type="dxa"/>
            <w:tcBorders>
              <w:top w:val="single" w:sz="4" w:space="0" w:color="auto"/>
              <w:left w:val="single" w:sz="4" w:space="0" w:color="auto"/>
              <w:bottom w:val="single" w:sz="4" w:space="0" w:color="auto"/>
            </w:tcBorders>
            <w:shd w:val="clear" w:color="auto" w:fill="FFFFFF"/>
          </w:tcPr>
          <w:p w:rsidR="003F7599" w:rsidRPr="008E21A9" w:rsidRDefault="003F7599" w:rsidP="008E21A9">
            <w:pPr>
              <w:spacing w:line="240" w:lineRule="auto"/>
              <w:ind w:firstLine="709"/>
              <w:jc w:val="center"/>
              <w:rPr>
                <w:sz w:val="24"/>
                <w:szCs w:val="24"/>
              </w:rPr>
            </w:pPr>
            <w:r w:rsidRPr="008E21A9">
              <w:rPr>
                <w:rStyle w:val="20"/>
                <w:rFonts w:eastAsiaTheme="minorHAnsi"/>
                <w:sz w:val="24"/>
                <w:szCs w:val="24"/>
              </w:rPr>
              <w:t>15</w:t>
            </w:r>
          </w:p>
        </w:tc>
        <w:tc>
          <w:tcPr>
            <w:tcW w:w="1248" w:type="dxa"/>
            <w:tcBorders>
              <w:top w:val="single" w:sz="4" w:space="0" w:color="auto"/>
              <w:left w:val="single" w:sz="4" w:space="0" w:color="auto"/>
              <w:bottom w:val="single" w:sz="4" w:space="0" w:color="auto"/>
            </w:tcBorders>
            <w:shd w:val="clear" w:color="auto" w:fill="FFFFFF"/>
          </w:tcPr>
          <w:p w:rsidR="003F7599" w:rsidRPr="008E21A9" w:rsidRDefault="003F7599" w:rsidP="008E21A9">
            <w:pPr>
              <w:spacing w:line="240" w:lineRule="auto"/>
              <w:ind w:firstLine="709"/>
              <w:jc w:val="center"/>
              <w:rPr>
                <w:sz w:val="24"/>
                <w:szCs w:val="24"/>
              </w:rPr>
            </w:pPr>
            <w:r w:rsidRPr="008E21A9">
              <w:rPr>
                <w:rStyle w:val="20"/>
                <w:rFonts w:eastAsiaTheme="minorHAnsi"/>
                <w:sz w:val="24"/>
                <w:szCs w:val="24"/>
              </w:rPr>
              <w:t>15</w:t>
            </w:r>
          </w:p>
        </w:tc>
        <w:tc>
          <w:tcPr>
            <w:tcW w:w="1066" w:type="dxa"/>
            <w:tcBorders>
              <w:top w:val="single" w:sz="4" w:space="0" w:color="auto"/>
              <w:left w:val="single" w:sz="4" w:space="0" w:color="auto"/>
              <w:bottom w:val="single" w:sz="4" w:space="0" w:color="auto"/>
            </w:tcBorders>
            <w:shd w:val="clear" w:color="auto" w:fill="FFFFFF"/>
          </w:tcPr>
          <w:p w:rsidR="003F7599" w:rsidRPr="008E21A9" w:rsidRDefault="003F7599" w:rsidP="008E21A9">
            <w:pPr>
              <w:spacing w:line="240" w:lineRule="auto"/>
              <w:ind w:firstLine="709"/>
              <w:jc w:val="center"/>
              <w:rPr>
                <w:sz w:val="24"/>
                <w:szCs w:val="24"/>
              </w:rPr>
            </w:pPr>
            <w:r w:rsidRPr="008E21A9">
              <w:rPr>
                <w:rStyle w:val="20"/>
                <w:rFonts w:eastAsiaTheme="minorHAnsi"/>
                <w:sz w:val="24"/>
                <w:szCs w:val="24"/>
              </w:rPr>
              <w:t>25</w:t>
            </w:r>
          </w:p>
        </w:tc>
        <w:tc>
          <w:tcPr>
            <w:tcW w:w="1277" w:type="dxa"/>
            <w:tcBorders>
              <w:top w:val="single" w:sz="4" w:space="0" w:color="auto"/>
              <w:left w:val="single" w:sz="4" w:space="0" w:color="auto"/>
              <w:bottom w:val="single" w:sz="4" w:space="0" w:color="auto"/>
            </w:tcBorders>
            <w:shd w:val="clear" w:color="auto" w:fill="FFFFFF"/>
          </w:tcPr>
          <w:p w:rsidR="003F7599" w:rsidRPr="008E21A9" w:rsidRDefault="003F7599" w:rsidP="008E21A9">
            <w:pPr>
              <w:spacing w:line="240" w:lineRule="auto"/>
              <w:ind w:firstLine="709"/>
              <w:jc w:val="center"/>
              <w:rPr>
                <w:sz w:val="24"/>
                <w:szCs w:val="24"/>
              </w:rPr>
            </w:pPr>
            <w:r w:rsidRPr="008E21A9">
              <w:rPr>
                <w:rStyle w:val="20"/>
                <w:rFonts w:eastAsiaTheme="minorHAnsi"/>
                <w:sz w:val="24"/>
                <w:szCs w:val="24"/>
              </w:rPr>
              <w:t>40</w:t>
            </w:r>
          </w:p>
        </w:tc>
        <w:tc>
          <w:tcPr>
            <w:tcW w:w="1075" w:type="dxa"/>
            <w:tcBorders>
              <w:top w:val="single" w:sz="4" w:space="0" w:color="auto"/>
              <w:left w:val="single" w:sz="4" w:space="0" w:color="auto"/>
              <w:bottom w:val="single" w:sz="4" w:space="0" w:color="auto"/>
            </w:tcBorders>
            <w:shd w:val="clear" w:color="auto" w:fill="FFFFFF"/>
          </w:tcPr>
          <w:p w:rsidR="003F7599" w:rsidRPr="008E21A9" w:rsidRDefault="003F7599" w:rsidP="008E21A9">
            <w:pPr>
              <w:spacing w:line="240" w:lineRule="auto"/>
              <w:ind w:firstLine="709"/>
              <w:jc w:val="center"/>
              <w:rPr>
                <w:sz w:val="24"/>
                <w:szCs w:val="24"/>
              </w:rPr>
            </w:pPr>
            <w:r w:rsidRPr="008E21A9">
              <w:rPr>
                <w:rStyle w:val="20"/>
                <w:rFonts w:eastAsiaTheme="minorHAnsi"/>
                <w:sz w:val="24"/>
                <w:szCs w:val="24"/>
              </w:rPr>
              <w:t>75</w:t>
            </w:r>
          </w:p>
        </w:tc>
        <w:tc>
          <w:tcPr>
            <w:tcW w:w="1224" w:type="dxa"/>
            <w:tcBorders>
              <w:top w:val="single" w:sz="4" w:space="0" w:color="auto"/>
              <w:left w:val="single" w:sz="4" w:space="0" w:color="auto"/>
              <w:bottom w:val="single" w:sz="4" w:space="0" w:color="auto"/>
            </w:tcBorders>
            <w:shd w:val="clear" w:color="auto" w:fill="FFFFFF"/>
          </w:tcPr>
          <w:p w:rsidR="003F7599" w:rsidRPr="008E21A9" w:rsidRDefault="003F7599" w:rsidP="008E21A9">
            <w:pPr>
              <w:spacing w:line="240" w:lineRule="auto"/>
              <w:ind w:firstLine="709"/>
              <w:jc w:val="center"/>
              <w:rPr>
                <w:sz w:val="24"/>
                <w:szCs w:val="24"/>
              </w:rPr>
            </w:pPr>
            <w:r w:rsidRPr="008E21A9">
              <w:rPr>
                <w:rStyle w:val="20"/>
                <w:rFonts w:eastAsiaTheme="minorHAnsi"/>
                <w:sz w:val="24"/>
                <w:szCs w:val="24"/>
              </w:rPr>
              <w:t>15</w:t>
            </w: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3F7599" w:rsidRPr="008E21A9" w:rsidRDefault="003F7599" w:rsidP="008E21A9">
            <w:pPr>
              <w:spacing w:line="240" w:lineRule="auto"/>
              <w:ind w:firstLine="709"/>
              <w:jc w:val="center"/>
              <w:rPr>
                <w:sz w:val="24"/>
                <w:szCs w:val="24"/>
              </w:rPr>
            </w:pPr>
            <w:r w:rsidRPr="008E21A9">
              <w:rPr>
                <w:rStyle w:val="20"/>
                <w:rFonts w:eastAsiaTheme="minorHAnsi"/>
                <w:sz w:val="24"/>
                <w:szCs w:val="24"/>
              </w:rPr>
              <w:t>15</w:t>
            </w:r>
          </w:p>
        </w:tc>
      </w:tr>
    </w:tbl>
    <w:p w:rsidR="003F7599" w:rsidRPr="008E21A9" w:rsidRDefault="00F44D8C" w:rsidP="008E21A9">
      <w:pPr>
        <w:spacing w:line="240" w:lineRule="auto"/>
        <w:ind w:firstLine="709"/>
        <w:rPr>
          <w:rFonts w:ascii="Times New Roman" w:hAnsi="Times New Roman" w:cs="Times New Roman"/>
          <w:color w:val="000000"/>
          <w:sz w:val="24"/>
          <w:szCs w:val="24"/>
        </w:rPr>
      </w:pPr>
      <w:r>
        <w:rPr>
          <w:rFonts w:ascii="Times New Roman" w:hAnsi="Times New Roman" w:cs="Times New Roman"/>
          <w:color w:val="000000"/>
          <w:sz w:val="24"/>
          <w:szCs w:val="24"/>
        </w:rPr>
        <w:t>Примечания к таблице</w:t>
      </w:r>
      <w:r w:rsidR="003F7599" w:rsidRPr="008E21A9">
        <w:rPr>
          <w:rFonts w:ascii="Times New Roman" w:hAnsi="Times New Roman" w:cs="Times New Roman"/>
          <w:color w:val="000000"/>
          <w:sz w:val="24"/>
          <w:szCs w:val="24"/>
        </w:rPr>
        <w:t>:</w:t>
      </w:r>
    </w:p>
    <w:p w:rsidR="003F7599" w:rsidRPr="008E21A9" w:rsidRDefault="00F44D8C" w:rsidP="008E21A9">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При </w:t>
      </w:r>
      <w:r w:rsidR="003F7599" w:rsidRPr="008E21A9">
        <w:rPr>
          <w:rFonts w:ascii="Times New Roman" w:hAnsi="Times New Roman" w:cs="Times New Roman"/>
          <w:color w:val="000000"/>
          <w:sz w:val="24"/>
          <w:szCs w:val="24"/>
        </w:rPr>
        <w:t xml:space="preserve">одновременном </w:t>
      </w:r>
      <w:r>
        <w:rPr>
          <w:rFonts w:ascii="Times New Roman" w:hAnsi="Times New Roman" w:cs="Times New Roman"/>
          <w:color w:val="000000"/>
          <w:sz w:val="24"/>
          <w:szCs w:val="24"/>
        </w:rPr>
        <w:t xml:space="preserve">наличии </w:t>
      </w:r>
      <w:r w:rsidR="003F7599" w:rsidRPr="008E21A9">
        <w:rPr>
          <w:rFonts w:ascii="Times New Roman" w:hAnsi="Times New Roman" w:cs="Times New Roman"/>
          <w:color w:val="000000"/>
          <w:sz w:val="24"/>
          <w:szCs w:val="24"/>
        </w:rPr>
        <w:t xml:space="preserve">различных </w:t>
      </w:r>
      <w:r>
        <w:rPr>
          <w:rFonts w:ascii="Times New Roman" w:hAnsi="Times New Roman" w:cs="Times New Roman"/>
          <w:color w:val="000000"/>
          <w:sz w:val="24"/>
          <w:szCs w:val="24"/>
        </w:rPr>
        <w:t xml:space="preserve">видов животных нормативные разрывы </w:t>
      </w:r>
      <w:r w:rsidR="003F7599" w:rsidRPr="008E21A9">
        <w:rPr>
          <w:rFonts w:ascii="Times New Roman" w:hAnsi="Times New Roman" w:cs="Times New Roman"/>
          <w:color w:val="000000"/>
          <w:sz w:val="24"/>
          <w:szCs w:val="24"/>
        </w:rPr>
        <w:t>суммируются.</w:t>
      </w:r>
    </w:p>
    <w:p w:rsidR="003F7599" w:rsidRPr="008E21A9" w:rsidRDefault="00F44D8C" w:rsidP="008E21A9">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3F7599" w:rsidRPr="008E21A9">
        <w:rPr>
          <w:rFonts w:ascii="Times New Roman" w:hAnsi="Times New Roman" w:cs="Times New Roman"/>
          <w:color w:val="000000"/>
          <w:sz w:val="24"/>
          <w:szCs w:val="24"/>
        </w:rPr>
        <w:t>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w:t>
      </w:r>
      <w:r>
        <w:rPr>
          <w:rFonts w:ascii="Times New Roman" w:hAnsi="Times New Roman" w:cs="Times New Roman"/>
          <w:color w:val="000000"/>
          <w:sz w:val="24"/>
          <w:szCs w:val="24"/>
        </w:rPr>
        <w:t>бными помещениями, при</w:t>
      </w:r>
      <w:r w:rsidR="003F7599" w:rsidRPr="008E21A9">
        <w:rPr>
          <w:rFonts w:ascii="Times New Roman" w:hAnsi="Times New Roman" w:cs="Times New Roman"/>
          <w:color w:val="000000"/>
          <w:sz w:val="24"/>
          <w:szCs w:val="24"/>
        </w:rPr>
        <w:t xml:space="preserve"> этом по</w:t>
      </w:r>
      <w:r>
        <w:rPr>
          <w:rFonts w:ascii="Times New Roman" w:hAnsi="Times New Roman" w:cs="Times New Roman"/>
          <w:color w:val="000000"/>
          <w:sz w:val="24"/>
          <w:szCs w:val="24"/>
        </w:rPr>
        <w:t xml:space="preserve">мещения для скота и птицы </w:t>
      </w:r>
      <w:r w:rsidR="007638E5">
        <w:rPr>
          <w:rFonts w:ascii="Times New Roman" w:hAnsi="Times New Roman" w:cs="Times New Roman"/>
          <w:color w:val="000000"/>
          <w:sz w:val="24"/>
          <w:szCs w:val="24"/>
        </w:rPr>
        <w:t xml:space="preserve">должны </w:t>
      </w:r>
      <w:r w:rsidR="003F7599" w:rsidRPr="008E21A9">
        <w:rPr>
          <w:rFonts w:ascii="Times New Roman" w:hAnsi="Times New Roman" w:cs="Times New Roman"/>
          <w:color w:val="000000"/>
          <w:sz w:val="24"/>
          <w:szCs w:val="24"/>
        </w:rPr>
        <w:t>иметь изолированный наружный вход, расположенный не ближе 7 м от входа в дом.</w:t>
      </w:r>
    </w:p>
    <w:p w:rsidR="003F7599" w:rsidRPr="008E21A9" w:rsidRDefault="00F44D8C" w:rsidP="008E21A9">
      <w:pPr>
        <w:spacing w:after="0" w:line="240" w:lineRule="auto"/>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Предельные размеры земельных участков и предельные параметры </w:t>
      </w:r>
      <w:r w:rsidR="003F7599" w:rsidRPr="008E21A9">
        <w:rPr>
          <w:rFonts w:ascii="Times New Roman" w:hAnsi="Times New Roman" w:cs="Times New Roman"/>
          <w:b/>
          <w:color w:val="000000"/>
          <w:sz w:val="24"/>
          <w:szCs w:val="24"/>
        </w:rPr>
        <w:t>разрешенного строительства, реконструкции объектов капитального строите</w:t>
      </w:r>
      <w:r>
        <w:rPr>
          <w:rFonts w:ascii="Times New Roman" w:hAnsi="Times New Roman" w:cs="Times New Roman"/>
          <w:b/>
          <w:color w:val="000000"/>
          <w:sz w:val="24"/>
          <w:szCs w:val="24"/>
        </w:rPr>
        <w:t>льства (многоквартирных жилых домов, и других объектов) устанавливаются в соответствии с</w:t>
      </w:r>
      <w:r w:rsidR="003F7599" w:rsidRPr="008E21A9">
        <w:rPr>
          <w:rFonts w:ascii="Times New Roman" w:hAnsi="Times New Roman" w:cs="Times New Roman"/>
          <w:b/>
          <w:color w:val="000000"/>
          <w:sz w:val="24"/>
          <w:szCs w:val="24"/>
        </w:rPr>
        <w:t xml:space="preserve"> утвержденной документацией по планировке территории.</w:t>
      </w:r>
    </w:p>
    <w:p w:rsidR="003F7599" w:rsidRPr="008E21A9" w:rsidRDefault="00F44D8C" w:rsidP="008E21A9">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color w:val="000000"/>
          <w:sz w:val="24"/>
          <w:szCs w:val="24"/>
        </w:rPr>
        <w:t xml:space="preserve">Требования к противопожарным расстояниям между зданиями, сооружениями и строениями определяются </w:t>
      </w:r>
      <w:r w:rsidR="003F7599" w:rsidRPr="008E21A9">
        <w:rPr>
          <w:rFonts w:ascii="Times New Roman" w:hAnsi="Times New Roman" w:cs="Times New Roman"/>
          <w:b/>
          <w:color w:val="000000"/>
          <w:sz w:val="24"/>
          <w:szCs w:val="24"/>
        </w:rPr>
        <w:t>сог</w:t>
      </w:r>
      <w:r>
        <w:rPr>
          <w:rFonts w:ascii="Times New Roman" w:hAnsi="Times New Roman" w:cs="Times New Roman"/>
          <w:b/>
          <w:color w:val="000000"/>
          <w:sz w:val="24"/>
          <w:szCs w:val="24"/>
        </w:rPr>
        <w:t xml:space="preserve">ласно статье 69 «Противопожарные расстояния </w:t>
      </w:r>
      <w:r w:rsidR="003F7599" w:rsidRPr="008E21A9">
        <w:rPr>
          <w:rFonts w:ascii="Times New Roman" w:hAnsi="Times New Roman" w:cs="Times New Roman"/>
          <w:b/>
          <w:color w:val="000000"/>
          <w:sz w:val="24"/>
          <w:szCs w:val="24"/>
        </w:rPr>
        <w:t xml:space="preserve">между зданиями, сооружениями и лесничествами (лесопарками)» </w:t>
      </w:r>
      <w:r>
        <w:rPr>
          <w:rFonts w:ascii="Times New Roman" w:hAnsi="Times New Roman" w:cs="Times New Roman"/>
          <w:b/>
          <w:bCs/>
          <w:sz w:val="24"/>
          <w:szCs w:val="24"/>
        </w:rPr>
        <w:t xml:space="preserve">Федерального </w:t>
      </w:r>
      <w:r w:rsidR="003F7599" w:rsidRPr="008E21A9">
        <w:rPr>
          <w:rFonts w:ascii="Times New Roman" w:hAnsi="Times New Roman" w:cs="Times New Roman"/>
          <w:b/>
          <w:bCs/>
          <w:sz w:val="24"/>
          <w:szCs w:val="24"/>
        </w:rPr>
        <w:t>закона от 22.07.2008 N 123-ФЗ "Технический регламент о требованиях пожарной безопасности"</w:t>
      </w:r>
    </w:p>
    <w:p w:rsidR="00F44D8C" w:rsidRDefault="00F44D8C" w:rsidP="008E21A9">
      <w:pPr>
        <w:spacing w:line="240" w:lineRule="auto"/>
        <w:ind w:firstLine="709"/>
        <w:rPr>
          <w:rFonts w:ascii="Times New Roman" w:hAnsi="Times New Roman" w:cs="Times New Roman"/>
          <w:b/>
          <w:sz w:val="24"/>
          <w:szCs w:val="24"/>
        </w:rPr>
      </w:pPr>
    </w:p>
    <w:p w:rsidR="003F7599" w:rsidRPr="008E21A9" w:rsidRDefault="003F7599" w:rsidP="008E21A9">
      <w:pPr>
        <w:spacing w:line="240" w:lineRule="auto"/>
        <w:ind w:firstLine="709"/>
        <w:rPr>
          <w:rFonts w:ascii="Times New Roman" w:hAnsi="Times New Roman" w:cs="Times New Roman"/>
          <w:b/>
          <w:sz w:val="24"/>
          <w:szCs w:val="24"/>
        </w:rPr>
      </w:pPr>
      <w:r w:rsidRPr="008E21A9">
        <w:rPr>
          <w:rFonts w:ascii="Times New Roman" w:hAnsi="Times New Roman" w:cs="Times New Roman"/>
          <w:b/>
          <w:sz w:val="24"/>
          <w:szCs w:val="24"/>
        </w:rPr>
        <w:t>Статья 32. Градостроительный регламент. Производственные зоны</w:t>
      </w:r>
    </w:p>
    <w:p w:rsidR="003F7599" w:rsidRPr="008E21A9" w:rsidRDefault="003F7599" w:rsidP="008E21A9">
      <w:pPr>
        <w:spacing w:line="240" w:lineRule="auto"/>
        <w:ind w:firstLine="709"/>
        <w:rPr>
          <w:rFonts w:ascii="Times New Roman" w:hAnsi="Times New Roman" w:cs="Times New Roman"/>
          <w:b/>
          <w:sz w:val="24"/>
          <w:szCs w:val="24"/>
          <w:u w:val="single"/>
        </w:rPr>
      </w:pPr>
      <w:r w:rsidRPr="008E21A9">
        <w:rPr>
          <w:rFonts w:ascii="Times New Roman" w:hAnsi="Times New Roman" w:cs="Times New Roman"/>
          <w:b/>
          <w:sz w:val="24"/>
          <w:szCs w:val="24"/>
          <w:u w:val="single"/>
        </w:rPr>
        <w:t>ПК-1. Зона</w:t>
      </w:r>
      <w:r w:rsidR="007638E5">
        <w:rPr>
          <w:rFonts w:ascii="Times New Roman" w:hAnsi="Times New Roman" w:cs="Times New Roman"/>
          <w:b/>
          <w:sz w:val="24"/>
          <w:szCs w:val="24"/>
          <w:u w:val="single"/>
        </w:rPr>
        <w:t xml:space="preserve"> производственно- коммунальных </w:t>
      </w:r>
      <w:r w:rsidRPr="008E21A9">
        <w:rPr>
          <w:rFonts w:ascii="Times New Roman" w:hAnsi="Times New Roman" w:cs="Times New Roman"/>
          <w:b/>
          <w:sz w:val="24"/>
          <w:szCs w:val="24"/>
          <w:u w:val="single"/>
        </w:rPr>
        <w:t>объектов ˅ класса вредности</w:t>
      </w:r>
    </w:p>
    <w:tbl>
      <w:tblPr>
        <w:tblStyle w:val="a4"/>
        <w:tblW w:w="0" w:type="auto"/>
        <w:tblLook w:val="04A0" w:firstRow="1" w:lastRow="0" w:firstColumn="1" w:lastColumn="0" w:noHBand="0" w:noVBand="1"/>
      </w:tblPr>
      <w:tblGrid>
        <w:gridCol w:w="2345"/>
        <w:gridCol w:w="5164"/>
        <w:gridCol w:w="2061"/>
      </w:tblGrid>
      <w:tr w:rsidR="003F7599" w:rsidRPr="008E21A9" w:rsidTr="00F03F34">
        <w:tc>
          <w:tcPr>
            <w:tcW w:w="2498" w:type="dxa"/>
          </w:tcPr>
          <w:p w:rsidR="003F7599" w:rsidRPr="008E21A9" w:rsidRDefault="003F7599" w:rsidP="008E21A9">
            <w:pPr>
              <w:spacing w:line="240" w:lineRule="auto"/>
              <w:ind w:firstLine="709"/>
              <w:jc w:val="center"/>
              <w:rPr>
                <w:rFonts w:ascii="Times New Roman" w:hAnsi="Times New Roman" w:cs="Times New Roman"/>
                <w:b/>
                <w:sz w:val="24"/>
                <w:szCs w:val="24"/>
              </w:rPr>
            </w:pPr>
            <w:r w:rsidRPr="008E21A9">
              <w:rPr>
                <w:rFonts w:ascii="Times New Roman" w:hAnsi="Times New Roman" w:cs="Times New Roman"/>
                <w:b/>
                <w:sz w:val="24"/>
                <w:szCs w:val="24"/>
              </w:rPr>
              <w:t>Основные виды разрешенного использования земельного участка*</w:t>
            </w:r>
          </w:p>
        </w:tc>
        <w:tc>
          <w:tcPr>
            <w:tcW w:w="5855" w:type="dxa"/>
          </w:tcPr>
          <w:p w:rsidR="003F7599" w:rsidRPr="008E21A9" w:rsidRDefault="003F7599" w:rsidP="008E21A9">
            <w:pPr>
              <w:spacing w:line="240" w:lineRule="auto"/>
              <w:ind w:firstLine="709"/>
              <w:jc w:val="center"/>
              <w:rPr>
                <w:rFonts w:ascii="Times New Roman" w:hAnsi="Times New Roman" w:cs="Times New Roman"/>
                <w:b/>
                <w:sz w:val="24"/>
                <w:szCs w:val="24"/>
              </w:rPr>
            </w:pPr>
            <w:r w:rsidRPr="008E21A9">
              <w:rPr>
                <w:rFonts w:ascii="Times New Roman" w:hAnsi="Times New Roman" w:cs="Times New Roman"/>
                <w:b/>
                <w:sz w:val="24"/>
                <w:szCs w:val="24"/>
              </w:rPr>
              <w:t>Описание вида разрешенного использования земельного участка**</w:t>
            </w:r>
          </w:p>
        </w:tc>
        <w:tc>
          <w:tcPr>
            <w:tcW w:w="2126" w:type="dxa"/>
          </w:tcPr>
          <w:p w:rsidR="003F7599" w:rsidRPr="008E21A9" w:rsidRDefault="003F7599" w:rsidP="008E21A9">
            <w:pPr>
              <w:spacing w:line="240" w:lineRule="auto"/>
              <w:ind w:firstLine="709"/>
              <w:jc w:val="center"/>
              <w:rPr>
                <w:rFonts w:ascii="Times New Roman" w:hAnsi="Times New Roman" w:cs="Times New Roman"/>
                <w:b/>
                <w:sz w:val="24"/>
                <w:szCs w:val="24"/>
              </w:rPr>
            </w:pPr>
            <w:r w:rsidRPr="008E21A9">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F7599" w:rsidRPr="008E21A9" w:rsidTr="00F03F34">
        <w:tc>
          <w:tcPr>
            <w:tcW w:w="2498" w:type="dxa"/>
          </w:tcPr>
          <w:p w:rsidR="003F7599" w:rsidRPr="008E21A9" w:rsidRDefault="003F7599" w:rsidP="008E21A9">
            <w:pPr>
              <w:spacing w:line="240" w:lineRule="auto"/>
              <w:ind w:firstLine="709"/>
              <w:jc w:val="center"/>
              <w:rPr>
                <w:rFonts w:ascii="Times New Roman" w:hAnsi="Times New Roman" w:cs="Times New Roman"/>
                <w:b/>
                <w:sz w:val="24"/>
                <w:szCs w:val="24"/>
              </w:rPr>
            </w:pPr>
            <w:r w:rsidRPr="008E21A9">
              <w:rPr>
                <w:rFonts w:ascii="Times New Roman" w:hAnsi="Times New Roman" w:cs="Times New Roman"/>
                <w:b/>
                <w:sz w:val="24"/>
                <w:szCs w:val="24"/>
              </w:rPr>
              <w:t>1</w:t>
            </w:r>
          </w:p>
        </w:tc>
        <w:tc>
          <w:tcPr>
            <w:tcW w:w="5855" w:type="dxa"/>
          </w:tcPr>
          <w:p w:rsidR="003F7599" w:rsidRPr="008E21A9" w:rsidRDefault="003F7599" w:rsidP="008E21A9">
            <w:pPr>
              <w:spacing w:line="240" w:lineRule="auto"/>
              <w:ind w:firstLine="709"/>
              <w:jc w:val="center"/>
              <w:rPr>
                <w:rFonts w:ascii="Times New Roman" w:hAnsi="Times New Roman" w:cs="Times New Roman"/>
                <w:b/>
                <w:sz w:val="24"/>
                <w:szCs w:val="24"/>
              </w:rPr>
            </w:pPr>
            <w:r w:rsidRPr="008E21A9">
              <w:rPr>
                <w:rFonts w:ascii="Times New Roman" w:hAnsi="Times New Roman" w:cs="Times New Roman"/>
                <w:b/>
                <w:sz w:val="24"/>
                <w:szCs w:val="24"/>
              </w:rPr>
              <w:t>2</w:t>
            </w:r>
          </w:p>
        </w:tc>
        <w:tc>
          <w:tcPr>
            <w:tcW w:w="2126" w:type="dxa"/>
          </w:tcPr>
          <w:p w:rsidR="003F7599" w:rsidRPr="008E21A9" w:rsidRDefault="003F7599" w:rsidP="008E21A9">
            <w:pPr>
              <w:spacing w:line="240" w:lineRule="auto"/>
              <w:ind w:firstLine="709"/>
              <w:jc w:val="center"/>
              <w:rPr>
                <w:rFonts w:ascii="Times New Roman" w:hAnsi="Times New Roman" w:cs="Times New Roman"/>
                <w:b/>
                <w:sz w:val="24"/>
                <w:szCs w:val="24"/>
              </w:rPr>
            </w:pPr>
            <w:r w:rsidRPr="008E21A9">
              <w:rPr>
                <w:rFonts w:ascii="Times New Roman" w:hAnsi="Times New Roman" w:cs="Times New Roman"/>
                <w:b/>
                <w:sz w:val="24"/>
                <w:szCs w:val="24"/>
              </w:rPr>
              <w:t>3</w:t>
            </w:r>
          </w:p>
        </w:tc>
      </w:tr>
      <w:tr w:rsidR="003F7599" w:rsidRPr="008E21A9" w:rsidTr="00F03F34">
        <w:tc>
          <w:tcPr>
            <w:tcW w:w="2498" w:type="dxa"/>
          </w:tcPr>
          <w:p w:rsidR="003F7599" w:rsidRPr="008E21A9" w:rsidRDefault="003F7599" w:rsidP="007638E5">
            <w:pPr>
              <w:spacing w:line="240" w:lineRule="auto"/>
              <w:rPr>
                <w:rFonts w:ascii="Times New Roman" w:hAnsi="Times New Roman" w:cs="Times New Roman"/>
                <w:sz w:val="24"/>
                <w:szCs w:val="24"/>
                <w:u w:val="single"/>
              </w:rPr>
            </w:pPr>
            <w:r w:rsidRPr="008E21A9">
              <w:rPr>
                <w:rFonts w:ascii="Times New Roman" w:hAnsi="Times New Roman" w:cs="Times New Roman"/>
                <w:color w:val="000000"/>
                <w:sz w:val="24"/>
                <w:szCs w:val="24"/>
              </w:rPr>
              <w:t>Коммунальное</w:t>
            </w:r>
            <w:r w:rsidR="00F44D8C">
              <w:rPr>
                <w:rFonts w:ascii="Times New Roman" w:hAnsi="Times New Roman" w:cs="Times New Roman"/>
                <w:color w:val="000000"/>
                <w:sz w:val="24"/>
                <w:szCs w:val="24"/>
              </w:rPr>
              <w:t xml:space="preserve"> </w:t>
            </w:r>
            <w:r w:rsidRPr="008E21A9">
              <w:rPr>
                <w:rFonts w:ascii="Times New Roman" w:hAnsi="Times New Roman" w:cs="Times New Roman"/>
                <w:color w:val="000000"/>
                <w:sz w:val="24"/>
                <w:szCs w:val="24"/>
              </w:rPr>
              <w:t>обслуживание</w:t>
            </w:r>
          </w:p>
        </w:tc>
        <w:tc>
          <w:tcPr>
            <w:tcW w:w="5855" w:type="dxa"/>
          </w:tcPr>
          <w:p w:rsidR="003F7599" w:rsidRPr="008E21A9" w:rsidRDefault="003F7599" w:rsidP="00F44D8C">
            <w:pPr>
              <w:spacing w:line="240" w:lineRule="auto"/>
              <w:ind w:firstLine="709"/>
              <w:rPr>
                <w:rFonts w:ascii="Times New Roman" w:hAnsi="Times New Roman" w:cs="Times New Roman"/>
                <w:sz w:val="24"/>
                <w:szCs w:val="24"/>
                <w:u w:val="single"/>
              </w:rPr>
            </w:pPr>
            <w:r w:rsidRPr="008E21A9">
              <w:rPr>
                <w:rFonts w:ascii="Times New Roman" w:hAnsi="Times New Roman" w:cs="Times New Roman"/>
                <w:color w:val="000000"/>
                <w:sz w:val="24"/>
                <w:szCs w:val="24"/>
              </w:rPr>
              <w:t>Размещение объектов капитального строительства в целях обеспечения</w:t>
            </w:r>
            <w:r w:rsidR="00F44D8C">
              <w:rPr>
                <w:rFonts w:ascii="Times New Roman" w:hAnsi="Times New Roman" w:cs="Times New Roman"/>
                <w:color w:val="000000"/>
                <w:sz w:val="24"/>
                <w:szCs w:val="24"/>
              </w:rPr>
              <w:t xml:space="preserve"> </w:t>
            </w:r>
            <w:r w:rsidRPr="008E21A9">
              <w:rPr>
                <w:rFonts w:ascii="Times New Roman" w:hAnsi="Times New Roman" w:cs="Times New Roman"/>
                <w:color w:val="000000"/>
                <w:sz w:val="24"/>
                <w:szCs w:val="24"/>
              </w:rPr>
              <w:t>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r w:rsidR="00F44D8C">
              <w:rPr>
                <w:rFonts w:ascii="Times New Roman" w:hAnsi="Times New Roman" w:cs="Times New Roman"/>
                <w:color w:val="000000"/>
                <w:sz w:val="24"/>
                <w:szCs w:val="24"/>
              </w:rPr>
              <w:t xml:space="preserve"> </w:t>
            </w:r>
            <w:r w:rsidRPr="008E21A9">
              <w:rPr>
                <w:rFonts w:ascii="Times New Roman" w:hAnsi="Times New Roman" w:cs="Times New Roman"/>
                <w:color w:val="000000"/>
                <w:sz w:val="24"/>
                <w:szCs w:val="24"/>
              </w:rPr>
              <w:t>(котельные,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w:t>
            </w:r>
            <w:r w:rsidR="00F44D8C">
              <w:rPr>
                <w:rFonts w:ascii="Times New Roman" w:hAnsi="Times New Roman" w:cs="Times New Roman"/>
                <w:color w:val="000000"/>
                <w:sz w:val="24"/>
                <w:szCs w:val="24"/>
              </w:rPr>
              <w:t xml:space="preserve"> </w:t>
            </w:r>
            <w:r w:rsidRPr="008E21A9">
              <w:rPr>
                <w:rFonts w:ascii="Times New Roman" w:hAnsi="Times New Roman" w:cs="Times New Roman"/>
                <w:color w:val="000000"/>
                <w:sz w:val="24"/>
                <w:szCs w:val="24"/>
              </w:rPr>
              <w:t>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w:t>
            </w:r>
            <w:r w:rsidR="00F44D8C">
              <w:rPr>
                <w:rFonts w:ascii="Times New Roman" w:hAnsi="Times New Roman" w:cs="Times New Roman"/>
                <w:color w:val="000000"/>
                <w:sz w:val="24"/>
                <w:szCs w:val="24"/>
              </w:rPr>
              <w:t xml:space="preserve"> </w:t>
            </w:r>
            <w:r w:rsidRPr="008E21A9">
              <w:rPr>
                <w:rFonts w:ascii="Times New Roman" w:hAnsi="Times New Roman" w:cs="Times New Roman"/>
                <w:color w:val="000000"/>
                <w:sz w:val="24"/>
                <w:szCs w:val="24"/>
              </w:rPr>
              <w:t>коммунальных услуг)</w:t>
            </w:r>
          </w:p>
        </w:tc>
        <w:tc>
          <w:tcPr>
            <w:tcW w:w="2126" w:type="dxa"/>
          </w:tcPr>
          <w:p w:rsidR="003F7599" w:rsidRPr="008E21A9" w:rsidRDefault="003F7599" w:rsidP="008E21A9">
            <w:pPr>
              <w:spacing w:line="240" w:lineRule="auto"/>
              <w:ind w:firstLine="709"/>
              <w:rPr>
                <w:rFonts w:ascii="Times New Roman" w:hAnsi="Times New Roman" w:cs="Times New Roman"/>
                <w:sz w:val="24"/>
                <w:szCs w:val="24"/>
              </w:rPr>
            </w:pPr>
          </w:p>
          <w:p w:rsidR="003F7599" w:rsidRPr="008E21A9" w:rsidRDefault="003F7599" w:rsidP="008E21A9">
            <w:pPr>
              <w:spacing w:line="240" w:lineRule="auto"/>
              <w:ind w:firstLine="709"/>
              <w:rPr>
                <w:rFonts w:ascii="Times New Roman" w:hAnsi="Times New Roman" w:cs="Times New Roman"/>
                <w:sz w:val="24"/>
                <w:szCs w:val="24"/>
              </w:rPr>
            </w:pPr>
          </w:p>
          <w:p w:rsidR="003F7599" w:rsidRPr="008E21A9" w:rsidRDefault="003F7599" w:rsidP="008E21A9">
            <w:pPr>
              <w:spacing w:line="240" w:lineRule="auto"/>
              <w:ind w:firstLine="709"/>
              <w:rPr>
                <w:rFonts w:ascii="Times New Roman" w:hAnsi="Times New Roman" w:cs="Times New Roman"/>
                <w:sz w:val="24"/>
                <w:szCs w:val="24"/>
              </w:rPr>
            </w:pPr>
          </w:p>
          <w:p w:rsidR="003F7599" w:rsidRPr="008E21A9" w:rsidRDefault="003F7599" w:rsidP="008E21A9">
            <w:pPr>
              <w:spacing w:line="240" w:lineRule="auto"/>
              <w:ind w:firstLine="709"/>
              <w:rPr>
                <w:rFonts w:ascii="Times New Roman" w:hAnsi="Times New Roman" w:cs="Times New Roman"/>
                <w:sz w:val="24"/>
                <w:szCs w:val="24"/>
              </w:rPr>
            </w:pPr>
          </w:p>
          <w:p w:rsidR="003F7599" w:rsidRPr="008E21A9" w:rsidRDefault="003F7599" w:rsidP="008E21A9">
            <w:pPr>
              <w:spacing w:line="240" w:lineRule="auto"/>
              <w:ind w:firstLine="709"/>
              <w:rPr>
                <w:rFonts w:ascii="Times New Roman" w:hAnsi="Times New Roman" w:cs="Times New Roman"/>
                <w:sz w:val="24"/>
                <w:szCs w:val="24"/>
              </w:rPr>
            </w:pPr>
          </w:p>
          <w:p w:rsidR="003F7599" w:rsidRPr="008E21A9" w:rsidRDefault="003F7599" w:rsidP="008E21A9">
            <w:pPr>
              <w:spacing w:line="240" w:lineRule="auto"/>
              <w:ind w:firstLine="709"/>
              <w:rPr>
                <w:rFonts w:ascii="Times New Roman" w:hAnsi="Times New Roman" w:cs="Times New Roman"/>
                <w:sz w:val="24"/>
                <w:szCs w:val="24"/>
              </w:rPr>
            </w:pPr>
          </w:p>
          <w:p w:rsidR="003F7599" w:rsidRPr="008E21A9" w:rsidRDefault="003F7599" w:rsidP="008E21A9">
            <w:pPr>
              <w:spacing w:line="240" w:lineRule="auto"/>
              <w:ind w:firstLine="709"/>
              <w:rPr>
                <w:rFonts w:ascii="Times New Roman" w:hAnsi="Times New Roman" w:cs="Times New Roman"/>
                <w:sz w:val="24"/>
                <w:szCs w:val="24"/>
              </w:rPr>
            </w:pPr>
          </w:p>
          <w:p w:rsidR="003F7599" w:rsidRPr="008E21A9" w:rsidRDefault="003F7599" w:rsidP="008E21A9">
            <w:pPr>
              <w:spacing w:line="240" w:lineRule="auto"/>
              <w:ind w:firstLine="709"/>
              <w:rPr>
                <w:rFonts w:ascii="Times New Roman" w:hAnsi="Times New Roman" w:cs="Times New Roman"/>
                <w:sz w:val="24"/>
                <w:szCs w:val="24"/>
              </w:rPr>
            </w:pPr>
          </w:p>
          <w:p w:rsidR="003F7599" w:rsidRPr="008E21A9" w:rsidRDefault="003F7599" w:rsidP="008E21A9">
            <w:pPr>
              <w:spacing w:line="240" w:lineRule="auto"/>
              <w:ind w:firstLine="709"/>
              <w:rPr>
                <w:rFonts w:ascii="Times New Roman" w:hAnsi="Times New Roman" w:cs="Times New Roman"/>
                <w:sz w:val="24"/>
                <w:szCs w:val="24"/>
              </w:rPr>
            </w:pPr>
          </w:p>
          <w:p w:rsidR="003F7599" w:rsidRPr="008E21A9" w:rsidRDefault="003F7599" w:rsidP="008E21A9">
            <w:pPr>
              <w:spacing w:line="240" w:lineRule="auto"/>
              <w:ind w:firstLine="709"/>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r w:rsidRPr="008E21A9">
              <w:rPr>
                <w:rFonts w:ascii="Times New Roman" w:hAnsi="Times New Roman" w:cs="Times New Roman"/>
                <w:sz w:val="24"/>
                <w:szCs w:val="24"/>
              </w:rPr>
              <w:t>3.1</w:t>
            </w:r>
          </w:p>
        </w:tc>
      </w:tr>
      <w:tr w:rsidR="003F7599" w:rsidRPr="008E21A9" w:rsidTr="00F03F34">
        <w:tc>
          <w:tcPr>
            <w:tcW w:w="2498" w:type="dxa"/>
          </w:tcPr>
          <w:p w:rsidR="003F7599" w:rsidRPr="008E21A9" w:rsidRDefault="003F7599" w:rsidP="00F44D8C">
            <w:pPr>
              <w:spacing w:line="240" w:lineRule="auto"/>
              <w:rPr>
                <w:rFonts w:ascii="Times New Roman" w:hAnsi="Times New Roman" w:cs="Times New Roman"/>
                <w:b/>
                <w:sz w:val="24"/>
                <w:szCs w:val="24"/>
              </w:rPr>
            </w:pPr>
            <w:r w:rsidRPr="008E21A9">
              <w:rPr>
                <w:rFonts w:ascii="Times New Roman" w:hAnsi="Times New Roman" w:cs="Times New Roman"/>
                <w:color w:val="000000"/>
                <w:sz w:val="24"/>
                <w:szCs w:val="24"/>
              </w:rPr>
              <w:t>Общественное</w:t>
            </w:r>
            <w:r w:rsidR="00F44D8C">
              <w:rPr>
                <w:rFonts w:ascii="Times New Roman" w:hAnsi="Times New Roman" w:cs="Times New Roman"/>
                <w:color w:val="000000"/>
                <w:sz w:val="24"/>
                <w:szCs w:val="24"/>
              </w:rPr>
              <w:t xml:space="preserve"> </w:t>
            </w:r>
            <w:r w:rsidRPr="008E21A9">
              <w:rPr>
                <w:rFonts w:ascii="Times New Roman" w:hAnsi="Times New Roman" w:cs="Times New Roman"/>
                <w:color w:val="000000"/>
                <w:sz w:val="24"/>
                <w:szCs w:val="24"/>
              </w:rPr>
              <w:t>управление</w:t>
            </w:r>
          </w:p>
        </w:tc>
        <w:tc>
          <w:tcPr>
            <w:tcW w:w="5855" w:type="dxa"/>
          </w:tcPr>
          <w:p w:rsidR="003F7599" w:rsidRPr="008E21A9" w:rsidRDefault="003F7599" w:rsidP="00F44D8C">
            <w:pPr>
              <w:spacing w:line="240" w:lineRule="auto"/>
              <w:ind w:firstLine="709"/>
              <w:rPr>
                <w:rFonts w:ascii="Times New Roman" w:hAnsi="Times New Roman" w:cs="Times New Roman"/>
                <w:b/>
                <w:sz w:val="24"/>
                <w:szCs w:val="24"/>
              </w:rPr>
            </w:pPr>
            <w:r w:rsidRPr="008E21A9">
              <w:rPr>
                <w:rFonts w:ascii="Times New Roman" w:hAnsi="Times New Roman" w:cs="Times New Roman"/>
                <w:color w:val="000000"/>
                <w:sz w:val="24"/>
                <w:szCs w:val="24"/>
              </w:rPr>
              <w:t>Размещение объектов капитального строительства, предназначенных для</w:t>
            </w:r>
            <w:r w:rsidR="00F44D8C">
              <w:rPr>
                <w:rFonts w:ascii="Times New Roman" w:hAnsi="Times New Roman" w:cs="Times New Roman"/>
                <w:color w:val="000000"/>
                <w:sz w:val="24"/>
                <w:szCs w:val="24"/>
              </w:rPr>
              <w:t xml:space="preserve"> </w:t>
            </w:r>
            <w:r w:rsidRPr="008E21A9">
              <w:rPr>
                <w:rFonts w:ascii="Times New Roman" w:hAnsi="Times New Roman" w:cs="Times New Roman"/>
                <w:color w:val="000000"/>
                <w:sz w:val="24"/>
                <w:szCs w:val="24"/>
              </w:rPr>
              <w:t>размещения органов государственной власти, органов местного самоуправления, судов, а также организаций, непосредственно</w:t>
            </w:r>
            <w:r w:rsidR="00F44D8C">
              <w:rPr>
                <w:rFonts w:ascii="Times New Roman" w:hAnsi="Times New Roman" w:cs="Times New Roman"/>
                <w:color w:val="000000"/>
                <w:sz w:val="24"/>
                <w:szCs w:val="24"/>
              </w:rPr>
              <w:t xml:space="preserve"> </w:t>
            </w:r>
            <w:r w:rsidRPr="008E21A9">
              <w:rPr>
                <w:rFonts w:ascii="Times New Roman" w:hAnsi="Times New Roman" w:cs="Times New Roman"/>
                <w:color w:val="000000"/>
                <w:sz w:val="24"/>
                <w:szCs w:val="24"/>
              </w:rPr>
              <w:t>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2126" w:type="dxa"/>
          </w:tcPr>
          <w:p w:rsidR="003F7599" w:rsidRPr="008E21A9" w:rsidRDefault="003F7599" w:rsidP="008E21A9">
            <w:pPr>
              <w:spacing w:line="240" w:lineRule="auto"/>
              <w:ind w:firstLine="709"/>
              <w:rPr>
                <w:rFonts w:ascii="Times New Roman" w:hAnsi="Times New Roman" w:cs="Times New Roman"/>
                <w:sz w:val="24"/>
                <w:szCs w:val="24"/>
              </w:rPr>
            </w:pPr>
          </w:p>
          <w:p w:rsidR="003F7599" w:rsidRPr="008E21A9" w:rsidRDefault="003F7599" w:rsidP="008E21A9">
            <w:pPr>
              <w:spacing w:line="240" w:lineRule="auto"/>
              <w:ind w:firstLine="709"/>
              <w:rPr>
                <w:rFonts w:ascii="Times New Roman" w:hAnsi="Times New Roman" w:cs="Times New Roman"/>
                <w:sz w:val="24"/>
                <w:szCs w:val="24"/>
              </w:rPr>
            </w:pPr>
          </w:p>
          <w:p w:rsidR="003F7599" w:rsidRPr="008E21A9" w:rsidRDefault="003F7599" w:rsidP="008E21A9">
            <w:pPr>
              <w:spacing w:line="240" w:lineRule="auto"/>
              <w:ind w:firstLine="709"/>
              <w:rPr>
                <w:rFonts w:ascii="Times New Roman" w:hAnsi="Times New Roman" w:cs="Times New Roman"/>
                <w:sz w:val="24"/>
                <w:szCs w:val="24"/>
              </w:rPr>
            </w:pPr>
          </w:p>
          <w:p w:rsidR="003F7599" w:rsidRPr="008E21A9" w:rsidRDefault="003F7599" w:rsidP="008E21A9">
            <w:pPr>
              <w:spacing w:line="240" w:lineRule="auto"/>
              <w:ind w:firstLine="709"/>
              <w:rPr>
                <w:rFonts w:ascii="Times New Roman" w:hAnsi="Times New Roman" w:cs="Times New Roman"/>
                <w:sz w:val="24"/>
                <w:szCs w:val="24"/>
              </w:rPr>
            </w:pPr>
          </w:p>
          <w:p w:rsidR="003F7599" w:rsidRPr="008E21A9" w:rsidRDefault="003F7599" w:rsidP="008E21A9">
            <w:pPr>
              <w:spacing w:line="240" w:lineRule="auto"/>
              <w:ind w:firstLine="709"/>
              <w:rPr>
                <w:rFonts w:ascii="Times New Roman" w:hAnsi="Times New Roman" w:cs="Times New Roman"/>
                <w:sz w:val="24"/>
                <w:szCs w:val="24"/>
              </w:rPr>
            </w:pPr>
          </w:p>
          <w:p w:rsidR="003F7599" w:rsidRPr="008E21A9" w:rsidRDefault="003F7599" w:rsidP="008E21A9">
            <w:pPr>
              <w:spacing w:line="240" w:lineRule="auto"/>
              <w:ind w:firstLine="709"/>
              <w:rPr>
                <w:rFonts w:ascii="Times New Roman" w:hAnsi="Times New Roman" w:cs="Times New Roman"/>
                <w:b/>
                <w:sz w:val="24"/>
                <w:szCs w:val="24"/>
              </w:rPr>
            </w:pPr>
            <w:r w:rsidRPr="008E21A9">
              <w:rPr>
                <w:rFonts w:ascii="Times New Roman" w:hAnsi="Times New Roman" w:cs="Times New Roman"/>
                <w:sz w:val="24"/>
                <w:szCs w:val="24"/>
              </w:rPr>
              <w:t>3.8</w:t>
            </w:r>
          </w:p>
        </w:tc>
      </w:tr>
      <w:tr w:rsidR="003F7599" w:rsidRPr="008E21A9" w:rsidTr="00F03F34">
        <w:tc>
          <w:tcPr>
            <w:tcW w:w="2498" w:type="dxa"/>
          </w:tcPr>
          <w:p w:rsidR="003F7599" w:rsidRPr="008E21A9" w:rsidRDefault="003F7599" w:rsidP="007638E5">
            <w:pPr>
              <w:spacing w:line="240" w:lineRule="auto"/>
              <w:rPr>
                <w:rFonts w:ascii="Times New Roman" w:hAnsi="Times New Roman" w:cs="Times New Roman"/>
                <w:b/>
                <w:sz w:val="24"/>
                <w:szCs w:val="24"/>
                <w:u w:val="single"/>
              </w:rPr>
            </w:pPr>
            <w:r w:rsidRPr="008E21A9">
              <w:rPr>
                <w:rFonts w:ascii="Times New Roman" w:hAnsi="Times New Roman" w:cs="Times New Roman"/>
                <w:color w:val="000000"/>
                <w:sz w:val="24"/>
                <w:szCs w:val="24"/>
              </w:rPr>
              <w:t>Склады</w:t>
            </w:r>
          </w:p>
        </w:tc>
        <w:tc>
          <w:tcPr>
            <w:tcW w:w="5855" w:type="dxa"/>
          </w:tcPr>
          <w:p w:rsidR="003F7599" w:rsidRPr="008E21A9" w:rsidRDefault="003F7599" w:rsidP="008E21A9">
            <w:pPr>
              <w:spacing w:line="240" w:lineRule="auto"/>
              <w:ind w:firstLine="709"/>
              <w:rPr>
                <w:rFonts w:ascii="Times New Roman" w:hAnsi="Times New Roman" w:cs="Times New Roman"/>
                <w:b/>
                <w:sz w:val="24"/>
                <w:szCs w:val="24"/>
                <w:u w:val="single"/>
              </w:rPr>
            </w:pPr>
            <w:r w:rsidRPr="008E21A9">
              <w:rPr>
                <w:rFonts w:ascii="Times New Roman" w:hAnsi="Times New Roman" w:cs="Times New Roman"/>
                <w:color w:val="000000"/>
                <w:sz w:val="24"/>
                <w:szCs w:val="24"/>
              </w:rPr>
              <w:t xml:space="preserve">Размещение сооружений, имеющих назначение по временному хранению, </w:t>
            </w:r>
            <w:r w:rsidRPr="008E21A9">
              <w:rPr>
                <w:rFonts w:ascii="Times New Roman" w:hAnsi="Times New Roman" w:cs="Times New Roman"/>
                <w:color w:val="000000"/>
                <w:sz w:val="24"/>
                <w:szCs w:val="24"/>
              </w:rPr>
              <w:lastRenderedPageBreak/>
              <w:t>распределению и перевалке грузов (за исключением хранения стратегических запасов), не являющихся частями производственных комплексов, на которых</w:t>
            </w:r>
            <w:r w:rsidRPr="008E21A9">
              <w:rPr>
                <w:rFonts w:ascii="Times New Roman" w:hAnsi="Times New Roman" w:cs="Times New Roman"/>
                <w:color w:val="000000"/>
                <w:sz w:val="24"/>
                <w:szCs w:val="24"/>
              </w:rPr>
              <w:br/>
              <w:t>был создан груз: промышленные базы, склады, погрузочные терминалы и доки, нефтехранилища и нефтеналивные станции, газовые хранилища и</w:t>
            </w:r>
            <w:r w:rsidRPr="008E21A9">
              <w:rPr>
                <w:rFonts w:ascii="Times New Roman" w:hAnsi="Times New Roman" w:cs="Times New Roman"/>
                <w:color w:val="000000"/>
                <w:sz w:val="24"/>
                <w:szCs w:val="24"/>
              </w:rPr>
              <w:br/>
              <w:t>обслуживающие их газоконденсатные и газоперекачивающие станции, перевалочных складов</w:t>
            </w:r>
          </w:p>
        </w:tc>
        <w:tc>
          <w:tcPr>
            <w:tcW w:w="2126" w:type="dxa"/>
          </w:tcPr>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r w:rsidRPr="008E21A9">
              <w:rPr>
                <w:rFonts w:ascii="Times New Roman" w:hAnsi="Times New Roman" w:cs="Times New Roman"/>
                <w:sz w:val="24"/>
                <w:szCs w:val="24"/>
              </w:rPr>
              <w:t>6.9</w:t>
            </w: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tc>
      </w:tr>
      <w:tr w:rsidR="003F7599" w:rsidRPr="008E21A9" w:rsidTr="00F03F34">
        <w:tc>
          <w:tcPr>
            <w:tcW w:w="2498" w:type="dxa"/>
          </w:tcPr>
          <w:p w:rsidR="003F7599" w:rsidRPr="008E21A9" w:rsidRDefault="003F7599" w:rsidP="007638E5">
            <w:pPr>
              <w:spacing w:line="240" w:lineRule="auto"/>
              <w:rPr>
                <w:rFonts w:ascii="Times New Roman" w:hAnsi="Times New Roman" w:cs="Times New Roman"/>
                <w:color w:val="000000"/>
                <w:sz w:val="24"/>
                <w:szCs w:val="24"/>
              </w:rPr>
            </w:pPr>
            <w:r w:rsidRPr="008E21A9">
              <w:rPr>
                <w:rFonts w:ascii="Times New Roman" w:hAnsi="Times New Roman" w:cs="Times New Roman"/>
                <w:b/>
                <w:sz w:val="24"/>
                <w:szCs w:val="24"/>
              </w:rPr>
              <w:lastRenderedPageBreak/>
              <w:t>Условно разрешенные виды использования земельного участка*</w:t>
            </w:r>
          </w:p>
        </w:tc>
        <w:tc>
          <w:tcPr>
            <w:tcW w:w="5855" w:type="dxa"/>
          </w:tcPr>
          <w:p w:rsidR="003F7599" w:rsidRPr="008E21A9" w:rsidRDefault="003F7599" w:rsidP="008E21A9">
            <w:pPr>
              <w:spacing w:line="240" w:lineRule="auto"/>
              <w:ind w:firstLine="709"/>
              <w:jc w:val="center"/>
              <w:rPr>
                <w:rFonts w:ascii="Times New Roman" w:hAnsi="Times New Roman" w:cs="Times New Roman"/>
                <w:color w:val="000000"/>
                <w:sz w:val="24"/>
                <w:szCs w:val="24"/>
              </w:rPr>
            </w:pPr>
            <w:r w:rsidRPr="008E21A9">
              <w:rPr>
                <w:rFonts w:ascii="Times New Roman" w:hAnsi="Times New Roman" w:cs="Times New Roman"/>
                <w:b/>
                <w:sz w:val="24"/>
                <w:szCs w:val="24"/>
              </w:rPr>
              <w:t>Описание вида разрешенного использования земельного участка**</w:t>
            </w:r>
          </w:p>
        </w:tc>
        <w:tc>
          <w:tcPr>
            <w:tcW w:w="2126" w:type="dxa"/>
          </w:tcPr>
          <w:p w:rsidR="003F7599" w:rsidRPr="008E21A9" w:rsidRDefault="003F7599" w:rsidP="008E21A9">
            <w:pPr>
              <w:spacing w:line="240" w:lineRule="auto"/>
              <w:ind w:firstLine="709"/>
              <w:jc w:val="center"/>
              <w:rPr>
                <w:rFonts w:ascii="Times New Roman" w:hAnsi="Times New Roman" w:cs="Times New Roman"/>
                <w:color w:val="000000"/>
                <w:sz w:val="24"/>
                <w:szCs w:val="24"/>
              </w:rPr>
            </w:pPr>
            <w:r w:rsidRPr="008E21A9">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F7599" w:rsidRPr="008E21A9" w:rsidTr="00F03F34">
        <w:tc>
          <w:tcPr>
            <w:tcW w:w="2498" w:type="dxa"/>
          </w:tcPr>
          <w:p w:rsidR="003F7599" w:rsidRPr="008E21A9" w:rsidRDefault="003F7599" w:rsidP="008E21A9">
            <w:pPr>
              <w:spacing w:line="240" w:lineRule="auto"/>
              <w:ind w:firstLine="709"/>
              <w:jc w:val="center"/>
              <w:rPr>
                <w:rFonts w:ascii="Times New Roman" w:hAnsi="Times New Roman" w:cs="Times New Roman"/>
                <w:b/>
                <w:sz w:val="24"/>
                <w:szCs w:val="24"/>
              </w:rPr>
            </w:pPr>
            <w:r w:rsidRPr="008E21A9">
              <w:rPr>
                <w:rFonts w:ascii="Times New Roman" w:hAnsi="Times New Roman" w:cs="Times New Roman"/>
                <w:b/>
                <w:sz w:val="24"/>
                <w:szCs w:val="24"/>
              </w:rPr>
              <w:t>1</w:t>
            </w:r>
          </w:p>
        </w:tc>
        <w:tc>
          <w:tcPr>
            <w:tcW w:w="5855" w:type="dxa"/>
          </w:tcPr>
          <w:p w:rsidR="003F7599" w:rsidRPr="008E21A9" w:rsidRDefault="003F7599" w:rsidP="008E21A9">
            <w:pPr>
              <w:spacing w:line="240" w:lineRule="auto"/>
              <w:ind w:firstLine="709"/>
              <w:jc w:val="center"/>
              <w:rPr>
                <w:rFonts w:ascii="Times New Roman" w:hAnsi="Times New Roman" w:cs="Times New Roman"/>
                <w:b/>
                <w:sz w:val="24"/>
                <w:szCs w:val="24"/>
              </w:rPr>
            </w:pPr>
            <w:r w:rsidRPr="008E21A9">
              <w:rPr>
                <w:rFonts w:ascii="Times New Roman" w:hAnsi="Times New Roman" w:cs="Times New Roman"/>
                <w:b/>
                <w:sz w:val="24"/>
                <w:szCs w:val="24"/>
              </w:rPr>
              <w:t>2</w:t>
            </w:r>
          </w:p>
        </w:tc>
        <w:tc>
          <w:tcPr>
            <w:tcW w:w="2126" w:type="dxa"/>
          </w:tcPr>
          <w:p w:rsidR="003F7599" w:rsidRPr="008E21A9" w:rsidRDefault="003F7599" w:rsidP="008E21A9">
            <w:pPr>
              <w:spacing w:line="240" w:lineRule="auto"/>
              <w:ind w:firstLine="709"/>
              <w:jc w:val="center"/>
              <w:rPr>
                <w:rFonts w:ascii="Times New Roman" w:hAnsi="Times New Roman" w:cs="Times New Roman"/>
                <w:sz w:val="24"/>
                <w:szCs w:val="24"/>
                <w:u w:val="single"/>
              </w:rPr>
            </w:pPr>
            <w:r w:rsidRPr="008E21A9">
              <w:rPr>
                <w:rFonts w:ascii="Times New Roman" w:hAnsi="Times New Roman" w:cs="Times New Roman"/>
                <w:b/>
                <w:sz w:val="24"/>
                <w:szCs w:val="24"/>
              </w:rPr>
              <w:t>3</w:t>
            </w:r>
          </w:p>
        </w:tc>
      </w:tr>
      <w:tr w:rsidR="003F7599" w:rsidRPr="008E21A9" w:rsidTr="00F03F34">
        <w:tc>
          <w:tcPr>
            <w:tcW w:w="2498" w:type="dxa"/>
          </w:tcPr>
          <w:p w:rsidR="003F7599" w:rsidRPr="008E21A9" w:rsidRDefault="003F7599" w:rsidP="007638E5">
            <w:pPr>
              <w:spacing w:line="240" w:lineRule="auto"/>
              <w:rPr>
                <w:rFonts w:ascii="Times New Roman" w:hAnsi="Times New Roman" w:cs="Times New Roman"/>
                <w:color w:val="000000"/>
                <w:sz w:val="24"/>
                <w:szCs w:val="24"/>
              </w:rPr>
            </w:pPr>
            <w:r w:rsidRPr="008E21A9">
              <w:rPr>
                <w:rFonts w:ascii="Times New Roman" w:hAnsi="Times New Roman" w:cs="Times New Roman"/>
                <w:color w:val="000000"/>
                <w:sz w:val="24"/>
                <w:szCs w:val="24"/>
              </w:rPr>
              <w:t>Питомники</w:t>
            </w:r>
          </w:p>
        </w:tc>
        <w:tc>
          <w:tcPr>
            <w:tcW w:w="5855" w:type="dxa"/>
          </w:tcPr>
          <w:p w:rsidR="003F7599" w:rsidRPr="008E21A9" w:rsidRDefault="003F7599" w:rsidP="00F44D8C">
            <w:pPr>
              <w:spacing w:line="240" w:lineRule="auto"/>
              <w:ind w:firstLine="709"/>
              <w:rPr>
                <w:rFonts w:ascii="Times New Roman" w:hAnsi="Times New Roman" w:cs="Times New Roman"/>
                <w:color w:val="000000"/>
                <w:sz w:val="24"/>
                <w:szCs w:val="24"/>
              </w:rPr>
            </w:pPr>
            <w:r w:rsidRPr="008E21A9">
              <w:rPr>
                <w:rFonts w:ascii="Times New Roman" w:hAnsi="Times New Roman" w:cs="Times New Roman"/>
                <w:color w:val="000000"/>
                <w:sz w:val="24"/>
                <w:szCs w:val="24"/>
              </w:rPr>
              <w:t>Выращивание и реализация подроста деревьев и кустарников, используемых</w:t>
            </w:r>
            <w:r w:rsidR="00F44D8C">
              <w:rPr>
                <w:rFonts w:ascii="Times New Roman" w:hAnsi="Times New Roman" w:cs="Times New Roman"/>
                <w:color w:val="000000"/>
                <w:sz w:val="24"/>
                <w:szCs w:val="24"/>
              </w:rPr>
              <w:t xml:space="preserve"> </w:t>
            </w:r>
            <w:r w:rsidRPr="008E21A9">
              <w:rPr>
                <w:rFonts w:ascii="Times New Roman" w:hAnsi="Times New Roman" w:cs="Times New Roman"/>
                <w:color w:val="000000"/>
                <w:sz w:val="24"/>
                <w:szCs w:val="24"/>
              </w:rPr>
              <w:t>в сельском хозяйстве, а также иных сельскохозяйственных культур для</w:t>
            </w:r>
            <w:r w:rsidR="00F44D8C">
              <w:rPr>
                <w:rFonts w:ascii="Times New Roman" w:hAnsi="Times New Roman" w:cs="Times New Roman"/>
                <w:color w:val="000000"/>
                <w:sz w:val="24"/>
                <w:szCs w:val="24"/>
              </w:rPr>
              <w:t xml:space="preserve"> </w:t>
            </w:r>
            <w:r w:rsidRPr="008E21A9">
              <w:rPr>
                <w:rFonts w:ascii="Times New Roman" w:hAnsi="Times New Roman" w:cs="Times New Roman"/>
                <w:color w:val="000000"/>
                <w:sz w:val="24"/>
                <w:szCs w:val="24"/>
              </w:rPr>
              <w:t>получения рассады и семян; размещение сооружений, необходимых для указанных видов</w:t>
            </w:r>
            <w:r w:rsidR="00F44D8C">
              <w:rPr>
                <w:rFonts w:ascii="Times New Roman" w:hAnsi="Times New Roman" w:cs="Times New Roman"/>
                <w:color w:val="000000"/>
                <w:sz w:val="24"/>
                <w:szCs w:val="24"/>
              </w:rPr>
              <w:t xml:space="preserve"> </w:t>
            </w:r>
            <w:r w:rsidRPr="008E21A9">
              <w:rPr>
                <w:rFonts w:ascii="Times New Roman" w:hAnsi="Times New Roman" w:cs="Times New Roman"/>
                <w:color w:val="000000"/>
                <w:sz w:val="24"/>
                <w:szCs w:val="24"/>
              </w:rPr>
              <w:t>сельскохозяйственного производства</w:t>
            </w:r>
          </w:p>
        </w:tc>
        <w:tc>
          <w:tcPr>
            <w:tcW w:w="2126" w:type="dxa"/>
          </w:tcPr>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r w:rsidRPr="008E21A9">
              <w:rPr>
                <w:rFonts w:ascii="Times New Roman" w:hAnsi="Times New Roman" w:cs="Times New Roman"/>
                <w:sz w:val="24"/>
                <w:szCs w:val="24"/>
              </w:rPr>
              <w:t>1.17</w:t>
            </w:r>
          </w:p>
        </w:tc>
      </w:tr>
      <w:tr w:rsidR="003F7599" w:rsidRPr="008E21A9" w:rsidTr="00F03F34">
        <w:tc>
          <w:tcPr>
            <w:tcW w:w="2498" w:type="dxa"/>
          </w:tcPr>
          <w:p w:rsidR="003F7599" w:rsidRPr="008E21A9" w:rsidRDefault="003F7599" w:rsidP="007638E5">
            <w:pPr>
              <w:spacing w:line="240" w:lineRule="auto"/>
              <w:rPr>
                <w:rFonts w:ascii="Times New Roman" w:hAnsi="Times New Roman" w:cs="Times New Roman"/>
                <w:sz w:val="24"/>
                <w:szCs w:val="24"/>
                <w:u w:val="single"/>
              </w:rPr>
            </w:pPr>
            <w:r w:rsidRPr="008E21A9">
              <w:rPr>
                <w:rFonts w:ascii="Times New Roman" w:hAnsi="Times New Roman" w:cs="Times New Roman"/>
                <w:color w:val="000000"/>
                <w:sz w:val="24"/>
                <w:szCs w:val="24"/>
              </w:rPr>
              <w:t>Бытовое обслуживание</w:t>
            </w:r>
          </w:p>
        </w:tc>
        <w:tc>
          <w:tcPr>
            <w:tcW w:w="5855" w:type="dxa"/>
          </w:tcPr>
          <w:p w:rsidR="003F7599" w:rsidRPr="008E21A9" w:rsidRDefault="003F7599" w:rsidP="00F44D8C">
            <w:pPr>
              <w:spacing w:line="240" w:lineRule="auto"/>
              <w:ind w:firstLine="709"/>
              <w:rPr>
                <w:rFonts w:ascii="Times New Roman" w:hAnsi="Times New Roman" w:cs="Times New Roman"/>
                <w:sz w:val="24"/>
                <w:szCs w:val="24"/>
                <w:u w:val="single"/>
              </w:rPr>
            </w:pPr>
            <w:r w:rsidRPr="008E21A9">
              <w:rPr>
                <w:rFonts w:ascii="Times New Roman" w:hAnsi="Times New Roman" w:cs="Times New Roman"/>
                <w:color w:val="000000"/>
                <w:sz w:val="24"/>
                <w:szCs w:val="24"/>
              </w:rPr>
              <w:t>Размещение объектов капитального строительства, предназначенных для</w:t>
            </w:r>
            <w:r w:rsidR="00F44D8C">
              <w:rPr>
                <w:rFonts w:ascii="Times New Roman" w:hAnsi="Times New Roman" w:cs="Times New Roman"/>
                <w:color w:val="000000"/>
                <w:sz w:val="24"/>
                <w:szCs w:val="24"/>
              </w:rPr>
              <w:t xml:space="preserve"> </w:t>
            </w:r>
            <w:r w:rsidRPr="008E21A9">
              <w:rPr>
                <w:rFonts w:ascii="Times New Roman" w:hAnsi="Times New Roman" w:cs="Times New Roman"/>
                <w:color w:val="000000"/>
                <w:sz w:val="24"/>
                <w:szCs w:val="24"/>
              </w:rPr>
              <w:t>оказания населению или организациям бытовых услуг (мастерские мелкого</w:t>
            </w:r>
            <w:r w:rsidR="00F44D8C">
              <w:rPr>
                <w:rFonts w:ascii="Times New Roman" w:hAnsi="Times New Roman" w:cs="Times New Roman"/>
                <w:color w:val="000000"/>
                <w:sz w:val="24"/>
                <w:szCs w:val="24"/>
              </w:rPr>
              <w:t xml:space="preserve"> </w:t>
            </w:r>
            <w:r w:rsidRPr="008E21A9">
              <w:rPr>
                <w:rFonts w:ascii="Times New Roman" w:hAnsi="Times New Roman" w:cs="Times New Roman"/>
                <w:color w:val="000000"/>
                <w:sz w:val="24"/>
                <w:szCs w:val="24"/>
              </w:rPr>
              <w:t>ремонта, ателье, бани, парикмахерские, прачечные, похоронные бюро)</w:t>
            </w:r>
          </w:p>
        </w:tc>
        <w:tc>
          <w:tcPr>
            <w:tcW w:w="2126" w:type="dxa"/>
          </w:tcPr>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r w:rsidRPr="008E21A9">
              <w:rPr>
                <w:rFonts w:ascii="Times New Roman" w:hAnsi="Times New Roman" w:cs="Times New Roman"/>
                <w:sz w:val="24"/>
                <w:szCs w:val="24"/>
              </w:rPr>
              <w:t>3.3</w:t>
            </w:r>
          </w:p>
        </w:tc>
      </w:tr>
      <w:tr w:rsidR="003F7599" w:rsidRPr="008E21A9" w:rsidTr="00F03F34">
        <w:tc>
          <w:tcPr>
            <w:tcW w:w="2498" w:type="dxa"/>
          </w:tcPr>
          <w:p w:rsidR="003F7599" w:rsidRPr="008E21A9" w:rsidRDefault="003F7599" w:rsidP="007638E5">
            <w:pPr>
              <w:spacing w:line="240" w:lineRule="auto"/>
              <w:rPr>
                <w:rFonts w:ascii="Times New Roman" w:hAnsi="Times New Roman" w:cs="Times New Roman"/>
                <w:sz w:val="24"/>
                <w:szCs w:val="24"/>
              </w:rPr>
            </w:pPr>
            <w:r w:rsidRPr="008E21A9">
              <w:rPr>
                <w:rFonts w:ascii="Times New Roman" w:hAnsi="Times New Roman" w:cs="Times New Roman"/>
                <w:color w:val="000000"/>
                <w:sz w:val="24"/>
                <w:szCs w:val="24"/>
              </w:rPr>
              <w:t>Ветеринарное</w:t>
            </w:r>
            <w:r w:rsidR="007638E5">
              <w:rPr>
                <w:rFonts w:ascii="Times New Roman" w:hAnsi="Times New Roman" w:cs="Times New Roman"/>
                <w:color w:val="000000"/>
                <w:sz w:val="24"/>
                <w:szCs w:val="24"/>
              </w:rPr>
              <w:t xml:space="preserve"> </w:t>
            </w:r>
            <w:r w:rsidRPr="008E21A9">
              <w:rPr>
                <w:rFonts w:ascii="Times New Roman" w:hAnsi="Times New Roman" w:cs="Times New Roman"/>
                <w:color w:val="000000"/>
                <w:sz w:val="24"/>
                <w:szCs w:val="24"/>
              </w:rPr>
              <w:t>обслуживание</w:t>
            </w:r>
          </w:p>
        </w:tc>
        <w:tc>
          <w:tcPr>
            <w:tcW w:w="5855" w:type="dxa"/>
          </w:tcPr>
          <w:p w:rsidR="003F7599" w:rsidRPr="008E21A9" w:rsidRDefault="003F7599" w:rsidP="00F44D8C">
            <w:pPr>
              <w:spacing w:line="240" w:lineRule="auto"/>
              <w:ind w:firstLine="709"/>
              <w:rPr>
                <w:rFonts w:ascii="Times New Roman" w:hAnsi="Times New Roman" w:cs="Times New Roman"/>
                <w:sz w:val="24"/>
                <w:szCs w:val="24"/>
              </w:rPr>
            </w:pPr>
            <w:r w:rsidRPr="008E21A9">
              <w:rPr>
                <w:rFonts w:ascii="Times New Roman" w:hAnsi="Times New Roman" w:cs="Times New Roman"/>
                <w:color w:val="000000"/>
                <w:sz w:val="24"/>
                <w:szCs w:val="24"/>
              </w:rPr>
              <w:t>Размещение объектов капитального строительства, предназначенных для</w:t>
            </w:r>
            <w:r w:rsidR="00F44D8C">
              <w:rPr>
                <w:rFonts w:ascii="Times New Roman" w:hAnsi="Times New Roman" w:cs="Times New Roman"/>
                <w:color w:val="000000"/>
                <w:sz w:val="24"/>
                <w:szCs w:val="24"/>
              </w:rPr>
              <w:t xml:space="preserve"> </w:t>
            </w:r>
            <w:r w:rsidRPr="008E21A9">
              <w:rPr>
                <w:rFonts w:ascii="Times New Roman" w:hAnsi="Times New Roman" w:cs="Times New Roman"/>
                <w:color w:val="000000"/>
                <w:sz w:val="24"/>
                <w:szCs w:val="24"/>
              </w:rPr>
              <w:t>оказания ветеринарных услуг, временного содержания или разведения животных, не являющихся сельскохозяйственными, под надзором человека</w:t>
            </w:r>
          </w:p>
        </w:tc>
        <w:tc>
          <w:tcPr>
            <w:tcW w:w="2126" w:type="dxa"/>
          </w:tcPr>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r w:rsidRPr="008E21A9">
              <w:rPr>
                <w:rFonts w:ascii="Times New Roman" w:hAnsi="Times New Roman" w:cs="Times New Roman"/>
                <w:sz w:val="24"/>
                <w:szCs w:val="24"/>
              </w:rPr>
              <w:t>3.10</w:t>
            </w:r>
          </w:p>
        </w:tc>
      </w:tr>
      <w:tr w:rsidR="003F7599" w:rsidRPr="008E21A9" w:rsidTr="00F03F34">
        <w:tc>
          <w:tcPr>
            <w:tcW w:w="2498" w:type="dxa"/>
          </w:tcPr>
          <w:p w:rsidR="003F7599" w:rsidRPr="008E21A9" w:rsidRDefault="003F7599" w:rsidP="007638E5">
            <w:pPr>
              <w:spacing w:line="240" w:lineRule="auto"/>
              <w:rPr>
                <w:rFonts w:ascii="Times New Roman" w:hAnsi="Times New Roman" w:cs="Times New Roman"/>
                <w:sz w:val="24"/>
                <w:szCs w:val="24"/>
              </w:rPr>
            </w:pPr>
            <w:r w:rsidRPr="008E21A9">
              <w:rPr>
                <w:rFonts w:ascii="Times New Roman" w:hAnsi="Times New Roman" w:cs="Times New Roman"/>
                <w:color w:val="000000"/>
                <w:sz w:val="24"/>
                <w:szCs w:val="24"/>
              </w:rPr>
              <w:t>Общественное питание</w:t>
            </w:r>
          </w:p>
        </w:tc>
        <w:tc>
          <w:tcPr>
            <w:tcW w:w="5855" w:type="dxa"/>
          </w:tcPr>
          <w:p w:rsidR="003F7599" w:rsidRPr="008E21A9" w:rsidRDefault="003F7599" w:rsidP="008E21A9">
            <w:pPr>
              <w:spacing w:line="240" w:lineRule="auto"/>
              <w:ind w:firstLine="709"/>
              <w:rPr>
                <w:rFonts w:ascii="Times New Roman" w:hAnsi="Times New Roman" w:cs="Times New Roman"/>
                <w:sz w:val="24"/>
                <w:szCs w:val="24"/>
              </w:rPr>
            </w:pPr>
            <w:r w:rsidRPr="008E21A9">
              <w:rPr>
                <w:rFonts w:ascii="Times New Roman" w:hAnsi="Times New Roman" w:cs="Times New Roman"/>
                <w:color w:val="000000"/>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126" w:type="dxa"/>
          </w:tcPr>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r w:rsidRPr="008E21A9">
              <w:rPr>
                <w:rFonts w:ascii="Times New Roman" w:hAnsi="Times New Roman" w:cs="Times New Roman"/>
                <w:sz w:val="24"/>
                <w:szCs w:val="24"/>
              </w:rPr>
              <w:t>4.6</w:t>
            </w:r>
          </w:p>
        </w:tc>
      </w:tr>
      <w:tr w:rsidR="003F7599" w:rsidRPr="008E21A9" w:rsidTr="00F03F34">
        <w:tc>
          <w:tcPr>
            <w:tcW w:w="2498" w:type="dxa"/>
          </w:tcPr>
          <w:p w:rsidR="003F7599" w:rsidRPr="008E21A9" w:rsidRDefault="003F7599" w:rsidP="007638E5">
            <w:pPr>
              <w:spacing w:line="240" w:lineRule="auto"/>
              <w:rPr>
                <w:rFonts w:ascii="Times New Roman" w:hAnsi="Times New Roman" w:cs="Times New Roman"/>
                <w:color w:val="000000"/>
                <w:sz w:val="24"/>
                <w:szCs w:val="24"/>
              </w:rPr>
            </w:pPr>
            <w:r w:rsidRPr="008E21A9">
              <w:rPr>
                <w:rFonts w:ascii="Times New Roman" w:hAnsi="Times New Roman" w:cs="Times New Roman"/>
                <w:color w:val="000000"/>
                <w:sz w:val="24"/>
                <w:szCs w:val="24"/>
              </w:rPr>
              <w:t>Гостиничное обслуживание</w:t>
            </w:r>
          </w:p>
        </w:tc>
        <w:tc>
          <w:tcPr>
            <w:tcW w:w="5855" w:type="dxa"/>
          </w:tcPr>
          <w:p w:rsidR="003F7599" w:rsidRPr="008E21A9" w:rsidRDefault="003F7599" w:rsidP="008E21A9">
            <w:pPr>
              <w:spacing w:line="240" w:lineRule="auto"/>
              <w:ind w:firstLine="709"/>
              <w:rPr>
                <w:rFonts w:ascii="Times New Roman" w:hAnsi="Times New Roman" w:cs="Times New Roman"/>
                <w:color w:val="000000"/>
                <w:sz w:val="24"/>
                <w:szCs w:val="24"/>
              </w:rPr>
            </w:pPr>
            <w:r w:rsidRPr="008E21A9">
              <w:rPr>
                <w:rFonts w:ascii="Times New Roman" w:hAnsi="Times New Roman" w:cs="Times New Roman"/>
                <w:color w:val="000000"/>
                <w:sz w:val="24"/>
                <w:szCs w:val="24"/>
              </w:rPr>
              <w:t xml:space="preserve">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w:t>
            </w:r>
            <w:r w:rsidRPr="008E21A9">
              <w:rPr>
                <w:rFonts w:ascii="Times New Roman" w:hAnsi="Times New Roman" w:cs="Times New Roman"/>
                <w:color w:val="000000"/>
                <w:sz w:val="24"/>
                <w:szCs w:val="24"/>
              </w:rPr>
              <w:lastRenderedPageBreak/>
              <w:t>для временного проживания в них</w:t>
            </w:r>
          </w:p>
        </w:tc>
        <w:tc>
          <w:tcPr>
            <w:tcW w:w="2126" w:type="dxa"/>
          </w:tcPr>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r w:rsidRPr="008E21A9">
              <w:rPr>
                <w:rFonts w:ascii="Times New Roman" w:hAnsi="Times New Roman" w:cs="Times New Roman"/>
                <w:sz w:val="24"/>
                <w:szCs w:val="24"/>
              </w:rPr>
              <w:t>4.7</w:t>
            </w:r>
          </w:p>
        </w:tc>
      </w:tr>
      <w:tr w:rsidR="003F7599" w:rsidRPr="008E21A9" w:rsidTr="00F03F34">
        <w:tc>
          <w:tcPr>
            <w:tcW w:w="2498" w:type="dxa"/>
          </w:tcPr>
          <w:p w:rsidR="003F7599" w:rsidRPr="008E21A9" w:rsidRDefault="003F7599" w:rsidP="00F44D8C">
            <w:pPr>
              <w:spacing w:line="240" w:lineRule="auto"/>
              <w:rPr>
                <w:rFonts w:ascii="Times New Roman" w:hAnsi="Times New Roman" w:cs="Times New Roman"/>
                <w:sz w:val="24"/>
                <w:szCs w:val="24"/>
              </w:rPr>
            </w:pPr>
            <w:r w:rsidRPr="008E21A9">
              <w:rPr>
                <w:rFonts w:ascii="Times New Roman" w:hAnsi="Times New Roman" w:cs="Times New Roman"/>
                <w:color w:val="000000"/>
                <w:sz w:val="24"/>
                <w:szCs w:val="24"/>
              </w:rPr>
              <w:lastRenderedPageBreak/>
              <w:t>Обслуживание</w:t>
            </w:r>
            <w:r w:rsidR="00F44D8C">
              <w:rPr>
                <w:rFonts w:ascii="Times New Roman" w:hAnsi="Times New Roman" w:cs="Times New Roman"/>
                <w:color w:val="000000"/>
                <w:sz w:val="24"/>
                <w:szCs w:val="24"/>
              </w:rPr>
              <w:t xml:space="preserve"> </w:t>
            </w:r>
            <w:r w:rsidRPr="008E21A9">
              <w:rPr>
                <w:rFonts w:ascii="Times New Roman" w:hAnsi="Times New Roman" w:cs="Times New Roman"/>
                <w:color w:val="000000"/>
                <w:sz w:val="24"/>
                <w:szCs w:val="24"/>
              </w:rPr>
              <w:t>автотранспорта</w:t>
            </w:r>
          </w:p>
        </w:tc>
        <w:tc>
          <w:tcPr>
            <w:tcW w:w="5855" w:type="dxa"/>
          </w:tcPr>
          <w:p w:rsidR="003F7599" w:rsidRPr="008E21A9" w:rsidRDefault="003F7599" w:rsidP="008E21A9">
            <w:pPr>
              <w:spacing w:line="240" w:lineRule="auto"/>
              <w:ind w:firstLine="709"/>
              <w:rPr>
                <w:rFonts w:ascii="Times New Roman" w:hAnsi="Times New Roman" w:cs="Times New Roman"/>
                <w:sz w:val="24"/>
                <w:szCs w:val="24"/>
              </w:rPr>
            </w:pPr>
            <w:r w:rsidRPr="008E21A9">
              <w:rPr>
                <w:rFonts w:ascii="Times New Roman" w:hAnsi="Times New Roman" w:cs="Times New Roman"/>
                <w:color w:val="000000"/>
                <w:sz w:val="24"/>
                <w:szCs w:val="24"/>
              </w:rPr>
              <w:t>Размещение постоянных или временных гаражей с несколькими стояночными</w:t>
            </w:r>
            <w:r w:rsidRPr="008E21A9">
              <w:rPr>
                <w:rFonts w:ascii="Times New Roman" w:hAnsi="Times New Roman" w:cs="Times New Roman"/>
                <w:color w:val="000000"/>
                <w:sz w:val="24"/>
                <w:szCs w:val="24"/>
              </w:rPr>
              <w:br/>
              <w:t>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2126" w:type="dxa"/>
          </w:tcPr>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r w:rsidRPr="008E21A9">
              <w:rPr>
                <w:rFonts w:ascii="Times New Roman" w:hAnsi="Times New Roman" w:cs="Times New Roman"/>
                <w:sz w:val="24"/>
                <w:szCs w:val="24"/>
              </w:rPr>
              <w:t>4.9</w:t>
            </w:r>
          </w:p>
        </w:tc>
      </w:tr>
      <w:tr w:rsidR="003F7599" w:rsidRPr="008E21A9" w:rsidTr="00F03F34">
        <w:tc>
          <w:tcPr>
            <w:tcW w:w="2498" w:type="dxa"/>
          </w:tcPr>
          <w:p w:rsidR="003F7599" w:rsidRPr="008E21A9" w:rsidRDefault="003F7599" w:rsidP="007638E5">
            <w:pPr>
              <w:spacing w:line="240" w:lineRule="auto"/>
              <w:rPr>
                <w:rFonts w:ascii="Times New Roman" w:hAnsi="Times New Roman" w:cs="Times New Roman"/>
                <w:sz w:val="24"/>
                <w:szCs w:val="24"/>
              </w:rPr>
            </w:pPr>
            <w:r w:rsidRPr="008E21A9">
              <w:rPr>
                <w:rFonts w:ascii="Times New Roman" w:hAnsi="Times New Roman" w:cs="Times New Roman"/>
                <w:color w:val="000000"/>
                <w:sz w:val="24"/>
                <w:szCs w:val="24"/>
              </w:rPr>
              <w:t>Спорт</w:t>
            </w:r>
          </w:p>
        </w:tc>
        <w:tc>
          <w:tcPr>
            <w:tcW w:w="5855" w:type="dxa"/>
          </w:tcPr>
          <w:p w:rsidR="003F7599" w:rsidRPr="008E21A9" w:rsidRDefault="003F7599" w:rsidP="008E21A9">
            <w:pPr>
              <w:spacing w:line="240" w:lineRule="auto"/>
              <w:ind w:firstLine="709"/>
              <w:rPr>
                <w:rFonts w:ascii="Times New Roman" w:hAnsi="Times New Roman" w:cs="Times New Roman"/>
                <w:sz w:val="24"/>
                <w:szCs w:val="24"/>
              </w:rPr>
            </w:pPr>
            <w:r w:rsidRPr="008E21A9">
              <w:rPr>
                <w:rFonts w:ascii="Times New Roman" w:hAnsi="Times New Roman" w:cs="Times New Roman"/>
                <w:color w:val="000000"/>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2126" w:type="dxa"/>
          </w:tcPr>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r w:rsidRPr="008E21A9">
              <w:rPr>
                <w:rFonts w:ascii="Times New Roman" w:hAnsi="Times New Roman" w:cs="Times New Roman"/>
                <w:sz w:val="24"/>
                <w:szCs w:val="24"/>
              </w:rPr>
              <w:t>5.1</w:t>
            </w:r>
          </w:p>
        </w:tc>
      </w:tr>
      <w:tr w:rsidR="003F7599" w:rsidRPr="008E21A9" w:rsidTr="00F03F34">
        <w:tc>
          <w:tcPr>
            <w:tcW w:w="2498" w:type="dxa"/>
          </w:tcPr>
          <w:p w:rsidR="003F7599" w:rsidRPr="008E21A9" w:rsidRDefault="003F7599" w:rsidP="007638E5">
            <w:pPr>
              <w:spacing w:line="240" w:lineRule="auto"/>
              <w:rPr>
                <w:rFonts w:ascii="Times New Roman" w:hAnsi="Times New Roman" w:cs="Times New Roman"/>
                <w:sz w:val="24"/>
                <w:szCs w:val="24"/>
              </w:rPr>
            </w:pPr>
            <w:r w:rsidRPr="008E21A9">
              <w:rPr>
                <w:rFonts w:ascii="Times New Roman" w:hAnsi="Times New Roman" w:cs="Times New Roman"/>
                <w:color w:val="000000"/>
                <w:sz w:val="24"/>
                <w:szCs w:val="24"/>
              </w:rPr>
              <w:t>Связь</w:t>
            </w:r>
          </w:p>
        </w:tc>
        <w:tc>
          <w:tcPr>
            <w:tcW w:w="5855" w:type="dxa"/>
          </w:tcPr>
          <w:p w:rsidR="003F7599" w:rsidRPr="008E21A9" w:rsidRDefault="003F7599" w:rsidP="008E21A9">
            <w:pPr>
              <w:spacing w:line="240" w:lineRule="auto"/>
              <w:ind w:firstLine="709"/>
              <w:rPr>
                <w:rFonts w:ascii="Times New Roman" w:hAnsi="Times New Roman" w:cs="Times New Roman"/>
                <w:sz w:val="24"/>
                <w:szCs w:val="24"/>
              </w:rPr>
            </w:pPr>
            <w:r w:rsidRPr="008E21A9">
              <w:rPr>
                <w:rFonts w:ascii="Times New Roman" w:hAnsi="Times New Roman" w:cs="Times New Roman"/>
                <w:color w:val="000000"/>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r w:rsidRPr="008E21A9">
              <w:rPr>
                <w:rFonts w:ascii="Times New Roman" w:hAnsi="Times New Roman" w:cs="Times New Roman"/>
                <w:color w:val="0000FF"/>
                <w:sz w:val="24"/>
                <w:szCs w:val="24"/>
              </w:rPr>
              <w:t>кодом 3.1</w:t>
            </w:r>
          </w:p>
        </w:tc>
        <w:tc>
          <w:tcPr>
            <w:tcW w:w="2126" w:type="dxa"/>
          </w:tcPr>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r w:rsidRPr="008E21A9">
              <w:rPr>
                <w:rFonts w:ascii="Times New Roman" w:hAnsi="Times New Roman" w:cs="Times New Roman"/>
                <w:sz w:val="24"/>
                <w:szCs w:val="24"/>
              </w:rPr>
              <w:t>6.8</w:t>
            </w:r>
          </w:p>
        </w:tc>
      </w:tr>
    </w:tbl>
    <w:p w:rsidR="00F44D8C" w:rsidRDefault="003F7599" w:rsidP="00F44D8C">
      <w:pPr>
        <w:spacing w:after="0" w:line="240" w:lineRule="auto"/>
        <w:ind w:firstLine="709"/>
        <w:jc w:val="both"/>
        <w:rPr>
          <w:rFonts w:ascii="Times New Roman" w:hAnsi="Times New Roman" w:cs="Times New Roman"/>
          <w:i/>
          <w:iCs/>
          <w:color w:val="000000"/>
          <w:sz w:val="24"/>
          <w:szCs w:val="24"/>
        </w:rPr>
      </w:pPr>
      <w:r w:rsidRPr="008E21A9">
        <w:rPr>
          <w:rFonts w:ascii="Times New Roman" w:hAnsi="Times New Roman" w:cs="Times New Roman"/>
          <w:b/>
          <w:bCs/>
          <w:i/>
          <w:iCs/>
          <w:color w:val="000000"/>
          <w:sz w:val="24"/>
          <w:szCs w:val="24"/>
        </w:rPr>
        <w:t xml:space="preserve">* </w:t>
      </w:r>
      <w:r w:rsidRPr="008E21A9">
        <w:rPr>
          <w:rFonts w:ascii="Times New Roman" w:hAnsi="Times New Roman" w:cs="Times New Roman"/>
          <w:i/>
          <w:iCs/>
          <w:color w:val="000000"/>
          <w:sz w:val="24"/>
          <w:szCs w:val="24"/>
        </w:rPr>
        <w:t>в скобках указаны равнозначные наименования видов разрешенного использования;</w:t>
      </w:r>
    </w:p>
    <w:p w:rsidR="00F44D8C" w:rsidRDefault="003F7599" w:rsidP="00F44D8C">
      <w:pPr>
        <w:spacing w:after="0" w:line="240" w:lineRule="auto"/>
        <w:ind w:firstLine="709"/>
        <w:jc w:val="both"/>
        <w:rPr>
          <w:rFonts w:ascii="Times New Roman" w:hAnsi="Times New Roman" w:cs="Times New Roman"/>
          <w:i/>
          <w:iCs/>
          <w:color w:val="000000"/>
          <w:sz w:val="24"/>
          <w:szCs w:val="24"/>
        </w:rPr>
      </w:pPr>
      <w:r w:rsidRPr="008E21A9">
        <w:rPr>
          <w:rFonts w:ascii="Times New Roman" w:hAnsi="Times New Roman" w:cs="Times New Roman"/>
          <w:b/>
          <w:bCs/>
          <w:color w:val="000000"/>
          <w:sz w:val="24"/>
          <w:szCs w:val="24"/>
        </w:rPr>
        <w:t xml:space="preserve">** </w:t>
      </w:r>
      <w:r w:rsidRPr="008E21A9">
        <w:rPr>
          <w:rFonts w:ascii="Times New Roman" w:hAnsi="Times New Roman" w:cs="Times New Roman"/>
          <w:i/>
          <w:iCs/>
          <w:color w:val="000000"/>
          <w:sz w:val="24"/>
          <w:szCs w:val="24"/>
        </w:rPr>
        <w:t>содержание видов разрешенного использования допускается без отдельного указания</w:t>
      </w:r>
      <w:r w:rsidRPr="008E21A9">
        <w:rPr>
          <w:rFonts w:ascii="Times New Roman" w:hAnsi="Times New Roman" w:cs="Times New Roman"/>
          <w:color w:val="000000"/>
          <w:sz w:val="24"/>
          <w:szCs w:val="24"/>
        </w:rPr>
        <w:t xml:space="preserve"> </w:t>
      </w:r>
      <w:r w:rsidRPr="008E21A9">
        <w:rPr>
          <w:rFonts w:ascii="Times New Roman" w:hAnsi="Times New Roman" w:cs="Times New Roman"/>
          <w:i/>
          <w:iCs/>
          <w:color w:val="000000"/>
          <w:sz w:val="24"/>
          <w:szCs w:val="24"/>
        </w:rPr>
        <w:t>в классификаторе размещение и эксплуатацию линейного объекта (кроме железных дорог</w:t>
      </w:r>
      <w:r w:rsidRPr="008E21A9">
        <w:rPr>
          <w:rFonts w:ascii="Times New Roman" w:hAnsi="Times New Roman" w:cs="Times New Roman"/>
          <w:color w:val="000000"/>
          <w:sz w:val="24"/>
          <w:szCs w:val="24"/>
        </w:rPr>
        <w:t xml:space="preserve"> </w:t>
      </w:r>
      <w:r w:rsidRPr="008E21A9">
        <w:rPr>
          <w:rFonts w:ascii="Times New Roman" w:hAnsi="Times New Roman" w:cs="Times New Roman"/>
          <w:i/>
          <w:iCs/>
          <w:color w:val="000000"/>
          <w:sz w:val="24"/>
          <w:szCs w:val="24"/>
        </w:rPr>
        <w:t>общего пользования и автомобильных дорог общего пользования федерального и регионального</w:t>
      </w:r>
      <w:r w:rsidRPr="008E21A9">
        <w:rPr>
          <w:rFonts w:ascii="Times New Roman" w:hAnsi="Times New Roman" w:cs="Times New Roman"/>
          <w:color w:val="000000"/>
          <w:sz w:val="24"/>
          <w:szCs w:val="24"/>
        </w:rPr>
        <w:t xml:space="preserve"> </w:t>
      </w:r>
      <w:r w:rsidRPr="008E21A9">
        <w:rPr>
          <w:rFonts w:ascii="Times New Roman" w:hAnsi="Times New Roman" w:cs="Times New Roman"/>
          <w:i/>
          <w:iCs/>
          <w:color w:val="000000"/>
          <w:sz w:val="24"/>
          <w:szCs w:val="24"/>
        </w:rPr>
        <w:t>значения), размещение защитных сооружений (насаждений), информационных и геодезических</w:t>
      </w:r>
      <w:r w:rsidRPr="008E21A9">
        <w:rPr>
          <w:rFonts w:ascii="Times New Roman" w:hAnsi="Times New Roman" w:cs="Times New Roman"/>
          <w:color w:val="000000"/>
          <w:sz w:val="24"/>
          <w:szCs w:val="24"/>
        </w:rPr>
        <w:t xml:space="preserve"> </w:t>
      </w:r>
      <w:r w:rsidRPr="008E21A9">
        <w:rPr>
          <w:rFonts w:ascii="Times New Roman" w:hAnsi="Times New Roman" w:cs="Times New Roman"/>
          <w:i/>
          <w:iCs/>
          <w:color w:val="000000"/>
          <w:sz w:val="24"/>
          <w:szCs w:val="24"/>
        </w:rPr>
        <w:t>знаков;</w:t>
      </w:r>
    </w:p>
    <w:p w:rsidR="003F7599" w:rsidRPr="008E21A9" w:rsidRDefault="003F7599" w:rsidP="00F44D8C">
      <w:pPr>
        <w:spacing w:after="0" w:line="240" w:lineRule="auto"/>
        <w:ind w:firstLine="709"/>
        <w:jc w:val="both"/>
        <w:rPr>
          <w:rFonts w:ascii="Times New Roman" w:hAnsi="Times New Roman" w:cs="Times New Roman"/>
          <w:i/>
          <w:iCs/>
          <w:color w:val="000000"/>
          <w:sz w:val="24"/>
          <w:szCs w:val="24"/>
        </w:rPr>
      </w:pPr>
      <w:r w:rsidRPr="008E21A9">
        <w:rPr>
          <w:rFonts w:ascii="Times New Roman" w:hAnsi="Times New Roman" w:cs="Times New Roman"/>
          <w:b/>
          <w:bCs/>
          <w:color w:val="000000"/>
          <w:sz w:val="24"/>
          <w:szCs w:val="24"/>
        </w:rPr>
        <w:t xml:space="preserve">*** </w:t>
      </w:r>
      <w:r w:rsidRPr="008E21A9">
        <w:rPr>
          <w:rFonts w:ascii="Times New Roman" w:hAnsi="Times New Roman" w:cs="Times New Roman"/>
          <w:i/>
          <w:iCs/>
          <w:color w:val="000000"/>
          <w:sz w:val="24"/>
          <w:szCs w:val="24"/>
        </w:rPr>
        <w:t>текстовое наименование ВРИ и его код (числовое обозначение) являются</w:t>
      </w:r>
      <w:r w:rsidRPr="008E21A9">
        <w:rPr>
          <w:rFonts w:ascii="Times New Roman" w:hAnsi="Times New Roman" w:cs="Times New Roman"/>
          <w:color w:val="000000"/>
          <w:sz w:val="24"/>
          <w:szCs w:val="24"/>
        </w:rPr>
        <w:t xml:space="preserve"> </w:t>
      </w:r>
      <w:r w:rsidRPr="008E21A9">
        <w:rPr>
          <w:rFonts w:ascii="Times New Roman" w:hAnsi="Times New Roman" w:cs="Times New Roman"/>
          <w:i/>
          <w:iCs/>
          <w:color w:val="000000"/>
          <w:sz w:val="24"/>
          <w:szCs w:val="24"/>
        </w:rPr>
        <w:t>равнозначными.</w:t>
      </w:r>
    </w:p>
    <w:p w:rsidR="00F44D8C" w:rsidRDefault="003F7599" w:rsidP="00F44D8C">
      <w:pPr>
        <w:spacing w:after="0" w:line="240" w:lineRule="auto"/>
        <w:ind w:firstLine="709"/>
        <w:jc w:val="both"/>
        <w:rPr>
          <w:rFonts w:ascii="Times New Roman" w:hAnsi="Times New Roman" w:cs="Times New Roman"/>
          <w:i/>
          <w:iCs/>
          <w:sz w:val="24"/>
          <w:szCs w:val="24"/>
        </w:rPr>
      </w:pPr>
      <w:r w:rsidRPr="008E21A9">
        <w:rPr>
          <w:rFonts w:ascii="Times New Roman" w:hAnsi="Times New Roman" w:cs="Times New Roman"/>
          <w:i/>
          <w:iCs/>
          <w:sz w:val="24"/>
          <w:szCs w:val="24"/>
        </w:rPr>
        <w:t>Размещение объектов недвижимости, размещение которых предусмотрено основными</w:t>
      </w:r>
      <w:r w:rsidRPr="008E21A9">
        <w:rPr>
          <w:rFonts w:ascii="Times New Roman" w:hAnsi="Times New Roman" w:cs="Times New Roman"/>
          <w:sz w:val="24"/>
          <w:szCs w:val="24"/>
        </w:rPr>
        <w:t xml:space="preserve"> </w:t>
      </w:r>
      <w:r w:rsidRPr="008E21A9">
        <w:rPr>
          <w:rFonts w:ascii="Times New Roman" w:hAnsi="Times New Roman" w:cs="Times New Roman"/>
          <w:i/>
          <w:iCs/>
          <w:sz w:val="24"/>
          <w:szCs w:val="24"/>
        </w:rPr>
        <w:t>видами и условно разрешенными видами использования не должно причинять вред окружающей</w:t>
      </w:r>
      <w:r w:rsidRPr="008E21A9">
        <w:rPr>
          <w:rFonts w:ascii="Times New Roman" w:hAnsi="Times New Roman" w:cs="Times New Roman"/>
          <w:sz w:val="24"/>
          <w:szCs w:val="24"/>
        </w:rPr>
        <w:t xml:space="preserve"> </w:t>
      </w:r>
      <w:r w:rsidRPr="008E21A9">
        <w:rPr>
          <w:rFonts w:ascii="Times New Roman" w:hAnsi="Times New Roman" w:cs="Times New Roman"/>
          <w:i/>
          <w:iCs/>
          <w:sz w:val="24"/>
          <w:szCs w:val="24"/>
        </w:rPr>
        <w:t>среде и санитарному благополучию, причинять существенного неудобства жителям в</w:t>
      </w:r>
      <w:r w:rsidRPr="008E21A9">
        <w:rPr>
          <w:rFonts w:ascii="Times New Roman" w:hAnsi="Times New Roman" w:cs="Times New Roman"/>
          <w:sz w:val="24"/>
          <w:szCs w:val="24"/>
        </w:rPr>
        <w:t xml:space="preserve"> </w:t>
      </w:r>
      <w:r w:rsidRPr="008E21A9">
        <w:rPr>
          <w:rFonts w:ascii="Times New Roman" w:hAnsi="Times New Roman" w:cs="Times New Roman"/>
          <w:i/>
          <w:iCs/>
          <w:sz w:val="24"/>
          <w:szCs w:val="24"/>
        </w:rPr>
        <w:t>прилегающей жилой зоне.</w:t>
      </w:r>
    </w:p>
    <w:p w:rsidR="003F7599" w:rsidRPr="008E21A9" w:rsidRDefault="003F7599" w:rsidP="00F44D8C">
      <w:pPr>
        <w:spacing w:after="0" w:line="240" w:lineRule="auto"/>
        <w:ind w:firstLine="709"/>
        <w:jc w:val="both"/>
        <w:rPr>
          <w:rFonts w:ascii="Times New Roman" w:hAnsi="Times New Roman" w:cs="Times New Roman"/>
          <w:i/>
          <w:iCs/>
          <w:color w:val="000000"/>
          <w:sz w:val="24"/>
          <w:szCs w:val="24"/>
        </w:rPr>
      </w:pPr>
      <w:r w:rsidRPr="008E21A9">
        <w:rPr>
          <w:rFonts w:ascii="Times New Roman" w:hAnsi="Times New Roman" w:cs="Times New Roman"/>
          <w:i/>
          <w:iCs/>
          <w:sz w:val="24"/>
          <w:szCs w:val="24"/>
        </w:rPr>
        <w:t>Предельные значения параметров земельных участков и разрешенного строительства</w:t>
      </w:r>
      <w:r w:rsidRPr="008E21A9">
        <w:rPr>
          <w:rFonts w:ascii="Times New Roman" w:hAnsi="Times New Roman" w:cs="Times New Roman"/>
          <w:sz w:val="24"/>
          <w:szCs w:val="24"/>
        </w:rPr>
        <w:t xml:space="preserve"> </w:t>
      </w:r>
      <w:r w:rsidRPr="008E21A9">
        <w:rPr>
          <w:rFonts w:ascii="Times New Roman" w:hAnsi="Times New Roman" w:cs="Times New Roman"/>
          <w:i/>
          <w:iCs/>
          <w:sz w:val="24"/>
          <w:szCs w:val="24"/>
        </w:rPr>
        <w:t>устанавливаются посредством подготовки проектов планировки территории и (или) проектов межевания территории</w:t>
      </w:r>
    </w:p>
    <w:p w:rsidR="003F7599" w:rsidRPr="008E21A9" w:rsidRDefault="003F7599" w:rsidP="008E21A9">
      <w:pPr>
        <w:spacing w:line="240" w:lineRule="auto"/>
        <w:ind w:firstLine="709"/>
        <w:rPr>
          <w:rFonts w:ascii="Times New Roman" w:hAnsi="Times New Roman" w:cs="Times New Roman"/>
          <w:b/>
          <w:color w:val="000000"/>
          <w:sz w:val="24"/>
          <w:szCs w:val="24"/>
        </w:rPr>
      </w:pPr>
      <w:r w:rsidRPr="008E21A9">
        <w:rPr>
          <w:rFonts w:ascii="Times New Roman" w:hAnsi="Times New Roman" w:cs="Times New Roman"/>
          <w:b/>
          <w:color w:val="000000"/>
          <w:sz w:val="24"/>
          <w:szCs w:val="24"/>
        </w:rPr>
        <w:t>Параметры застройки:</w:t>
      </w:r>
    </w:p>
    <w:p w:rsidR="003F7599" w:rsidRPr="008E21A9" w:rsidRDefault="003F7599" w:rsidP="008E21A9">
      <w:pPr>
        <w:spacing w:after="0" w:line="240" w:lineRule="auto"/>
        <w:ind w:firstLine="709"/>
        <w:rPr>
          <w:rFonts w:ascii="Times New Roman" w:hAnsi="Times New Roman" w:cs="Times New Roman"/>
          <w:color w:val="000000"/>
          <w:sz w:val="24"/>
          <w:szCs w:val="24"/>
        </w:rPr>
      </w:pPr>
      <w:r w:rsidRPr="008E21A9">
        <w:rPr>
          <w:rFonts w:ascii="Times New Roman" w:hAnsi="Times New Roman" w:cs="Times New Roman"/>
          <w:color w:val="000000"/>
          <w:sz w:val="24"/>
          <w:szCs w:val="24"/>
        </w:rPr>
        <w:lastRenderedPageBreak/>
        <w:t>1. Коэффициент застройки территории –  не более 0,65 от площади земельного участка.</w:t>
      </w:r>
    </w:p>
    <w:p w:rsidR="003F7599" w:rsidRPr="008E21A9" w:rsidRDefault="003F7599" w:rsidP="008E21A9">
      <w:pPr>
        <w:spacing w:after="0" w:line="240" w:lineRule="auto"/>
        <w:ind w:firstLine="709"/>
        <w:rPr>
          <w:rFonts w:ascii="Times New Roman" w:hAnsi="Times New Roman" w:cs="Times New Roman"/>
          <w:color w:val="000000"/>
          <w:sz w:val="24"/>
          <w:szCs w:val="24"/>
        </w:rPr>
      </w:pPr>
      <w:r w:rsidRPr="008E21A9">
        <w:rPr>
          <w:rFonts w:ascii="Times New Roman" w:hAnsi="Times New Roman" w:cs="Times New Roman"/>
          <w:color w:val="000000"/>
          <w:sz w:val="24"/>
          <w:szCs w:val="24"/>
        </w:rPr>
        <w:t>2. Коэффициент озеленения территории – не менее 0,15 от площади земельного участка.</w:t>
      </w:r>
    </w:p>
    <w:p w:rsidR="003F7599" w:rsidRPr="008E21A9" w:rsidRDefault="003F7599" w:rsidP="008E21A9">
      <w:pPr>
        <w:spacing w:after="0" w:line="240" w:lineRule="auto"/>
        <w:ind w:firstLine="709"/>
        <w:rPr>
          <w:rFonts w:ascii="Times New Roman" w:hAnsi="Times New Roman" w:cs="Times New Roman"/>
          <w:color w:val="000000"/>
          <w:sz w:val="24"/>
          <w:szCs w:val="24"/>
        </w:rPr>
      </w:pPr>
      <w:r w:rsidRPr="008E21A9">
        <w:rPr>
          <w:rFonts w:ascii="Times New Roman" w:hAnsi="Times New Roman" w:cs="Times New Roman"/>
          <w:color w:val="000000"/>
          <w:sz w:val="24"/>
          <w:szCs w:val="24"/>
        </w:rPr>
        <w:t>3. Площадь территорий, предназначенных для хранения транспортных средств, (для вспомогательных видов использования) - не более 15% от площади земельного участка.</w:t>
      </w:r>
    </w:p>
    <w:p w:rsidR="003F7599" w:rsidRPr="008E21A9" w:rsidRDefault="003F7599" w:rsidP="008E21A9">
      <w:pPr>
        <w:spacing w:line="240" w:lineRule="auto"/>
        <w:ind w:firstLine="709"/>
        <w:rPr>
          <w:rFonts w:ascii="Times New Roman" w:hAnsi="Times New Roman" w:cs="Times New Roman"/>
          <w:b/>
          <w:sz w:val="24"/>
          <w:szCs w:val="24"/>
          <w:u w:val="single"/>
        </w:rPr>
      </w:pPr>
      <w:r w:rsidRPr="008E21A9">
        <w:rPr>
          <w:rFonts w:ascii="Times New Roman" w:hAnsi="Times New Roman" w:cs="Times New Roman"/>
          <w:color w:val="000000"/>
          <w:sz w:val="24"/>
          <w:szCs w:val="24"/>
        </w:rPr>
        <w:t>4. Ограничения застройки по высоте определяются с учетом сохранения композиционно-видовой планировки селения и сложившегося силуэта застройки.</w:t>
      </w:r>
    </w:p>
    <w:p w:rsidR="003F7599" w:rsidRPr="008E21A9" w:rsidRDefault="003F7599" w:rsidP="008E21A9">
      <w:pPr>
        <w:spacing w:line="240" w:lineRule="auto"/>
        <w:ind w:firstLine="709"/>
        <w:rPr>
          <w:rFonts w:ascii="Arial" w:hAnsi="Arial" w:cs="Arial"/>
          <w:color w:val="666666"/>
          <w:sz w:val="24"/>
          <w:szCs w:val="24"/>
        </w:rPr>
      </w:pPr>
      <w:r w:rsidRPr="008E21A9">
        <w:rPr>
          <w:rFonts w:ascii="Times New Roman" w:hAnsi="Times New Roman" w:cs="Times New Roman"/>
          <w:b/>
          <w:sz w:val="24"/>
          <w:szCs w:val="24"/>
          <w:u w:val="single"/>
        </w:rPr>
        <w:t xml:space="preserve">ПК-2. Зона производственно-коммунальных объектов </w:t>
      </w:r>
      <w:r w:rsidRPr="008E21A9">
        <w:rPr>
          <w:rFonts w:ascii="Times New Roman" w:hAnsi="Times New Roman" w:cs="Times New Roman"/>
          <w:b/>
          <w:sz w:val="24"/>
          <w:szCs w:val="24"/>
          <w:u w:val="single"/>
          <w:shd w:val="clear" w:color="auto" w:fill="FFFFFF"/>
        </w:rPr>
        <w:t>IV</w:t>
      </w:r>
      <w:r w:rsidRPr="008E21A9">
        <w:rPr>
          <w:rFonts w:ascii="Times New Roman" w:hAnsi="Times New Roman" w:cs="Times New Roman"/>
          <w:b/>
          <w:sz w:val="24"/>
          <w:szCs w:val="24"/>
          <w:u w:val="single"/>
        </w:rPr>
        <w:t xml:space="preserve"> класса вредности</w:t>
      </w:r>
    </w:p>
    <w:tbl>
      <w:tblPr>
        <w:tblStyle w:val="a4"/>
        <w:tblW w:w="0" w:type="auto"/>
        <w:tblLook w:val="04A0" w:firstRow="1" w:lastRow="0" w:firstColumn="1" w:lastColumn="0" w:noHBand="0" w:noVBand="1"/>
      </w:tblPr>
      <w:tblGrid>
        <w:gridCol w:w="2061"/>
        <w:gridCol w:w="5448"/>
        <w:gridCol w:w="2061"/>
      </w:tblGrid>
      <w:tr w:rsidR="003F7599" w:rsidRPr="008E21A9" w:rsidTr="00F03F34">
        <w:tc>
          <w:tcPr>
            <w:tcW w:w="2126" w:type="dxa"/>
          </w:tcPr>
          <w:p w:rsidR="003F7599" w:rsidRPr="008E21A9" w:rsidRDefault="003F7599" w:rsidP="007638E5">
            <w:pPr>
              <w:spacing w:line="240" w:lineRule="auto"/>
              <w:rPr>
                <w:rFonts w:ascii="Times New Roman" w:hAnsi="Times New Roman" w:cs="Times New Roman"/>
                <w:b/>
                <w:sz w:val="24"/>
                <w:szCs w:val="24"/>
              </w:rPr>
            </w:pPr>
            <w:r w:rsidRPr="008E21A9">
              <w:rPr>
                <w:rFonts w:ascii="Times New Roman" w:hAnsi="Times New Roman" w:cs="Times New Roman"/>
                <w:b/>
                <w:sz w:val="24"/>
                <w:szCs w:val="24"/>
              </w:rPr>
              <w:t>Основные виды разрешенного использования земельного участка*</w:t>
            </w:r>
          </w:p>
        </w:tc>
        <w:tc>
          <w:tcPr>
            <w:tcW w:w="6227" w:type="dxa"/>
          </w:tcPr>
          <w:p w:rsidR="003F7599" w:rsidRPr="008E21A9" w:rsidRDefault="003F7599" w:rsidP="008E21A9">
            <w:pPr>
              <w:spacing w:line="240" w:lineRule="auto"/>
              <w:ind w:firstLine="709"/>
              <w:jc w:val="center"/>
              <w:rPr>
                <w:rFonts w:ascii="Times New Roman" w:hAnsi="Times New Roman" w:cs="Times New Roman"/>
                <w:b/>
                <w:sz w:val="24"/>
                <w:szCs w:val="24"/>
              </w:rPr>
            </w:pPr>
            <w:r w:rsidRPr="008E21A9">
              <w:rPr>
                <w:rFonts w:ascii="Times New Roman" w:hAnsi="Times New Roman" w:cs="Times New Roman"/>
                <w:b/>
                <w:sz w:val="24"/>
                <w:szCs w:val="24"/>
              </w:rPr>
              <w:t>Описание вида разрешенного использования земельного участка**</w:t>
            </w:r>
          </w:p>
        </w:tc>
        <w:tc>
          <w:tcPr>
            <w:tcW w:w="2126" w:type="dxa"/>
          </w:tcPr>
          <w:p w:rsidR="003F7599" w:rsidRPr="008E21A9" w:rsidRDefault="003F7599" w:rsidP="008E21A9">
            <w:pPr>
              <w:spacing w:line="240" w:lineRule="auto"/>
              <w:ind w:firstLine="709"/>
              <w:jc w:val="center"/>
              <w:rPr>
                <w:rFonts w:ascii="Times New Roman" w:hAnsi="Times New Roman" w:cs="Times New Roman"/>
                <w:b/>
                <w:sz w:val="24"/>
                <w:szCs w:val="24"/>
              </w:rPr>
            </w:pPr>
            <w:r w:rsidRPr="008E21A9">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F7599" w:rsidRPr="008E21A9" w:rsidTr="00F03F34">
        <w:tc>
          <w:tcPr>
            <w:tcW w:w="2126" w:type="dxa"/>
          </w:tcPr>
          <w:p w:rsidR="003F7599" w:rsidRPr="008E21A9" w:rsidRDefault="003F7599" w:rsidP="008E21A9">
            <w:pPr>
              <w:spacing w:line="240" w:lineRule="auto"/>
              <w:ind w:firstLine="709"/>
              <w:jc w:val="center"/>
              <w:rPr>
                <w:rFonts w:ascii="Times New Roman" w:hAnsi="Times New Roman" w:cs="Times New Roman"/>
                <w:b/>
                <w:sz w:val="24"/>
                <w:szCs w:val="24"/>
              </w:rPr>
            </w:pPr>
            <w:r w:rsidRPr="008E21A9">
              <w:rPr>
                <w:rFonts w:ascii="Times New Roman" w:hAnsi="Times New Roman" w:cs="Times New Roman"/>
                <w:b/>
                <w:sz w:val="24"/>
                <w:szCs w:val="24"/>
              </w:rPr>
              <w:t>1</w:t>
            </w:r>
          </w:p>
        </w:tc>
        <w:tc>
          <w:tcPr>
            <w:tcW w:w="6227" w:type="dxa"/>
          </w:tcPr>
          <w:p w:rsidR="003F7599" w:rsidRPr="008E21A9" w:rsidRDefault="003F7599" w:rsidP="008E21A9">
            <w:pPr>
              <w:spacing w:line="240" w:lineRule="auto"/>
              <w:ind w:firstLine="709"/>
              <w:jc w:val="center"/>
              <w:rPr>
                <w:rFonts w:ascii="Times New Roman" w:hAnsi="Times New Roman" w:cs="Times New Roman"/>
                <w:b/>
                <w:sz w:val="24"/>
                <w:szCs w:val="24"/>
              </w:rPr>
            </w:pPr>
            <w:r w:rsidRPr="008E21A9">
              <w:rPr>
                <w:rFonts w:ascii="Times New Roman" w:hAnsi="Times New Roman" w:cs="Times New Roman"/>
                <w:b/>
                <w:sz w:val="24"/>
                <w:szCs w:val="24"/>
              </w:rPr>
              <w:t>2</w:t>
            </w:r>
          </w:p>
        </w:tc>
        <w:tc>
          <w:tcPr>
            <w:tcW w:w="2126" w:type="dxa"/>
          </w:tcPr>
          <w:p w:rsidR="003F7599" w:rsidRPr="008E21A9" w:rsidRDefault="003F7599" w:rsidP="008E21A9">
            <w:pPr>
              <w:spacing w:line="240" w:lineRule="auto"/>
              <w:ind w:firstLine="709"/>
              <w:jc w:val="center"/>
              <w:rPr>
                <w:rFonts w:ascii="Times New Roman" w:hAnsi="Times New Roman" w:cs="Times New Roman"/>
                <w:b/>
                <w:sz w:val="24"/>
                <w:szCs w:val="24"/>
              </w:rPr>
            </w:pPr>
            <w:r w:rsidRPr="008E21A9">
              <w:rPr>
                <w:rFonts w:ascii="Times New Roman" w:hAnsi="Times New Roman" w:cs="Times New Roman"/>
                <w:b/>
                <w:sz w:val="24"/>
                <w:szCs w:val="24"/>
              </w:rPr>
              <w:t>3</w:t>
            </w:r>
          </w:p>
        </w:tc>
      </w:tr>
      <w:tr w:rsidR="003F7599" w:rsidRPr="008E21A9" w:rsidTr="00F03F34">
        <w:tc>
          <w:tcPr>
            <w:tcW w:w="2126" w:type="dxa"/>
          </w:tcPr>
          <w:p w:rsidR="003F7599" w:rsidRPr="008E21A9" w:rsidRDefault="003F7599" w:rsidP="00F44D8C">
            <w:pPr>
              <w:spacing w:line="240" w:lineRule="auto"/>
              <w:rPr>
                <w:rFonts w:ascii="Times New Roman" w:hAnsi="Times New Roman" w:cs="Times New Roman"/>
                <w:sz w:val="24"/>
                <w:szCs w:val="24"/>
                <w:u w:val="single"/>
              </w:rPr>
            </w:pPr>
            <w:r w:rsidRPr="008E21A9">
              <w:rPr>
                <w:rFonts w:ascii="Times New Roman" w:hAnsi="Times New Roman" w:cs="Times New Roman"/>
                <w:color w:val="000000"/>
                <w:sz w:val="24"/>
                <w:szCs w:val="24"/>
              </w:rPr>
              <w:t>Коммунальное</w:t>
            </w:r>
            <w:r w:rsidR="00F44D8C">
              <w:rPr>
                <w:rFonts w:ascii="Times New Roman" w:hAnsi="Times New Roman" w:cs="Times New Roman"/>
                <w:color w:val="000000"/>
                <w:sz w:val="24"/>
                <w:szCs w:val="24"/>
              </w:rPr>
              <w:t xml:space="preserve"> </w:t>
            </w:r>
            <w:r w:rsidRPr="008E21A9">
              <w:rPr>
                <w:rFonts w:ascii="Times New Roman" w:hAnsi="Times New Roman" w:cs="Times New Roman"/>
                <w:color w:val="000000"/>
                <w:sz w:val="24"/>
                <w:szCs w:val="24"/>
              </w:rPr>
              <w:t>обслуживание</w:t>
            </w:r>
          </w:p>
        </w:tc>
        <w:tc>
          <w:tcPr>
            <w:tcW w:w="6227" w:type="dxa"/>
          </w:tcPr>
          <w:p w:rsidR="003F7599" w:rsidRPr="008E21A9" w:rsidRDefault="003F7599" w:rsidP="00F44D8C">
            <w:pPr>
              <w:spacing w:line="240" w:lineRule="auto"/>
              <w:ind w:firstLine="709"/>
              <w:rPr>
                <w:rFonts w:ascii="Times New Roman" w:hAnsi="Times New Roman" w:cs="Times New Roman"/>
                <w:sz w:val="24"/>
                <w:szCs w:val="24"/>
                <w:u w:val="single"/>
              </w:rPr>
            </w:pPr>
            <w:r w:rsidRPr="008E21A9">
              <w:rPr>
                <w:rFonts w:ascii="Times New Roman" w:hAnsi="Times New Roman" w:cs="Times New Roman"/>
                <w:color w:val="000000"/>
                <w:sz w:val="24"/>
                <w:szCs w:val="24"/>
              </w:rPr>
              <w:t>Размещение объектов капитального строительства в целях обеспечения</w:t>
            </w:r>
            <w:r w:rsidR="00F44D8C">
              <w:rPr>
                <w:rFonts w:ascii="Times New Roman" w:hAnsi="Times New Roman" w:cs="Times New Roman"/>
                <w:color w:val="000000"/>
                <w:sz w:val="24"/>
                <w:szCs w:val="24"/>
              </w:rPr>
              <w:t xml:space="preserve"> </w:t>
            </w:r>
            <w:r w:rsidRPr="008E21A9">
              <w:rPr>
                <w:rFonts w:ascii="Times New Roman" w:hAnsi="Times New Roman" w:cs="Times New Roman"/>
                <w:color w:val="000000"/>
                <w:sz w:val="24"/>
                <w:szCs w:val="24"/>
              </w:rPr>
              <w:t>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r w:rsidR="00F44D8C">
              <w:rPr>
                <w:rFonts w:ascii="Times New Roman" w:hAnsi="Times New Roman" w:cs="Times New Roman"/>
                <w:color w:val="000000"/>
                <w:sz w:val="24"/>
                <w:szCs w:val="24"/>
              </w:rPr>
              <w:t xml:space="preserve"> </w:t>
            </w:r>
            <w:r w:rsidRPr="008E21A9">
              <w:rPr>
                <w:rFonts w:ascii="Times New Roman" w:hAnsi="Times New Roman" w:cs="Times New Roman"/>
                <w:color w:val="000000"/>
                <w:sz w:val="24"/>
                <w:szCs w:val="24"/>
              </w:rPr>
              <w:t>(котельные,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w:t>
            </w:r>
            <w:r w:rsidR="00F44D8C">
              <w:rPr>
                <w:rFonts w:ascii="Times New Roman" w:hAnsi="Times New Roman" w:cs="Times New Roman"/>
                <w:color w:val="000000"/>
                <w:sz w:val="24"/>
                <w:szCs w:val="24"/>
              </w:rPr>
              <w:t xml:space="preserve"> </w:t>
            </w:r>
            <w:r w:rsidRPr="008E21A9">
              <w:rPr>
                <w:rFonts w:ascii="Times New Roman" w:hAnsi="Times New Roman" w:cs="Times New Roman"/>
                <w:color w:val="000000"/>
                <w:sz w:val="24"/>
                <w:szCs w:val="24"/>
              </w:rPr>
              <w:t>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w:t>
            </w:r>
            <w:r w:rsidR="00F44D8C">
              <w:rPr>
                <w:rFonts w:ascii="Times New Roman" w:hAnsi="Times New Roman" w:cs="Times New Roman"/>
                <w:color w:val="000000"/>
                <w:sz w:val="24"/>
                <w:szCs w:val="24"/>
              </w:rPr>
              <w:t xml:space="preserve"> </w:t>
            </w:r>
            <w:r w:rsidRPr="008E21A9">
              <w:rPr>
                <w:rFonts w:ascii="Times New Roman" w:hAnsi="Times New Roman" w:cs="Times New Roman"/>
                <w:color w:val="000000"/>
                <w:sz w:val="24"/>
                <w:szCs w:val="24"/>
              </w:rPr>
              <w:t>коммунальных услуг)</w:t>
            </w:r>
          </w:p>
        </w:tc>
        <w:tc>
          <w:tcPr>
            <w:tcW w:w="2126" w:type="dxa"/>
          </w:tcPr>
          <w:p w:rsidR="003F7599" w:rsidRPr="008E21A9" w:rsidRDefault="003F7599" w:rsidP="008E21A9">
            <w:pPr>
              <w:spacing w:line="240" w:lineRule="auto"/>
              <w:ind w:firstLine="709"/>
              <w:rPr>
                <w:rFonts w:ascii="Times New Roman" w:hAnsi="Times New Roman" w:cs="Times New Roman"/>
                <w:sz w:val="24"/>
                <w:szCs w:val="24"/>
              </w:rPr>
            </w:pPr>
          </w:p>
          <w:p w:rsidR="003F7599" w:rsidRPr="008E21A9" w:rsidRDefault="003F7599" w:rsidP="008E21A9">
            <w:pPr>
              <w:spacing w:line="240" w:lineRule="auto"/>
              <w:ind w:firstLine="709"/>
              <w:rPr>
                <w:rFonts w:ascii="Times New Roman" w:hAnsi="Times New Roman" w:cs="Times New Roman"/>
                <w:sz w:val="24"/>
                <w:szCs w:val="24"/>
              </w:rPr>
            </w:pPr>
          </w:p>
          <w:p w:rsidR="003F7599" w:rsidRPr="008E21A9" w:rsidRDefault="003F7599" w:rsidP="008E21A9">
            <w:pPr>
              <w:spacing w:line="240" w:lineRule="auto"/>
              <w:ind w:firstLine="709"/>
              <w:rPr>
                <w:rFonts w:ascii="Times New Roman" w:hAnsi="Times New Roman" w:cs="Times New Roman"/>
                <w:sz w:val="24"/>
                <w:szCs w:val="24"/>
              </w:rPr>
            </w:pPr>
          </w:p>
          <w:p w:rsidR="003F7599" w:rsidRPr="008E21A9" w:rsidRDefault="003F7599" w:rsidP="008E21A9">
            <w:pPr>
              <w:spacing w:line="240" w:lineRule="auto"/>
              <w:ind w:firstLine="709"/>
              <w:rPr>
                <w:rFonts w:ascii="Times New Roman" w:hAnsi="Times New Roman" w:cs="Times New Roman"/>
                <w:sz w:val="24"/>
                <w:szCs w:val="24"/>
              </w:rPr>
            </w:pPr>
          </w:p>
          <w:p w:rsidR="003F7599" w:rsidRPr="008E21A9" w:rsidRDefault="003F7599" w:rsidP="008E21A9">
            <w:pPr>
              <w:spacing w:line="240" w:lineRule="auto"/>
              <w:ind w:firstLine="709"/>
              <w:rPr>
                <w:rFonts w:ascii="Times New Roman" w:hAnsi="Times New Roman" w:cs="Times New Roman"/>
                <w:sz w:val="24"/>
                <w:szCs w:val="24"/>
              </w:rPr>
            </w:pPr>
          </w:p>
          <w:p w:rsidR="003F7599" w:rsidRPr="008E21A9" w:rsidRDefault="003F7599" w:rsidP="008E21A9">
            <w:pPr>
              <w:spacing w:line="240" w:lineRule="auto"/>
              <w:ind w:firstLine="709"/>
              <w:rPr>
                <w:rFonts w:ascii="Times New Roman" w:hAnsi="Times New Roman" w:cs="Times New Roman"/>
                <w:sz w:val="24"/>
                <w:szCs w:val="24"/>
              </w:rPr>
            </w:pPr>
          </w:p>
          <w:p w:rsidR="003F7599" w:rsidRPr="008E21A9" w:rsidRDefault="003F7599" w:rsidP="008E21A9">
            <w:pPr>
              <w:spacing w:line="240" w:lineRule="auto"/>
              <w:ind w:firstLine="709"/>
              <w:rPr>
                <w:rFonts w:ascii="Times New Roman" w:hAnsi="Times New Roman" w:cs="Times New Roman"/>
                <w:sz w:val="24"/>
                <w:szCs w:val="24"/>
              </w:rPr>
            </w:pPr>
          </w:p>
          <w:p w:rsidR="003F7599" w:rsidRPr="008E21A9" w:rsidRDefault="003F7599" w:rsidP="008E21A9">
            <w:pPr>
              <w:spacing w:line="240" w:lineRule="auto"/>
              <w:ind w:firstLine="709"/>
              <w:rPr>
                <w:rFonts w:ascii="Times New Roman" w:hAnsi="Times New Roman" w:cs="Times New Roman"/>
                <w:sz w:val="24"/>
                <w:szCs w:val="24"/>
              </w:rPr>
            </w:pPr>
          </w:p>
          <w:p w:rsidR="003F7599" w:rsidRPr="008E21A9" w:rsidRDefault="003F7599" w:rsidP="008E21A9">
            <w:pPr>
              <w:spacing w:line="240" w:lineRule="auto"/>
              <w:ind w:firstLine="709"/>
              <w:rPr>
                <w:rFonts w:ascii="Times New Roman" w:hAnsi="Times New Roman" w:cs="Times New Roman"/>
                <w:sz w:val="24"/>
                <w:szCs w:val="24"/>
              </w:rPr>
            </w:pPr>
          </w:p>
          <w:p w:rsidR="003F7599" w:rsidRPr="008E21A9" w:rsidRDefault="003F7599" w:rsidP="008E21A9">
            <w:pPr>
              <w:spacing w:line="240" w:lineRule="auto"/>
              <w:ind w:firstLine="709"/>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r w:rsidRPr="008E21A9">
              <w:rPr>
                <w:rFonts w:ascii="Times New Roman" w:hAnsi="Times New Roman" w:cs="Times New Roman"/>
                <w:sz w:val="24"/>
                <w:szCs w:val="24"/>
              </w:rPr>
              <w:t>3.1</w:t>
            </w:r>
          </w:p>
        </w:tc>
      </w:tr>
      <w:tr w:rsidR="003F7599" w:rsidRPr="008E21A9" w:rsidTr="00F03F34">
        <w:tc>
          <w:tcPr>
            <w:tcW w:w="2126" w:type="dxa"/>
          </w:tcPr>
          <w:p w:rsidR="003F7599" w:rsidRPr="008E21A9" w:rsidRDefault="003F7599" w:rsidP="00F44D8C">
            <w:pPr>
              <w:spacing w:line="240" w:lineRule="auto"/>
              <w:rPr>
                <w:rFonts w:ascii="Times New Roman" w:hAnsi="Times New Roman" w:cs="Times New Roman"/>
                <w:b/>
                <w:sz w:val="24"/>
                <w:szCs w:val="24"/>
              </w:rPr>
            </w:pPr>
            <w:r w:rsidRPr="008E21A9">
              <w:rPr>
                <w:rFonts w:ascii="Times New Roman" w:hAnsi="Times New Roman" w:cs="Times New Roman"/>
                <w:color w:val="000000"/>
                <w:sz w:val="24"/>
                <w:szCs w:val="24"/>
              </w:rPr>
              <w:t>Общественное</w:t>
            </w:r>
            <w:r w:rsidR="00F44D8C">
              <w:rPr>
                <w:rFonts w:ascii="Times New Roman" w:hAnsi="Times New Roman" w:cs="Times New Roman"/>
                <w:color w:val="000000"/>
                <w:sz w:val="24"/>
                <w:szCs w:val="24"/>
              </w:rPr>
              <w:t xml:space="preserve"> </w:t>
            </w:r>
            <w:r w:rsidRPr="008E21A9">
              <w:rPr>
                <w:rFonts w:ascii="Times New Roman" w:hAnsi="Times New Roman" w:cs="Times New Roman"/>
                <w:color w:val="000000"/>
                <w:sz w:val="24"/>
                <w:szCs w:val="24"/>
              </w:rPr>
              <w:t>управление</w:t>
            </w:r>
          </w:p>
        </w:tc>
        <w:tc>
          <w:tcPr>
            <w:tcW w:w="6227" w:type="dxa"/>
          </w:tcPr>
          <w:p w:rsidR="003F7599" w:rsidRPr="008E21A9" w:rsidRDefault="003F7599" w:rsidP="00F44D8C">
            <w:pPr>
              <w:spacing w:line="240" w:lineRule="auto"/>
              <w:ind w:firstLine="709"/>
              <w:rPr>
                <w:rFonts w:ascii="Times New Roman" w:hAnsi="Times New Roman" w:cs="Times New Roman"/>
                <w:b/>
                <w:sz w:val="24"/>
                <w:szCs w:val="24"/>
              </w:rPr>
            </w:pPr>
            <w:r w:rsidRPr="008E21A9">
              <w:rPr>
                <w:rFonts w:ascii="Times New Roman" w:hAnsi="Times New Roman" w:cs="Times New Roman"/>
                <w:color w:val="000000"/>
                <w:sz w:val="24"/>
                <w:szCs w:val="24"/>
              </w:rPr>
              <w:t>Размещение объектов капитального строительства, предназначенных для</w:t>
            </w:r>
            <w:r w:rsidR="00F44D8C">
              <w:rPr>
                <w:rFonts w:ascii="Times New Roman" w:hAnsi="Times New Roman" w:cs="Times New Roman"/>
                <w:color w:val="000000"/>
                <w:sz w:val="24"/>
                <w:szCs w:val="24"/>
              </w:rPr>
              <w:t xml:space="preserve"> </w:t>
            </w:r>
            <w:r w:rsidRPr="008E21A9">
              <w:rPr>
                <w:rFonts w:ascii="Times New Roman" w:hAnsi="Times New Roman" w:cs="Times New Roman"/>
                <w:color w:val="000000"/>
                <w:sz w:val="24"/>
                <w:szCs w:val="24"/>
              </w:rPr>
              <w:t>размещения органов государственной власти, органов местного самоуправления, судов, а также организаций, непосредственно</w:t>
            </w:r>
            <w:r w:rsidR="00F44D8C">
              <w:rPr>
                <w:rFonts w:ascii="Times New Roman" w:hAnsi="Times New Roman" w:cs="Times New Roman"/>
                <w:color w:val="000000"/>
                <w:sz w:val="24"/>
                <w:szCs w:val="24"/>
              </w:rPr>
              <w:t xml:space="preserve"> </w:t>
            </w:r>
            <w:r w:rsidRPr="008E21A9">
              <w:rPr>
                <w:rFonts w:ascii="Times New Roman" w:hAnsi="Times New Roman" w:cs="Times New Roman"/>
                <w:color w:val="000000"/>
                <w:sz w:val="24"/>
                <w:szCs w:val="24"/>
              </w:rPr>
              <w:t xml:space="preserve">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w:t>
            </w:r>
            <w:r w:rsidRPr="008E21A9">
              <w:rPr>
                <w:rFonts w:ascii="Times New Roman" w:hAnsi="Times New Roman" w:cs="Times New Roman"/>
                <w:color w:val="000000"/>
                <w:sz w:val="24"/>
                <w:szCs w:val="24"/>
              </w:rPr>
              <w:lastRenderedPageBreak/>
              <w:t>общественных объединений граждан по отраслевому или политическому признаку</w:t>
            </w:r>
          </w:p>
        </w:tc>
        <w:tc>
          <w:tcPr>
            <w:tcW w:w="2126" w:type="dxa"/>
          </w:tcPr>
          <w:p w:rsidR="003F7599" w:rsidRPr="008E21A9" w:rsidRDefault="003F7599" w:rsidP="008E21A9">
            <w:pPr>
              <w:spacing w:line="240" w:lineRule="auto"/>
              <w:ind w:firstLine="709"/>
              <w:rPr>
                <w:rFonts w:ascii="Times New Roman" w:hAnsi="Times New Roman" w:cs="Times New Roman"/>
                <w:sz w:val="24"/>
                <w:szCs w:val="24"/>
              </w:rPr>
            </w:pPr>
          </w:p>
          <w:p w:rsidR="003F7599" w:rsidRPr="008E21A9" w:rsidRDefault="003F7599" w:rsidP="008E21A9">
            <w:pPr>
              <w:spacing w:line="240" w:lineRule="auto"/>
              <w:ind w:firstLine="709"/>
              <w:rPr>
                <w:rFonts w:ascii="Times New Roman" w:hAnsi="Times New Roman" w:cs="Times New Roman"/>
                <w:sz w:val="24"/>
                <w:szCs w:val="24"/>
              </w:rPr>
            </w:pPr>
          </w:p>
          <w:p w:rsidR="003F7599" w:rsidRPr="008E21A9" w:rsidRDefault="003F7599" w:rsidP="008E21A9">
            <w:pPr>
              <w:spacing w:line="240" w:lineRule="auto"/>
              <w:ind w:firstLine="709"/>
              <w:rPr>
                <w:rFonts w:ascii="Times New Roman" w:hAnsi="Times New Roman" w:cs="Times New Roman"/>
                <w:sz w:val="24"/>
                <w:szCs w:val="24"/>
              </w:rPr>
            </w:pPr>
          </w:p>
          <w:p w:rsidR="003F7599" w:rsidRPr="008E21A9" w:rsidRDefault="003F7599" w:rsidP="008E21A9">
            <w:pPr>
              <w:spacing w:line="240" w:lineRule="auto"/>
              <w:ind w:firstLine="709"/>
              <w:rPr>
                <w:rFonts w:ascii="Times New Roman" w:hAnsi="Times New Roman" w:cs="Times New Roman"/>
                <w:sz w:val="24"/>
                <w:szCs w:val="24"/>
              </w:rPr>
            </w:pPr>
          </w:p>
          <w:p w:rsidR="003F7599" w:rsidRPr="008E21A9" w:rsidRDefault="003F7599" w:rsidP="008E21A9">
            <w:pPr>
              <w:spacing w:line="240" w:lineRule="auto"/>
              <w:ind w:firstLine="709"/>
              <w:rPr>
                <w:rFonts w:ascii="Times New Roman" w:hAnsi="Times New Roman" w:cs="Times New Roman"/>
                <w:sz w:val="24"/>
                <w:szCs w:val="24"/>
              </w:rPr>
            </w:pPr>
          </w:p>
          <w:p w:rsidR="003F7599" w:rsidRPr="008E21A9" w:rsidRDefault="003F7599" w:rsidP="008E21A9">
            <w:pPr>
              <w:spacing w:line="240" w:lineRule="auto"/>
              <w:ind w:firstLine="709"/>
              <w:rPr>
                <w:rFonts w:ascii="Times New Roman" w:hAnsi="Times New Roman" w:cs="Times New Roman"/>
                <w:b/>
                <w:sz w:val="24"/>
                <w:szCs w:val="24"/>
              </w:rPr>
            </w:pPr>
            <w:r w:rsidRPr="008E21A9">
              <w:rPr>
                <w:rFonts w:ascii="Times New Roman" w:hAnsi="Times New Roman" w:cs="Times New Roman"/>
                <w:sz w:val="24"/>
                <w:szCs w:val="24"/>
              </w:rPr>
              <w:t>3.8</w:t>
            </w:r>
          </w:p>
        </w:tc>
      </w:tr>
      <w:tr w:rsidR="003F7599" w:rsidRPr="008E21A9" w:rsidTr="00F03F34">
        <w:tc>
          <w:tcPr>
            <w:tcW w:w="2126" w:type="dxa"/>
          </w:tcPr>
          <w:p w:rsidR="003F7599" w:rsidRPr="008E21A9" w:rsidRDefault="003F7599" w:rsidP="00F44D8C">
            <w:pPr>
              <w:spacing w:line="240" w:lineRule="auto"/>
              <w:rPr>
                <w:rFonts w:ascii="Times New Roman" w:hAnsi="Times New Roman" w:cs="Times New Roman"/>
                <w:sz w:val="24"/>
                <w:szCs w:val="24"/>
              </w:rPr>
            </w:pPr>
            <w:r w:rsidRPr="008E21A9">
              <w:rPr>
                <w:rFonts w:ascii="Times New Roman" w:hAnsi="Times New Roman" w:cs="Times New Roman"/>
                <w:color w:val="000000"/>
                <w:sz w:val="24"/>
                <w:szCs w:val="24"/>
              </w:rPr>
              <w:lastRenderedPageBreak/>
              <w:t>Ветеринарное</w:t>
            </w:r>
            <w:r w:rsidR="00F44D8C">
              <w:rPr>
                <w:rFonts w:ascii="Times New Roman" w:hAnsi="Times New Roman" w:cs="Times New Roman"/>
                <w:color w:val="000000"/>
                <w:sz w:val="24"/>
                <w:szCs w:val="24"/>
              </w:rPr>
              <w:t xml:space="preserve"> </w:t>
            </w:r>
            <w:r w:rsidRPr="008E21A9">
              <w:rPr>
                <w:rFonts w:ascii="Times New Roman" w:hAnsi="Times New Roman" w:cs="Times New Roman"/>
                <w:color w:val="000000"/>
                <w:sz w:val="24"/>
                <w:szCs w:val="24"/>
              </w:rPr>
              <w:t>обслуживание</w:t>
            </w:r>
          </w:p>
        </w:tc>
        <w:tc>
          <w:tcPr>
            <w:tcW w:w="6227" w:type="dxa"/>
          </w:tcPr>
          <w:p w:rsidR="003F7599" w:rsidRPr="008E21A9" w:rsidRDefault="003F7599" w:rsidP="008E21A9">
            <w:pPr>
              <w:spacing w:line="240" w:lineRule="auto"/>
              <w:ind w:firstLine="709"/>
              <w:rPr>
                <w:rFonts w:ascii="Times New Roman" w:hAnsi="Times New Roman" w:cs="Times New Roman"/>
                <w:sz w:val="24"/>
                <w:szCs w:val="24"/>
              </w:rPr>
            </w:pPr>
            <w:r w:rsidRPr="008E21A9">
              <w:rPr>
                <w:rFonts w:ascii="Times New Roman" w:hAnsi="Times New Roman" w:cs="Times New Roman"/>
                <w:color w:val="000000"/>
                <w:sz w:val="24"/>
                <w:szCs w:val="24"/>
              </w:rPr>
              <w:t>Размещение объектов капитального строительства, предназначенных для</w:t>
            </w:r>
            <w:r w:rsidRPr="008E21A9">
              <w:rPr>
                <w:rFonts w:ascii="Times New Roman" w:hAnsi="Times New Roman" w:cs="Times New Roman"/>
                <w:color w:val="000000"/>
                <w:sz w:val="24"/>
                <w:szCs w:val="24"/>
              </w:rPr>
              <w:br/>
              <w:t>оказания ветеринарных услуг, временного содержания или разведения животных, не являющихся сельскохозяйственными, под надзором человека</w:t>
            </w:r>
          </w:p>
        </w:tc>
        <w:tc>
          <w:tcPr>
            <w:tcW w:w="2126" w:type="dxa"/>
          </w:tcPr>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r w:rsidRPr="008E21A9">
              <w:rPr>
                <w:rFonts w:ascii="Times New Roman" w:hAnsi="Times New Roman" w:cs="Times New Roman"/>
                <w:sz w:val="24"/>
                <w:szCs w:val="24"/>
              </w:rPr>
              <w:t>3.10</w:t>
            </w:r>
          </w:p>
        </w:tc>
      </w:tr>
      <w:tr w:rsidR="003F7599" w:rsidRPr="008E21A9" w:rsidTr="00F03F34">
        <w:tc>
          <w:tcPr>
            <w:tcW w:w="2126" w:type="dxa"/>
          </w:tcPr>
          <w:p w:rsidR="003F7599" w:rsidRPr="008E21A9" w:rsidRDefault="003F7599" w:rsidP="00F44D8C">
            <w:pPr>
              <w:spacing w:line="240" w:lineRule="auto"/>
              <w:rPr>
                <w:rFonts w:ascii="Times New Roman" w:hAnsi="Times New Roman" w:cs="Times New Roman"/>
                <w:sz w:val="24"/>
                <w:szCs w:val="24"/>
              </w:rPr>
            </w:pPr>
            <w:r w:rsidRPr="008E21A9">
              <w:rPr>
                <w:rFonts w:ascii="Times New Roman" w:hAnsi="Times New Roman" w:cs="Times New Roman"/>
                <w:color w:val="000000"/>
                <w:sz w:val="24"/>
                <w:szCs w:val="24"/>
              </w:rPr>
              <w:t>Общественное питание</w:t>
            </w:r>
          </w:p>
        </w:tc>
        <w:tc>
          <w:tcPr>
            <w:tcW w:w="6227" w:type="dxa"/>
          </w:tcPr>
          <w:p w:rsidR="003F7599" w:rsidRPr="008E21A9" w:rsidRDefault="003F7599" w:rsidP="008E21A9">
            <w:pPr>
              <w:spacing w:line="240" w:lineRule="auto"/>
              <w:ind w:firstLine="709"/>
              <w:rPr>
                <w:rFonts w:ascii="Times New Roman" w:hAnsi="Times New Roman" w:cs="Times New Roman"/>
                <w:sz w:val="24"/>
                <w:szCs w:val="24"/>
              </w:rPr>
            </w:pPr>
            <w:r w:rsidRPr="008E21A9">
              <w:rPr>
                <w:rFonts w:ascii="Times New Roman" w:hAnsi="Times New Roman" w:cs="Times New Roman"/>
                <w:color w:val="000000"/>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126" w:type="dxa"/>
          </w:tcPr>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r w:rsidRPr="008E21A9">
              <w:rPr>
                <w:rFonts w:ascii="Times New Roman" w:hAnsi="Times New Roman" w:cs="Times New Roman"/>
                <w:sz w:val="24"/>
                <w:szCs w:val="24"/>
              </w:rPr>
              <w:t>4.6</w:t>
            </w:r>
          </w:p>
        </w:tc>
      </w:tr>
      <w:tr w:rsidR="003F7599" w:rsidRPr="008E21A9" w:rsidTr="00F03F34">
        <w:tc>
          <w:tcPr>
            <w:tcW w:w="2126" w:type="dxa"/>
          </w:tcPr>
          <w:p w:rsidR="003F7599" w:rsidRPr="008E21A9" w:rsidRDefault="003F7599" w:rsidP="00F44D8C">
            <w:pPr>
              <w:spacing w:line="240" w:lineRule="auto"/>
              <w:rPr>
                <w:rFonts w:ascii="Times New Roman" w:hAnsi="Times New Roman" w:cs="Times New Roman"/>
                <w:color w:val="000000"/>
                <w:sz w:val="24"/>
                <w:szCs w:val="24"/>
              </w:rPr>
            </w:pPr>
            <w:r w:rsidRPr="008E21A9">
              <w:rPr>
                <w:rFonts w:ascii="Times New Roman" w:hAnsi="Times New Roman" w:cs="Times New Roman"/>
                <w:color w:val="000000"/>
                <w:sz w:val="24"/>
                <w:szCs w:val="24"/>
              </w:rPr>
              <w:t>Гостиничное обслуживание</w:t>
            </w:r>
          </w:p>
        </w:tc>
        <w:tc>
          <w:tcPr>
            <w:tcW w:w="6227" w:type="dxa"/>
          </w:tcPr>
          <w:p w:rsidR="003F7599" w:rsidRPr="008E21A9" w:rsidRDefault="003F7599" w:rsidP="008E21A9">
            <w:pPr>
              <w:spacing w:line="240" w:lineRule="auto"/>
              <w:ind w:firstLine="709"/>
              <w:rPr>
                <w:rFonts w:ascii="Times New Roman" w:hAnsi="Times New Roman" w:cs="Times New Roman"/>
                <w:color w:val="000000"/>
                <w:sz w:val="24"/>
                <w:szCs w:val="24"/>
              </w:rPr>
            </w:pPr>
            <w:r w:rsidRPr="008E21A9">
              <w:rPr>
                <w:rFonts w:ascii="Times New Roman" w:hAnsi="Times New Roman" w:cs="Times New Roman"/>
                <w:color w:val="000000"/>
                <w:sz w:val="24"/>
                <w:szCs w:val="24"/>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126" w:type="dxa"/>
          </w:tcPr>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r w:rsidRPr="008E21A9">
              <w:rPr>
                <w:rFonts w:ascii="Times New Roman" w:hAnsi="Times New Roman" w:cs="Times New Roman"/>
                <w:sz w:val="24"/>
                <w:szCs w:val="24"/>
              </w:rPr>
              <w:t>4.7</w:t>
            </w:r>
          </w:p>
        </w:tc>
      </w:tr>
      <w:tr w:rsidR="003F7599" w:rsidRPr="008E21A9" w:rsidTr="00F03F34">
        <w:tc>
          <w:tcPr>
            <w:tcW w:w="2126" w:type="dxa"/>
          </w:tcPr>
          <w:p w:rsidR="003F7599" w:rsidRPr="008E21A9" w:rsidRDefault="003F7599" w:rsidP="00F44D8C">
            <w:pPr>
              <w:spacing w:line="240" w:lineRule="auto"/>
              <w:rPr>
                <w:rFonts w:ascii="Times New Roman" w:hAnsi="Times New Roman" w:cs="Times New Roman"/>
                <w:sz w:val="24"/>
                <w:szCs w:val="24"/>
              </w:rPr>
            </w:pPr>
            <w:r w:rsidRPr="008E21A9">
              <w:rPr>
                <w:rFonts w:ascii="Times New Roman" w:hAnsi="Times New Roman" w:cs="Times New Roman"/>
                <w:color w:val="000000"/>
                <w:sz w:val="24"/>
                <w:szCs w:val="24"/>
              </w:rPr>
              <w:t>Обслуживание</w:t>
            </w:r>
            <w:r w:rsidR="00F44D8C">
              <w:rPr>
                <w:rFonts w:ascii="Times New Roman" w:hAnsi="Times New Roman" w:cs="Times New Roman"/>
                <w:color w:val="000000"/>
                <w:sz w:val="24"/>
                <w:szCs w:val="24"/>
              </w:rPr>
              <w:t xml:space="preserve"> </w:t>
            </w:r>
            <w:r w:rsidRPr="008E21A9">
              <w:rPr>
                <w:rFonts w:ascii="Times New Roman" w:hAnsi="Times New Roman" w:cs="Times New Roman"/>
                <w:color w:val="000000"/>
                <w:sz w:val="24"/>
                <w:szCs w:val="24"/>
              </w:rPr>
              <w:t>автотранспорта</w:t>
            </w:r>
          </w:p>
        </w:tc>
        <w:tc>
          <w:tcPr>
            <w:tcW w:w="6227" w:type="dxa"/>
          </w:tcPr>
          <w:p w:rsidR="003F7599" w:rsidRPr="008E21A9" w:rsidRDefault="003F7599" w:rsidP="008E21A9">
            <w:pPr>
              <w:spacing w:line="240" w:lineRule="auto"/>
              <w:ind w:firstLine="709"/>
              <w:rPr>
                <w:rFonts w:ascii="Times New Roman" w:hAnsi="Times New Roman" w:cs="Times New Roman"/>
                <w:sz w:val="24"/>
                <w:szCs w:val="24"/>
              </w:rPr>
            </w:pPr>
            <w:r w:rsidRPr="008E21A9">
              <w:rPr>
                <w:rFonts w:ascii="Times New Roman" w:hAnsi="Times New Roman" w:cs="Times New Roman"/>
                <w:color w:val="000000"/>
                <w:sz w:val="24"/>
                <w:szCs w:val="24"/>
              </w:rPr>
              <w:t>Размещение постоянных или временных гаражей с несколькими стояночными</w:t>
            </w:r>
            <w:r w:rsidRPr="008E21A9">
              <w:rPr>
                <w:rFonts w:ascii="Times New Roman" w:hAnsi="Times New Roman" w:cs="Times New Roman"/>
                <w:color w:val="000000"/>
                <w:sz w:val="24"/>
                <w:szCs w:val="24"/>
              </w:rPr>
              <w:br/>
              <w:t>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2126" w:type="dxa"/>
          </w:tcPr>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r w:rsidRPr="008E21A9">
              <w:rPr>
                <w:rFonts w:ascii="Times New Roman" w:hAnsi="Times New Roman" w:cs="Times New Roman"/>
                <w:sz w:val="24"/>
                <w:szCs w:val="24"/>
              </w:rPr>
              <w:t>4.9</w:t>
            </w:r>
          </w:p>
        </w:tc>
      </w:tr>
      <w:tr w:rsidR="003F7599" w:rsidRPr="008E21A9" w:rsidTr="00F03F34">
        <w:tc>
          <w:tcPr>
            <w:tcW w:w="2126" w:type="dxa"/>
          </w:tcPr>
          <w:p w:rsidR="003F7599" w:rsidRPr="008E21A9" w:rsidRDefault="003F7599" w:rsidP="007638E5">
            <w:pPr>
              <w:spacing w:line="240" w:lineRule="auto"/>
              <w:rPr>
                <w:rFonts w:ascii="Times New Roman" w:hAnsi="Times New Roman" w:cs="Times New Roman"/>
                <w:sz w:val="24"/>
                <w:szCs w:val="24"/>
              </w:rPr>
            </w:pPr>
            <w:r w:rsidRPr="008E21A9">
              <w:rPr>
                <w:rFonts w:ascii="Times New Roman" w:hAnsi="Times New Roman" w:cs="Times New Roman"/>
                <w:color w:val="000000"/>
                <w:sz w:val="24"/>
                <w:szCs w:val="24"/>
              </w:rPr>
              <w:t>Спорт</w:t>
            </w:r>
          </w:p>
        </w:tc>
        <w:tc>
          <w:tcPr>
            <w:tcW w:w="6227" w:type="dxa"/>
          </w:tcPr>
          <w:p w:rsidR="003F7599" w:rsidRPr="008E21A9" w:rsidRDefault="003F7599" w:rsidP="008E21A9">
            <w:pPr>
              <w:spacing w:line="240" w:lineRule="auto"/>
              <w:ind w:firstLine="709"/>
              <w:rPr>
                <w:rFonts w:ascii="Times New Roman" w:hAnsi="Times New Roman" w:cs="Times New Roman"/>
                <w:sz w:val="24"/>
                <w:szCs w:val="24"/>
              </w:rPr>
            </w:pPr>
            <w:r w:rsidRPr="008E21A9">
              <w:rPr>
                <w:rFonts w:ascii="Times New Roman" w:hAnsi="Times New Roman" w:cs="Times New Roman"/>
                <w:color w:val="000000"/>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2126" w:type="dxa"/>
          </w:tcPr>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r w:rsidRPr="008E21A9">
              <w:rPr>
                <w:rFonts w:ascii="Times New Roman" w:hAnsi="Times New Roman" w:cs="Times New Roman"/>
                <w:sz w:val="24"/>
                <w:szCs w:val="24"/>
              </w:rPr>
              <w:t>5.1</w:t>
            </w:r>
          </w:p>
        </w:tc>
      </w:tr>
      <w:tr w:rsidR="003F7599" w:rsidRPr="008E21A9" w:rsidTr="00F03F34">
        <w:tc>
          <w:tcPr>
            <w:tcW w:w="2126" w:type="dxa"/>
          </w:tcPr>
          <w:p w:rsidR="003F7599" w:rsidRPr="008E21A9" w:rsidRDefault="003F7599" w:rsidP="007638E5">
            <w:pPr>
              <w:spacing w:line="240" w:lineRule="auto"/>
              <w:rPr>
                <w:rFonts w:ascii="Times New Roman" w:hAnsi="Times New Roman" w:cs="Times New Roman"/>
                <w:sz w:val="24"/>
                <w:szCs w:val="24"/>
              </w:rPr>
            </w:pPr>
            <w:r w:rsidRPr="008E21A9">
              <w:rPr>
                <w:rFonts w:ascii="Times New Roman" w:hAnsi="Times New Roman" w:cs="Times New Roman"/>
                <w:color w:val="000000"/>
                <w:sz w:val="24"/>
                <w:szCs w:val="24"/>
              </w:rPr>
              <w:t>Связь</w:t>
            </w:r>
          </w:p>
        </w:tc>
        <w:tc>
          <w:tcPr>
            <w:tcW w:w="6227" w:type="dxa"/>
          </w:tcPr>
          <w:p w:rsidR="003F7599" w:rsidRPr="008E21A9" w:rsidRDefault="003F7599" w:rsidP="008E21A9">
            <w:pPr>
              <w:spacing w:line="240" w:lineRule="auto"/>
              <w:ind w:firstLine="709"/>
              <w:rPr>
                <w:rFonts w:ascii="Times New Roman" w:hAnsi="Times New Roman" w:cs="Times New Roman"/>
                <w:sz w:val="24"/>
                <w:szCs w:val="24"/>
              </w:rPr>
            </w:pPr>
            <w:r w:rsidRPr="008E21A9">
              <w:rPr>
                <w:rFonts w:ascii="Times New Roman" w:hAnsi="Times New Roman" w:cs="Times New Roman"/>
                <w:color w:val="000000"/>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r w:rsidRPr="008E21A9">
              <w:rPr>
                <w:rFonts w:ascii="Times New Roman" w:hAnsi="Times New Roman" w:cs="Times New Roman"/>
                <w:color w:val="0000FF"/>
                <w:sz w:val="24"/>
                <w:szCs w:val="24"/>
              </w:rPr>
              <w:t>кодом 3.1</w:t>
            </w:r>
          </w:p>
        </w:tc>
        <w:tc>
          <w:tcPr>
            <w:tcW w:w="2126" w:type="dxa"/>
          </w:tcPr>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r w:rsidRPr="008E21A9">
              <w:rPr>
                <w:rFonts w:ascii="Times New Roman" w:hAnsi="Times New Roman" w:cs="Times New Roman"/>
                <w:sz w:val="24"/>
                <w:szCs w:val="24"/>
              </w:rPr>
              <w:t>6.8</w:t>
            </w:r>
          </w:p>
        </w:tc>
      </w:tr>
      <w:tr w:rsidR="003F7599" w:rsidRPr="008E21A9" w:rsidTr="00F03F34">
        <w:tc>
          <w:tcPr>
            <w:tcW w:w="2126" w:type="dxa"/>
          </w:tcPr>
          <w:p w:rsidR="003F7599" w:rsidRPr="008E21A9" w:rsidRDefault="003F7599" w:rsidP="007638E5">
            <w:pPr>
              <w:spacing w:line="240" w:lineRule="auto"/>
              <w:rPr>
                <w:rFonts w:ascii="Times New Roman" w:hAnsi="Times New Roman" w:cs="Times New Roman"/>
                <w:b/>
                <w:sz w:val="24"/>
                <w:szCs w:val="24"/>
                <w:u w:val="single"/>
              </w:rPr>
            </w:pPr>
            <w:r w:rsidRPr="008E21A9">
              <w:rPr>
                <w:rFonts w:ascii="Times New Roman" w:hAnsi="Times New Roman" w:cs="Times New Roman"/>
                <w:color w:val="000000"/>
                <w:sz w:val="24"/>
                <w:szCs w:val="24"/>
              </w:rPr>
              <w:lastRenderedPageBreak/>
              <w:t>Склады</w:t>
            </w:r>
          </w:p>
        </w:tc>
        <w:tc>
          <w:tcPr>
            <w:tcW w:w="6227" w:type="dxa"/>
          </w:tcPr>
          <w:p w:rsidR="003F7599" w:rsidRPr="008E21A9" w:rsidRDefault="003F7599" w:rsidP="008E21A9">
            <w:pPr>
              <w:spacing w:line="240" w:lineRule="auto"/>
              <w:ind w:firstLine="709"/>
              <w:rPr>
                <w:rFonts w:ascii="Times New Roman" w:hAnsi="Times New Roman" w:cs="Times New Roman"/>
                <w:b/>
                <w:sz w:val="24"/>
                <w:szCs w:val="24"/>
                <w:u w:val="single"/>
              </w:rPr>
            </w:pPr>
            <w:r w:rsidRPr="008E21A9">
              <w:rPr>
                <w:rFonts w:ascii="Times New Roman" w:hAnsi="Times New Roman" w:cs="Times New Roman"/>
                <w:color w:val="000000"/>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w:t>
            </w:r>
            <w:r w:rsidRPr="008E21A9">
              <w:rPr>
                <w:rFonts w:ascii="Times New Roman" w:hAnsi="Times New Roman" w:cs="Times New Roman"/>
                <w:color w:val="000000"/>
                <w:sz w:val="24"/>
                <w:szCs w:val="24"/>
              </w:rPr>
              <w:br/>
              <w:t>был создан груз: промышленные базы, склады, погрузочные терминалы и доки, нефтехранилища и нефтеналивные станции, газовые хранилища и</w:t>
            </w:r>
            <w:r w:rsidRPr="008E21A9">
              <w:rPr>
                <w:rFonts w:ascii="Times New Roman" w:hAnsi="Times New Roman" w:cs="Times New Roman"/>
                <w:color w:val="000000"/>
                <w:sz w:val="24"/>
                <w:szCs w:val="24"/>
              </w:rPr>
              <w:br/>
              <w:t>обслуживающие их газоконденсатные и газоперекачивающие станции, перевалочных складов</w:t>
            </w:r>
          </w:p>
        </w:tc>
        <w:tc>
          <w:tcPr>
            <w:tcW w:w="2126" w:type="dxa"/>
          </w:tcPr>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r w:rsidRPr="008E21A9">
              <w:rPr>
                <w:rFonts w:ascii="Times New Roman" w:hAnsi="Times New Roman" w:cs="Times New Roman"/>
                <w:sz w:val="24"/>
                <w:szCs w:val="24"/>
              </w:rPr>
              <w:t>6.9</w:t>
            </w: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tc>
      </w:tr>
      <w:tr w:rsidR="003F7599" w:rsidRPr="008E21A9" w:rsidTr="00F03F34">
        <w:tc>
          <w:tcPr>
            <w:tcW w:w="2126" w:type="dxa"/>
          </w:tcPr>
          <w:p w:rsidR="003F7599" w:rsidRPr="008E21A9" w:rsidRDefault="003F7599" w:rsidP="007638E5">
            <w:pPr>
              <w:spacing w:line="240" w:lineRule="auto"/>
              <w:rPr>
                <w:rFonts w:ascii="Times New Roman" w:hAnsi="Times New Roman" w:cs="Times New Roman"/>
                <w:color w:val="000000"/>
                <w:sz w:val="24"/>
                <w:szCs w:val="24"/>
              </w:rPr>
            </w:pPr>
            <w:r w:rsidRPr="008E21A9">
              <w:rPr>
                <w:rFonts w:ascii="Times New Roman" w:hAnsi="Times New Roman" w:cs="Times New Roman"/>
                <w:b/>
                <w:sz w:val="24"/>
                <w:szCs w:val="24"/>
              </w:rPr>
              <w:t>Условно разрешенные виды использования земельного участка*</w:t>
            </w:r>
          </w:p>
        </w:tc>
        <w:tc>
          <w:tcPr>
            <w:tcW w:w="6227" w:type="dxa"/>
          </w:tcPr>
          <w:p w:rsidR="003F7599" w:rsidRPr="008E21A9" w:rsidRDefault="003F7599" w:rsidP="008E21A9">
            <w:pPr>
              <w:spacing w:line="240" w:lineRule="auto"/>
              <w:ind w:firstLine="709"/>
              <w:jc w:val="center"/>
              <w:rPr>
                <w:rFonts w:ascii="Times New Roman" w:hAnsi="Times New Roman" w:cs="Times New Roman"/>
                <w:color w:val="000000"/>
                <w:sz w:val="24"/>
                <w:szCs w:val="24"/>
              </w:rPr>
            </w:pPr>
            <w:r w:rsidRPr="008E21A9">
              <w:rPr>
                <w:rFonts w:ascii="Times New Roman" w:hAnsi="Times New Roman" w:cs="Times New Roman"/>
                <w:b/>
                <w:sz w:val="24"/>
                <w:szCs w:val="24"/>
              </w:rPr>
              <w:t>Описание вида разрешенного использования земельного участка**</w:t>
            </w:r>
          </w:p>
        </w:tc>
        <w:tc>
          <w:tcPr>
            <w:tcW w:w="2126" w:type="dxa"/>
          </w:tcPr>
          <w:p w:rsidR="003F7599" w:rsidRPr="008E21A9" w:rsidRDefault="003F7599" w:rsidP="008E21A9">
            <w:pPr>
              <w:spacing w:line="240" w:lineRule="auto"/>
              <w:ind w:firstLine="709"/>
              <w:jc w:val="center"/>
              <w:rPr>
                <w:rFonts w:ascii="Times New Roman" w:hAnsi="Times New Roman" w:cs="Times New Roman"/>
                <w:color w:val="000000"/>
                <w:sz w:val="24"/>
                <w:szCs w:val="24"/>
              </w:rPr>
            </w:pPr>
            <w:r w:rsidRPr="008E21A9">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F7599" w:rsidRPr="008E21A9" w:rsidTr="00F03F34">
        <w:tc>
          <w:tcPr>
            <w:tcW w:w="2126" w:type="dxa"/>
          </w:tcPr>
          <w:p w:rsidR="003F7599" w:rsidRPr="008E21A9" w:rsidRDefault="003F7599" w:rsidP="008E21A9">
            <w:pPr>
              <w:spacing w:line="240" w:lineRule="auto"/>
              <w:ind w:firstLine="709"/>
              <w:jc w:val="center"/>
              <w:rPr>
                <w:rFonts w:ascii="Times New Roman" w:hAnsi="Times New Roman" w:cs="Times New Roman"/>
                <w:b/>
                <w:sz w:val="24"/>
                <w:szCs w:val="24"/>
              </w:rPr>
            </w:pPr>
            <w:r w:rsidRPr="008E21A9">
              <w:rPr>
                <w:rFonts w:ascii="Times New Roman" w:hAnsi="Times New Roman" w:cs="Times New Roman"/>
                <w:b/>
                <w:sz w:val="24"/>
                <w:szCs w:val="24"/>
              </w:rPr>
              <w:t>1</w:t>
            </w:r>
          </w:p>
        </w:tc>
        <w:tc>
          <w:tcPr>
            <w:tcW w:w="6227" w:type="dxa"/>
          </w:tcPr>
          <w:p w:rsidR="003F7599" w:rsidRPr="008E21A9" w:rsidRDefault="003F7599" w:rsidP="008E21A9">
            <w:pPr>
              <w:spacing w:line="240" w:lineRule="auto"/>
              <w:ind w:firstLine="709"/>
              <w:jc w:val="center"/>
              <w:rPr>
                <w:rFonts w:ascii="Times New Roman" w:hAnsi="Times New Roman" w:cs="Times New Roman"/>
                <w:b/>
                <w:sz w:val="24"/>
                <w:szCs w:val="24"/>
              </w:rPr>
            </w:pPr>
            <w:r w:rsidRPr="008E21A9">
              <w:rPr>
                <w:rFonts w:ascii="Times New Roman" w:hAnsi="Times New Roman" w:cs="Times New Roman"/>
                <w:b/>
                <w:sz w:val="24"/>
                <w:szCs w:val="24"/>
              </w:rPr>
              <w:t>2</w:t>
            </w:r>
          </w:p>
        </w:tc>
        <w:tc>
          <w:tcPr>
            <w:tcW w:w="2126" w:type="dxa"/>
          </w:tcPr>
          <w:p w:rsidR="003F7599" w:rsidRPr="008E21A9" w:rsidRDefault="003F7599" w:rsidP="008E21A9">
            <w:pPr>
              <w:spacing w:line="240" w:lineRule="auto"/>
              <w:ind w:firstLine="709"/>
              <w:jc w:val="center"/>
              <w:rPr>
                <w:rFonts w:ascii="Times New Roman" w:hAnsi="Times New Roman" w:cs="Times New Roman"/>
                <w:sz w:val="24"/>
                <w:szCs w:val="24"/>
                <w:u w:val="single"/>
              </w:rPr>
            </w:pPr>
            <w:r w:rsidRPr="008E21A9">
              <w:rPr>
                <w:rFonts w:ascii="Times New Roman" w:hAnsi="Times New Roman" w:cs="Times New Roman"/>
                <w:b/>
                <w:sz w:val="24"/>
                <w:szCs w:val="24"/>
              </w:rPr>
              <w:t>3</w:t>
            </w:r>
          </w:p>
        </w:tc>
      </w:tr>
      <w:tr w:rsidR="003F7599" w:rsidRPr="008E21A9" w:rsidTr="00F03F34">
        <w:tc>
          <w:tcPr>
            <w:tcW w:w="2126" w:type="dxa"/>
          </w:tcPr>
          <w:p w:rsidR="003F7599" w:rsidRPr="008E21A9" w:rsidRDefault="003F7599" w:rsidP="00F44D8C">
            <w:pPr>
              <w:spacing w:line="240" w:lineRule="auto"/>
              <w:rPr>
                <w:rFonts w:ascii="Times New Roman" w:hAnsi="Times New Roman" w:cs="Times New Roman"/>
                <w:color w:val="000000"/>
                <w:sz w:val="24"/>
                <w:szCs w:val="24"/>
              </w:rPr>
            </w:pPr>
            <w:r w:rsidRPr="008E21A9">
              <w:rPr>
                <w:rFonts w:ascii="Times New Roman" w:hAnsi="Times New Roman" w:cs="Times New Roman"/>
                <w:color w:val="000000"/>
                <w:sz w:val="24"/>
                <w:szCs w:val="24"/>
              </w:rPr>
              <w:t>Питомники</w:t>
            </w:r>
          </w:p>
        </w:tc>
        <w:tc>
          <w:tcPr>
            <w:tcW w:w="6227" w:type="dxa"/>
          </w:tcPr>
          <w:p w:rsidR="003F7599" w:rsidRPr="008E21A9" w:rsidRDefault="003F7599" w:rsidP="008E21A9">
            <w:pPr>
              <w:spacing w:line="240" w:lineRule="auto"/>
              <w:ind w:firstLine="709"/>
              <w:rPr>
                <w:rFonts w:ascii="Times New Roman" w:hAnsi="Times New Roman" w:cs="Times New Roman"/>
                <w:color w:val="000000"/>
                <w:sz w:val="24"/>
                <w:szCs w:val="24"/>
              </w:rPr>
            </w:pPr>
            <w:r w:rsidRPr="008E21A9">
              <w:rPr>
                <w:rFonts w:ascii="Times New Roman" w:hAnsi="Times New Roman" w:cs="Times New Roman"/>
                <w:color w:val="000000"/>
                <w:sz w:val="24"/>
                <w:szCs w:val="24"/>
              </w:rPr>
              <w:t>Выращивание и реализация подроста деревьев и кустарников, используемых</w:t>
            </w:r>
            <w:r w:rsidRPr="008E21A9">
              <w:rPr>
                <w:rFonts w:ascii="Times New Roman" w:hAnsi="Times New Roman" w:cs="Times New Roman"/>
                <w:color w:val="000000"/>
                <w:sz w:val="24"/>
                <w:szCs w:val="24"/>
              </w:rPr>
              <w:br/>
              <w:t>в сельском хозяйстве, а также иных сельскохозяйственных культур для</w:t>
            </w:r>
            <w:r w:rsidRPr="008E21A9">
              <w:rPr>
                <w:rFonts w:ascii="Times New Roman" w:hAnsi="Times New Roman" w:cs="Times New Roman"/>
                <w:color w:val="000000"/>
                <w:sz w:val="24"/>
                <w:szCs w:val="24"/>
              </w:rPr>
              <w:br/>
              <w:t>получения рассады и семян; размещение сооружений, необходимых для указанных видов</w:t>
            </w:r>
            <w:r w:rsidRPr="008E21A9">
              <w:rPr>
                <w:rFonts w:ascii="Times New Roman" w:hAnsi="Times New Roman" w:cs="Times New Roman"/>
                <w:color w:val="000000"/>
                <w:sz w:val="24"/>
                <w:szCs w:val="24"/>
              </w:rPr>
              <w:br/>
              <w:t>сельскохозяйственного производства</w:t>
            </w:r>
          </w:p>
        </w:tc>
        <w:tc>
          <w:tcPr>
            <w:tcW w:w="2126" w:type="dxa"/>
          </w:tcPr>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r w:rsidRPr="008E21A9">
              <w:rPr>
                <w:rFonts w:ascii="Times New Roman" w:hAnsi="Times New Roman" w:cs="Times New Roman"/>
                <w:sz w:val="24"/>
                <w:szCs w:val="24"/>
              </w:rPr>
              <w:t>1.17</w:t>
            </w:r>
          </w:p>
        </w:tc>
      </w:tr>
      <w:tr w:rsidR="003F7599" w:rsidRPr="008E21A9" w:rsidTr="00F03F34">
        <w:tc>
          <w:tcPr>
            <w:tcW w:w="2126" w:type="dxa"/>
          </w:tcPr>
          <w:p w:rsidR="003F7599" w:rsidRPr="008E21A9" w:rsidRDefault="003F7599" w:rsidP="00F44D8C">
            <w:pPr>
              <w:spacing w:line="240" w:lineRule="auto"/>
              <w:rPr>
                <w:rFonts w:ascii="Times New Roman" w:hAnsi="Times New Roman" w:cs="Times New Roman"/>
                <w:sz w:val="24"/>
                <w:szCs w:val="24"/>
                <w:u w:val="single"/>
              </w:rPr>
            </w:pPr>
            <w:r w:rsidRPr="008E21A9">
              <w:rPr>
                <w:rFonts w:ascii="Times New Roman" w:hAnsi="Times New Roman" w:cs="Times New Roman"/>
                <w:color w:val="000000"/>
                <w:sz w:val="24"/>
                <w:szCs w:val="24"/>
              </w:rPr>
              <w:t>Бытовое обслуживание</w:t>
            </w:r>
          </w:p>
        </w:tc>
        <w:tc>
          <w:tcPr>
            <w:tcW w:w="6227" w:type="dxa"/>
          </w:tcPr>
          <w:p w:rsidR="003F7599" w:rsidRPr="008E21A9" w:rsidRDefault="003F7599" w:rsidP="008E21A9">
            <w:pPr>
              <w:spacing w:line="240" w:lineRule="auto"/>
              <w:ind w:firstLine="709"/>
              <w:rPr>
                <w:rFonts w:ascii="Times New Roman" w:hAnsi="Times New Roman" w:cs="Times New Roman"/>
                <w:sz w:val="24"/>
                <w:szCs w:val="24"/>
                <w:u w:val="single"/>
              </w:rPr>
            </w:pPr>
            <w:r w:rsidRPr="008E21A9">
              <w:rPr>
                <w:rFonts w:ascii="Times New Roman" w:hAnsi="Times New Roman" w:cs="Times New Roman"/>
                <w:color w:val="000000"/>
                <w:sz w:val="24"/>
                <w:szCs w:val="24"/>
              </w:rPr>
              <w:t>Размещение объектов капитального строительства, предназначенных для</w:t>
            </w:r>
            <w:r w:rsidRPr="008E21A9">
              <w:rPr>
                <w:rFonts w:ascii="Times New Roman" w:hAnsi="Times New Roman" w:cs="Times New Roman"/>
                <w:color w:val="000000"/>
                <w:sz w:val="24"/>
                <w:szCs w:val="24"/>
              </w:rPr>
              <w:br/>
              <w:t>оказания населению или организациям бытовых услуг (мастерские мелкого</w:t>
            </w:r>
            <w:r w:rsidRPr="008E21A9">
              <w:rPr>
                <w:rFonts w:ascii="Times New Roman" w:hAnsi="Times New Roman" w:cs="Times New Roman"/>
                <w:color w:val="000000"/>
                <w:sz w:val="24"/>
                <w:szCs w:val="24"/>
              </w:rPr>
              <w:br/>
              <w:t>ремонта, ателье, бани, парикмахерские, прачечные, похоронные бюро)</w:t>
            </w:r>
          </w:p>
        </w:tc>
        <w:tc>
          <w:tcPr>
            <w:tcW w:w="2126" w:type="dxa"/>
          </w:tcPr>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r w:rsidRPr="008E21A9">
              <w:rPr>
                <w:rFonts w:ascii="Times New Roman" w:hAnsi="Times New Roman" w:cs="Times New Roman"/>
                <w:sz w:val="24"/>
                <w:szCs w:val="24"/>
              </w:rPr>
              <w:t>3.3</w:t>
            </w:r>
          </w:p>
        </w:tc>
      </w:tr>
      <w:tr w:rsidR="003F7599" w:rsidRPr="008E21A9" w:rsidTr="00F03F34">
        <w:tc>
          <w:tcPr>
            <w:tcW w:w="2126" w:type="dxa"/>
          </w:tcPr>
          <w:p w:rsidR="003F7599" w:rsidRPr="008E21A9" w:rsidRDefault="003F7599" w:rsidP="00F44D8C">
            <w:pPr>
              <w:spacing w:line="240" w:lineRule="auto"/>
              <w:rPr>
                <w:rFonts w:ascii="Times New Roman" w:hAnsi="Times New Roman" w:cs="Times New Roman"/>
                <w:sz w:val="24"/>
                <w:szCs w:val="24"/>
              </w:rPr>
            </w:pPr>
            <w:r w:rsidRPr="008E21A9">
              <w:rPr>
                <w:rFonts w:ascii="Times New Roman" w:hAnsi="Times New Roman" w:cs="Times New Roman"/>
                <w:color w:val="000000"/>
                <w:sz w:val="24"/>
                <w:szCs w:val="24"/>
              </w:rPr>
              <w:t>Ветеринарное</w:t>
            </w:r>
            <w:r w:rsidR="00F44D8C">
              <w:rPr>
                <w:rFonts w:ascii="Times New Roman" w:hAnsi="Times New Roman" w:cs="Times New Roman"/>
                <w:color w:val="000000"/>
                <w:sz w:val="24"/>
                <w:szCs w:val="24"/>
              </w:rPr>
              <w:t xml:space="preserve"> </w:t>
            </w:r>
            <w:r w:rsidRPr="008E21A9">
              <w:rPr>
                <w:rFonts w:ascii="Times New Roman" w:hAnsi="Times New Roman" w:cs="Times New Roman"/>
                <w:color w:val="000000"/>
                <w:sz w:val="24"/>
                <w:szCs w:val="24"/>
              </w:rPr>
              <w:t>обслуживание</w:t>
            </w:r>
          </w:p>
        </w:tc>
        <w:tc>
          <w:tcPr>
            <w:tcW w:w="6227" w:type="dxa"/>
          </w:tcPr>
          <w:p w:rsidR="003F7599" w:rsidRPr="008E21A9" w:rsidRDefault="003F7599" w:rsidP="008E21A9">
            <w:pPr>
              <w:spacing w:line="240" w:lineRule="auto"/>
              <w:ind w:firstLine="709"/>
              <w:rPr>
                <w:rFonts w:ascii="Times New Roman" w:hAnsi="Times New Roman" w:cs="Times New Roman"/>
                <w:sz w:val="24"/>
                <w:szCs w:val="24"/>
              </w:rPr>
            </w:pPr>
            <w:r w:rsidRPr="008E21A9">
              <w:rPr>
                <w:rFonts w:ascii="Times New Roman" w:hAnsi="Times New Roman" w:cs="Times New Roman"/>
                <w:color w:val="000000"/>
                <w:sz w:val="24"/>
                <w:szCs w:val="24"/>
              </w:rPr>
              <w:t>Размещение объектов капитального строительства, предназначенных для</w:t>
            </w:r>
            <w:r w:rsidRPr="008E21A9">
              <w:rPr>
                <w:rFonts w:ascii="Times New Roman" w:hAnsi="Times New Roman" w:cs="Times New Roman"/>
                <w:color w:val="000000"/>
                <w:sz w:val="24"/>
                <w:szCs w:val="24"/>
              </w:rPr>
              <w:br/>
              <w:t>оказания ветеринарных услуг, временного содержания или разведения животных, не являющихся сельскохозяйственными, под надзором человека</w:t>
            </w:r>
          </w:p>
        </w:tc>
        <w:tc>
          <w:tcPr>
            <w:tcW w:w="2126" w:type="dxa"/>
          </w:tcPr>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r w:rsidRPr="008E21A9">
              <w:rPr>
                <w:rFonts w:ascii="Times New Roman" w:hAnsi="Times New Roman" w:cs="Times New Roman"/>
                <w:sz w:val="24"/>
                <w:szCs w:val="24"/>
              </w:rPr>
              <w:t>3.10</w:t>
            </w:r>
          </w:p>
        </w:tc>
      </w:tr>
      <w:tr w:rsidR="003F7599" w:rsidRPr="008E21A9" w:rsidTr="00F03F34">
        <w:tc>
          <w:tcPr>
            <w:tcW w:w="2126" w:type="dxa"/>
          </w:tcPr>
          <w:p w:rsidR="003F7599" w:rsidRPr="008E21A9" w:rsidRDefault="003F7599" w:rsidP="007638E5">
            <w:pPr>
              <w:spacing w:line="240" w:lineRule="auto"/>
              <w:rPr>
                <w:rFonts w:ascii="Times New Roman" w:hAnsi="Times New Roman" w:cs="Times New Roman"/>
                <w:sz w:val="24"/>
                <w:szCs w:val="24"/>
              </w:rPr>
            </w:pPr>
            <w:r w:rsidRPr="008E21A9">
              <w:rPr>
                <w:rFonts w:ascii="Times New Roman" w:hAnsi="Times New Roman" w:cs="Times New Roman"/>
                <w:color w:val="000000"/>
                <w:sz w:val="24"/>
                <w:szCs w:val="24"/>
              </w:rPr>
              <w:t>Общественное питание</w:t>
            </w:r>
          </w:p>
        </w:tc>
        <w:tc>
          <w:tcPr>
            <w:tcW w:w="6227" w:type="dxa"/>
          </w:tcPr>
          <w:p w:rsidR="003F7599" w:rsidRPr="008E21A9" w:rsidRDefault="003F7599" w:rsidP="008E21A9">
            <w:pPr>
              <w:spacing w:line="240" w:lineRule="auto"/>
              <w:ind w:firstLine="709"/>
              <w:rPr>
                <w:rFonts w:ascii="Times New Roman" w:hAnsi="Times New Roman" w:cs="Times New Roman"/>
                <w:sz w:val="24"/>
                <w:szCs w:val="24"/>
              </w:rPr>
            </w:pPr>
            <w:r w:rsidRPr="008E21A9">
              <w:rPr>
                <w:rFonts w:ascii="Times New Roman" w:hAnsi="Times New Roman" w:cs="Times New Roman"/>
                <w:color w:val="000000"/>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126" w:type="dxa"/>
          </w:tcPr>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r w:rsidRPr="008E21A9">
              <w:rPr>
                <w:rFonts w:ascii="Times New Roman" w:hAnsi="Times New Roman" w:cs="Times New Roman"/>
                <w:sz w:val="24"/>
                <w:szCs w:val="24"/>
              </w:rPr>
              <w:t>4.6</w:t>
            </w:r>
          </w:p>
        </w:tc>
      </w:tr>
      <w:tr w:rsidR="003F7599" w:rsidRPr="008E21A9" w:rsidTr="00F03F34">
        <w:tc>
          <w:tcPr>
            <w:tcW w:w="2126" w:type="dxa"/>
          </w:tcPr>
          <w:p w:rsidR="003F7599" w:rsidRPr="008E21A9" w:rsidRDefault="003F7599" w:rsidP="007638E5">
            <w:pPr>
              <w:spacing w:line="240" w:lineRule="auto"/>
              <w:rPr>
                <w:rFonts w:ascii="Times New Roman" w:hAnsi="Times New Roman" w:cs="Times New Roman"/>
                <w:color w:val="000000"/>
                <w:sz w:val="24"/>
                <w:szCs w:val="24"/>
              </w:rPr>
            </w:pPr>
            <w:r w:rsidRPr="008E21A9">
              <w:rPr>
                <w:rFonts w:ascii="Times New Roman" w:hAnsi="Times New Roman" w:cs="Times New Roman"/>
                <w:color w:val="000000"/>
                <w:sz w:val="24"/>
                <w:szCs w:val="24"/>
              </w:rPr>
              <w:t>Гостиничное обслуживание</w:t>
            </w:r>
          </w:p>
        </w:tc>
        <w:tc>
          <w:tcPr>
            <w:tcW w:w="6227" w:type="dxa"/>
          </w:tcPr>
          <w:p w:rsidR="003F7599" w:rsidRPr="008E21A9" w:rsidRDefault="003F7599" w:rsidP="008E21A9">
            <w:pPr>
              <w:spacing w:line="240" w:lineRule="auto"/>
              <w:ind w:firstLine="709"/>
              <w:rPr>
                <w:rFonts w:ascii="Times New Roman" w:hAnsi="Times New Roman" w:cs="Times New Roman"/>
                <w:color w:val="000000"/>
                <w:sz w:val="24"/>
                <w:szCs w:val="24"/>
              </w:rPr>
            </w:pPr>
            <w:r w:rsidRPr="008E21A9">
              <w:rPr>
                <w:rFonts w:ascii="Times New Roman" w:hAnsi="Times New Roman" w:cs="Times New Roman"/>
                <w:color w:val="000000"/>
                <w:sz w:val="24"/>
                <w:szCs w:val="24"/>
              </w:rPr>
              <w:t xml:space="preserve">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w:t>
            </w:r>
            <w:r w:rsidRPr="008E21A9">
              <w:rPr>
                <w:rFonts w:ascii="Times New Roman" w:hAnsi="Times New Roman" w:cs="Times New Roman"/>
                <w:color w:val="000000"/>
                <w:sz w:val="24"/>
                <w:szCs w:val="24"/>
              </w:rPr>
              <w:lastRenderedPageBreak/>
              <w:t>предоставления жилого помещения для временного проживания в них</w:t>
            </w:r>
          </w:p>
        </w:tc>
        <w:tc>
          <w:tcPr>
            <w:tcW w:w="2126" w:type="dxa"/>
          </w:tcPr>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r w:rsidRPr="008E21A9">
              <w:rPr>
                <w:rFonts w:ascii="Times New Roman" w:hAnsi="Times New Roman" w:cs="Times New Roman"/>
                <w:sz w:val="24"/>
                <w:szCs w:val="24"/>
              </w:rPr>
              <w:lastRenderedPageBreak/>
              <w:t>4.7</w:t>
            </w:r>
          </w:p>
        </w:tc>
      </w:tr>
      <w:tr w:rsidR="003F7599" w:rsidRPr="008E21A9" w:rsidTr="00F03F34">
        <w:tc>
          <w:tcPr>
            <w:tcW w:w="2126" w:type="dxa"/>
          </w:tcPr>
          <w:p w:rsidR="003F7599" w:rsidRPr="008E21A9" w:rsidRDefault="003F7599" w:rsidP="007638E5">
            <w:pPr>
              <w:spacing w:line="240" w:lineRule="auto"/>
              <w:rPr>
                <w:rFonts w:ascii="Times New Roman" w:hAnsi="Times New Roman" w:cs="Times New Roman"/>
                <w:sz w:val="24"/>
                <w:szCs w:val="24"/>
              </w:rPr>
            </w:pPr>
            <w:r w:rsidRPr="008E21A9">
              <w:rPr>
                <w:rFonts w:ascii="Times New Roman" w:hAnsi="Times New Roman" w:cs="Times New Roman"/>
                <w:color w:val="000000"/>
                <w:sz w:val="24"/>
                <w:szCs w:val="24"/>
              </w:rPr>
              <w:lastRenderedPageBreak/>
              <w:t>Обслуживание</w:t>
            </w:r>
            <w:r w:rsidR="007638E5">
              <w:rPr>
                <w:rFonts w:ascii="Times New Roman" w:hAnsi="Times New Roman" w:cs="Times New Roman"/>
                <w:color w:val="000000"/>
                <w:sz w:val="24"/>
                <w:szCs w:val="24"/>
              </w:rPr>
              <w:t xml:space="preserve"> </w:t>
            </w:r>
            <w:r w:rsidRPr="008E21A9">
              <w:rPr>
                <w:rFonts w:ascii="Times New Roman" w:hAnsi="Times New Roman" w:cs="Times New Roman"/>
                <w:color w:val="000000"/>
                <w:sz w:val="24"/>
                <w:szCs w:val="24"/>
              </w:rPr>
              <w:t>автотранспорта</w:t>
            </w:r>
          </w:p>
        </w:tc>
        <w:tc>
          <w:tcPr>
            <w:tcW w:w="6227" w:type="dxa"/>
          </w:tcPr>
          <w:p w:rsidR="003F7599" w:rsidRPr="008E21A9" w:rsidRDefault="003F7599" w:rsidP="00F44D8C">
            <w:pPr>
              <w:spacing w:line="240" w:lineRule="auto"/>
              <w:ind w:firstLine="709"/>
              <w:rPr>
                <w:rFonts w:ascii="Times New Roman" w:hAnsi="Times New Roman" w:cs="Times New Roman"/>
                <w:sz w:val="24"/>
                <w:szCs w:val="24"/>
              </w:rPr>
            </w:pPr>
            <w:r w:rsidRPr="008E21A9">
              <w:rPr>
                <w:rFonts w:ascii="Times New Roman" w:hAnsi="Times New Roman" w:cs="Times New Roman"/>
                <w:color w:val="000000"/>
                <w:sz w:val="24"/>
                <w:szCs w:val="24"/>
              </w:rPr>
              <w:t>Размещение постоянных или временных гаражей с несколькими стояночными</w:t>
            </w:r>
            <w:r w:rsidR="00F44D8C">
              <w:rPr>
                <w:rFonts w:ascii="Times New Roman" w:hAnsi="Times New Roman" w:cs="Times New Roman"/>
                <w:color w:val="000000"/>
                <w:sz w:val="24"/>
                <w:szCs w:val="24"/>
              </w:rPr>
              <w:t xml:space="preserve"> </w:t>
            </w:r>
            <w:r w:rsidRPr="008E21A9">
              <w:rPr>
                <w:rFonts w:ascii="Times New Roman" w:hAnsi="Times New Roman" w:cs="Times New Roman"/>
                <w:color w:val="000000"/>
                <w:sz w:val="24"/>
                <w:szCs w:val="24"/>
              </w:rPr>
              <w:t>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2126" w:type="dxa"/>
          </w:tcPr>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r w:rsidRPr="008E21A9">
              <w:rPr>
                <w:rFonts w:ascii="Times New Roman" w:hAnsi="Times New Roman" w:cs="Times New Roman"/>
                <w:sz w:val="24"/>
                <w:szCs w:val="24"/>
              </w:rPr>
              <w:t>4.9</w:t>
            </w:r>
          </w:p>
        </w:tc>
      </w:tr>
      <w:tr w:rsidR="003F7599" w:rsidRPr="008E21A9" w:rsidTr="00F03F34">
        <w:tc>
          <w:tcPr>
            <w:tcW w:w="2126" w:type="dxa"/>
          </w:tcPr>
          <w:p w:rsidR="003F7599" w:rsidRPr="008E21A9" w:rsidRDefault="003F7599" w:rsidP="006A01F7">
            <w:pPr>
              <w:spacing w:line="240" w:lineRule="auto"/>
              <w:rPr>
                <w:rFonts w:ascii="Times New Roman" w:hAnsi="Times New Roman" w:cs="Times New Roman"/>
                <w:sz w:val="24"/>
                <w:szCs w:val="24"/>
              </w:rPr>
            </w:pPr>
            <w:r w:rsidRPr="008E21A9">
              <w:rPr>
                <w:rFonts w:ascii="Times New Roman" w:hAnsi="Times New Roman" w:cs="Times New Roman"/>
                <w:color w:val="000000"/>
                <w:sz w:val="24"/>
                <w:szCs w:val="24"/>
              </w:rPr>
              <w:t>Спорт</w:t>
            </w:r>
          </w:p>
        </w:tc>
        <w:tc>
          <w:tcPr>
            <w:tcW w:w="6227" w:type="dxa"/>
          </w:tcPr>
          <w:p w:rsidR="003F7599" w:rsidRPr="008E21A9" w:rsidRDefault="003F7599" w:rsidP="008E21A9">
            <w:pPr>
              <w:spacing w:line="240" w:lineRule="auto"/>
              <w:ind w:firstLine="709"/>
              <w:rPr>
                <w:rFonts w:ascii="Times New Roman" w:hAnsi="Times New Roman" w:cs="Times New Roman"/>
                <w:sz w:val="24"/>
                <w:szCs w:val="24"/>
              </w:rPr>
            </w:pPr>
            <w:r w:rsidRPr="008E21A9">
              <w:rPr>
                <w:rFonts w:ascii="Times New Roman" w:hAnsi="Times New Roman" w:cs="Times New Roman"/>
                <w:color w:val="000000"/>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2126" w:type="dxa"/>
          </w:tcPr>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r w:rsidRPr="008E21A9">
              <w:rPr>
                <w:rFonts w:ascii="Times New Roman" w:hAnsi="Times New Roman" w:cs="Times New Roman"/>
                <w:sz w:val="24"/>
                <w:szCs w:val="24"/>
              </w:rPr>
              <w:t>5.1</w:t>
            </w:r>
          </w:p>
        </w:tc>
      </w:tr>
      <w:tr w:rsidR="003F7599" w:rsidRPr="008E21A9" w:rsidTr="00F03F34">
        <w:tc>
          <w:tcPr>
            <w:tcW w:w="2126" w:type="dxa"/>
          </w:tcPr>
          <w:p w:rsidR="003F7599" w:rsidRPr="008E21A9" w:rsidRDefault="003F7599" w:rsidP="006A01F7">
            <w:pPr>
              <w:spacing w:line="240" w:lineRule="auto"/>
              <w:rPr>
                <w:rFonts w:ascii="Times New Roman" w:hAnsi="Times New Roman" w:cs="Times New Roman"/>
                <w:sz w:val="24"/>
                <w:szCs w:val="24"/>
              </w:rPr>
            </w:pPr>
            <w:r w:rsidRPr="008E21A9">
              <w:rPr>
                <w:rFonts w:ascii="Times New Roman" w:hAnsi="Times New Roman" w:cs="Times New Roman"/>
                <w:color w:val="000000"/>
                <w:sz w:val="24"/>
                <w:szCs w:val="24"/>
              </w:rPr>
              <w:t>Связь</w:t>
            </w:r>
          </w:p>
        </w:tc>
        <w:tc>
          <w:tcPr>
            <w:tcW w:w="6227" w:type="dxa"/>
          </w:tcPr>
          <w:p w:rsidR="003F7599" w:rsidRPr="008E21A9" w:rsidRDefault="003F7599" w:rsidP="008E21A9">
            <w:pPr>
              <w:spacing w:line="240" w:lineRule="auto"/>
              <w:ind w:firstLine="709"/>
              <w:rPr>
                <w:rFonts w:ascii="Times New Roman" w:hAnsi="Times New Roman" w:cs="Times New Roman"/>
                <w:sz w:val="24"/>
                <w:szCs w:val="24"/>
              </w:rPr>
            </w:pPr>
            <w:r w:rsidRPr="008E21A9">
              <w:rPr>
                <w:rFonts w:ascii="Times New Roman" w:hAnsi="Times New Roman" w:cs="Times New Roman"/>
                <w:color w:val="000000"/>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r w:rsidRPr="008E21A9">
              <w:rPr>
                <w:rFonts w:ascii="Times New Roman" w:hAnsi="Times New Roman" w:cs="Times New Roman"/>
                <w:color w:val="0000FF"/>
                <w:sz w:val="24"/>
                <w:szCs w:val="24"/>
              </w:rPr>
              <w:t>кодом 3.1</w:t>
            </w:r>
          </w:p>
        </w:tc>
        <w:tc>
          <w:tcPr>
            <w:tcW w:w="2126" w:type="dxa"/>
          </w:tcPr>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r w:rsidRPr="008E21A9">
              <w:rPr>
                <w:rFonts w:ascii="Times New Roman" w:hAnsi="Times New Roman" w:cs="Times New Roman"/>
                <w:sz w:val="24"/>
                <w:szCs w:val="24"/>
              </w:rPr>
              <w:t>6.8</w:t>
            </w:r>
          </w:p>
        </w:tc>
      </w:tr>
      <w:tr w:rsidR="003F7599" w:rsidRPr="008E21A9" w:rsidTr="00F03F34">
        <w:tc>
          <w:tcPr>
            <w:tcW w:w="2126" w:type="dxa"/>
          </w:tcPr>
          <w:p w:rsidR="003F7599" w:rsidRPr="008E21A9" w:rsidRDefault="003F7599" w:rsidP="00F44D8C">
            <w:pPr>
              <w:spacing w:line="240" w:lineRule="auto"/>
              <w:rPr>
                <w:rFonts w:ascii="Times New Roman" w:hAnsi="Times New Roman" w:cs="Times New Roman"/>
                <w:color w:val="000000"/>
                <w:sz w:val="24"/>
                <w:szCs w:val="24"/>
              </w:rPr>
            </w:pPr>
            <w:r w:rsidRPr="008E21A9">
              <w:rPr>
                <w:rFonts w:ascii="Times New Roman" w:hAnsi="Times New Roman" w:cs="Times New Roman"/>
                <w:color w:val="000000"/>
                <w:sz w:val="24"/>
                <w:szCs w:val="24"/>
              </w:rPr>
              <w:t>Общее пользование</w:t>
            </w:r>
            <w:r w:rsidR="00F44D8C">
              <w:rPr>
                <w:rFonts w:ascii="Times New Roman" w:hAnsi="Times New Roman" w:cs="Times New Roman"/>
                <w:color w:val="000000"/>
                <w:sz w:val="24"/>
                <w:szCs w:val="24"/>
              </w:rPr>
              <w:t xml:space="preserve"> </w:t>
            </w:r>
            <w:r w:rsidRPr="008E21A9">
              <w:rPr>
                <w:rFonts w:ascii="Times New Roman" w:hAnsi="Times New Roman" w:cs="Times New Roman"/>
                <w:color w:val="000000"/>
                <w:sz w:val="24"/>
                <w:szCs w:val="24"/>
              </w:rPr>
              <w:t>территории</w:t>
            </w:r>
          </w:p>
        </w:tc>
        <w:tc>
          <w:tcPr>
            <w:tcW w:w="6227" w:type="dxa"/>
          </w:tcPr>
          <w:p w:rsidR="003F7599" w:rsidRPr="008E21A9" w:rsidRDefault="003F7599" w:rsidP="008E21A9">
            <w:pPr>
              <w:spacing w:line="240" w:lineRule="auto"/>
              <w:ind w:firstLine="709"/>
              <w:rPr>
                <w:rFonts w:ascii="Times New Roman" w:hAnsi="Times New Roman" w:cs="Times New Roman"/>
                <w:color w:val="000000"/>
                <w:sz w:val="24"/>
                <w:szCs w:val="24"/>
              </w:rPr>
            </w:pPr>
            <w:r w:rsidRPr="008E21A9">
              <w:rPr>
                <w:rFonts w:ascii="Times New Roman" w:hAnsi="Times New Roman" w:cs="Times New Roman"/>
                <w:color w:val="000000"/>
                <w:sz w:val="24"/>
                <w:szCs w:val="24"/>
              </w:rPr>
              <w:t>Размещение автомобильных дорог и пешеходных тротуаров в границах</w:t>
            </w:r>
            <w:r w:rsidRPr="008E21A9">
              <w:rPr>
                <w:rFonts w:ascii="Times New Roman" w:hAnsi="Times New Roman" w:cs="Times New Roman"/>
                <w:color w:val="000000"/>
                <w:sz w:val="24"/>
                <w:szCs w:val="24"/>
              </w:rPr>
              <w:br/>
              <w:t>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126" w:type="dxa"/>
          </w:tcPr>
          <w:p w:rsidR="003F7599" w:rsidRPr="008E21A9" w:rsidRDefault="003F7599" w:rsidP="008E21A9">
            <w:pPr>
              <w:spacing w:line="240" w:lineRule="auto"/>
              <w:ind w:firstLine="709"/>
              <w:jc w:val="center"/>
              <w:rPr>
                <w:rFonts w:ascii="Times New Roman" w:hAnsi="Times New Roman" w:cs="Times New Roman"/>
                <w:sz w:val="24"/>
                <w:szCs w:val="24"/>
              </w:rPr>
            </w:pPr>
            <w:r w:rsidRPr="008E21A9">
              <w:rPr>
                <w:rFonts w:ascii="Times New Roman" w:hAnsi="Times New Roman" w:cs="Times New Roman"/>
                <w:sz w:val="24"/>
                <w:szCs w:val="24"/>
              </w:rPr>
              <w:t>12.0</w:t>
            </w:r>
          </w:p>
        </w:tc>
      </w:tr>
    </w:tbl>
    <w:p w:rsidR="00F44D8C" w:rsidRDefault="003F7599" w:rsidP="00F44D8C">
      <w:pPr>
        <w:spacing w:after="0" w:line="240" w:lineRule="auto"/>
        <w:ind w:firstLine="709"/>
        <w:jc w:val="both"/>
        <w:rPr>
          <w:rFonts w:ascii="Times New Roman" w:hAnsi="Times New Roman" w:cs="Times New Roman"/>
          <w:i/>
          <w:iCs/>
          <w:color w:val="000000"/>
          <w:sz w:val="24"/>
          <w:szCs w:val="24"/>
        </w:rPr>
      </w:pPr>
      <w:r w:rsidRPr="008E21A9">
        <w:rPr>
          <w:rFonts w:ascii="Times New Roman" w:hAnsi="Times New Roman" w:cs="Times New Roman"/>
          <w:b/>
          <w:bCs/>
          <w:i/>
          <w:iCs/>
          <w:color w:val="000000"/>
          <w:sz w:val="24"/>
          <w:szCs w:val="24"/>
        </w:rPr>
        <w:t xml:space="preserve">* </w:t>
      </w:r>
      <w:r w:rsidRPr="008E21A9">
        <w:rPr>
          <w:rFonts w:ascii="Times New Roman" w:hAnsi="Times New Roman" w:cs="Times New Roman"/>
          <w:i/>
          <w:iCs/>
          <w:color w:val="000000"/>
          <w:sz w:val="24"/>
          <w:szCs w:val="24"/>
        </w:rPr>
        <w:t>в скобках указаны равнозначные наименования видов разрешенного использования;</w:t>
      </w:r>
      <w:r w:rsidR="00F44D8C">
        <w:rPr>
          <w:rFonts w:ascii="Times New Roman" w:hAnsi="Times New Roman" w:cs="Times New Roman"/>
          <w:i/>
          <w:iCs/>
          <w:color w:val="000000"/>
          <w:sz w:val="24"/>
          <w:szCs w:val="24"/>
        </w:rPr>
        <w:t xml:space="preserve"> </w:t>
      </w:r>
    </w:p>
    <w:p w:rsidR="00F44D8C" w:rsidRDefault="003F7599" w:rsidP="00F44D8C">
      <w:pPr>
        <w:spacing w:after="0" w:line="240" w:lineRule="auto"/>
        <w:ind w:firstLine="709"/>
        <w:jc w:val="both"/>
        <w:rPr>
          <w:rFonts w:ascii="Times New Roman" w:hAnsi="Times New Roman" w:cs="Times New Roman"/>
          <w:i/>
          <w:iCs/>
          <w:color w:val="000000"/>
          <w:sz w:val="24"/>
          <w:szCs w:val="24"/>
        </w:rPr>
      </w:pPr>
      <w:r w:rsidRPr="008E21A9">
        <w:rPr>
          <w:rFonts w:ascii="Times New Roman" w:hAnsi="Times New Roman" w:cs="Times New Roman"/>
          <w:b/>
          <w:bCs/>
          <w:color w:val="000000"/>
          <w:sz w:val="24"/>
          <w:szCs w:val="24"/>
        </w:rPr>
        <w:t xml:space="preserve">** </w:t>
      </w:r>
      <w:r w:rsidRPr="008E21A9">
        <w:rPr>
          <w:rFonts w:ascii="Times New Roman" w:hAnsi="Times New Roman" w:cs="Times New Roman"/>
          <w:i/>
          <w:iCs/>
          <w:color w:val="000000"/>
          <w:sz w:val="24"/>
          <w:szCs w:val="24"/>
        </w:rPr>
        <w:t>содержание видов разрешенного использования допускается без отдельного указания</w:t>
      </w:r>
      <w:r w:rsidRPr="008E21A9">
        <w:rPr>
          <w:rFonts w:ascii="Times New Roman" w:hAnsi="Times New Roman" w:cs="Times New Roman"/>
          <w:color w:val="000000"/>
          <w:sz w:val="24"/>
          <w:szCs w:val="24"/>
        </w:rPr>
        <w:t xml:space="preserve"> </w:t>
      </w:r>
      <w:r w:rsidRPr="008E21A9">
        <w:rPr>
          <w:rFonts w:ascii="Times New Roman" w:hAnsi="Times New Roman" w:cs="Times New Roman"/>
          <w:i/>
          <w:iCs/>
          <w:color w:val="000000"/>
          <w:sz w:val="24"/>
          <w:szCs w:val="24"/>
        </w:rPr>
        <w:t>в классификаторе размещение и эксплуатацию линейного объекта (кроме железных дорог</w:t>
      </w:r>
      <w:r w:rsidRPr="008E21A9">
        <w:rPr>
          <w:rFonts w:ascii="Times New Roman" w:hAnsi="Times New Roman" w:cs="Times New Roman"/>
          <w:color w:val="000000"/>
          <w:sz w:val="24"/>
          <w:szCs w:val="24"/>
        </w:rPr>
        <w:t xml:space="preserve"> </w:t>
      </w:r>
      <w:r w:rsidRPr="008E21A9">
        <w:rPr>
          <w:rFonts w:ascii="Times New Roman" w:hAnsi="Times New Roman" w:cs="Times New Roman"/>
          <w:i/>
          <w:iCs/>
          <w:color w:val="000000"/>
          <w:sz w:val="24"/>
          <w:szCs w:val="24"/>
        </w:rPr>
        <w:t>общего пользования и автомобильных дорог общего пользования федерального и регионального</w:t>
      </w:r>
      <w:r w:rsidRPr="008E21A9">
        <w:rPr>
          <w:rFonts w:ascii="Times New Roman" w:hAnsi="Times New Roman" w:cs="Times New Roman"/>
          <w:color w:val="000000"/>
          <w:sz w:val="24"/>
          <w:szCs w:val="24"/>
        </w:rPr>
        <w:t xml:space="preserve"> </w:t>
      </w:r>
      <w:r w:rsidRPr="008E21A9">
        <w:rPr>
          <w:rFonts w:ascii="Times New Roman" w:hAnsi="Times New Roman" w:cs="Times New Roman"/>
          <w:i/>
          <w:iCs/>
          <w:color w:val="000000"/>
          <w:sz w:val="24"/>
          <w:szCs w:val="24"/>
        </w:rPr>
        <w:t>значения), размещение защитных сооружений (насаждений), информационных и геодезических</w:t>
      </w:r>
      <w:r w:rsidRPr="008E21A9">
        <w:rPr>
          <w:rFonts w:ascii="Times New Roman" w:hAnsi="Times New Roman" w:cs="Times New Roman"/>
          <w:color w:val="000000"/>
          <w:sz w:val="24"/>
          <w:szCs w:val="24"/>
        </w:rPr>
        <w:t xml:space="preserve"> </w:t>
      </w:r>
      <w:r w:rsidRPr="008E21A9">
        <w:rPr>
          <w:rFonts w:ascii="Times New Roman" w:hAnsi="Times New Roman" w:cs="Times New Roman"/>
          <w:i/>
          <w:iCs/>
          <w:color w:val="000000"/>
          <w:sz w:val="24"/>
          <w:szCs w:val="24"/>
        </w:rPr>
        <w:t>знаков;</w:t>
      </w:r>
    </w:p>
    <w:p w:rsidR="003F7599" w:rsidRPr="008E21A9" w:rsidRDefault="003F7599" w:rsidP="00F44D8C">
      <w:pPr>
        <w:spacing w:after="0" w:line="240" w:lineRule="auto"/>
        <w:ind w:firstLine="709"/>
        <w:jc w:val="both"/>
        <w:rPr>
          <w:rFonts w:ascii="Times New Roman" w:hAnsi="Times New Roman" w:cs="Times New Roman"/>
          <w:i/>
          <w:iCs/>
          <w:color w:val="000000"/>
          <w:sz w:val="24"/>
          <w:szCs w:val="24"/>
        </w:rPr>
      </w:pPr>
      <w:r w:rsidRPr="008E21A9">
        <w:rPr>
          <w:rFonts w:ascii="Times New Roman" w:hAnsi="Times New Roman" w:cs="Times New Roman"/>
          <w:b/>
          <w:bCs/>
          <w:color w:val="000000"/>
          <w:sz w:val="24"/>
          <w:szCs w:val="24"/>
        </w:rPr>
        <w:t xml:space="preserve">*** </w:t>
      </w:r>
      <w:r w:rsidRPr="008E21A9">
        <w:rPr>
          <w:rFonts w:ascii="Times New Roman" w:hAnsi="Times New Roman" w:cs="Times New Roman"/>
          <w:i/>
          <w:iCs/>
          <w:color w:val="000000"/>
          <w:sz w:val="24"/>
          <w:szCs w:val="24"/>
        </w:rPr>
        <w:t>текстовое наименование ВРИ и его код (числовое обозначение) являются</w:t>
      </w:r>
      <w:r w:rsidR="00F44D8C">
        <w:rPr>
          <w:rFonts w:ascii="Times New Roman" w:hAnsi="Times New Roman" w:cs="Times New Roman"/>
          <w:i/>
          <w:iCs/>
          <w:color w:val="000000"/>
          <w:sz w:val="24"/>
          <w:szCs w:val="24"/>
        </w:rPr>
        <w:t xml:space="preserve"> </w:t>
      </w:r>
      <w:r w:rsidRPr="008E21A9">
        <w:rPr>
          <w:rFonts w:ascii="Times New Roman" w:hAnsi="Times New Roman" w:cs="Times New Roman"/>
          <w:i/>
          <w:iCs/>
          <w:color w:val="000000"/>
          <w:sz w:val="24"/>
          <w:szCs w:val="24"/>
        </w:rPr>
        <w:t>равнозначными.</w:t>
      </w:r>
    </w:p>
    <w:p w:rsidR="00F44D8C" w:rsidRDefault="003F7599" w:rsidP="00F44D8C">
      <w:pPr>
        <w:spacing w:after="0" w:line="240" w:lineRule="auto"/>
        <w:ind w:firstLine="709"/>
        <w:jc w:val="both"/>
        <w:rPr>
          <w:rFonts w:ascii="Times New Roman" w:hAnsi="Times New Roman" w:cs="Times New Roman"/>
          <w:i/>
          <w:iCs/>
          <w:sz w:val="24"/>
          <w:szCs w:val="24"/>
        </w:rPr>
      </w:pPr>
      <w:r w:rsidRPr="008E21A9">
        <w:rPr>
          <w:rFonts w:ascii="Times New Roman" w:hAnsi="Times New Roman" w:cs="Times New Roman"/>
          <w:i/>
          <w:iCs/>
          <w:sz w:val="24"/>
          <w:szCs w:val="24"/>
        </w:rPr>
        <w:t>Размещение объектов недвижимости, размещение которых предусмотрено основными</w:t>
      </w:r>
      <w:r w:rsidRPr="008E21A9">
        <w:rPr>
          <w:rFonts w:ascii="Times New Roman" w:hAnsi="Times New Roman" w:cs="Times New Roman"/>
          <w:sz w:val="24"/>
          <w:szCs w:val="24"/>
        </w:rPr>
        <w:t xml:space="preserve"> </w:t>
      </w:r>
      <w:r w:rsidRPr="008E21A9">
        <w:rPr>
          <w:rFonts w:ascii="Times New Roman" w:hAnsi="Times New Roman" w:cs="Times New Roman"/>
          <w:i/>
          <w:iCs/>
          <w:sz w:val="24"/>
          <w:szCs w:val="24"/>
        </w:rPr>
        <w:t xml:space="preserve">видами и условно разрешенными видами использования не должно причинять </w:t>
      </w:r>
      <w:r w:rsidRPr="008E21A9">
        <w:rPr>
          <w:rFonts w:ascii="Times New Roman" w:hAnsi="Times New Roman" w:cs="Times New Roman"/>
          <w:i/>
          <w:iCs/>
          <w:sz w:val="24"/>
          <w:szCs w:val="24"/>
        </w:rPr>
        <w:lastRenderedPageBreak/>
        <w:t>вред окружающей</w:t>
      </w:r>
      <w:r w:rsidRPr="008E21A9">
        <w:rPr>
          <w:rFonts w:ascii="Times New Roman" w:hAnsi="Times New Roman" w:cs="Times New Roman"/>
          <w:sz w:val="24"/>
          <w:szCs w:val="24"/>
        </w:rPr>
        <w:t xml:space="preserve"> </w:t>
      </w:r>
      <w:r w:rsidRPr="008E21A9">
        <w:rPr>
          <w:rFonts w:ascii="Times New Roman" w:hAnsi="Times New Roman" w:cs="Times New Roman"/>
          <w:i/>
          <w:iCs/>
          <w:sz w:val="24"/>
          <w:szCs w:val="24"/>
        </w:rPr>
        <w:t>среде и санитарному благополучию, причинять существенного неудобства жителям в</w:t>
      </w:r>
      <w:r w:rsidRPr="008E21A9">
        <w:rPr>
          <w:rFonts w:ascii="Times New Roman" w:hAnsi="Times New Roman" w:cs="Times New Roman"/>
          <w:sz w:val="24"/>
          <w:szCs w:val="24"/>
        </w:rPr>
        <w:t xml:space="preserve"> </w:t>
      </w:r>
      <w:r w:rsidRPr="008E21A9">
        <w:rPr>
          <w:rFonts w:ascii="Times New Roman" w:hAnsi="Times New Roman" w:cs="Times New Roman"/>
          <w:i/>
          <w:iCs/>
          <w:sz w:val="24"/>
          <w:szCs w:val="24"/>
        </w:rPr>
        <w:t>прилегающей жилой зоне.</w:t>
      </w:r>
    </w:p>
    <w:p w:rsidR="00F44D8C" w:rsidRDefault="003F7599" w:rsidP="00F44D8C">
      <w:pPr>
        <w:spacing w:after="0" w:line="240" w:lineRule="auto"/>
        <w:ind w:firstLine="709"/>
        <w:jc w:val="both"/>
        <w:rPr>
          <w:rFonts w:ascii="Times New Roman" w:hAnsi="Times New Roman" w:cs="Times New Roman"/>
          <w:i/>
          <w:iCs/>
          <w:sz w:val="24"/>
          <w:szCs w:val="24"/>
        </w:rPr>
      </w:pPr>
      <w:r w:rsidRPr="008E21A9">
        <w:rPr>
          <w:rFonts w:ascii="Times New Roman" w:hAnsi="Times New Roman" w:cs="Times New Roman"/>
          <w:i/>
          <w:iCs/>
          <w:sz w:val="24"/>
          <w:szCs w:val="24"/>
        </w:rPr>
        <w:t>Предельные значения параметров земельных участков и разрешенного строительства</w:t>
      </w:r>
      <w:r w:rsidRPr="008E21A9">
        <w:rPr>
          <w:rFonts w:ascii="Times New Roman" w:hAnsi="Times New Roman" w:cs="Times New Roman"/>
          <w:sz w:val="24"/>
          <w:szCs w:val="24"/>
        </w:rPr>
        <w:t xml:space="preserve"> </w:t>
      </w:r>
      <w:r w:rsidRPr="008E21A9">
        <w:rPr>
          <w:rFonts w:ascii="Times New Roman" w:hAnsi="Times New Roman" w:cs="Times New Roman"/>
          <w:i/>
          <w:iCs/>
          <w:sz w:val="24"/>
          <w:szCs w:val="24"/>
        </w:rPr>
        <w:t>устанавливаются посредством подготовки проектов планировки территории и (или) проектов межевания территории</w:t>
      </w:r>
    </w:p>
    <w:p w:rsidR="003F7599" w:rsidRPr="008E21A9" w:rsidRDefault="003F7599" w:rsidP="00F44D8C">
      <w:pPr>
        <w:spacing w:after="0" w:line="240" w:lineRule="auto"/>
        <w:ind w:firstLine="709"/>
        <w:jc w:val="both"/>
        <w:rPr>
          <w:rFonts w:ascii="Times New Roman" w:hAnsi="Times New Roman" w:cs="Times New Roman"/>
          <w:b/>
          <w:color w:val="000000"/>
          <w:sz w:val="24"/>
          <w:szCs w:val="24"/>
        </w:rPr>
      </w:pPr>
      <w:r w:rsidRPr="008E21A9">
        <w:rPr>
          <w:rFonts w:ascii="Times New Roman" w:hAnsi="Times New Roman" w:cs="Times New Roman"/>
          <w:b/>
          <w:color w:val="000000"/>
          <w:sz w:val="24"/>
          <w:szCs w:val="24"/>
        </w:rPr>
        <w:t>Параметры застройки:</w:t>
      </w:r>
    </w:p>
    <w:p w:rsidR="003F7599" w:rsidRPr="008E21A9" w:rsidRDefault="003F7599" w:rsidP="008E21A9">
      <w:pPr>
        <w:spacing w:after="0" w:line="240" w:lineRule="auto"/>
        <w:ind w:firstLine="709"/>
        <w:jc w:val="both"/>
        <w:rPr>
          <w:rFonts w:ascii="Times New Roman" w:hAnsi="Times New Roman" w:cs="Times New Roman"/>
          <w:color w:val="000000"/>
          <w:sz w:val="24"/>
          <w:szCs w:val="24"/>
        </w:rPr>
      </w:pPr>
      <w:r w:rsidRPr="008E21A9">
        <w:rPr>
          <w:rFonts w:ascii="Times New Roman" w:hAnsi="Times New Roman" w:cs="Times New Roman"/>
          <w:color w:val="000000"/>
          <w:sz w:val="24"/>
          <w:szCs w:val="24"/>
        </w:rPr>
        <w:t>1. Коэффициент застройки территории –  не более 0,65 от площади земельного участка.</w:t>
      </w:r>
    </w:p>
    <w:p w:rsidR="003F7599" w:rsidRPr="008E21A9" w:rsidRDefault="003F7599" w:rsidP="008E21A9">
      <w:pPr>
        <w:spacing w:after="0" w:line="240" w:lineRule="auto"/>
        <w:ind w:firstLine="709"/>
        <w:jc w:val="both"/>
        <w:rPr>
          <w:rFonts w:ascii="Times New Roman" w:hAnsi="Times New Roman" w:cs="Times New Roman"/>
          <w:color w:val="000000"/>
          <w:sz w:val="24"/>
          <w:szCs w:val="24"/>
        </w:rPr>
      </w:pPr>
      <w:r w:rsidRPr="008E21A9">
        <w:rPr>
          <w:rFonts w:ascii="Times New Roman" w:hAnsi="Times New Roman" w:cs="Times New Roman"/>
          <w:color w:val="000000"/>
          <w:sz w:val="24"/>
          <w:szCs w:val="24"/>
        </w:rPr>
        <w:t>2. Коэффициент озеленения территории – не менее 0,15 от площади земельного участка.</w:t>
      </w:r>
    </w:p>
    <w:p w:rsidR="003F7599" w:rsidRPr="008E21A9" w:rsidRDefault="003F7599" w:rsidP="008E21A9">
      <w:pPr>
        <w:spacing w:after="0" w:line="240" w:lineRule="auto"/>
        <w:ind w:firstLine="709"/>
        <w:jc w:val="both"/>
        <w:rPr>
          <w:rFonts w:ascii="Times New Roman" w:hAnsi="Times New Roman" w:cs="Times New Roman"/>
          <w:color w:val="000000"/>
          <w:sz w:val="24"/>
          <w:szCs w:val="24"/>
        </w:rPr>
      </w:pPr>
      <w:r w:rsidRPr="008E21A9">
        <w:rPr>
          <w:rFonts w:ascii="Times New Roman" w:hAnsi="Times New Roman" w:cs="Times New Roman"/>
          <w:color w:val="000000"/>
          <w:sz w:val="24"/>
          <w:szCs w:val="24"/>
        </w:rPr>
        <w:t>3. Площадь территорий, предназначенных для хранения транспортных средств, (для вспомогательных видов использования) - не более 15% от площади земельного участка.</w:t>
      </w:r>
    </w:p>
    <w:p w:rsidR="003F7599" w:rsidRPr="008E21A9" w:rsidRDefault="003F7599" w:rsidP="008E21A9">
      <w:pPr>
        <w:spacing w:line="240" w:lineRule="auto"/>
        <w:ind w:firstLine="709"/>
        <w:jc w:val="both"/>
        <w:rPr>
          <w:rFonts w:ascii="Times New Roman" w:hAnsi="Times New Roman" w:cs="Times New Roman"/>
          <w:sz w:val="24"/>
          <w:szCs w:val="24"/>
        </w:rPr>
      </w:pPr>
      <w:r w:rsidRPr="008E21A9">
        <w:rPr>
          <w:rFonts w:ascii="Times New Roman" w:hAnsi="Times New Roman" w:cs="Times New Roman"/>
          <w:color w:val="000000"/>
          <w:sz w:val="24"/>
          <w:szCs w:val="24"/>
        </w:rPr>
        <w:t>4. Ограничения застройки по высоте определяются с учетом сохранения композиционно-видовой планировки селения и сложившегося силуэта застройки.</w:t>
      </w:r>
    </w:p>
    <w:p w:rsidR="00145B7B" w:rsidRPr="008E21A9" w:rsidRDefault="00145B7B" w:rsidP="008E21A9">
      <w:pPr>
        <w:spacing w:line="240" w:lineRule="auto"/>
        <w:ind w:firstLine="709"/>
        <w:rPr>
          <w:rFonts w:ascii="Times New Roman" w:hAnsi="Times New Roman" w:cs="Times New Roman"/>
          <w:sz w:val="24"/>
          <w:szCs w:val="24"/>
        </w:rPr>
      </w:pPr>
    </w:p>
    <w:p w:rsidR="003F7599" w:rsidRPr="008E21A9" w:rsidRDefault="003F7599" w:rsidP="008E21A9">
      <w:pPr>
        <w:spacing w:line="240" w:lineRule="auto"/>
        <w:ind w:firstLine="709"/>
        <w:rPr>
          <w:rFonts w:ascii="Times New Roman" w:hAnsi="Times New Roman" w:cs="Times New Roman"/>
          <w:b/>
          <w:sz w:val="24"/>
          <w:szCs w:val="24"/>
        </w:rPr>
      </w:pPr>
      <w:r w:rsidRPr="008E21A9">
        <w:rPr>
          <w:rFonts w:ascii="Times New Roman" w:hAnsi="Times New Roman" w:cs="Times New Roman"/>
          <w:b/>
          <w:sz w:val="24"/>
          <w:szCs w:val="24"/>
        </w:rPr>
        <w:t>Статья 33. Градостроительный регламент. Зоны специального назначения</w:t>
      </w:r>
    </w:p>
    <w:p w:rsidR="003F7599" w:rsidRPr="008E21A9" w:rsidRDefault="003F7599" w:rsidP="008E21A9">
      <w:pPr>
        <w:spacing w:line="240" w:lineRule="auto"/>
        <w:ind w:firstLine="709"/>
        <w:rPr>
          <w:rFonts w:ascii="Times New Roman" w:hAnsi="Times New Roman" w:cs="Times New Roman"/>
          <w:b/>
          <w:sz w:val="24"/>
          <w:szCs w:val="24"/>
          <w:u w:val="single"/>
        </w:rPr>
      </w:pPr>
      <w:r w:rsidRPr="008E21A9">
        <w:rPr>
          <w:rFonts w:ascii="Times New Roman" w:hAnsi="Times New Roman" w:cs="Times New Roman"/>
          <w:b/>
          <w:sz w:val="24"/>
          <w:szCs w:val="24"/>
          <w:u w:val="single"/>
        </w:rPr>
        <w:t>СН-1. Зона технических сооружений инженерного обеспечения</w:t>
      </w:r>
    </w:p>
    <w:p w:rsidR="003F7599" w:rsidRPr="008E21A9" w:rsidRDefault="003F7599" w:rsidP="008E21A9">
      <w:pPr>
        <w:spacing w:line="240" w:lineRule="auto"/>
        <w:ind w:firstLine="709"/>
        <w:jc w:val="both"/>
        <w:rPr>
          <w:rFonts w:ascii="Times New Roman" w:hAnsi="Times New Roman" w:cs="Times New Roman"/>
          <w:sz w:val="24"/>
          <w:szCs w:val="24"/>
        </w:rPr>
      </w:pPr>
      <w:r w:rsidRPr="008E21A9">
        <w:rPr>
          <w:rFonts w:ascii="Times New Roman" w:hAnsi="Times New Roman" w:cs="Times New Roman"/>
          <w:sz w:val="24"/>
          <w:szCs w:val="24"/>
        </w:rPr>
        <w:t xml:space="preserve">Зона выделена для обеспечения правовых условий использования участков источниками </w:t>
      </w:r>
      <w:r w:rsidR="00F44D8C">
        <w:rPr>
          <w:rFonts w:ascii="Times New Roman" w:hAnsi="Times New Roman" w:cs="Times New Roman"/>
          <w:sz w:val="24"/>
          <w:szCs w:val="24"/>
        </w:rPr>
        <w:t xml:space="preserve">водоснабжения, площадок водопроводных сооружений. Разрешается размещение </w:t>
      </w:r>
      <w:r w:rsidRPr="008E21A9">
        <w:rPr>
          <w:rFonts w:ascii="Times New Roman" w:hAnsi="Times New Roman" w:cs="Times New Roman"/>
          <w:sz w:val="24"/>
          <w:szCs w:val="24"/>
        </w:rPr>
        <w:t>зданий, сооружений и коммуникаций, связанных только с эксплуатацией источников водоснабжения по согласованию</w:t>
      </w:r>
    </w:p>
    <w:tbl>
      <w:tblPr>
        <w:tblStyle w:val="a4"/>
        <w:tblW w:w="0" w:type="auto"/>
        <w:tblLook w:val="04A0" w:firstRow="1" w:lastRow="0" w:firstColumn="1" w:lastColumn="0" w:noHBand="0" w:noVBand="1"/>
      </w:tblPr>
      <w:tblGrid>
        <w:gridCol w:w="2498"/>
        <w:gridCol w:w="4946"/>
        <w:gridCol w:w="2126"/>
      </w:tblGrid>
      <w:tr w:rsidR="003F7599" w:rsidRPr="008E21A9" w:rsidTr="00F03F34">
        <w:tc>
          <w:tcPr>
            <w:tcW w:w="2498" w:type="dxa"/>
          </w:tcPr>
          <w:p w:rsidR="003F7599" w:rsidRPr="008E21A9" w:rsidRDefault="003F7599" w:rsidP="007638E5">
            <w:pPr>
              <w:spacing w:line="240" w:lineRule="auto"/>
              <w:rPr>
                <w:rFonts w:ascii="Times New Roman" w:hAnsi="Times New Roman" w:cs="Times New Roman"/>
                <w:b/>
                <w:sz w:val="24"/>
                <w:szCs w:val="24"/>
              </w:rPr>
            </w:pPr>
            <w:r w:rsidRPr="008E21A9">
              <w:rPr>
                <w:rFonts w:ascii="Times New Roman" w:hAnsi="Times New Roman" w:cs="Times New Roman"/>
                <w:b/>
                <w:sz w:val="24"/>
                <w:szCs w:val="24"/>
              </w:rPr>
              <w:t>Основные виды разрешенного использования земельного участка*</w:t>
            </w:r>
          </w:p>
        </w:tc>
        <w:tc>
          <w:tcPr>
            <w:tcW w:w="4947" w:type="dxa"/>
          </w:tcPr>
          <w:p w:rsidR="003F7599" w:rsidRPr="008E21A9" w:rsidRDefault="003F7599" w:rsidP="008E21A9">
            <w:pPr>
              <w:spacing w:line="240" w:lineRule="auto"/>
              <w:ind w:firstLine="709"/>
              <w:jc w:val="center"/>
              <w:rPr>
                <w:rFonts w:ascii="Times New Roman" w:hAnsi="Times New Roman" w:cs="Times New Roman"/>
                <w:b/>
                <w:sz w:val="24"/>
                <w:szCs w:val="24"/>
              </w:rPr>
            </w:pPr>
            <w:r w:rsidRPr="008E21A9">
              <w:rPr>
                <w:rFonts w:ascii="Times New Roman" w:hAnsi="Times New Roman" w:cs="Times New Roman"/>
                <w:b/>
                <w:sz w:val="24"/>
                <w:szCs w:val="24"/>
              </w:rPr>
              <w:t>Описание вида разрешенного использования земельного участка**</w:t>
            </w:r>
          </w:p>
        </w:tc>
        <w:tc>
          <w:tcPr>
            <w:tcW w:w="2126" w:type="dxa"/>
          </w:tcPr>
          <w:p w:rsidR="003F7599" w:rsidRPr="008E21A9" w:rsidRDefault="003F7599" w:rsidP="008E21A9">
            <w:pPr>
              <w:spacing w:line="240" w:lineRule="auto"/>
              <w:ind w:firstLine="709"/>
              <w:jc w:val="center"/>
              <w:rPr>
                <w:rFonts w:ascii="Times New Roman" w:hAnsi="Times New Roman" w:cs="Times New Roman"/>
                <w:b/>
                <w:sz w:val="24"/>
                <w:szCs w:val="24"/>
              </w:rPr>
            </w:pPr>
            <w:r w:rsidRPr="008E21A9">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F7599" w:rsidRPr="008E21A9" w:rsidTr="00F03F34">
        <w:tc>
          <w:tcPr>
            <w:tcW w:w="2498" w:type="dxa"/>
          </w:tcPr>
          <w:p w:rsidR="003F7599" w:rsidRPr="008E21A9" w:rsidRDefault="003F7599" w:rsidP="008E21A9">
            <w:pPr>
              <w:spacing w:line="240" w:lineRule="auto"/>
              <w:ind w:firstLine="709"/>
              <w:jc w:val="center"/>
              <w:rPr>
                <w:rFonts w:ascii="Times New Roman" w:hAnsi="Times New Roman" w:cs="Times New Roman"/>
                <w:b/>
                <w:sz w:val="24"/>
                <w:szCs w:val="24"/>
              </w:rPr>
            </w:pPr>
            <w:r w:rsidRPr="008E21A9">
              <w:rPr>
                <w:rFonts w:ascii="Times New Roman" w:hAnsi="Times New Roman" w:cs="Times New Roman"/>
                <w:b/>
                <w:sz w:val="24"/>
                <w:szCs w:val="24"/>
              </w:rPr>
              <w:t>1</w:t>
            </w:r>
          </w:p>
        </w:tc>
        <w:tc>
          <w:tcPr>
            <w:tcW w:w="4947" w:type="dxa"/>
          </w:tcPr>
          <w:p w:rsidR="003F7599" w:rsidRPr="008E21A9" w:rsidRDefault="003F7599" w:rsidP="008E21A9">
            <w:pPr>
              <w:spacing w:line="240" w:lineRule="auto"/>
              <w:ind w:firstLine="709"/>
              <w:jc w:val="center"/>
              <w:rPr>
                <w:rFonts w:ascii="Times New Roman" w:hAnsi="Times New Roman" w:cs="Times New Roman"/>
                <w:b/>
                <w:sz w:val="24"/>
                <w:szCs w:val="24"/>
              </w:rPr>
            </w:pPr>
            <w:r w:rsidRPr="008E21A9">
              <w:rPr>
                <w:rFonts w:ascii="Times New Roman" w:hAnsi="Times New Roman" w:cs="Times New Roman"/>
                <w:b/>
                <w:sz w:val="24"/>
                <w:szCs w:val="24"/>
              </w:rPr>
              <w:t>2</w:t>
            </w:r>
          </w:p>
        </w:tc>
        <w:tc>
          <w:tcPr>
            <w:tcW w:w="2126" w:type="dxa"/>
          </w:tcPr>
          <w:p w:rsidR="003F7599" w:rsidRPr="008E21A9" w:rsidRDefault="003F7599" w:rsidP="008E21A9">
            <w:pPr>
              <w:spacing w:line="240" w:lineRule="auto"/>
              <w:ind w:firstLine="709"/>
              <w:jc w:val="center"/>
              <w:rPr>
                <w:rFonts w:ascii="Times New Roman" w:hAnsi="Times New Roman" w:cs="Times New Roman"/>
                <w:b/>
                <w:sz w:val="24"/>
                <w:szCs w:val="24"/>
              </w:rPr>
            </w:pPr>
            <w:r w:rsidRPr="008E21A9">
              <w:rPr>
                <w:rFonts w:ascii="Times New Roman" w:hAnsi="Times New Roman" w:cs="Times New Roman"/>
                <w:b/>
                <w:sz w:val="24"/>
                <w:szCs w:val="24"/>
              </w:rPr>
              <w:t>3</w:t>
            </w:r>
          </w:p>
        </w:tc>
      </w:tr>
      <w:tr w:rsidR="003F7599" w:rsidRPr="008E21A9" w:rsidTr="00F03F34">
        <w:tc>
          <w:tcPr>
            <w:tcW w:w="2498" w:type="dxa"/>
          </w:tcPr>
          <w:p w:rsidR="003F7599" w:rsidRPr="008E21A9" w:rsidRDefault="003F7599" w:rsidP="00F44D8C">
            <w:pPr>
              <w:spacing w:line="240" w:lineRule="auto"/>
              <w:rPr>
                <w:rFonts w:ascii="Times New Roman" w:hAnsi="Times New Roman" w:cs="Times New Roman"/>
                <w:sz w:val="24"/>
                <w:szCs w:val="24"/>
                <w:u w:val="single"/>
              </w:rPr>
            </w:pPr>
            <w:r w:rsidRPr="008E21A9">
              <w:rPr>
                <w:rFonts w:ascii="Times New Roman" w:hAnsi="Times New Roman" w:cs="Times New Roman"/>
                <w:color w:val="000000"/>
                <w:sz w:val="24"/>
                <w:szCs w:val="24"/>
              </w:rPr>
              <w:t>Коммунальное</w:t>
            </w:r>
            <w:r w:rsidR="00F44D8C">
              <w:rPr>
                <w:rFonts w:ascii="Times New Roman" w:hAnsi="Times New Roman" w:cs="Times New Roman"/>
                <w:color w:val="000000"/>
                <w:sz w:val="24"/>
                <w:szCs w:val="24"/>
              </w:rPr>
              <w:t xml:space="preserve"> </w:t>
            </w:r>
            <w:r w:rsidRPr="008E21A9">
              <w:rPr>
                <w:rFonts w:ascii="Times New Roman" w:hAnsi="Times New Roman" w:cs="Times New Roman"/>
                <w:color w:val="000000"/>
                <w:sz w:val="24"/>
                <w:szCs w:val="24"/>
              </w:rPr>
              <w:t>обслуживание</w:t>
            </w:r>
          </w:p>
        </w:tc>
        <w:tc>
          <w:tcPr>
            <w:tcW w:w="4947" w:type="dxa"/>
          </w:tcPr>
          <w:p w:rsidR="003F7599" w:rsidRPr="008E21A9" w:rsidRDefault="003F7599" w:rsidP="00F44D8C">
            <w:pPr>
              <w:spacing w:line="240" w:lineRule="auto"/>
              <w:ind w:firstLine="709"/>
              <w:rPr>
                <w:rFonts w:ascii="Times New Roman" w:hAnsi="Times New Roman" w:cs="Times New Roman"/>
                <w:sz w:val="24"/>
                <w:szCs w:val="24"/>
                <w:u w:val="single"/>
              </w:rPr>
            </w:pPr>
            <w:r w:rsidRPr="008E21A9">
              <w:rPr>
                <w:rFonts w:ascii="Times New Roman" w:hAnsi="Times New Roman" w:cs="Times New Roman"/>
                <w:color w:val="000000"/>
                <w:sz w:val="24"/>
                <w:szCs w:val="24"/>
              </w:rPr>
              <w:t>Размещение объектов капитального строительства в целях обеспечения</w:t>
            </w:r>
            <w:r w:rsidR="00F44D8C">
              <w:rPr>
                <w:rFonts w:ascii="Times New Roman" w:hAnsi="Times New Roman" w:cs="Times New Roman"/>
                <w:color w:val="000000"/>
                <w:sz w:val="24"/>
                <w:szCs w:val="24"/>
              </w:rPr>
              <w:t xml:space="preserve"> </w:t>
            </w:r>
            <w:r w:rsidRPr="008E21A9">
              <w:rPr>
                <w:rFonts w:ascii="Times New Roman" w:hAnsi="Times New Roman" w:cs="Times New Roman"/>
                <w:color w:val="000000"/>
                <w:sz w:val="24"/>
                <w:szCs w:val="24"/>
              </w:rPr>
              <w:t>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w:t>
            </w:r>
            <w:r w:rsidRPr="008E21A9">
              <w:rPr>
                <w:rFonts w:ascii="Times New Roman" w:hAnsi="Times New Roman" w:cs="Times New Roman"/>
                <w:color w:val="000000"/>
                <w:sz w:val="24"/>
                <w:szCs w:val="24"/>
              </w:rPr>
              <w:br/>
              <w:t xml:space="preserve">мусоросжигательные и мусороперерабатывающие заводы, полигоны по захоронению и сортировке бытового </w:t>
            </w:r>
            <w:r w:rsidRPr="008E21A9">
              <w:rPr>
                <w:rFonts w:ascii="Times New Roman" w:hAnsi="Times New Roman" w:cs="Times New Roman"/>
                <w:color w:val="000000"/>
                <w:sz w:val="24"/>
                <w:szCs w:val="24"/>
              </w:rPr>
              <w:lastRenderedPageBreak/>
              <w:t>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2126" w:type="dxa"/>
          </w:tcPr>
          <w:p w:rsidR="003F7599" w:rsidRPr="008E21A9" w:rsidRDefault="003F7599" w:rsidP="008E21A9">
            <w:pPr>
              <w:spacing w:line="240" w:lineRule="auto"/>
              <w:ind w:firstLine="709"/>
              <w:rPr>
                <w:rFonts w:ascii="Times New Roman" w:hAnsi="Times New Roman" w:cs="Times New Roman"/>
                <w:sz w:val="24"/>
                <w:szCs w:val="24"/>
              </w:rPr>
            </w:pPr>
          </w:p>
          <w:p w:rsidR="003F7599" w:rsidRPr="008E21A9" w:rsidRDefault="003F7599" w:rsidP="008E21A9">
            <w:pPr>
              <w:spacing w:line="240" w:lineRule="auto"/>
              <w:ind w:firstLine="709"/>
              <w:rPr>
                <w:rFonts w:ascii="Times New Roman" w:hAnsi="Times New Roman" w:cs="Times New Roman"/>
                <w:sz w:val="24"/>
                <w:szCs w:val="24"/>
              </w:rPr>
            </w:pPr>
          </w:p>
          <w:p w:rsidR="003F7599" w:rsidRPr="008E21A9" w:rsidRDefault="003F7599" w:rsidP="008E21A9">
            <w:pPr>
              <w:spacing w:line="240" w:lineRule="auto"/>
              <w:ind w:firstLine="709"/>
              <w:rPr>
                <w:rFonts w:ascii="Times New Roman" w:hAnsi="Times New Roman" w:cs="Times New Roman"/>
                <w:sz w:val="24"/>
                <w:szCs w:val="24"/>
              </w:rPr>
            </w:pPr>
          </w:p>
          <w:p w:rsidR="003F7599" w:rsidRPr="008E21A9" w:rsidRDefault="003F7599" w:rsidP="008E21A9">
            <w:pPr>
              <w:spacing w:line="240" w:lineRule="auto"/>
              <w:ind w:firstLine="709"/>
              <w:rPr>
                <w:rFonts w:ascii="Times New Roman" w:hAnsi="Times New Roman" w:cs="Times New Roman"/>
                <w:sz w:val="24"/>
                <w:szCs w:val="24"/>
              </w:rPr>
            </w:pPr>
          </w:p>
          <w:p w:rsidR="003F7599" w:rsidRPr="008E21A9" w:rsidRDefault="003F7599" w:rsidP="008E21A9">
            <w:pPr>
              <w:spacing w:line="240" w:lineRule="auto"/>
              <w:ind w:firstLine="709"/>
              <w:rPr>
                <w:rFonts w:ascii="Times New Roman" w:hAnsi="Times New Roman" w:cs="Times New Roman"/>
                <w:sz w:val="24"/>
                <w:szCs w:val="24"/>
              </w:rPr>
            </w:pPr>
          </w:p>
          <w:p w:rsidR="003F7599" w:rsidRPr="008E21A9" w:rsidRDefault="003F7599" w:rsidP="008E21A9">
            <w:pPr>
              <w:spacing w:line="240" w:lineRule="auto"/>
              <w:ind w:firstLine="709"/>
              <w:rPr>
                <w:rFonts w:ascii="Times New Roman" w:hAnsi="Times New Roman" w:cs="Times New Roman"/>
                <w:sz w:val="24"/>
                <w:szCs w:val="24"/>
              </w:rPr>
            </w:pPr>
          </w:p>
          <w:p w:rsidR="003F7599" w:rsidRPr="008E21A9" w:rsidRDefault="003F7599" w:rsidP="008E21A9">
            <w:pPr>
              <w:spacing w:line="240" w:lineRule="auto"/>
              <w:ind w:firstLine="709"/>
              <w:rPr>
                <w:rFonts w:ascii="Times New Roman" w:hAnsi="Times New Roman" w:cs="Times New Roman"/>
                <w:sz w:val="24"/>
                <w:szCs w:val="24"/>
              </w:rPr>
            </w:pPr>
          </w:p>
          <w:p w:rsidR="003F7599" w:rsidRPr="008E21A9" w:rsidRDefault="003F7599" w:rsidP="008E21A9">
            <w:pPr>
              <w:spacing w:line="240" w:lineRule="auto"/>
              <w:ind w:firstLine="709"/>
              <w:rPr>
                <w:rFonts w:ascii="Times New Roman" w:hAnsi="Times New Roman" w:cs="Times New Roman"/>
                <w:sz w:val="24"/>
                <w:szCs w:val="24"/>
              </w:rPr>
            </w:pPr>
          </w:p>
          <w:p w:rsidR="003F7599" w:rsidRPr="008E21A9" w:rsidRDefault="003F7599" w:rsidP="008E21A9">
            <w:pPr>
              <w:spacing w:line="240" w:lineRule="auto"/>
              <w:ind w:firstLine="709"/>
              <w:rPr>
                <w:rFonts w:ascii="Times New Roman" w:hAnsi="Times New Roman" w:cs="Times New Roman"/>
                <w:sz w:val="24"/>
                <w:szCs w:val="24"/>
              </w:rPr>
            </w:pPr>
          </w:p>
          <w:p w:rsidR="003F7599" w:rsidRPr="008E21A9" w:rsidRDefault="003F7599" w:rsidP="008E21A9">
            <w:pPr>
              <w:spacing w:line="240" w:lineRule="auto"/>
              <w:ind w:firstLine="709"/>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r w:rsidRPr="008E21A9">
              <w:rPr>
                <w:rFonts w:ascii="Times New Roman" w:hAnsi="Times New Roman" w:cs="Times New Roman"/>
                <w:sz w:val="24"/>
                <w:szCs w:val="24"/>
              </w:rPr>
              <w:t>3.1</w:t>
            </w:r>
          </w:p>
        </w:tc>
      </w:tr>
    </w:tbl>
    <w:p w:rsidR="00F44D8C" w:rsidRDefault="003F7599" w:rsidP="00F44D8C">
      <w:pPr>
        <w:spacing w:after="0" w:line="240" w:lineRule="auto"/>
        <w:ind w:firstLine="709"/>
        <w:jc w:val="both"/>
        <w:rPr>
          <w:rFonts w:ascii="Times New Roman" w:hAnsi="Times New Roman" w:cs="Times New Roman"/>
          <w:i/>
          <w:iCs/>
          <w:color w:val="000000"/>
          <w:sz w:val="24"/>
          <w:szCs w:val="24"/>
        </w:rPr>
      </w:pPr>
      <w:r w:rsidRPr="008E21A9">
        <w:rPr>
          <w:rFonts w:ascii="Times New Roman" w:hAnsi="Times New Roman" w:cs="Times New Roman"/>
          <w:b/>
          <w:bCs/>
          <w:i/>
          <w:iCs/>
          <w:color w:val="000000"/>
          <w:sz w:val="24"/>
          <w:szCs w:val="24"/>
        </w:rPr>
        <w:lastRenderedPageBreak/>
        <w:t xml:space="preserve">* </w:t>
      </w:r>
      <w:r w:rsidRPr="008E21A9">
        <w:rPr>
          <w:rFonts w:ascii="Times New Roman" w:hAnsi="Times New Roman" w:cs="Times New Roman"/>
          <w:i/>
          <w:iCs/>
          <w:color w:val="000000"/>
          <w:sz w:val="24"/>
          <w:szCs w:val="24"/>
        </w:rPr>
        <w:t>в скобках указаны равнозначные наименования видов разрешенного использования;</w:t>
      </w:r>
    </w:p>
    <w:p w:rsidR="00F44D8C" w:rsidRDefault="003F7599" w:rsidP="00F44D8C">
      <w:pPr>
        <w:spacing w:after="0" w:line="240" w:lineRule="auto"/>
        <w:ind w:firstLine="709"/>
        <w:jc w:val="both"/>
        <w:rPr>
          <w:rFonts w:ascii="Times New Roman" w:hAnsi="Times New Roman" w:cs="Times New Roman"/>
          <w:i/>
          <w:iCs/>
          <w:color w:val="000000"/>
          <w:sz w:val="24"/>
          <w:szCs w:val="24"/>
        </w:rPr>
      </w:pPr>
      <w:r w:rsidRPr="008E21A9">
        <w:rPr>
          <w:rFonts w:ascii="Times New Roman" w:hAnsi="Times New Roman" w:cs="Times New Roman"/>
          <w:b/>
          <w:bCs/>
          <w:color w:val="000000"/>
          <w:sz w:val="24"/>
          <w:szCs w:val="24"/>
        </w:rPr>
        <w:t xml:space="preserve">** </w:t>
      </w:r>
      <w:r w:rsidRPr="008E21A9">
        <w:rPr>
          <w:rFonts w:ascii="Times New Roman" w:hAnsi="Times New Roman" w:cs="Times New Roman"/>
          <w:i/>
          <w:iCs/>
          <w:color w:val="000000"/>
          <w:sz w:val="24"/>
          <w:szCs w:val="24"/>
        </w:rPr>
        <w:t>содержание видов разрешенного использования допускается без отдельного указания</w:t>
      </w:r>
      <w:r w:rsidRPr="008E21A9">
        <w:rPr>
          <w:rFonts w:ascii="Times New Roman" w:hAnsi="Times New Roman" w:cs="Times New Roman"/>
          <w:color w:val="000000"/>
          <w:sz w:val="24"/>
          <w:szCs w:val="24"/>
        </w:rPr>
        <w:t xml:space="preserve"> </w:t>
      </w:r>
      <w:r w:rsidRPr="008E21A9">
        <w:rPr>
          <w:rFonts w:ascii="Times New Roman" w:hAnsi="Times New Roman" w:cs="Times New Roman"/>
          <w:i/>
          <w:iCs/>
          <w:color w:val="000000"/>
          <w:sz w:val="24"/>
          <w:szCs w:val="24"/>
        </w:rPr>
        <w:t>в классификаторе размещение и эксплуатацию линейного объекта (кроме железных дорог</w:t>
      </w:r>
      <w:r w:rsidRPr="008E21A9">
        <w:rPr>
          <w:rFonts w:ascii="Times New Roman" w:hAnsi="Times New Roman" w:cs="Times New Roman"/>
          <w:color w:val="000000"/>
          <w:sz w:val="24"/>
          <w:szCs w:val="24"/>
        </w:rPr>
        <w:t xml:space="preserve"> </w:t>
      </w:r>
      <w:r w:rsidRPr="008E21A9">
        <w:rPr>
          <w:rFonts w:ascii="Times New Roman" w:hAnsi="Times New Roman" w:cs="Times New Roman"/>
          <w:i/>
          <w:iCs/>
          <w:color w:val="000000"/>
          <w:sz w:val="24"/>
          <w:szCs w:val="24"/>
        </w:rPr>
        <w:t>общего пользования и автомобильных дорог общего пользования федерального и регионального</w:t>
      </w:r>
      <w:r w:rsidRPr="008E21A9">
        <w:rPr>
          <w:rFonts w:ascii="Times New Roman" w:hAnsi="Times New Roman" w:cs="Times New Roman"/>
          <w:color w:val="000000"/>
          <w:sz w:val="24"/>
          <w:szCs w:val="24"/>
        </w:rPr>
        <w:t xml:space="preserve"> </w:t>
      </w:r>
      <w:r w:rsidRPr="008E21A9">
        <w:rPr>
          <w:rFonts w:ascii="Times New Roman" w:hAnsi="Times New Roman" w:cs="Times New Roman"/>
          <w:i/>
          <w:iCs/>
          <w:color w:val="000000"/>
          <w:sz w:val="24"/>
          <w:szCs w:val="24"/>
        </w:rPr>
        <w:t>значения), размещение защитных сооружений (насаждений), информационных и геодезических</w:t>
      </w:r>
      <w:r w:rsidRPr="008E21A9">
        <w:rPr>
          <w:rFonts w:ascii="Times New Roman" w:hAnsi="Times New Roman" w:cs="Times New Roman"/>
          <w:color w:val="000000"/>
          <w:sz w:val="24"/>
          <w:szCs w:val="24"/>
        </w:rPr>
        <w:t xml:space="preserve"> </w:t>
      </w:r>
      <w:r w:rsidRPr="008E21A9">
        <w:rPr>
          <w:rFonts w:ascii="Times New Roman" w:hAnsi="Times New Roman" w:cs="Times New Roman"/>
          <w:i/>
          <w:iCs/>
          <w:color w:val="000000"/>
          <w:sz w:val="24"/>
          <w:szCs w:val="24"/>
        </w:rPr>
        <w:t>знаков;</w:t>
      </w:r>
    </w:p>
    <w:p w:rsidR="003F7599" w:rsidRPr="008E21A9" w:rsidRDefault="003F7599" w:rsidP="00F44D8C">
      <w:pPr>
        <w:spacing w:after="0" w:line="240" w:lineRule="auto"/>
        <w:ind w:firstLine="709"/>
        <w:jc w:val="both"/>
        <w:rPr>
          <w:rFonts w:ascii="Times New Roman" w:hAnsi="Times New Roman" w:cs="Times New Roman"/>
          <w:b/>
          <w:color w:val="666666"/>
          <w:sz w:val="24"/>
          <w:szCs w:val="24"/>
          <w:u w:val="single"/>
        </w:rPr>
      </w:pPr>
      <w:r w:rsidRPr="008E21A9">
        <w:rPr>
          <w:rFonts w:ascii="Times New Roman" w:hAnsi="Times New Roman" w:cs="Times New Roman"/>
          <w:b/>
          <w:bCs/>
          <w:color w:val="000000"/>
          <w:sz w:val="24"/>
          <w:szCs w:val="24"/>
        </w:rPr>
        <w:t xml:space="preserve">*** </w:t>
      </w:r>
      <w:r w:rsidRPr="008E21A9">
        <w:rPr>
          <w:rFonts w:ascii="Times New Roman" w:hAnsi="Times New Roman" w:cs="Times New Roman"/>
          <w:i/>
          <w:iCs/>
          <w:color w:val="000000"/>
          <w:sz w:val="24"/>
          <w:szCs w:val="24"/>
        </w:rPr>
        <w:t>текстовое наименование ВРИ и его код (числовое обозначение) являются</w:t>
      </w:r>
      <w:r w:rsidRPr="008E21A9">
        <w:rPr>
          <w:rFonts w:ascii="Times New Roman" w:hAnsi="Times New Roman" w:cs="Times New Roman"/>
          <w:color w:val="000000"/>
          <w:sz w:val="24"/>
          <w:szCs w:val="24"/>
        </w:rPr>
        <w:t xml:space="preserve"> </w:t>
      </w:r>
      <w:r w:rsidRPr="008E21A9">
        <w:rPr>
          <w:rFonts w:ascii="Times New Roman" w:hAnsi="Times New Roman" w:cs="Times New Roman"/>
          <w:i/>
          <w:iCs/>
          <w:color w:val="000000"/>
          <w:sz w:val="24"/>
          <w:szCs w:val="24"/>
        </w:rPr>
        <w:t>равнозначными.</w:t>
      </w:r>
    </w:p>
    <w:p w:rsidR="003F7599" w:rsidRPr="008E21A9" w:rsidRDefault="003F7599" w:rsidP="008E21A9">
      <w:pPr>
        <w:autoSpaceDE w:val="0"/>
        <w:spacing w:after="0" w:line="240" w:lineRule="auto"/>
        <w:ind w:firstLine="709"/>
        <w:rPr>
          <w:rFonts w:ascii="Times New Roman" w:eastAsia="Times New Roman" w:hAnsi="Times New Roman" w:cs="Times New Roman"/>
          <w:sz w:val="24"/>
          <w:szCs w:val="24"/>
          <w:lang w:eastAsia="ru-RU"/>
        </w:rPr>
      </w:pPr>
    </w:p>
    <w:p w:rsidR="003F7599" w:rsidRPr="008E21A9" w:rsidRDefault="003F7599" w:rsidP="008E21A9">
      <w:pPr>
        <w:spacing w:line="240" w:lineRule="auto"/>
        <w:ind w:firstLine="709"/>
        <w:rPr>
          <w:rFonts w:ascii="Times New Roman" w:hAnsi="Times New Roman" w:cs="Times New Roman"/>
          <w:b/>
          <w:sz w:val="24"/>
          <w:szCs w:val="24"/>
        </w:rPr>
      </w:pPr>
      <w:r w:rsidRPr="008E21A9">
        <w:rPr>
          <w:rFonts w:ascii="Times New Roman" w:hAnsi="Times New Roman" w:cs="Times New Roman"/>
          <w:b/>
          <w:sz w:val="24"/>
          <w:szCs w:val="24"/>
        </w:rPr>
        <w:t>Статья 34. Градостроительный регламент. Зоны рекреационного назначения</w:t>
      </w:r>
    </w:p>
    <w:p w:rsidR="003F7599" w:rsidRPr="008E21A9" w:rsidRDefault="00F44D8C" w:rsidP="008E21A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Зона предназначена для организации парков, скверов, </w:t>
      </w:r>
      <w:r w:rsidR="003F7599" w:rsidRPr="008E21A9">
        <w:rPr>
          <w:rFonts w:ascii="Times New Roman" w:hAnsi="Times New Roman" w:cs="Times New Roman"/>
          <w:sz w:val="24"/>
          <w:szCs w:val="24"/>
        </w:rPr>
        <w:t>буль</w:t>
      </w:r>
      <w:r>
        <w:rPr>
          <w:rFonts w:ascii="Times New Roman" w:hAnsi="Times New Roman" w:cs="Times New Roman"/>
          <w:sz w:val="24"/>
          <w:szCs w:val="24"/>
        </w:rPr>
        <w:t xml:space="preserve">варов, используемых в </w:t>
      </w:r>
      <w:r w:rsidR="003F7599" w:rsidRPr="008E21A9">
        <w:rPr>
          <w:rFonts w:ascii="Times New Roman" w:hAnsi="Times New Roman" w:cs="Times New Roman"/>
          <w:sz w:val="24"/>
          <w:szCs w:val="24"/>
        </w:rPr>
        <w:t xml:space="preserve">целях кратковременного отдыха, проведения досуга населения, размещения спортивных сооружений и комплексов местного значения, размещения объектов отдыха местного населения и туризма, а также обслуживающих объектов, вспомогательных по отношению к основному назначению зоны. 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w:t>
      </w:r>
      <w:r>
        <w:rPr>
          <w:rFonts w:ascii="Times New Roman" w:hAnsi="Times New Roman" w:cs="Times New Roman"/>
          <w:sz w:val="24"/>
          <w:szCs w:val="24"/>
        </w:rPr>
        <w:t xml:space="preserve">(городских парков, скверов, бульваров) переведены в </w:t>
      </w:r>
      <w:r w:rsidR="003F7599" w:rsidRPr="008E21A9">
        <w:rPr>
          <w:rFonts w:ascii="Times New Roman" w:hAnsi="Times New Roman" w:cs="Times New Roman"/>
          <w:sz w:val="24"/>
          <w:szCs w:val="24"/>
        </w:rPr>
        <w:t>уста</w:t>
      </w:r>
      <w:r>
        <w:rPr>
          <w:rFonts w:ascii="Times New Roman" w:hAnsi="Times New Roman" w:cs="Times New Roman"/>
          <w:sz w:val="24"/>
          <w:szCs w:val="24"/>
        </w:rPr>
        <w:t xml:space="preserve">новленном </w:t>
      </w:r>
      <w:r w:rsidR="003F7599" w:rsidRPr="008E21A9">
        <w:rPr>
          <w:rFonts w:ascii="Times New Roman" w:hAnsi="Times New Roman" w:cs="Times New Roman"/>
          <w:sz w:val="24"/>
          <w:szCs w:val="24"/>
        </w:rPr>
        <w:t>поряд</w:t>
      </w:r>
      <w:r>
        <w:rPr>
          <w:rFonts w:ascii="Times New Roman" w:hAnsi="Times New Roman" w:cs="Times New Roman"/>
          <w:sz w:val="24"/>
          <w:szCs w:val="24"/>
        </w:rPr>
        <w:t xml:space="preserve">ке </w:t>
      </w:r>
      <w:r w:rsidR="003F7599" w:rsidRPr="008E21A9">
        <w:rPr>
          <w:rFonts w:ascii="Times New Roman" w:hAnsi="Times New Roman" w:cs="Times New Roman"/>
          <w:sz w:val="24"/>
          <w:szCs w:val="24"/>
        </w:rPr>
        <w:t xml:space="preserve">на </w:t>
      </w:r>
      <w:r>
        <w:rPr>
          <w:rFonts w:ascii="Times New Roman" w:hAnsi="Times New Roman" w:cs="Times New Roman"/>
          <w:sz w:val="24"/>
          <w:szCs w:val="24"/>
        </w:rPr>
        <w:t xml:space="preserve">основании </w:t>
      </w:r>
      <w:r w:rsidR="003F7599" w:rsidRPr="008E21A9">
        <w:rPr>
          <w:rFonts w:ascii="Times New Roman" w:hAnsi="Times New Roman" w:cs="Times New Roman"/>
          <w:sz w:val="24"/>
          <w:szCs w:val="24"/>
        </w:rPr>
        <w:t>про</w:t>
      </w:r>
      <w:r>
        <w:rPr>
          <w:rFonts w:ascii="Times New Roman" w:hAnsi="Times New Roman" w:cs="Times New Roman"/>
          <w:sz w:val="24"/>
          <w:szCs w:val="24"/>
        </w:rPr>
        <w:t xml:space="preserve">ектов планировки из состава </w:t>
      </w:r>
      <w:r w:rsidR="003F7599" w:rsidRPr="008E21A9">
        <w:rPr>
          <w:rFonts w:ascii="Times New Roman" w:hAnsi="Times New Roman" w:cs="Times New Roman"/>
          <w:sz w:val="24"/>
          <w:szCs w:val="24"/>
        </w:rPr>
        <w:t>территорий</w:t>
      </w:r>
      <w:r>
        <w:rPr>
          <w:rFonts w:ascii="Times New Roman" w:hAnsi="Times New Roman" w:cs="Times New Roman"/>
          <w:sz w:val="24"/>
          <w:szCs w:val="24"/>
        </w:rPr>
        <w:t xml:space="preserve"> общего пользования в </w:t>
      </w:r>
      <w:r w:rsidR="003F7599" w:rsidRPr="008E21A9">
        <w:rPr>
          <w:rFonts w:ascii="Times New Roman" w:hAnsi="Times New Roman" w:cs="Times New Roman"/>
          <w:sz w:val="24"/>
          <w:szCs w:val="24"/>
        </w:rPr>
        <w:t>иные территории, на которые распространяется действие градостроительных регламентов. 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3F7599" w:rsidRPr="008E21A9" w:rsidRDefault="003F7599" w:rsidP="008E21A9">
      <w:pPr>
        <w:spacing w:line="240" w:lineRule="auto"/>
        <w:ind w:firstLine="709"/>
        <w:rPr>
          <w:rFonts w:ascii="Times New Roman" w:hAnsi="Times New Roman" w:cs="Times New Roman"/>
          <w:b/>
          <w:sz w:val="24"/>
          <w:szCs w:val="24"/>
          <w:u w:val="single"/>
        </w:rPr>
      </w:pPr>
      <w:r w:rsidRPr="008E21A9">
        <w:rPr>
          <w:rFonts w:ascii="Times New Roman" w:hAnsi="Times New Roman" w:cs="Times New Roman"/>
          <w:b/>
          <w:sz w:val="24"/>
          <w:szCs w:val="24"/>
          <w:u w:val="single"/>
        </w:rPr>
        <w:t>Р-1. Зона зеленых насаждений особого назначения.</w:t>
      </w:r>
    </w:p>
    <w:tbl>
      <w:tblPr>
        <w:tblStyle w:val="a4"/>
        <w:tblW w:w="0" w:type="auto"/>
        <w:tblLook w:val="04A0" w:firstRow="1" w:lastRow="0" w:firstColumn="1" w:lastColumn="0" w:noHBand="0" w:noVBand="1"/>
      </w:tblPr>
      <w:tblGrid>
        <w:gridCol w:w="2372"/>
        <w:gridCol w:w="5125"/>
        <w:gridCol w:w="2073"/>
      </w:tblGrid>
      <w:tr w:rsidR="003F7599" w:rsidRPr="008E21A9" w:rsidTr="00F03F34">
        <w:tc>
          <w:tcPr>
            <w:tcW w:w="2498" w:type="dxa"/>
          </w:tcPr>
          <w:p w:rsidR="003F7599" w:rsidRPr="008E21A9" w:rsidRDefault="003F7599" w:rsidP="007638E5">
            <w:pPr>
              <w:spacing w:line="240" w:lineRule="auto"/>
              <w:rPr>
                <w:rFonts w:ascii="Times New Roman" w:hAnsi="Times New Roman" w:cs="Times New Roman"/>
                <w:b/>
                <w:sz w:val="24"/>
                <w:szCs w:val="24"/>
              </w:rPr>
            </w:pPr>
            <w:r w:rsidRPr="008E21A9">
              <w:rPr>
                <w:rFonts w:ascii="Times New Roman" w:hAnsi="Times New Roman" w:cs="Times New Roman"/>
                <w:b/>
                <w:sz w:val="24"/>
                <w:szCs w:val="24"/>
              </w:rPr>
              <w:t>Основные виды разрешенного использования земельного участка*</w:t>
            </w:r>
          </w:p>
        </w:tc>
        <w:tc>
          <w:tcPr>
            <w:tcW w:w="5855" w:type="dxa"/>
          </w:tcPr>
          <w:p w:rsidR="003F7599" w:rsidRPr="008E21A9" w:rsidRDefault="003F7599" w:rsidP="008E21A9">
            <w:pPr>
              <w:spacing w:line="240" w:lineRule="auto"/>
              <w:ind w:firstLine="709"/>
              <w:jc w:val="center"/>
              <w:rPr>
                <w:rFonts w:ascii="Times New Roman" w:hAnsi="Times New Roman" w:cs="Times New Roman"/>
                <w:b/>
                <w:sz w:val="24"/>
                <w:szCs w:val="24"/>
              </w:rPr>
            </w:pPr>
            <w:r w:rsidRPr="008E21A9">
              <w:rPr>
                <w:rFonts w:ascii="Times New Roman" w:hAnsi="Times New Roman" w:cs="Times New Roman"/>
                <w:b/>
                <w:sz w:val="24"/>
                <w:szCs w:val="24"/>
              </w:rPr>
              <w:t>Описание вида разрешенного использования земельного участка**</w:t>
            </w:r>
          </w:p>
        </w:tc>
        <w:tc>
          <w:tcPr>
            <w:tcW w:w="2126" w:type="dxa"/>
          </w:tcPr>
          <w:p w:rsidR="003F7599" w:rsidRPr="008E21A9" w:rsidRDefault="003F7599" w:rsidP="008E21A9">
            <w:pPr>
              <w:spacing w:line="240" w:lineRule="auto"/>
              <w:ind w:firstLine="709"/>
              <w:jc w:val="center"/>
              <w:rPr>
                <w:rFonts w:ascii="Times New Roman" w:hAnsi="Times New Roman" w:cs="Times New Roman"/>
                <w:b/>
                <w:sz w:val="24"/>
                <w:szCs w:val="24"/>
              </w:rPr>
            </w:pPr>
            <w:r w:rsidRPr="008E21A9">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F7599" w:rsidRPr="008E21A9" w:rsidTr="00F03F34">
        <w:tc>
          <w:tcPr>
            <w:tcW w:w="2498" w:type="dxa"/>
          </w:tcPr>
          <w:p w:rsidR="003F7599" w:rsidRPr="008E21A9" w:rsidRDefault="003F7599" w:rsidP="008E21A9">
            <w:pPr>
              <w:spacing w:line="240" w:lineRule="auto"/>
              <w:ind w:firstLine="709"/>
              <w:jc w:val="center"/>
              <w:rPr>
                <w:rFonts w:ascii="Times New Roman" w:hAnsi="Times New Roman" w:cs="Times New Roman"/>
                <w:b/>
                <w:sz w:val="24"/>
                <w:szCs w:val="24"/>
              </w:rPr>
            </w:pPr>
            <w:r w:rsidRPr="008E21A9">
              <w:rPr>
                <w:rFonts w:ascii="Times New Roman" w:hAnsi="Times New Roman" w:cs="Times New Roman"/>
                <w:b/>
                <w:sz w:val="24"/>
                <w:szCs w:val="24"/>
              </w:rPr>
              <w:t>1</w:t>
            </w:r>
          </w:p>
        </w:tc>
        <w:tc>
          <w:tcPr>
            <w:tcW w:w="5855" w:type="dxa"/>
          </w:tcPr>
          <w:p w:rsidR="003F7599" w:rsidRPr="008E21A9" w:rsidRDefault="003F7599" w:rsidP="008E21A9">
            <w:pPr>
              <w:spacing w:line="240" w:lineRule="auto"/>
              <w:ind w:firstLine="709"/>
              <w:jc w:val="center"/>
              <w:rPr>
                <w:rFonts w:ascii="Times New Roman" w:hAnsi="Times New Roman" w:cs="Times New Roman"/>
                <w:b/>
                <w:sz w:val="24"/>
                <w:szCs w:val="24"/>
              </w:rPr>
            </w:pPr>
            <w:r w:rsidRPr="008E21A9">
              <w:rPr>
                <w:rFonts w:ascii="Times New Roman" w:hAnsi="Times New Roman" w:cs="Times New Roman"/>
                <w:b/>
                <w:sz w:val="24"/>
                <w:szCs w:val="24"/>
              </w:rPr>
              <w:t>2</w:t>
            </w:r>
          </w:p>
        </w:tc>
        <w:tc>
          <w:tcPr>
            <w:tcW w:w="2126" w:type="dxa"/>
          </w:tcPr>
          <w:p w:rsidR="003F7599" w:rsidRPr="008E21A9" w:rsidRDefault="003F7599" w:rsidP="008E21A9">
            <w:pPr>
              <w:spacing w:line="240" w:lineRule="auto"/>
              <w:ind w:firstLine="709"/>
              <w:jc w:val="center"/>
              <w:rPr>
                <w:rFonts w:ascii="Times New Roman" w:hAnsi="Times New Roman" w:cs="Times New Roman"/>
                <w:b/>
                <w:sz w:val="24"/>
                <w:szCs w:val="24"/>
              </w:rPr>
            </w:pPr>
            <w:r w:rsidRPr="008E21A9">
              <w:rPr>
                <w:rFonts w:ascii="Times New Roman" w:hAnsi="Times New Roman" w:cs="Times New Roman"/>
                <w:b/>
                <w:sz w:val="24"/>
                <w:szCs w:val="24"/>
              </w:rPr>
              <w:t>3</w:t>
            </w:r>
          </w:p>
        </w:tc>
      </w:tr>
      <w:tr w:rsidR="003F7599" w:rsidRPr="008E21A9" w:rsidTr="00F03F34">
        <w:trPr>
          <w:trHeight w:val="3321"/>
        </w:trPr>
        <w:tc>
          <w:tcPr>
            <w:tcW w:w="2498" w:type="dxa"/>
          </w:tcPr>
          <w:p w:rsidR="003F7599" w:rsidRPr="008E21A9" w:rsidRDefault="003F7599" w:rsidP="00F44D8C">
            <w:pPr>
              <w:spacing w:line="240" w:lineRule="auto"/>
              <w:rPr>
                <w:rFonts w:ascii="Times New Roman" w:hAnsi="Times New Roman" w:cs="Times New Roman"/>
                <w:sz w:val="24"/>
                <w:szCs w:val="24"/>
              </w:rPr>
            </w:pPr>
            <w:r w:rsidRPr="008E21A9">
              <w:rPr>
                <w:rFonts w:ascii="Times New Roman" w:hAnsi="Times New Roman" w:cs="Times New Roman"/>
                <w:color w:val="000000"/>
                <w:sz w:val="24"/>
                <w:szCs w:val="24"/>
              </w:rPr>
              <w:lastRenderedPageBreak/>
              <w:t>Деятельность по</w:t>
            </w:r>
            <w:r w:rsidR="00F44D8C">
              <w:rPr>
                <w:rFonts w:ascii="Times New Roman" w:hAnsi="Times New Roman" w:cs="Times New Roman"/>
                <w:color w:val="000000"/>
                <w:sz w:val="24"/>
                <w:szCs w:val="24"/>
              </w:rPr>
              <w:t xml:space="preserve"> </w:t>
            </w:r>
            <w:r w:rsidRPr="008E21A9">
              <w:rPr>
                <w:rFonts w:ascii="Times New Roman" w:hAnsi="Times New Roman" w:cs="Times New Roman"/>
                <w:color w:val="000000"/>
                <w:sz w:val="24"/>
                <w:szCs w:val="24"/>
              </w:rPr>
              <w:t>особой охране и</w:t>
            </w:r>
            <w:r w:rsidR="00F44D8C">
              <w:rPr>
                <w:rFonts w:ascii="Times New Roman" w:hAnsi="Times New Roman" w:cs="Times New Roman"/>
                <w:color w:val="000000"/>
                <w:sz w:val="24"/>
                <w:szCs w:val="24"/>
              </w:rPr>
              <w:t xml:space="preserve"> </w:t>
            </w:r>
            <w:r w:rsidRPr="008E21A9">
              <w:rPr>
                <w:rFonts w:ascii="Times New Roman" w:hAnsi="Times New Roman" w:cs="Times New Roman"/>
                <w:color w:val="000000"/>
                <w:sz w:val="24"/>
                <w:szCs w:val="24"/>
              </w:rPr>
              <w:t>изучению природы</w:t>
            </w:r>
          </w:p>
        </w:tc>
        <w:tc>
          <w:tcPr>
            <w:tcW w:w="5855" w:type="dxa"/>
          </w:tcPr>
          <w:p w:rsidR="003F7599" w:rsidRPr="008E21A9" w:rsidRDefault="003F7599" w:rsidP="00F44D8C">
            <w:pPr>
              <w:spacing w:line="240" w:lineRule="auto"/>
              <w:ind w:firstLine="709"/>
              <w:rPr>
                <w:rFonts w:ascii="Times New Roman" w:hAnsi="Times New Roman" w:cs="Times New Roman"/>
                <w:sz w:val="24"/>
                <w:szCs w:val="24"/>
              </w:rPr>
            </w:pPr>
            <w:r w:rsidRPr="008E21A9">
              <w:rPr>
                <w:rFonts w:ascii="Times New Roman" w:hAnsi="Times New Roman" w:cs="Times New Roman"/>
                <w:color w:val="000000"/>
                <w:sz w:val="24"/>
                <w:szCs w:val="24"/>
              </w:rPr>
              <w:t>Сохранение и изучение растительного и животного мира путем создания</w:t>
            </w:r>
            <w:r w:rsidR="00F44D8C">
              <w:rPr>
                <w:rFonts w:ascii="Times New Roman" w:hAnsi="Times New Roman" w:cs="Times New Roman"/>
                <w:color w:val="000000"/>
                <w:sz w:val="24"/>
                <w:szCs w:val="24"/>
              </w:rPr>
              <w:t xml:space="preserve"> </w:t>
            </w:r>
            <w:r w:rsidRPr="008E21A9">
              <w:rPr>
                <w:rFonts w:ascii="Times New Roman" w:hAnsi="Times New Roman" w:cs="Times New Roman"/>
                <w:color w:val="000000"/>
                <w:sz w:val="24"/>
                <w:szCs w:val="24"/>
              </w:rPr>
              <w:t>особо охраняемых природных территорий, в границах которых хозяйственная</w:t>
            </w:r>
            <w:r w:rsidR="00F44D8C">
              <w:rPr>
                <w:rFonts w:ascii="Times New Roman" w:hAnsi="Times New Roman" w:cs="Times New Roman"/>
                <w:color w:val="000000"/>
                <w:sz w:val="24"/>
                <w:szCs w:val="24"/>
              </w:rPr>
              <w:t xml:space="preserve"> </w:t>
            </w:r>
            <w:r w:rsidRPr="008E21A9">
              <w:rPr>
                <w:rFonts w:ascii="Times New Roman" w:hAnsi="Times New Roman" w:cs="Times New Roman"/>
                <w:color w:val="000000"/>
                <w:sz w:val="24"/>
                <w:szCs w:val="24"/>
              </w:rPr>
              <w:t>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2126" w:type="dxa"/>
          </w:tcPr>
          <w:p w:rsidR="003F7599" w:rsidRPr="008E21A9" w:rsidRDefault="003F7599" w:rsidP="008E21A9">
            <w:pPr>
              <w:spacing w:line="240" w:lineRule="auto"/>
              <w:ind w:firstLine="709"/>
              <w:rPr>
                <w:rFonts w:ascii="Times New Roman" w:hAnsi="Times New Roman" w:cs="Times New Roman"/>
                <w:sz w:val="24"/>
                <w:szCs w:val="24"/>
              </w:rPr>
            </w:pPr>
          </w:p>
          <w:p w:rsidR="003F7599" w:rsidRPr="008E21A9" w:rsidRDefault="003F7599" w:rsidP="008E21A9">
            <w:pPr>
              <w:spacing w:line="240" w:lineRule="auto"/>
              <w:ind w:firstLine="709"/>
              <w:rPr>
                <w:rFonts w:ascii="Times New Roman" w:hAnsi="Times New Roman" w:cs="Times New Roman"/>
                <w:sz w:val="24"/>
                <w:szCs w:val="24"/>
              </w:rPr>
            </w:pPr>
          </w:p>
          <w:p w:rsidR="003F7599" w:rsidRPr="008E21A9" w:rsidRDefault="003F7599" w:rsidP="008E21A9">
            <w:pPr>
              <w:spacing w:line="240" w:lineRule="auto"/>
              <w:ind w:firstLine="709"/>
              <w:rPr>
                <w:rFonts w:ascii="Times New Roman" w:hAnsi="Times New Roman" w:cs="Times New Roman"/>
                <w:sz w:val="24"/>
                <w:szCs w:val="24"/>
              </w:rPr>
            </w:pPr>
          </w:p>
          <w:p w:rsidR="003F7599" w:rsidRPr="008E21A9" w:rsidRDefault="003F7599" w:rsidP="008E21A9">
            <w:pPr>
              <w:spacing w:line="240" w:lineRule="auto"/>
              <w:ind w:firstLine="709"/>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r w:rsidRPr="008E21A9">
              <w:rPr>
                <w:rFonts w:ascii="Times New Roman" w:hAnsi="Times New Roman" w:cs="Times New Roman"/>
                <w:sz w:val="24"/>
                <w:szCs w:val="24"/>
              </w:rPr>
              <w:t>9.0</w:t>
            </w:r>
          </w:p>
        </w:tc>
      </w:tr>
      <w:tr w:rsidR="003F7599" w:rsidRPr="008E21A9" w:rsidTr="00F03F34">
        <w:tc>
          <w:tcPr>
            <w:tcW w:w="2498" w:type="dxa"/>
          </w:tcPr>
          <w:p w:rsidR="003F7599" w:rsidRPr="008E21A9" w:rsidRDefault="003F7599" w:rsidP="007638E5">
            <w:pPr>
              <w:spacing w:line="240" w:lineRule="auto"/>
              <w:rPr>
                <w:rFonts w:ascii="Times New Roman" w:hAnsi="Times New Roman" w:cs="Times New Roman"/>
                <w:color w:val="000000"/>
                <w:sz w:val="24"/>
                <w:szCs w:val="24"/>
              </w:rPr>
            </w:pPr>
            <w:r w:rsidRPr="008E21A9">
              <w:rPr>
                <w:rFonts w:ascii="Times New Roman" w:hAnsi="Times New Roman" w:cs="Times New Roman"/>
                <w:b/>
                <w:sz w:val="24"/>
                <w:szCs w:val="24"/>
              </w:rPr>
              <w:t>Условно разрешенные виды использования земельного участка*</w:t>
            </w:r>
          </w:p>
        </w:tc>
        <w:tc>
          <w:tcPr>
            <w:tcW w:w="5855" w:type="dxa"/>
          </w:tcPr>
          <w:p w:rsidR="003F7599" w:rsidRPr="008E21A9" w:rsidRDefault="003F7599" w:rsidP="008E21A9">
            <w:pPr>
              <w:spacing w:line="240" w:lineRule="auto"/>
              <w:ind w:firstLine="709"/>
              <w:jc w:val="center"/>
              <w:rPr>
                <w:rFonts w:ascii="Times New Roman" w:hAnsi="Times New Roman" w:cs="Times New Roman"/>
                <w:color w:val="000000"/>
                <w:sz w:val="24"/>
                <w:szCs w:val="24"/>
              </w:rPr>
            </w:pPr>
            <w:r w:rsidRPr="008E21A9">
              <w:rPr>
                <w:rFonts w:ascii="Times New Roman" w:hAnsi="Times New Roman" w:cs="Times New Roman"/>
                <w:b/>
                <w:sz w:val="24"/>
                <w:szCs w:val="24"/>
              </w:rPr>
              <w:t>Описание вида разрешенного использования земельного участка**</w:t>
            </w:r>
          </w:p>
        </w:tc>
        <w:tc>
          <w:tcPr>
            <w:tcW w:w="2126" w:type="dxa"/>
          </w:tcPr>
          <w:p w:rsidR="003F7599" w:rsidRPr="008E21A9" w:rsidRDefault="003F7599" w:rsidP="008E21A9">
            <w:pPr>
              <w:spacing w:line="240" w:lineRule="auto"/>
              <w:ind w:firstLine="709"/>
              <w:jc w:val="center"/>
              <w:rPr>
                <w:rFonts w:ascii="Times New Roman" w:hAnsi="Times New Roman" w:cs="Times New Roman"/>
                <w:color w:val="000000"/>
                <w:sz w:val="24"/>
                <w:szCs w:val="24"/>
              </w:rPr>
            </w:pPr>
            <w:r w:rsidRPr="008E21A9">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F7599" w:rsidRPr="008E21A9" w:rsidTr="00F03F34">
        <w:tc>
          <w:tcPr>
            <w:tcW w:w="2498" w:type="dxa"/>
          </w:tcPr>
          <w:p w:rsidR="003F7599" w:rsidRPr="008E21A9" w:rsidRDefault="003F7599" w:rsidP="008E21A9">
            <w:pPr>
              <w:spacing w:line="240" w:lineRule="auto"/>
              <w:ind w:firstLine="709"/>
              <w:jc w:val="center"/>
              <w:rPr>
                <w:rFonts w:ascii="Times New Roman" w:hAnsi="Times New Roman" w:cs="Times New Roman"/>
                <w:b/>
                <w:sz w:val="24"/>
                <w:szCs w:val="24"/>
              </w:rPr>
            </w:pPr>
            <w:r w:rsidRPr="008E21A9">
              <w:rPr>
                <w:rFonts w:ascii="Times New Roman" w:hAnsi="Times New Roman" w:cs="Times New Roman"/>
                <w:b/>
                <w:sz w:val="24"/>
                <w:szCs w:val="24"/>
              </w:rPr>
              <w:t>1</w:t>
            </w:r>
          </w:p>
        </w:tc>
        <w:tc>
          <w:tcPr>
            <w:tcW w:w="5855" w:type="dxa"/>
          </w:tcPr>
          <w:p w:rsidR="003F7599" w:rsidRPr="008E21A9" w:rsidRDefault="003F7599" w:rsidP="008E21A9">
            <w:pPr>
              <w:spacing w:line="240" w:lineRule="auto"/>
              <w:ind w:firstLine="709"/>
              <w:jc w:val="center"/>
              <w:rPr>
                <w:rFonts w:ascii="Times New Roman" w:hAnsi="Times New Roman" w:cs="Times New Roman"/>
                <w:b/>
                <w:sz w:val="24"/>
                <w:szCs w:val="24"/>
              </w:rPr>
            </w:pPr>
            <w:r w:rsidRPr="008E21A9">
              <w:rPr>
                <w:rFonts w:ascii="Times New Roman" w:hAnsi="Times New Roman" w:cs="Times New Roman"/>
                <w:b/>
                <w:sz w:val="24"/>
                <w:szCs w:val="24"/>
              </w:rPr>
              <w:t>2</w:t>
            </w:r>
          </w:p>
        </w:tc>
        <w:tc>
          <w:tcPr>
            <w:tcW w:w="2126" w:type="dxa"/>
          </w:tcPr>
          <w:p w:rsidR="003F7599" w:rsidRPr="008E21A9" w:rsidRDefault="003F7599" w:rsidP="008E21A9">
            <w:pPr>
              <w:spacing w:line="240" w:lineRule="auto"/>
              <w:ind w:firstLine="709"/>
              <w:jc w:val="center"/>
              <w:rPr>
                <w:rFonts w:ascii="Times New Roman" w:hAnsi="Times New Roman" w:cs="Times New Roman"/>
                <w:sz w:val="24"/>
                <w:szCs w:val="24"/>
                <w:u w:val="single"/>
              </w:rPr>
            </w:pPr>
            <w:r w:rsidRPr="008E21A9">
              <w:rPr>
                <w:rFonts w:ascii="Times New Roman" w:hAnsi="Times New Roman" w:cs="Times New Roman"/>
                <w:b/>
                <w:sz w:val="24"/>
                <w:szCs w:val="24"/>
              </w:rPr>
              <w:t>3</w:t>
            </w:r>
          </w:p>
        </w:tc>
      </w:tr>
      <w:tr w:rsidR="003F7599" w:rsidRPr="008E21A9" w:rsidTr="00F03F34">
        <w:tc>
          <w:tcPr>
            <w:tcW w:w="2498" w:type="dxa"/>
          </w:tcPr>
          <w:p w:rsidR="003F7599" w:rsidRPr="008E21A9" w:rsidRDefault="003F7599" w:rsidP="007638E5">
            <w:pPr>
              <w:spacing w:line="240" w:lineRule="auto"/>
              <w:rPr>
                <w:rFonts w:ascii="Times New Roman" w:hAnsi="Times New Roman" w:cs="Times New Roman"/>
                <w:sz w:val="24"/>
                <w:szCs w:val="24"/>
              </w:rPr>
            </w:pPr>
            <w:r w:rsidRPr="008E21A9">
              <w:rPr>
                <w:rFonts w:ascii="Times New Roman" w:hAnsi="Times New Roman" w:cs="Times New Roman"/>
                <w:color w:val="000000"/>
                <w:sz w:val="24"/>
                <w:szCs w:val="24"/>
              </w:rPr>
              <w:t>Спорт</w:t>
            </w:r>
          </w:p>
        </w:tc>
        <w:tc>
          <w:tcPr>
            <w:tcW w:w="5855" w:type="dxa"/>
          </w:tcPr>
          <w:p w:rsidR="003F7599" w:rsidRPr="008E21A9" w:rsidRDefault="003F7599" w:rsidP="008E21A9">
            <w:pPr>
              <w:spacing w:line="240" w:lineRule="auto"/>
              <w:ind w:firstLine="709"/>
              <w:rPr>
                <w:rFonts w:ascii="Times New Roman" w:hAnsi="Times New Roman" w:cs="Times New Roman"/>
                <w:sz w:val="24"/>
                <w:szCs w:val="24"/>
              </w:rPr>
            </w:pPr>
            <w:r w:rsidRPr="008E21A9">
              <w:rPr>
                <w:rFonts w:ascii="Times New Roman" w:hAnsi="Times New Roman" w:cs="Times New Roman"/>
                <w:color w:val="000000"/>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2126" w:type="dxa"/>
          </w:tcPr>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r w:rsidRPr="008E21A9">
              <w:rPr>
                <w:rFonts w:ascii="Times New Roman" w:hAnsi="Times New Roman" w:cs="Times New Roman"/>
                <w:sz w:val="24"/>
                <w:szCs w:val="24"/>
              </w:rPr>
              <w:t>5.1</w:t>
            </w:r>
          </w:p>
        </w:tc>
      </w:tr>
      <w:tr w:rsidR="003F7599" w:rsidRPr="008E21A9" w:rsidTr="00F03F34">
        <w:tc>
          <w:tcPr>
            <w:tcW w:w="2498" w:type="dxa"/>
          </w:tcPr>
          <w:p w:rsidR="003F7599" w:rsidRPr="008E21A9" w:rsidRDefault="003F7599" w:rsidP="00F44D8C">
            <w:pPr>
              <w:spacing w:line="240" w:lineRule="auto"/>
              <w:rPr>
                <w:rFonts w:ascii="Times New Roman" w:hAnsi="Times New Roman" w:cs="Times New Roman"/>
                <w:color w:val="000000"/>
                <w:sz w:val="24"/>
                <w:szCs w:val="24"/>
              </w:rPr>
            </w:pPr>
            <w:r w:rsidRPr="008E21A9">
              <w:rPr>
                <w:rFonts w:ascii="Times New Roman" w:hAnsi="Times New Roman" w:cs="Times New Roman"/>
                <w:color w:val="000000"/>
                <w:sz w:val="24"/>
                <w:szCs w:val="24"/>
              </w:rPr>
              <w:t>Общее пользование</w:t>
            </w:r>
            <w:r w:rsidR="00F44D8C">
              <w:rPr>
                <w:rFonts w:ascii="Times New Roman" w:hAnsi="Times New Roman" w:cs="Times New Roman"/>
                <w:color w:val="000000"/>
                <w:sz w:val="24"/>
                <w:szCs w:val="24"/>
              </w:rPr>
              <w:t xml:space="preserve"> </w:t>
            </w:r>
            <w:r w:rsidRPr="008E21A9">
              <w:rPr>
                <w:rFonts w:ascii="Times New Roman" w:hAnsi="Times New Roman" w:cs="Times New Roman"/>
                <w:color w:val="000000"/>
                <w:sz w:val="24"/>
                <w:szCs w:val="24"/>
              </w:rPr>
              <w:t>территории</w:t>
            </w:r>
          </w:p>
        </w:tc>
        <w:tc>
          <w:tcPr>
            <w:tcW w:w="5855" w:type="dxa"/>
          </w:tcPr>
          <w:p w:rsidR="003F7599" w:rsidRPr="008E21A9" w:rsidRDefault="003F7599" w:rsidP="00F44D8C">
            <w:pPr>
              <w:spacing w:line="240" w:lineRule="auto"/>
              <w:ind w:firstLine="709"/>
              <w:rPr>
                <w:rFonts w:ascii="Times New Roman" w:hAnsi="Times New Roman" w:cs="Times New Roman"/>
                <w:color w:val="000000"/>
                <w:sz w:val="24"/>
                <w:szCs w:val="24"/>
              </w:rPr>
            </w:pPr>
            <w:r w:rsidRPr="008E21A9">
              <w:rPr>
                <w:rFonts w:ascii="Times New Roman" w:hAnsi="Times New Roman" w:cs="Times New Roman"/>
                <w:color w:val="000000"/>
                <w:sz w:val="24"/>
                <w:szCs w:val="24"/>
              </w:rPr>
              <w:t>Размещение автомобильных дорог и пешеходных тротуаров в границах</w:t>
            </w:r>
            <w:r w:rsidR="00F44D8C">
              <w:rPr>
                <w:rFonts w:ascii="Times New Roman" w:hAnsi="Times New Roman" w:cs="Times New Roman"/>
                <w:color w:val="000000"/>
                <w:sz w:val="24"/>
                <w:szCs w:val="24"/>
              </w:rPr>
              <w:t xml:space="preserve"> </w:t>
            </w:r>
            <w:r w:rsidRPr="008E21A9">
              <w:rPr>
                <w:rFonts w:ascii="Times New Roman" w:hAnsi="Times New Roman" w:cs="Times New Roman"/>
                <w:color w:val="000000"/>
                <w:sz w:val="24"/>
                <w:szCs w:val="24"/>
              </w:rPr>
              <w:t>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126" w:type="dxa"/>
          </w:tcPr>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r w:rsidRPr="008E21A9">
              <w:rPr>
                <w:rFonts w:ascii="Times New Roman" w:hAnsi="Times New Roman" w:cs="Times New Roman"/>
                <w:sz w:val="24"/>
                <w:szCs w:val="24"/>
              </w:rPr>
              <w:t>12.0</w:t>
            </w:r>
          </w:p>
        </w:tc>
      </w:tr>
    </w:tbl>
    <w:p w:rsidR="00F44D8C" w:rsidRDefault="003F7599" w:rsidP="00F44D8C">
      <w:pPr>
        <w:spacing w:after="0" w:line="240" w:lineRule="auto"/>
        <w:ind w:firstLine="709"/>
        <w:jc w:val="both"/>
        <w:rPr>
          <w:rFonts w:ascii="Times New Roman" w:hAnsi="Times New Roman" w:cs="Times New Roman"/>
          <w:i/>
          <w:iCs/>
          <w:color w:val="000000"/>
          <w:sz w:val="24"/>
          <w:szCs w:val="24"/>
        </w:rPr>
      </w:pPr>
      <w:r w:rsidRPr="008E21A9">
        <w:rPr>
          <w:rFonts w:ascii="Times New Roman" w:hAnsi="Times New Roman" w:cs="Times New Roman"/>
          <w:b/>
          <w:bCs/>
          <w:i/>
          <w:iCs/>
          <w:color w:val="000000"/>
          <w:sz w:val="24"/>
          <w:szCs w:val="24"/>
        </w:rPr>
        <w:t xml:space="preserve">* </w:t>
      </w:r>
      <w:r w:rsidRPr="008E21A9">
        <w:rPr>
          <w:rFonts w:ascii="Times New Roman" w:hAnsi="Times New Roman" w:cs="Times New Roman"/>
          <w:i/>
          <w:iCs/>
          <w:color w:val="000000"/>
          <w:sz w:val="24"/>
          <w:szCs w:val="24"/>
        </w:rPr>
        <w:t>в скобках указаны равнозначные наименования видов разрешенного использования;</w:t>
      </w:r>
    </w:p>
    <w:p w:rsidR="00F44D8C" w:rsidRDefault="003F7599" w:rsidP="00F44D8C">
      <w:pPr>
        <w:spacing w:after="0" w:line="240" w:lineRule="auto"/>
        <w:ind w:firstLine="709"/>
        <w:jc w:val="both"/>
        <w:rPr>
          <w:rFonts w:ascii="Times New Roman" w:hAnsi="Times New Roman" w:cs="Times New Roman"/>
          <w:i/>
          <w:iCs/>
          <w:color w:val="000000"/>
          <w:sz w:val="24"/>
          <w:szCs w:val="24"/>
        </w:rPr>
      </w:pPr>
      <w:r w:rsidRPr="008E21A9">
        <w:rPr>
          <w:rFonts w:ascii="Times New Roman" w:hAnsi="Times New Roman" w:cs="Times New Roman"/>
          <w:b/>
          <w:bCs/>
          <w:color w:val="000000"/>
          <w:sz w:val="24"/>
          <w:szCs w:val="24"/>
        </w:rPr>
        <w:t xml:space="preserve">** </w:t>
      </w:r>
      <w:r w:rsidRPr="008E21A9">
        <w:rPr>
          <w:rFonts w:ascii="Times New Roman" w:hAnsi="Times New Roman" w:cs="Times New Roman"/>
          <w:i/>
          <w:iCs/>
          <w:color w:val="000000"/>
          <w:sz w:val="24"/>
          <w:szCs w:val="24"/>
        </w:rPr>
        <w:t>содержание видов разрешенного использования допускается без отдельного указания</w:t>
      </w:r>
      <w:r w:rsidRPr="008E21A9">
        <w:rPr>
          <w:rFonts w:ascii="Times New Roman" w:hAnsi="Times New Roman" w:cs="Times New Roman"/>
          <w:color w:val="000000"/>
          <w:sz w:val="24"/>
          <w:szCs w:val="24"/>
        </w:rPr>
        <w:t xml:space="preserve"> </w:t>
      </w:r>
      <w:r w:rsidRPr="008E21A9">
        <w:rPr>
          <w:rFonts w:ascii="Times New Roman" w:hAnsi="Times New Roman" w:cs="Times New Roman"/>
          <w:i/>
          <w:iCs/>
          <w:color w:val="000000"/>
          <w:sz w:val="24"/>
          <w:szCs w:val="24"/>
        </w:rPr>
        <w:t>в классификаторе размещение и эксплуатацию линейного объекта (кроме железных дорог</w:t>
      </w:r>
      <w:r w:rsidRPr="008E21A9">
        <w:rPr>
          <w:rFonts w:ascii="Times New Roman" w:hAnsi="Times New Roman" w:cs="Times New Roman"/>
          <w:color w:val="000000"/>
          <w:sz w:val="24"/>
          <w:szCs w:val="24"/>
        </w:rPr>
        <w:t xml:space="preserve"> </w:t>
      </w:r>
      <w:r w:rsidRPr="008E21A9">
        <w:rPr>
          <w:rFonts w:ascii="Times New Roman" w:hAnsi="Times New Roman" w:cs="Times New Roman"/>
          <w:i/>
          <w:iCs/>
          <w:color w:val="000000"/>
          <w:sz w:val="24"/>
          <w:szCs w:val="24"/>
        </w:rPr>
        <w:t>общего пользования и автомобильных дорог общего пользования федерального и регионального</w:t>
      </w:r>
      <w:r w:rsidRPr="008E21A9">
        <w:rPr>
          <w:rFonts w:ascii="Times New Roman" w:hAnsi="Times New Roman" w:cs="Times New Roman"/>
          <w:color w:val="000000"/>
          <w:sz w:val="24"/>
          <w:szCs w:val="24"/>
        </w:rPr>
        <w:t xml:space="preserve"> </w:t>
      </w:r>
      <w:r w:rsidRPr="008E21A9">
        <w:rPr>
          <w:rFonts w:ascii="Times New Roman" w:hAnsi="Times New Roman" w:cs="Times New Roman"/>
          <w:i/>
          <w:iCs/>
          <w:color w:val="000000"/>
          <w:sz w:val="24"/>
          <w:szCs w:val="24"/>
        </w:rPr>
        <w:t>значения), размещение защитных сооружений (насаждений), информационных и геодезических</w:t>
      </w:r>
      <w:r w:rsidRPr="008E21A9">
        <w:rPr>
          <w:rFonts w:ascii="Times New Roman" w:hAnsi="Times New Roman" w:cs="Times New Roman"/>
          <w:color w:val="000000"/>
          <w:sz w:val="24"/>
          <w:szCs w:val="24"/>
        </w:rPr>
        <w:t xml:space="preserve"> </w:t>
      </w:r>
      <w:r w:rsidRPr="008E21A9">
        <w:rPr>
          <w:rFonts w:ascii="Times New Roman" w:hAnsi="Times New Roman" w:cs="Times New Roman"/>
          <w:i/>
          <w:iCs/>
          <w:color w:val="000000"/>
          <w:sz w:val="24"/>
          <w:szCs w:val="24"/>
        </w:rPr>
        <w:t>знаков;</w:t>
      </w:r>
    </w:p>
    <w:p w:rsidR="003F7599" w:rsidRPr="008E21A9" w:rsidRDefault="003F7599" w:rsidP="00F44D8C">
      <w:pPr>
        <w:spacing w:after="0" w:line="240" w:lineRule="auto"/>
        <w:ind w:firstLine="709"/>
        <w:jc w:val="both"/>
        <w:rPr>
          <w:rFonts w:ascii="Times New Roman" w:hAnsi="Times New Roman" w:cs="Times New Roman"/>
          <w:b/>
          <w:i/>
          <w:sz w:val="24"/>
          <w:szCs w:val="24"/>
        </w:rPr>
      </w:pPr>
      <w:r w:rsidRPr="008E21A9">
        <w:rPr>
          <w:rFonts w:ascii="Times New Roman" w:hAnsi="Times New Roman" w:cs="Times New Roman"/>
          <w:b/>
          <w:bCs/>
          <w:color w:val="000000"/>
          <w:sz w:val="24"/>
          <w:szCs w:val="24"/>
        </w:rPr>
        <w:t xml:space="preserve">*** </w:t>
      </w:r>
      <w:r w:rsidRPr="008E21A9">
        <w:rPr>
          <w:rFonts w:ascii="Times New Roman" w:hAnsi="Times New Roman" w:cs="Times New Roman"/>
          <w:i/>
          <w:iCs/>
          <w:color w:val="000000"/>
          <w:sz w:val="24"/>
          <w:szCs w:val="24"/>
        </w:rPr>
        <w:t>текстовое наименование ВРИ и его код (числовое обозначение) являются</w:t>
      </w:r>
      <w:r w:rsidRPr="008E21A9">
        <w:rPr>
          <w:rFonts w:ascii="Times New Roman" w:hAnsi="Times New Roman" w:cs="Times New Roman"/>
          <w:color w:val="000000"/>
          <w:sz w:val="24"/>
          <w:szCs w:val="24"/>
        </w:rPr>
        <w:t xml:space="preserve"> </w:t>
      </w:r>
      <w:r w:rsidRPr="008E21A9">
        <w:rPr>
          <w:rFonts w:ascii="Times New Roman" w:hAnsi="Times New Roman" w:cs="Times New Roman"/>
          <w:i/>
          <w:iCs/>
          <w:color w:val="000000"/>
          <w:sz w:val="24"/>
          <w:szCs w:val="24"/>
        </w:rPr>
        <w:t>равнозначными.</w:t>
      </w:r>
    </w:p>
    <w:p w:rsidR="003F7599" w:rsidRPr="008E21A9" w:rsidRDefault="003F7599" w:rsidP="008E21A9">
      <w:pPr>
        <w:spacing w:after="0" w:line="240" w:lineRule="auto"/>
        <w:ind w:firstLine="709"/>
        <w:rPr>
          <w:rFonts w:ascii="Times New Roman" w:hAnsi="Times New Roman" w:cs="Times New Roman"/>
          <w:b/>
          <w:i/>
          <w:sz w:val="24"/>
          <w:szCs w:val="24"/>
        </w:rPr>
      </w:pPr>
      <w:r w:rsidRPr="008E21A9">
        <w:rPr>
          <w:rFonts w:ascii="Times New Roman" w:hAnsi="Times New Roman" w:cs="Times New Roman"/>
          <w:b/>
          <w:i/>
          <w:sz w:val="24"/>
          <w:szCs w:val="24"/>
        </w:rPr>
        <w:t>Параметры застройки:</w:t>
      </w:r>
    </w:p>
    <w:p w:rsidR="003F7599" w:rsidRPr="008E21A9" w:rsidRDefault="00F44D8C" w:rsidP="00F44D8C">
      <w:pPr>
        <w:pStyle w:val="a3"/>
        <w:spacing w:line="240" w:lineRule="auto"/>
        <w:ind w:left="1429"/>
        <w:rPr>
          <w:rFonts w:ascii="Times New Roman" w:hAnsi="Times New Roman" w:cs="Times New Roman"/>
          <w:sz w:val="24"/>
          <w:szCs w:val="24"/>
        </w:rPr>
      </w:pPr>
      <w:r>
        <w:rPr>
          <w:rFonts w:ascii="Times New Roman" w:hAnsi="Times New Roman" w:cs="Times New Roman"/>
          <w:sz w:val="24"/>
          <w:szCs w:val="24"/>
        </w:rPr>
        <w:t xml:space="preserve">1. </w:t>
      </w:r>
      <w:r w:rsidR="003F7599" w:rsidRPr="008E21A9">
        <w:rPr>
          <w:rFonts w:ascii="Times New Roman" w:hAnsi="Times New Roman" w:cs="Times New Roman"/>
          <w:sz w:val="24"/>
          <w:szCs w:val="24"/>
        </w:rPr>
        <w:t>Зеленые насаждения – 70-80% от общей площади участка.</w:t>
      </w:r>
    </w:p>
    <w:p w:rsidR="003F7599" w:rsidRPr="008E21A9" w:rsidRDefault="00F44D8C" w:rsidP="00F44D8C">
      <w:pPr>
        <w:pStyle w:val="a3"/>
        <w:spacing w:line="240" w:lineRule="auto"/>
        <w:ind w:left="1429"/>
        <w:rPr>
          <w:rFonts w:ascii="Times New Roman" w:hAnsi="Times New Roman" w:cs="Times New Roman"/>
          <w:sz w:val="24"/>
          <w:szCs w:val="24"/>
        </w:rPr>
      </w:pPr>
      <w:r>
        <w:rPr>
          <w:rFonts w:ascii="Times New Roman" w:hAnsi="Times New Roman" w:cs="Times New Roman"/>
          <w:sz w:val="24"/>
          <w:szCs w:val="24"/>
        </w:rPr>
        <w:t xml:space="preserve">2. </w:t>
      </w:r>
      <w:r w:rsidR="003F7599" w:rsidRPr="008E21A9">
        <w:rPr>
          <w:rFonts w:ascii="Times New Roman" w:hAnsi="Times New Roman" w:cs="Times New Roman"/>
          <w:sz w:val="24"/>
          <w:szCs w:val="24"/>
        </w:rPr>
        <w:t>Аллеи и дороги – 10-15% от общей площади участка.</w:t>
      </w:r>
    </w:p>
    <w:p w:rsidR="003F7599" w:rsidRPr="008E21A9" w:rsidRDefault="00F44D8C" w:rsidP="00F44D8C">
      <w:pPr>
        <w:pStyle w:val="a3"/>
        <w:spacing w:line="240" w:lineRule="auto"/>
        <w:ind w:left="1429"/>
        <w:rPr>
          <w:rFonts w:ascii="Times New Roman" w:hAnsi="Times New Roman" w:cs="Times New Roman"/>
          <w:sz w:val="24"/>
          <w:szCs w:val="24"/>
        </w:rPr>
      </w:pPr>
      <w:r>
        <w:rPr>
          <w:rFonts w:ascii="Times New Roman" w:hAnsi="Times New Roman" w:cs="Times New Roman"/>
          <w:sz w:val="24"/>
          <w:szCs w:val="24"/>
        </w:rPr>
        <w:t xml:space="preserve">3. </w:t>
      </w:r>
      <w:r w:rsidR="003F7599" w:rsidRPr="008E21A9">
        <w:rPr>
          <w:rFonts w:ascii="Times New Roman" w:hAnsi="Times New Roman" w:cs="Times New Roman"/>
          <w:sz w:val="24"/>
          <w:szCs w:val="24"/>
        </w:rPr>
        <w:t>Площадки – 5-10% от общей площади участка.</w:t>
      </w:r>
    </w:p>
    <w:p w:rsidR="003F7599" w:rsidRPr="008E21A9" w:rsidRDefault="00F44D8C" w:rsidP="00F44D8C">
      <w:pPr>
        <w:pStyle w:val="a3"/>
        <w:spacing w:line="240" w:lineRule="auto"/>
        <w:ind w:left="1429"/>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3F7599" w:rsidRPr="008E21A9">
        <w:rPr>
          <w:rFonts w:ascii="Times New Roman" w:hAnsi="Times New Roman" w:cs="Times New Roman"/>
          <w:sz w:val="24"/>
          <w:szCs w:val="24"/>
        </w:rPr>
        <w:t>Парковки – не более 5%.</w:t>
      </w:r>
    </w:p>
    <w:p w:rsidR="003F7599" w:rsidRPr="008E21A9" w:rsidRDefault="00F44D8C" w:rsidP="00F44D8C">
      <w:pPr>
        <w:pStyle w:val="a3"/>
        <w:spacing w:line="240" w:lineRule="auto"/>
        <w:ind w:left="1429"/>
        <w:rPr>
          <w:rFonts w:ascii="Times New Roman" w:hAnsi="Times New Roman" w:cs="Times New Roman"/>
          <w:sz w:val="24"/>
          <w:szCs w:val="24"/>
        </w:rPr>
      </w:pPr>
      <w:r>
        <w:rPr>
          <w:rFonts w:ascii="Times New Roman" w:hAnsi="Times New Roman" w:cs="Times New Roman"/>
          <w:sz w:val="24"/>
          <w:szCs w:val="24"/>
        </w:rPr>
        <w:t xml:space="preserve">5. </w:t>
      </w:r>
      <w:r w:rsidR="003F7599" w:rsidRPr="008E21A9">
        <w:rPr>
          <w:rFonts w:ascii="Times New Roman" w:hAnsi="Times New Roman" w:cs="Times New Roman"/>
          <w:sz w:val="24"/>
          <w:szCs w:val="24"/>
        </w:rPr>
        <w:t>Предельные размеры земельных участков определяются проектами планировки территории.</w:t>
      </w:r>
    </w:p>
    <w:p w:rsidR="003F7599" w:rsidRPr="008E21A9" w:rsidRDefault="003F7599" w:rsidP="008E21A9">
      <w:pPr>
        <w:spacing w:line="240" w:lineRule="auto"/>
        <w:ind w:firstLine="709"/>
        <w:rPr>
          <w:rFonts w:ascii="Times New Roman" w:hAnsi="Times New Roman" w:cs="Times New Roman"/>
          <w:b/>
          <w:sz w:val="24"/>
          <w:szCs w:val="24"/>
          <w:u w:val="single"/>
        </w:rPr>
      </w:pPr>
      <w:r w:rsidRPr="008E21A9">
        <w:rPr>
          <w:rFonts w:ascii="Times New Roman" w:hAnsi="Times New Roman" w:cs="Times New Roman"/>
          <w:b/>
          <w:sz w:val="24"/>
          <w:szCs w:val="24"/>
          <w:u w:val="single"/>
        </w:rPr>
        <w:t>Р-2. Зона объектов спорта и отдыха</w:t>
      </w:r>
    </w:p>
    <w:tbl>
      <w:tblPr>
        <w:tblStyle w:val="a4"/>
        <w:tblW w:w="0" w:type="auto"/>
        <w:tblLook w:val="04A0" w:firstRow="1" w:lastRow="0" w:firstColumn="1" w:lastColumn="0" w:noHBand="0" w:noVBand="1"/>
      </w:tblPr>
      <w:tblGrid>
        <w:gridCol w:w="2498"/>
        <w:gridCol w:w="4946"/>
        <w:gridCol w:w="2126"/>
      </w:tblGrid>
      <w:tr w:rsidR="003F7599" w:rsidRPr="008E21A9" w:rsidTr="00F03F34">
        <w:tc>
          <w:tcPr>
            <w:tcW w:w="2498" w:type="dxa"/>
          </w:tcPr>
          <w:p w:rsidR="003F7599" w:rsidRPr="008E21A9" w:rsidRDefault="003F7599" w:rsidP="008E21A9">
            <w:pPr>
              <w:spacing w:line="240" w:lineRule="auto"/>
              <w:ind w:firstLine="709"/>
              <w:jc w:val="center"/>
              <w:rPr>
                <w:rFonts w:ascii="Times New Roman" w:hAnsi="Times New Roman" w:cs="Times New Roman"/>
                <w:b/>
                <w:sz w:val="24"/>
                <w:szCs w:val="24"/>
              </w:rPr>
            </w:pPr>
            <w:r w:rsidRPr="008E21A9">
              <w:rPr>
                <w:rFonts w:ascii="Times New Roman" w:hAnsi="Times New Roman" w:cs="Times New Roman"/>
                <w:b/>
                <w:sz w:val="24"/>
                <w:szCs w:val="24"/>
              </w:rPr>
              <w:t>Основные виды разрешенного использования земельного участка*</w:t>
            </w:r>
          </w:p>
        </w:tc>
        <w:tc>
          <w:tcPr>
            <w:tcW w:w="4947" w:type="dxa"/>
          </w:tcPr>
          <w:p w:rsidR="003F7599" w:rsidRPr="008E21A9" w:rsidRDefault="003F7599" w:rsidP="008E21A9">
            <w:pPr>
              <w:spacing w:line="240" w:lineRule="auto"/>
              <w:ind w:firstLine="709"/>
              <w:jc w:val="center"/>
              <w:rPr>
                <w:rFonts w:ascii="Times New Roman" w:hAnsi="Times New Roman" w:cs="Times New Roman"/>
                <w:b/>
                <w:sz w:val="24"/>
                <w:szCs w:val="24"/>
              </w:rPr>
            </w:pPr>
            <w:r w:rsidRPr="008E21A9">
              <w:rPr>
                <w:rFonts w:ascii="Times New Roman" w:hAnsi="Times New Roman" w:cs="Times New Roman"/>
                <w:b/>
                <w:sz w:val="24"/>
                <w:szCs w:val="24"/>
              </w:rPr>
              <w:t>Описание вида разрешенного использования земельного участка**</w:t>
            </w:r>
          </w:p>
        </w:tc>
        <w:tc>
          <w:tcPr>
            <w:tcW w:w="2126" w:type="dxa"/>
          </w:tcPr>
          <w:p w:rsidR="003F7599" w:rsidRPr="008E21A9" w:rsidRDefault="003F7599" w:rsidP="008E21A9">
            <w:pPr>
              <w:spacing w:line="240" w:lineRule="auto"/>
              <w:ind w:firstLine="709"/>
              <w:jc w:val="center"/>
              <w:rPr>
                <w:rFonts w:ascii="Times New Roman" w:hAnsi="Times New Roman" w:cs="Times New Roman"/>
                <w:b/>
                <w:sz w:val="24"/>
                <w:szCs w:val="24"/>
              </w:rPr>
            </w:pPr>
            <w:r w:rsidRPr="008E21A9">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F7599" w:rsidRPr="008E21A9" w:rsidTr="00F03F34">
        <w:tc>
          <w:tcPr>
            <w:tcW w:w="2498" w:type="dxa"/>
          </w:tcPr>
          <w:p w:rsidR="003F7599" w:rsidRPr="008E21A9" w:rsidRDefault="003F7599" w:rsidP="008E21A9">
            <w:pPr>
              <w:spacing w:line="240" w:lineRule="auto"/>
              <w:ind w:firstLine="709"/>
              <w:jc w:val="center"/>
              <w:rPr>
                <w:rFonts w:ascii="Times New Roman" w:hAnsi="Times New Roman" w:cs="Times New Roman"/>
                <w:b/>
                <w:sz w:val="24"/>
                <w:szCs w:val="24"/>
              </w:rPr>
            </w:pPr>
            <w:r w:rsidRPr="008E21A9">
              <w:rPr>
                <w:rFonts w:ascii="Times New Roman" w:hAnsi="Times New Roman" w:cs="Times New Roman"/>
                <w:b/>
                <w:sz w:val="24"/>
                <w:szCs w:val="24"/>
              </w:rPr>
              <w:t>1</w:t>
            </w:r>
          </w:p>
        </w:tc>
        <w:tc>
          <w:tcPr>
            <w:tcW w:w="4947" w:type="dxa"/>
          </w:tcPr>
          <w:p w:rsidR="003F7599" w:rsidRPr="008E21A9" w:rsidRDefault="003F7599" w:rsidP="008E21A9">
            <w:pPr>
              <w:spacing w:line="240" w:lineRule="auto"/>
              <w:ind w:firstLine="709"/>
              <w:jc w:val="center"/>
              <w:rPr>
                <w:rFonts w:ascii="Times New Roman" w:hAnsi="Times New Roman" w:cs="Times New Roman"/>
                <w:b/>
                <w:sz w:val="24"/>
                <w:szCs w:val="24"/>
              </w:rPr>
            </w:pPr>
            <w:r w:rsidRPr="008E21A9">
              <w:rPr>
                <w:rFonts w:ascii="Times New Roman" w:hAnsi="Times New Roman" w:cs="Times New Roman"/>
                <w:b/>
                <w:sz w:val="24"/>
                <w:szCs w:val="24"/>
              </w:rPr>
              <w:t>2</w:t>
            </w:r>
          </w:p>
        </w:tc>
        <w:tc>
          <w:tcPr>
            <w:tcW w:w="2126" w:type="dxa"/>
          </w:tcPr>
          <w:p w:rsidR="003F7599" w:rsidRPr="008E21A9" w:rsidRDefault="003F7599" w:rsidP="008E21A9">
            <w:pPr>
              <w:spacing w:line="240" w:lineRule="auto"/>
              <w:ind w:firstLine="709"/>
              <w:jc w:val="center"/>
              <w:rPr>
                <w:rFonts w:ascii="Times New Roman" w:hAnsi="Times New Roman" w:cs="Times New Roman"/>
                <w:b/>
                <w:sz w:val="24"/>
                <w:szCs w:val="24"/>
              </w:rPr>
            </w:pPr>
            <w:r w:rsidRPr="008E21A9">
              <w:rPr>
                <w:rFonts w:ascii="Times New Roman" w:hAnsi="Times New Roman" w:cs="Times New Roman"/>
                <w:b/>
                <w:sz w:val="24"/>
                <w:szCs w:val="24"/>
              </w:rPr>
              <w:t>3</w:t>
            </w:r>
          </w:p>
        </w:tc>
      </w:tr>
      <w:tr w:rsidR="003F7599" w:rsidRPr="008E21A9" w:rsidTr="00F03F34">
        <w:tc>
          <w:tcPr>
            <w:tcW w:w="2498" w:type="dxa"/>
          </w:tcPr>
          <w:p w:rsidR="003F7599" w:rsidRPr="008E21A9" w:rsidRDefault="003F7599" w:rsidP="00F44D8C">
            <w:pPr>
              <w:spacing w:line="240" w:lineRule="auto"/>
              <w:rPr>
                <w:rFonts w:ascii="Times New Roman" w:hAnsi="Times New Roman" w:cs="Times New Roman"/>
                <w:color w:val="000000"/>
                <w:sz w:val="24"/>
                <w:szCs w:val="24"/>
              </w:rPr>
            </w:pPr>
            <w:r w:rsidRPr="008E21A9">
              <w:rPr>
                <w:rFonts w:ascii="Times New Roman" w:hAnsi="Times New Roman" w:cs="Times New Roman"/>
                <w:color w:val="000000"/>
                <w:sz w:val="24"/>
                <w:szCs w:val="24"/>
              </w:rPr>
              <w:t>Общее пользование</w:t>
            </w:r>
            <w:r w:rsidR="00F44D8C">
              <w:rPr>
                <w:rFonts w:ascii="Times New Roman" w:hAnsi="Times New Roman" w:cs="Times New Roman"/>
                <w:color w:val="000000"/>
                <w:sz w:val="24"/>
                <w:szCs w:val="24"/>
              </w:rPr>
              <w:t xml:space="preserve"> </w:t>
            </w:r>
            <w:r w:rsidRPr="008E21A9">
              <w:rPr>
                <w:rFonts w:ascii="Times New Roman" w:hAnsi="Times New Roman" w:cs="Times New Roman"/>
                <w:color w:val="000000"/>
                <w:sz w:val="24"/>
                <w:szCs w:val="24"/>
              </w:rPr>
              <w:t>территории</w:t>
            </w:r>
          </w:p>
        </w:tc>
        <w:tc>
          <w:tcPr>
            <w:tcW w:w="4947" w:type="dxa"/>
          </w:tcPr>
          <w:p w:rsidR="003F7599" w:rsidRPr="008E21A9" w:rsidRDefault="003F7599" w:rsidP="00F44D8C">
            <w:pPr>
              <w:spacing w:line="240" w:lineRule="auto"/>
              <w:ind w:firstLine="709"/>
              <w:rPr>
                <w:rFonts w:ascii="Times New Roman" w:hAnsi="Times New Roman" w:cs="Times New Roman"/>
                <w:color w:val="000000"/>
                <w:sz w:val="24"/>
                <w:szCs w:val="24"/>
              </w:rPr>
            </w:pPr>
            <w:r w:rsidRPr="008E21A9">
              <w:rPr>
                <w:rFonts w:ascii="Times New Roman" w:hAnsi="Times New Roman" w:cs="Times New Roman"/>
                <w:color w:val="000000"/>
                <w:sz w:val="24"/>
                <w:szCs w:val="24"/>
              </w:rPr>
              <w:t>Размещение автомобильных дорог и пешеходных тротуаров в границах</w:t>
            </w:r>
            <w:r w:rsidR="00F44D8C">
              <w:rPr>
                <w:rFonts w:ascii="Times New Roman" w:hAnsi="Times New Roman" w:cs="Times New Roman"/>
                <w:color w:val="000000"/>
                <w:sz w:val="24"/>
                <w:szCs w:val="24"/>
              </w:rPr>
              <w:t xml:space="preserve"> </w:t>
            </w:r>
            <w:r w:rsidRPr="008E21A9">
              <w:rPr>
                <w:rFonts w:ascii="Times New Roman" w:hAnsi="Times New Roman" w:cs="Times New Roman"/>
                <w:color w:val="000000"/>
                <w:sz w:val="24"/>
                <w:szCs w:val="24"/>
              </w:rPr>
              <w:t>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126" w:type="dxa"/>
          </w:tcPr>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r w:rsidRPr="008E21A9">
              <w:rPr>
                <w:rFonts w:ascii="Times New Roman" w:hAnsi="Times New Roman" w:cs="Times New Roman"/>
                <w:sz w:val="24"/>
                <w:szCs w:val="24"/>
              </w:rPr>
              <w:t>12.0</w:t>
            </w:r>
          </w:p>
        </w:tc>
      </w:tr>
      <w:tr w:rsidR="003F7599" w:rsidRPr="008E21A9" w:rsidTr="00F03F34">
        <w:tc>
          <w:tcPr>
            <w:tcW w:w="2498" w:type="dxa"/>
          </w:tcPr>
          <w:p w:rsidR="003F7599" w:rsidRPr="008E21A9" w:rsidRDefault="003F7599" w:rsidP="00F44D8C">
            <w:pPr>
              <w:spacing w:line="240" w:lineRule="auto"/>
              <w:rPr>
                <w:rFonts w:ascii="Times New Roman" w:hAnsi="Times New Roman" w:cs="Times New Roman"/>
                <w:sz w:val="24"/>
                <w:szCs w:val="24"/>
              </w:rPr>
            </w:pPr>
            <w:r w:rsidRPr="008E21A9">
              <w:rPr>
                <w:rFonts w:ascii="Times New Roman" w:hAnsi="Times New Roman" w:cs="Times New Roman"/>
                <w:color w:val="000000"/>
                <w:sz w:val="24"/>
                <w:szCs w:val="24"/>
              </w:rPr>
              <w:t>Отдых (рекреация)</w:t>
            </w:r>
          </w:p>
        </w:tc>
        <w:tc>
          <w:tcPr>
            <w:tcW w:w="4947" w:type="dxa"/>
          </w:tcPr>
          <w:p w:rsidR="003F7599" w:rsidRPr="008E21A9" w:rsidRDefault="003F7599" w:rsidP="008E21A9">
            <w:pPr>
              <w:spacing w:line="240" w:lineRule="auto"/>
              <w:ind w:firstLine="709"/>
              <w:rPr>
                <w:rFonts w:ascii="Times New Roman" w:hAnsi="Times New Roman" w:cs="Times New Roman"/>
                <w:sz w:val="24"/>
                <w:szCs w:val="24"/>
              </w:rPr>
            </w:pPr>
            <w:r w:rsidRPr="008E21A9">
              <w:rPr>
                <w:rFonts w:ascii="Times New Roman" w:hAnsi="Times New Roman" w:cs="Times New Roman"/>
                <w:color w:val="000000"/>
                <w:sz w:val="24"/>
                <w:szCs w:val="24"/>
              </w:rPr>
              <w:t xml:space="preserve">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 Содержание данного вида разрешенного использования включает в себя содержание видов разрешенного использования с </w:t>
            </w:r>
            <w:r w:rsidRPr="008E21A9">
              <w:rPr>
                <w:rFonts w:ascii="Times New Roman" w:hAnsi="Times New Roman" w:cs="Times New Roman"/>
                <w:color w:val="0000FF"/>
                <w:sz w:val="24"/>
                <w:szCs w:val="24"/>
              </w:rPr>
              <w:t xml:space="preserve">кодами 5.1 </w:t>
            </w:r>
            <w:r w:rsidRPr="008E21A9">
              <w:rPr>
                <w:rFonts w:ascii="Times New Roman" w:hAnsi="Times New Roman" w:cs="Times New Roman"/>
                <w:color w:val="000000"/>
                <w:sz w:val="24"/>
                <w:szCs w:val="24"/>
              </w:rPr>
              <w:t xml:space="preserve">- </w:t>
            </w:r>
            <w:r w:rsidRPr="008E21A9">
              <w:rPr>
                <w:rFonts w:ascii="Times New Roman" w:hAnsi="Times New Roman" w:cs="Times New Roman"/>
                <w:color w:val="0000FF"/>
                <w:sz w:val="24"/>
                <w:szCs w:val="24"/>
              </w:rPr>
              <w:t>5.5</w:t>
            </w:r>
          </w:p>
        </w:tc>
        <w:tc>
          <w:tcPr>
            <w:tcW w:w="2126" w:type="dxa"/>
          </w:tcPr>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r w:rsidRPr="008E21A9">
              <w:rPr>
                <w:rFonts w:ascii="Times New Roman" w:hAnsi="Times New Roman" w:cs="Times New Roman"/>
                <w:sz w:val="24"/>
                <w:szCs w:val="24"/>
              </w:rPr>
              <w:t>5.0</w:t>
            </w:r>
          </w:p>
        </w:tc>
      </w:tr>
      <w:tr w:rsidR="003F7599" w:rsidRPr="008E21A9" w:rsidTr="00F03F34">
        <w:tc>
          <w:tcPr>
            <w:tcW w:w="2498" w:type="dxa"/>
          </w:tcPr>
          <w:p w:rsidR="003F7599" w:rsidRPr="008E21A9" w:rsidRDefault="003F7599" w:rsidP="007638E5">
            <w:pPr>
              <w:spacing w:line="240" w:lineRule="auto"/>
              <w:rPr>
                <w:rFonts w:ascii="Times New Roman" w:hAnsi="Times New Roman" w:cs="Times New Roman"/>
                <w:sz w:val="24"/>
                <w:szCs w:val="24"/>
                <w:u w:val="single"/>
              </w:rPr>
            </w:pPr>
            <w:r w:rsidRPr="008E21A9">
              <w:rPr>
                <w:rFonts w:ascii="Times New Roman" w:hAnsi="Times New Roman" w:cs="Times New Roman"/>
                <w:b/>
                <w:sz w:val="24"/>
                <w:szCs w:val="24"/>
              </w:rPr>
              <w:t>Вспомогательные виды разрешенного использования*</w:t>
            </w:r>
          </w:p>
        </w:tc>
        <w:tc>
          <w:tcPr>
            <w:tcW w:w="4947" w:type="dxa"/>
          </w:tcPr>
          <w:p w:rsidR="003F7599" w:rsidRPr="008E21A9" w:rsidRDefault="003F7599" w:rsidP="008E21A9">
            <w:pPr>
              <w:spacing w:line="240" w:lineRule="auto"/>
              <w:ind w:firstLine="709"/>
              <w:jc w:val="center"/>
              <w:rPr>
                <w:rFonts w:ascii="Times New Roman" w:hAnsi="Times New Roman" w:cs="Times New Roman"/>
                <w:sz w:val="24"/>
                <w:szCs w:val="24"/>
                <w:u w:val="single"/>
              </w:rPr>
            </w:pPr>
            <w:r w:rsidRPr="008E21A9">
              <w:rPr>
                <w:rFonts w:ascii="Times New Roman" w:hAnsi="Times New Roman" w:cs="Times New Roman"/>
                <w:b/>
                <w:sz w:val="24"/>
                <w:szCs w:val="24"/>
              </w:rPr>
              <w:t>Описание вида вспомогательного использования земельного участка**</w:t>
            </w:r>
          </w:p>
        </w:tc>
        <w:tc>
          <w:tcPr>
            <w:tcW w:w="2126" w:type="dxa"/>
          </w:tcPr>
          <w:p w:rsidR="003F7599" w:rsidRPr="008E21A9" w:rsidRDefault="003F7599" w:rsidP="008E21A9">
            <w:pPr>
              <w:spacing w:line="240" w:lineRule="auto"/>
              <w:ind w:firstLine="709"/>
              <w:jc w:val="center"/>
              <w:rPr>
                <w:rFonts w:ascii="Times New Roman" w:hAnsi="Times New Roman" w:cs="Times New Roman"/>
                <w:sz w:val="24"/>
                <w:szCs w:val="24"/>
              </w:rPr>
            </w:pPr>
            <w:r w:rsidRPr="008E21A9">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F7599" w:rsidRPr="008E21A9" w:rsidTr="00F03F34">
        <w:tc>
          <w:tcPr>
            <w:tcW w:w="2498" w:type="dxa"/>
          </w:tcPr>
          <w:p w:rsidR="003F7599" w:rsidRPr="008E21A9" w:rsidRDefault="003F7599" w:rsidP="008E21A9">
            <w:pPr>
              <w:spacing w:line="240" w:lineRule="auto"/>
              <w:ind w:firstLine="709"/>
              <w:jc w:val="center"/>
              <w:rPr>
                <w:rFonts w:ascii="Times New Roman" w:hAnsi="Times New Roman" w:cs="Times New Roman"/>
                <w:b/>
                <w:sz w:val="24"/>
                <w:szCs w:val="24"/>
              </w:rPr>
            </w:pPr>
            <w:r w:rsidRPr="008E21A9">
              <w:rPr>
                <w:rFonts w:ascii="Times New Roman" w:hAnsi="Times New Roman" w:cs="Times New Roman"/>
                <w:b/>
                <w:sz w:val="24"/>
                <w:szCs w:val="24"/>
              </w:rPr>
              <w:t>1</w:t>
            </w:r>
          </w:p>
        </w:tc>
        <w:tc>
          <w:tcPr>
            <w:tcW w:w="4947" w:type="dxa"/>
          </w:tcPr>
          <w:p w:rsidR="003F7599" w:rsidRPr="008E21A9" w:rsidRDefault="003F7599" w:rsidP="008E21A9">
            <w:pPr>
              <w:spacing w:line="240" w:lineRule="auto"/>
              <w:ind w:firstLine="709"/>
              <w:jc w:val="center"/>
              <w:rPr>
                <w:rFonts w:ascii="Times New Roman" w:hAnsi="Times New Roman" w:cs="Times New Roman"/>
                <w:b/>
                <w:sz w:val="24"/>
                <w:szCs w:val="24"/>
              </w:rPr>
            </w:pPr>
            <w:r w:rsidRPr="008E21A9">
              <w:rPr>
                <w:rFonts w:ascii="Times New Roman" w:hAnsi="Times New Roman" w:cs="Times New Roman"/>
                <w:b/>
                <w:sz w:val="24"/>
                <w:szCs w:val="24"/>
              </w:rPr>
              <w:t>2</w:t>
            </w:r>
          </w:p>
        </w:tc>
        <w:tc>
          <w:tcPr>
            <w:tcW w:w="2126" w:type="dxa"/>
          </w:tcPr>
          <w:p w:rsidR="003F7599" w:rsidRPr="008E21A9" w:rsidRDefault="003F7599" w:rsidP="008E21A9">
            <w:pPr>
              <w:spacing w:line="240" w:lineRule="auto"/>
              <w:ind w:firstLine="709"/>
              <w:jc w:val="center"/>
              <w:rPr>
                <w:rFonts w:ascii="Times New Roman" w:hAnsi="Times New Roman" w:cs="Times New Roman"/>
                <w:sz w:val="24"/>
                <w:szCs w:val="24"/>
                <w:u w:val="single"/>
              </w:rPr>
            </w:pPr>
            <w:r w:rsidRPr="008E21A9">
              <w:rPr>
                <w:rFonts w:ascii="Times New Roman" w:hAnsi="Times New Roman" w:cs="Times New Roman"/>
                <w:b/>
                <w:sz w:val="24"/>
                <w:szCs w:val="24"/>
              </w:rPr>
              <w:t>3</w:t>
            </w:r>
          </w:p>
        </w:tc>
      </w:tr>
      <w:tr w:rsidR="003F7599" w:rsidRPr="008E21A9" w:rsidTr="00F03F34">
        <w:tc>
          <w:tcPr>
            <w:tcW w:w="2498" w:type="dxa"/>
          </w:tcPr>
          <w:p w:rsidR="003F7599" w:rsidRPr="008E21A9" w:rsidRDefault="003F7599" w:rsidP="00F44D8C">
            <w:pPr>
              <w:spacing w:line="240" w:lineRule="auto"/>
              <w:rPr>
                <w:rFonts w:ascii="Times New Roman" w:hAnsi="Times New Roman" w:cs="Times New Roman"/>
                <w:sz w:val="24"/>
                <w:szCs w:val="24"/>
                <w:u w:val="single"/>
              </w:rPr>
            </w:pPr>
            <w:r w:rsidRPr="008E21A9">
              <w:rPr>
                <w:rFonts w:ascii="Times New Roman" w:hAnsi="Times New Roman" w:cs="Times New Roman"/>
                <w:color w:val="000000"/>
                <w:sz w:val="24"/>
                <w:szCs w:val="24"/>
              </w:rPr>
              <w:t>Коммунальное</w:t>
            </w:r>
            <w:r w:rsidR="00F44D8C">
              <w:rPr>
                <w:rFonts w:ascii="Times New Roman" w:hAnsi="Times New Roman" w:cs="Times New Roman"/>
                <w:color w:val="000000"/>
                <w:sz w:val="24"/>
                <w:szCs w:val="24"/>
              </w:rPr>
              <w:t xml:space="preserve"> </w:t>
            </w:r>
            <w:r w:rsidRPr="008E21A9">
              <w:rPr>
                <w:rFonts w:ascii="Times New Roman" w:hAnsi="Times New Roman" w:cs="Times New Roman"/>
                <w:color w:val="000000"/>
                <w:sz w:val="24"/>
                <w:szCs w:val="24"/>
              </w:rPr>
              <w:t>обслуживание</w:t>
            </w:r>
          </w:p>
        </w:tc>
        <w:tc>
          <w:tcPr>
            <w:tcW w:w="4947" w:type="dxa"/>
          </w:tcPr>
          <w:p w:rsidR="003F7599" w:rsidRPr="008E21A9" w:rsidRDefault="003F7599" w:rsidP="00F44D8C">
            <w:pPr>
              <w:spacing w:line="240" w:lineRule="auto"/>
              <w:ind w:firstLine="709"/>
              <w:rPr>
                <w:rFonts w:ascii="Times New Roman" w:hAnsi="Times New Roman" w:cs="Times New Roman"/>
                <w:sz w:val="24"/>
                <w:szCs w:val="24"/>
                <w:u w:val="single"/>
              </w:rPr>
            </w:pPr>
            <w:r w:rsidRPr="008E21A9">
              <w:rPr>
                <w:rFonts w:ascii="Times New Roman" w:hAnsi="Times New Roman" w:cs="Times New Roman"/>
                <w:color w:val="000000"/>
                <w:sz w:val="24"/>
                <w:szCs w:val="24"/>
              </w:rPr>
              <w:t>Размещение объектов капитального строительства в целях обеспечения</w:t>
            </w:r>
            <w:r w:rsidR="00F44D8C">
              <w:rPr>
                <w:rFonts w:ascii="Times New Roman" w:hAnsi="Times New Roman" w:cs="Times New Roman"/>
                <w:color w:val="000000"/>
                <w:sz w:val="24"/>
                <w:szCs w:val="24"/>
              </w:rPr>
              <w:t xml:space="preserve"> </w:t>
            </w:r>
            <w:r w:rsidRPr="008E21A9">
              <w:rPr>
                <w:rFonts w:ascii="Times New Roman" w:hAnsi="Times New Roman" w:cs="Times New Roman"/>
                <w:color w:val="000000"/>
                <w:sz w:val="24"/>
                <w:szCs w:val="24"/>
              </w:rPr>
              <w:t xml:space="preserve">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w:t>
            </w:r>
            <w:r w:rsidRPr="008E21A9">
              <w:rPr>
                <w:rFonts w:ascii="Times New Roman" w:hAnsi="Times New Roman" w:cs="Times New Roman"/>
                <w:color w:val="000000"/>
                <w:sz w:val="24"/>
                <w:szCs w:val="24"/>
              </w:rPr>
              <w:lastRenderedPageBreak/>
              <w:t>для обслуживания уборочной и аварийной техники,</w:t>
            </w:r>
            <w:r w:rsidR="00F44D8C">
              <w:rPr>
                <w:rFonts w:ascii="Times New Roman" w:hAnsi="Times New Roman" w:cs="Times New Roman"/>
                <w:color w:val="000000"/>
                <w:sz w:val="24"/>
                <w:szCs w:val="24"/>
              </w:rPr>
              <w:t xml:space="preserve"> </w:t>
            </w:r>
            <w:r w:rsidRPr="008E21A9">
              <w:rPr>
                <w:rFonts w:ascii="Times New Roman" w:hAnsi="Times New Roman" w:cs="Times New Roman"/>
                <w:color w:val="000000"/>
                <w:sz w:val="24"/>
                <w:szCs w:val="24"/>
              </w:rPr>
              <w:t>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2126" w:type="dxa"/>
          </w:tcPr>
          <w:p w:rsidR="003F7599" w:rsidRPr="008E21A9" w:rsidRDefault="003F7599" w:rsidP="008E21A9">
            <w:pPr>
              <w:spacing w:line="240" w:lineRule="auto"/>
              <w:ind w:firstLine="709"/>
              <w:rPr>
                <w:rFonts w:ascii="Times New Roman" w:hAnsi="Times New Roman" w:cs="Times New Roman"/>
                <w:sz w:val="24"/>
                <w:szCs w:val="24"/>
              </w:rPr>
            </w:pPr>
          </w:p>
          <w:p w:rsidR="003F7599" w:rsidRPr="008E21A9" w:rsidRDefault="003F7599" w:rsidP="008E21A9">
            <w:pPr>
              <w:spacing w:line="240" w:lineRule="auto"/>
              <w:ind w:firstLine="709"/>
              <w:rPr>
                <w:rFonts w:ascii="Times New Roman" w:hAnsi="Times New Roman" w:cs="Times New Roman"/>
                <w:sz w:val="24"/>
                <w:szCs w:val="24"/>
              </w:rPr>
            </w:pPr>
          </w:p>
          <w:p w:rsidR="003F7599" w:rsidRPr="008E21A9" w:rsidRDefault="003F7599" w:rsidP="008E21A9">
            <w:pPr>
              <w:spacing w:line="240" w:lineRule="auto"/>
              <w:ind w:firstLine="709"/>
              <w:rPr>
                <w:rFonts w:ascii="Times New Roman" w:hAnsi="Times New Roman" w:cs="Times New Roman"/>
                <w:sz w:val="24"/>
                <w:szCs w:val="24"/>
              </w:rPr>
            </w:pPr>
          </w:p>
          <w:p w:rsidR="003F7599" w:rsidRPr="008E21A9" w:rsidRDefault="003F7599" w:rsidP="008E21A9">
            <w:pPr>
              <w:spacing w:line="240" w:lineRule="auto"/>
              <w:ind w:firstLine="709"/>
              <w:rPr>
                <w:rFonts w:ascii="Times New Roman" w:hAnsi="Times New Roman" w:cs="Times New Roman"/>
                <w:sz w:val="24"/>
                <w:szCs w:val="24"/>
              </w:rPr>
            </w:pPr>
          </w:p>
          <w:p w:rsidR="003F7599" w:rsidRPr="008E21A9" w:rsidRDefault="003F7599" w:rsidP="008E21A9">
            <w:pPr>
              <w:spacing w:line="240" w:lineRule="auto"/>
              <w:ind w:firstLine="709"/>
              <w:rPr>
                <w:rFonts w:ascii="Times New Roman" w:hAnsi="Times New Roman" w:cs="Times New Roman"/>
                <w:sz w:val="24"/>
                <w:szCs w:val="24"/>
              </w:rPr>
            </w:pPr>
          </w:p>
          <w:p w:rsidR="003F7599" w:rsidRPr="008E21A9" w:rsidRDefault="003F7599" w:rsidP="008E21A9">
            <w:pPr>
              <w:spacing w:line="240" w:lineRule="auto"/>
              <w:ind w:firstLine="709"/>
              <w:rPr>
                <w:rFonts w:ascii="Times New Roman" w:hAnsi="Times New Roman" w:cs="Times New Roman"/>
                <w:sz w:val="24"/>
                <w:szCs w:val="24"/>
              </w:rPr>
            </w:pPr>
          </w:p>
          <w:p w:rsidR="003F7599" w:rsidRPr="008E21A9" w:rsidRDefault="003F7599" w:rsidP="008E21A9">
            <w:pPr>
              <w:spacing w:line="240" w:lineRule="auto"/>
              <w:ind w:firstLine="709"/>
              <w:rPr>
                <w:rFonts w:ascii="Times New Roman" w:hAnsi="Times New Roman" w:cs="Times New Roman"/>
                <w:sz w:val="24"/>
                <w:szCs w:val="24"/>
              </w:rPr>
            </w:pPr>
          </w:p>
          <w:p w:rsidR="003F7599" w:rsidRPr="008E21A9" w:rsidRDefault="003F7599" w:rsidP="008E21A9">
            <w:pPr>
              <w:spacing w:line="240" w:lineRule="auto"/>
              <w:ind w:firstLine="709"/>
              <w:rPr>
                <w:rFonts w:ascii="Times New Roman" w:hAnsi="Times New Roman" w:cs="Times New Roman"/>
                <w:sz w:val="24"/>
                <w:szCs w:val="24"/>
              </w:rPr>
            </w:pPr>
          </w:p>
          <w:p w:rsidR="003F7599" w:rsidRPr="008E21A9" w:rsidRDefault="003F7599" w:rsidP="008E21A9">
            <w:pPr>
              <w:spacing w:line="240" w:lineRule="auto"/>
              <w:ind w:firstLine="709"/>
              <w:rPr>
                <w:rFonts w:ascii="Times New Roman" w:hAnsi="Times New Roman" w:cs="Times New Roman"/>
                <w:sz w:val="24"/>
                <w:szCs w:val="24"/>
              </w:rPr>
            </w:pPr>
          </w:p>
          <w:p w:rsidR="003F7599" w:rsidRPr="008E21A9" w:rsidRDefault="003F7599" w:rsidP="008E21A9">
            <w:pPr>
              <w:spacing w:line="240" w:lineRule="auto"/>
              <w:ind w:firstLine="709"/>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r w:rsidRPr="008E21A9">
              <w:rPr>
                <w:rFonts w:ascii="Times New Roman" w:hAnsi="Times New Roman" w:cs="Times New Roman"/>
                <w:sz w:val="24"/>
                <w:szCs w:val="24"/>
              </w:rPr>
              <w:t>3.1</w:t>
            </w:r>
          </w:p>
        </w:tc>
      </w:tr>
      <w:tr w:rsidR="003F7599" w:rsidRPr="008E21A9" w:rsidTr="00F03F34">
        <w:tc>
          <w:tcPr>
            <w:tcW w:w="2498" w:type="dxa"/>
          </w:tcPr>
          <w:p w:rsidR="003F7599" w:rsidRPr="008E21A9" w:rsidRDefault="003F7599" w:rsidP="00F44D8C">
            <w:pPr>
              <w:spacing w:line="240" w:lineRule="auto"/>
              <w:rPr>
                <w:rFonts w:ascii="Times New Roman" w:hAnsi="Times New Roman" w:cs="Times New Roman"/>
                <w:sz w:val="24"/>
                <w:szCs w:val="24"/>
              </w:rPr>
            </w:pPr>
            <w:r w:rsidRPr="008E21A9">
              <w:rPr>
                <w:rFonts w:ascii="Times New Roman" w:hAnsi="Times New Roman" w:cs="Times New Roman"/>
                <w:color w:val="000000"/>
                <w:sz w:val="24"/>
                <w:szCs w:val="24"/>
              </w:rPr>
              <w:lastRenderedPageBreak/>
              <w:t>Здравоохранение</w:t>
            </w:r>
          </w:p>
        </w:tc>
        <w:tc>
          <w:tcPr>
            <w:tcW w:w="4947" w:type="dxa"/>
          </w:tcPr>
          <w:p w:rsidR="003F7599" w:rsidRPr="008E21A9" w:rsidRDefault="003F7599" w:rsidP="008E21A9">
            <w:pPr>
              <w:spacing w:line="240" w:lineRule="auto"/>
              <w:ind w:firstLine="709"/>
              <w:rPr>
                <w:rFonts w:ascii="Times New Roman" w:hAnsi="Times New Roman" w:cs="Times New Roman"/>
                <w:sz w:val="24"/>
                <w:szCs w:val="24"/>
              </w:rPr>
            </w:pPr>
            <w:r w:rsidRPr="008E21A9">
              <w:rPr>
                <w:rFonts w:ascii="Times New Roman" w:hAnsi="Times New Roman" w:cs="Times New Roman"/>
                <w:color w:val="000000"/>
                <w:sz w:val="24"/>
                <w:szCs w:val="24"/>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2126" w:type="dxa"/>
          </w:tcPr>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r w:rsidRPr="008E21A9">
              <w:rPr>
                <w:rFonts w:ascii="Times New Roman" w:hAnsi="Times New Roman" w:cs="Times New Roman"/>
                <w:sz w:val="24"/>
                <w:szCs w:val="24"/>
              </w:rPr>
              <w:t>3.4</w:t>
            </w:r>
          </w:p>
        </w:tc>
      </w:tr>
    </w:tbl>
    <w:p w:rsidR="00F44D8C" w:rsidRDefault="003F7599" w:rsidP="008E21A9">
      <w:pPr>
        <w:spacing w:after="0" w:line="240" w:lineRule="auto"/>
        <w:ind w:firstLine="709"/>
        <w:jc w:val="both"/>
        <w:rPr>
          <w:rFonts w:ascii="Times New Roman" w:hAnsi="Times New Roman" w:cs="Times New Roman"/>
          <w:i/>
          <w:iCs/>
          <w:color w:val="000000"/>
          <w:sz w:val="24"/>
          <w:szCs w:val="24"/>
        </w:rPr>
      </w:pPr>
      <w:r w:rsidRPr="008E21A9">
        <w:rPr>
          <w:rFonts w:ascii="Times New Roman" w:hAnsi="Times New Roman" w:cs="Times New Roman"/>
          <w:b/>
          <w:bCs/>
          <w:i/>
          <w:iCs/>
          <w:color w:val="000000"/>
          <w:sz w:val="24"/>
          <w:szCs w:val="24"/>
        </w:rPr>
        <w:t xml:space="preserve">* </w:t>
      </w:r>
      <w:r w:rsidRPr="008E21A9">
        <w:rPr>
          <w:rFonts w:ascii="Times New Roman" w:hAnsi="Times New Roman" w:cs="Times New Roman"/>
          <w:i/>
          <w:iCs/>
          <w:color w:val="000000"/>
          <w:sz w:val="24"/>
          <w:szCs w:val="24"/>
        </w:rPr>
        <w:t>в скобках указаны равнозначные наименования видов разрешенного использования;</w:t>
      </w:r>
    </w:p>
    <w:p w:rsidR="00F44D8C" w:rsidRDefault="003F7599" w:rsidP="008E21A9">
      <w:pPr>
        <w:spacing w:after="0" w:line="240" w:lineRule="auto"/>
        <w:ind w:firstLine="709"/>
        <w:jc w:val="both"/>
        <w:rPr>
          <w:rFonts w:ascii="Times New Roman" w:hAnsi="Times New Roman" w:cs="Times New Roman"/>
          <w:i/>
          <w:iCs/>
          <w:color w:val="000000"/>
          <w:sz w:val="24"/>
          <w:szCs w:val="24"/>
        </w:rPr>
      </w:pPr>
      <w:r w:rsidRPr="008E21A9">
        <w:rPr>
          <w:rFonts w:ascii="Times New Roman" w:hAnsi="Times New Roman" w:cs="Times New Roman"/>
          <w:b/>
          <w:bCs/>
          <w:color w:val="000000"/>
          <w:sz w:val="24"/>
          <w:szCs w:val="24"/>
        </w:rPr>
        <w:t xml:space="preserve">** </w:t>
      </w:r>
      <w:r w:rsidRPr="008E21A9">
        <w:rPr>
          <w:rFonts w:ascii="Times New Roman" w:hAnsi="Times New Roman" w:cs="Times New Roman"/>
          <w:i/>
          <w:iCs/>
          <w:color w:val="000000"/>
          <w:sz w:val="24"/>
          <w:szCs w:val="24"/>
        </w:rPr>
        <w:t>содержание видов разрешенного использования допускается без отдельного указания</w:t>
      </w:r>
      <w:r w:rsidRPr="008E21A9">
        <w:rPr>
          <w:rFonts w:ascii="Times New Roman" w:hAnsi="Times New Roman" w:cs="Times New Roman"/>
          <w:color w:val="000000"/>
          <w:sz w:val="24"/>
          <w:szCs w:val="24"/>
        </w:rPr>
        <w:t xml:space="preserve"> </w:t>
      </w:r>
      <w:r w:rsidRPr="008E21A9">
        <w:rPr>
          <w:rFonts w:ascii="Times New Roman" w:hAnsi="Times New Roman" w:cs="Times New Roman"/>
          <w:i/>
          <w:iCs/>
          <w:color w:val="000000"/>
          <w:sz w:val="24"/>
          <w:szCs w:val="24"/>
        </w:rPr>
        <w:t>в классификаторе размещение и эксплуатацию линейного объекта (кроме железных дорог</w:t>
      </w:r>
      <w:r w:rsidRPr="008E21A9">
        <w:rPr>
          <w:rFonts w:ascii="Times New Roman" w:hAnsi="Times New Roman" w:cs="Times New Roman"/>
          <w:color w:val="000000"/>
          <w:sz w:val="24"/>
          <w:szCs w:val="24"/>
        </w:rPr>
        <w:t xml:space="preserve"> </w:t>
      </w:r>
      <w:r w:rsidRPr="008E21A9">
        <w:rPr>
          <w:rFonts w:ascii="Times New Roman" w:hAnsi="Times New Roman" w:cs="Times New Roman"/>
          <w:i/>
          <w:iCs/>
          <w:color w:val="000000"/>
          <w:sz w:val="24"/>
          <w:szCs w:val="24"/>
        </w:rPr>
        <w:t>общего пользования и автомобильных дорог общего пользования федерального и регионального</w:t>
      </w:r>
      <w:r w:rsidRPr="008E21A9">
        <w:rPr>
          <w:rFonts w:ascii="Times New Roman" w:hAnsi="Times New Roman" w:cs="Times New Roman"/>
          <w:color w:val="000000"/>
          <w:sz w:val="24"/>
          <w:szCs w:val="24"/>
        </w:rPr>
        <w:t xml:space="preserve"> </w:t>
      </w:r>
      <w:r w:rsidRPr="008E21A9">
        <w:rPr>
          <w:rFonts w:ascii="Times New Roman" w:hAnsi="Times New Roman" w:cs="Times New Roman"/>
          <w:i/>
          <w:iCs/>
          <w:color w:val="000000"/>
          <w:sz w:val="24"/>
          <w:szCs w:val="24"/>
        </w:rPr>
        <w:t>значения), размещение защитных сооружений (насаждений), информационных и геодезических</w:t>
      </w:r>
      <w:r w:rsidRPr="008E21A9">
        <w:rPr>
          <w:rFonts w:ascii="Times New Roman" w:hAnsi="Times New Roman" w:cs="Times New Roman"/>
          <w:color w:val="000000"/>
          <w:sz w:val="24"/>
          <w:szCs w:val="24"/>
        </w:rPr>
        <w:t xml:space="preserve"> </w:t>
      </w:r>
      <w:r w:rsidRPr="008E21A9">
        <w:rPr>
          <w:rFonts w:ascii="Times New Roman" w:hAnsi="Times New Roman" w:cs="Times New Roman"/>
          <w:i/>
          <w:iCs/>
          <w:color w:val="000000"/>
          <w:sz w:val="24"/>
          <w:szCs w:val="24"/>
        </w:rPr>
        <w:t>знаков;</w:t>
      </w:r>
    </w:p>
    <w:p w:rsidR="00F44D8C" w:rsidRDefault="003F7599" w:rsidP="008E21A9">
      <w:pPr>
        <w:spacing w:after="0" w:line="240" w:lineRule="auto"/>
        <w:ind w:firstLine="709"/>
        <w:jc w:val="both"/>
        <w:rPr>
          <w:rFonts w:ascii="Times New Roman" w:hAnsi="Times New Roman" w:cs="Times New Roman"/>
          <w:i/>
          <w:iCs/>
          <w:color w:val="000000"/>
          <w:sz w:val="24"/>
          <w:szCs w:val="24"/>
        </w:rPr>
      </w:pPr>
      <w:r w:rsidRPr="008E21A9">
        <w:rPr>
          <w:rFonts w:ascii="Times New Roman" w:hAnsi="Times New Roman" w:cs="Times New Roman"/>
          <w:b/>
          <w:bCs/>
          <w:color w:val="000000"/>
          <w:sz w:val="24"/>
          <w:szCs w:val="24"/>
        </w:rPr>
        <w:t xml:space="preserve">*** </w:t>
      </w:r>
      <w:r w:rsidRPr="008E21A9">
        <w:rPr>
          <w:rFonts w:ascii="Times New Roman" w:hAnsi="Times New Roman" w:cs="Times New Roman"/>
          <w:i/>
          <w:iCs/>
          <w:color w:val="000000"/>
          <w:sz w:val="24"/>
          <w:szCs w:val="24"/>
        </w:rPr>
        <w:t>текстовое наименование ВРИ и его код (числовое обозначение) являются</w:t>
      </w:r>
      <w:r w:rsidRPr="008E21A9">
        <w:rPr>
          <w:rFonts w:ascii="Times New Roman" w:hAnsi="Times New Roman" w:cs="Times New Roman"/>
          <w:color w:val="000000"/>
          <w:sz w:val="24"/>
          <w:szCs w:val="24"/>
        </w:rPr>
        <w:t xml:space="preserve"> </w:t>
      </w:r>
      <w:r w:rsidRPr="008E21A9">
        <w:rPr>
          <w:rFonts w:ascii="Times New Roman" w:hAnsi="Times New Roman" w:cs="Times New Roman"/>
          <w:i/>
          <w:iCs/>
          <w:color w:val="000000"/>
          <w:sz w:val="24"/>
          <w:szCs w:val="24"/>
        </w:rPr>
        <w:t>равнозначными.</w:t>
      </w:r>
    </w:p>
    <w:p w:rsidR="003F7599" w:rsidRPr="008E21A9" w:rsidRDefault="003F7599" w:rsidP="008E21A9">
      <w:pPr>
        <w:spacing w:after="0" w:line="240" w:lineRule="auto"/>
        <w:ind w:firstLine="709"/>
        <w:jc w:val="both"/>
        <w:rPr>
          <w:rFonts w:ascii="Times New Roman" w:hAnsi="Times New Roman" w:cs="Times New Roman"/>
          <w:b/>
          <w:i/>
          <w:sz w:val="24"/>
          <w:szCs w:val="24"/>
        </w:rPr>
      </w:pPr>
      <w:r w:rsidRPr="008E21A9">
        <w:rPr>
          <w:rFonts w:ascii="Times New Roman" w:hAnsi="Times New Roman" w:cs="Times New Roman"/>
          <w:b/>
          <w:i/>
          <w:sz w:val="24"/>
          <w:szCs w:val="24"/>
        </w:rPr>
        <w:t>Параметры застройки:</w:t>
      </w:r>
    </w:p>
    <w:p w:rsidR="003F7599" w:rsidRPr="008E21A9" w:rsidRDefault="00F44D8C" w:rsidP="00F44D8C">
      <w:pPr>
        <w:pStyle w:val="a3"/>
        <w:spacing w:line="240" w:lineRule="auto"/>
        <w:ind w:left="1429"/>
        <w:jc w:val="both"/>
        <w:rPr>
          <w:rFonts w:ascii="Times New Roman" w:hAnsi="Times New Roman" w:cs="Times New Roman"/>
          <w:sz w:val="24"/>
          <w:szCs w:val="24"/>
        </w:rPr>
      </w:pPr>
      <w:r>
        <w:rPr>
          <w:rFonts w:ascii="Times New Roman" w:hAnsi="Times New Roman" w:cs="Times New Roman"/>
          <w:sz w:val="24"/>
          <w:szCs w:val="24"/>
        </w:rPr>
        <w:t xml:space="preserve">1. </w:t>
      </w:r>
      <w:r w:rsidR="003F7599" w:rsidRPr="008E21A9">
        <w:rPr>
          <w:rFonts w:ascii="Times New Roman" w:hAnsi="Times New Roman" w:cs="Times New Roman"/>
          <w:sz w:val="24"/>
          <w:szCs w:val="24"/>
        </w:rPr>
        <w:t>Зеленые насаждения – 65-75% от общей площади участка.</w:t>
      </w:r>
    </w:p>
    <w:p w:rsidR="003F7599" w:rsidRPr="008E21A9" w:rsidRDefault="00F44D8C" w:rsidP="00F44D8C">
      <w:pPr>
        <w:pStyle w:val="a3"/>
        <w:spacing w:line="240" w:lineRule="auto"/>
        <w:ind w:left="1429"/>
        <w:jc w:val="both"/>
        <w:rPr>
          <w:rFonts w:ascii="Times New Roman" w:hAnsi="Times New Roman" w:cs="Times New Roman"/>
          <w:sz w:val="24"/>
          <w:szCs w:val="24"/>
        </w:rPr>
      </w:pPr>
      <w:r>
        <w:rPr>
          <w:rFonts w:ascii="Times New Roman" w:hAnsi="Times New Roman" w:cs="Times New Roman"/>
          <w:sz w:val="24"/>
          <w:szCs w:val="24"/>
        </w:rPr>
        <w:t xml:space="preserve">2. </w:t>
      </w:r>
      <w:r w:rsidR="003F7599" w:rsidRPr="008E21A9">
        <w:rPr>
          <w:rFonts w:ascii="Times New Roman" w:hAnsi="Times New Roman" w:cs="Times New Roman"/>
          <w:sz w:val="24"/>
          <w:szCs w:val="24"/>
        </w:rPr>
        <w:t>Аллеи и дороги – 10-15% от общей площади участка.</w:t>
      </w:r>
    </w:p>
    <w:p w:rsidR="003F7599" w:rsidRPr="008E21A9" w:rsidRDefault="00F44D8C" w:rsidP="00F44D8C">
      <w:pPr>
        <w:pStyle w:val="a3"/>
        <w:spacing w:line="240" w:lineRule="auto"/>
        <w:ind w:left="1429"/>
        <w:jc w:val="both"/>
        <w:rPr>
          <w:rFonts w:ascii="Times New Roman" w:hAnsi="Times New Roman" w:cs="Times New Roman"/>
          <w:sz w:val="24"/>
          <w:szCs w:val="24"/>
        </w:rPr>
      </w:pPr>
      <w:r>
        <w:rPr>
          <w:rFonts w:ascii="Times New Roman" w:hAnsi="Times New Roman" w:cs="Times New Roman"/>
          <w:sz w:val="24"/>
          <w:szCs w:val="24"/>
        </w:rPr>
        <w:t xml:space="preserve">3. </w:t>
      </w:r>
      <w:r w:rsidR="003F7599" w:rsidRPr="008E21A9">
        <w:rPr>
          <w:rFonts w:ascii="Times New Roman" w:hAnsi="Times New Roman" w:cs="Times New Roman"/>
          <w:sz w:val="24"/>
          <w:szCs w:val="24"/>
        </w:rPr>
        <w:t>Площадки – 8-12% от общей площади участка.</w:t>
      </w:r>
    </w:p>
    <w:p w:rsidR="003F7599" w:rsidRPr="008E21A9" w:rsidRDefault="00F44D8C" w:rsidP="00F44D8C">
      <w:pPr>
        <w:pStyle w:val="a3"/>
        <w:spacing w:line="240" w:lineRule="auto"/>
        <w:ind w:left="1429"/>
        <w:jc w:val="both"/>
        <w:rPr>
          <w:rFonts w:ascii="Times New Roman" w:hAnsi="Times New Roman" w:cs="Times New Roman"/>
          <w:sz w:val="24"/>
          <w:szCs w:val="24"/>
        </w:rPr>
      </w:pPr>
      <w:r>
        <w:rPr>
          <w:rFonts w:ascii="Times New Roman" w:hAnsi="Times New Roman" w:cs="Times New Roman"/>
          <w:sz w:val="24"/>
          <w:szCs w:val="24"/>
        </w:rPr>
        <w:t xml:space="preserve">4. </w:t>
      </w:r>
      <w:r w:rsidR="003F7599" w:rsidRPr="008E21A9">
        <w:rPr>
          <w:rFonts w:ascii="Times New Roman" w:hAnsi="Times New Roman" w:cs="Times New Roman"/>
          <w:sz w:val="24"/>
          <w:szCs w:val="24"/>
        </w:rPr>
        <w:t>Сооружения – 5-7% от общей площади участка.</w:t>
      </w:r>
    </w:p>
    <w:p w:rsidR="003F7599" w:rsidRPr="008E21A9" w:rsidRDefault="00F44D8C" w:rsidP="00F44D8C">
      <w:pPr>
        <w:pStyle w:val="a3"/>
        <w:spacing w:line="240" w:lineRule="auto"/>
        <w:ind w:left="1429"/>
        <w:jc w:val="both"/>
        <w:rPr>
          <w:rFonts w:ascii="Times New Roman" w:hAnsi="Times New Roman" w:cs="Times New Roman"/>
          <w:sz w:val="24"/>
          <w:szCs w:val="24"/>
        </w:rPr>
      </w:pPr>
      <w:r>
        <w:rPr>
          <w:rFonts w:ascii="Times New Roman" w:hAnsi="Times New Roman" w:cs="Times New Roman"/>
          <w:sz w:val="24"/>
          <w:szCs w:val="24"/>
        </w:rPr>
        <w:t xml:space="preserve">5. </w:t>
      </w:r>
      <w:r w:rsidR="003F7599" w:rsidRPr="008E21A9">
        <w:rPr>
          <w:rFonts w:ascii="Times New Roman" w:hAnsi="Times New Roman" w:cs="Times New Roman"/>
          <w:sz w:val="24"/>
          <w:szCs w:val="24"/>
        </w:rPr>
        <w:t>Парковки – не более 5%.</w:t>
      </w:r>
    </w:p>
    <w:p w:rsidR="003F7599" w:rsidRPr="008E21A9" w:rsidRDefault="003F7599" w:rsidP="008E21A9">
      <w:pPr>
        <w:pStyle w:val="a3"/>
        <w:spacing w:line="240" w:lineRule="auto"/>
        <w:ind w:firstLine="709"/>
        <w:jc w:val="both"/>
        <w:rPr>
          <w:rFonts w:ascii="Times New Roman" w:hAnsi="Times New Roman" w:cs="Times New Roman"/>
          <w:sz w:val="24"/>
          <w:szCs w:val="24"/>
        </w:rPr>
      </w:pPr>
      <w:r w:rsidRPr="008E21A9">
        <w:rPr>
          <w:rFonts w:ascii="Times New Roman" w:hAnsi="Times New Roman" w:cs="Times New Roman"/>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3F7599" w:rsidRPr="008E21A9" w:rsidRDefault="003F7599" w:rsidP="008E21A9">
      <w:pPr>
        <w:pStyle w:val="a3"/>
        <w:spacing w:line="240" w:lineRule="auto"/>
        <w:ind w:firstLine="709"/>
        <w:jc w:val="both"/>
        <w:rPr>
          <w:rFonts w:ascii="Times New Roman" w:hAnsi="Times New Roman" w:cs="Times New Roman"/>
          <w:sz w:val="24"/>
          <w:szCs w:val="24"/>
        </w:rPr>
      </w:pPr>
      <w:r w:rsidRPr="008E21A9">
        <w:rPr>
          <w:rFonts w:ascii="Times New Roman" w:hAnsi="Times New Roman" w:cs="Times New Roman"/>
          <w:sz w:val="24"/>
          <w:szCs w:val="24"/>
        </w:rPr>
        <w:t>Примечание:</w:t>
      </w:r>
    </w:p>
    <w:p w:rsidR="003F7599" w:rsidRPr="008E21A9" w:rsidRDefault="00F44D8C" w:rsidP="008E21A9">
      <w:pPr>
        <w:pStyle w:val="a3"/>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границах данной зоны допускается проектирование, </w:t>
      </w:r>
      <w:r w:rsidR="003F7599" w:rsidRPr="008E21A9">
        <w:rPr>
          <w:rFonts w:ascii="Times New Roman" w:hAnsi="Times New Roman" w:cs="Times New Roman"/>
          <w:sz w:val="24"/>
          <w:szCs w:val="24"/>
        </w:rPr>
        <w:t>разм</w:t>
      </w:r>
      <w:r>
        <w:rPr>
          <w:rFonts w:ascii="Times New Roman" w:hAnsi="Times New Roman" w:cs="Times New Roman"/>
          <w:sz w:val="24"/>
          <w:szCs w:val="24"/>
        </w:rPr>
        <w:t xml:space="preserve">ещение, </w:t>
      </w:r>
      <w:r w:rsidR="003F7599" w:rsidRPr="008E21A9">
        <w:rPr>
          <w:rFonts w:ascii="Times New Roman" w:hAnsi="Times New Roman" w:cs="Times New Roman"/>
          <w:sz w:val="24"/>
          <w:szCs w:val="24"/>
        </w:rPr>
        <w:t>строительство, реконструкция, ввод в эксплуатацию, эксплуатация хозяйственных и иных объ</w:t>
      </w:r>
      <w:r>
        <w:rPr>
          <w:rFonts w:ascii="Times New Roman" w:hAnsi="Times New Roman" w:cs="Times New Roman"/>
          <w:sz w:val="24"/>
          <w:szCs w:val="24"/>
        </w:rPr>
        <w:t xml:space="preserve">ектов при условии оборудования таких объектов сооружениями, обеспечивающими охрану водных объектов от загрязнения, засорения и истощения </w:t>
      </w:r>
      <w:r w:rsidR="003F7599" w:rsidRPr="008E21A9">
        <w:rPr>
          <w:rFonts w:ascii="Times New Roman" w:hAnsi="Times New Roman" w:cs="Times New Roman"/>
          <w:sz w:val="24"/>
          <w:szCs w:val="24"/>
        </w:rPr>
        <w:t>в</w:t>
      </w:r>
      <w:r>
        <w:rPr>
          <w:rFonts w:ascii="Times New Roman" w:hAnsi="Times New Roman" w:cs="Times New Roman"/>
          <w:sz w:val="24"/>
          <w:szCs w:val="24"/>
        </w:rPr>
        <w:t xml:space="preserve">од в </w:t>
      </w:r>
      <w:r w:rsidR="003F7599" w:rsidRPr="008E21A9">
        <w:rPr>
          <w:rFonts w:ascii="Times New Roman" w:hAnsi="Times New Roman" w:cs="Times New Roman"/>
          <w:sz w:val="24"/>
          <w:szCs w:val="24"/>
        </w:rPr>
        <w:t>со</w:t>
      </w:r>
      <w:r>
        <w:rPr>
          <w:rFonts w:ascii="Times New Roman" w:hAnsi="Times New Roman" w:cs="Times New Roman"/>
          <w:sz w:val="24"/>
          <w:szCs w:val="24"/>
        </w:rPr>
        <w:t xml:space="preserve">ответствии с </w:t>
      </w:r>
      <w:r w:rsidR="003F7599" w:rsidRPr="008E21A9">
        <w:rPr>
          <w:rFonts w:ascii="Times New Roman" w:hAnsi="Times New Roman" w:cs="Times New Roman"/>
          <w:sz w:val="24"/>
          <w:szCs w:val="24"/>
        </w:rPr>
        <w:t xml:space="preserve">водным </w:t>
      </w:r>
      <w:r>
        <w:rPr>
          <w:rFonts w:ascii="Times New Roman" w:hAnsi="Times New Roman" w:cs="Times New Roman"/>
          <w:sz w:val="24"/>
          <w:szCs w:val="24"/>
        </w:rPr>
        <w:t xml:space="preserve">законодательством </w:t>
      </w:r>
      <w:r w:rsidR="003F7599" w:rsidRPr="008E21A9">
        <w:rPr>
          <w:rFonts w:ascii="Times New Roman" w:hAnsi="Times New Roman" w:cs="Times New Roman"/>
          <w:sz w:val="24"/>
          <w:szCs w:val="24"/>
        </w:rPr>
        <w:t>и законодательством в области охраны окружающей среды.</w:t>
      </w:r>
    </w:p>
    <w:p w:rsidR="003F7599" w:rsidRPr="008E21A9" w:rsidRDefault="003F7599" w:rsidP="008E21A9">
      <w:pPr>
        <w:spacing w:line="240" w:lineRule="auto"/>
        <w:ind w:firstLine="709"/>
        <w:rPr>
          <w:rFonts w:ascii="Times New Roman" w:hAnsi="Times New Roman" w:cs="Times New Roman"/>
          <w:b/>
          <w:sz w:val="24"/>
          <w:szCs w:val="24"/>
          <w:u w:val="single"/>
        </w:rPr>
      </w:pPr>
      <w:r w:rsidRPr="008E21A9">
        <w:rPr>
          <w:rFonts w:ascii="Times New Roman" w:hAnsi="Times New Roman" w:cs="Times New Roman"/>
          <w:b/>
          <w:sz w:val="24"/>
          <w:szCs w:val="24"/>
          <w:u w:val="single"/>
        </w:rPr>
        <w:t>Р-3.</w:t>
      </w:r>
      <w:r w:rsidR="006A01F7">
        <w:rPr>
          <w:rFonts w:ascii="Times New Roman" w:hAnsi="Times New Roman" w:cs="Times New Roman"/>
          <w:b/>
          <w:sz w:val="24"/>
          <w:szCs w:val="24"/>
          <w:u w:val="single"/>
        </w:rPr>
        <w:t xml:space="preserve"> </w:t>
      </w:r>
      <w:r w:rsidRPr="008E21A9">
        <w:rPr>
          <w:rFonts w:ascii="Times New Roman" w:hAnsi="Times New Roman" w:cs="Times New Roman"/>
          <w:b/>
          <w:sz w:val="24"/>
          <w:szCs w:val="24"/>
          <w:u w:val="single"/>
        </w:rPr>
        <w:t>Зона зеленых насаждений общего пользования</w:t>
      </w:r>
    </w:p>
    <w:tbl>
      <w:tblPr>
        <w:tblStyle w:val="a4"/>
        <w:tblW w:w="0" w:type="auto"/>
        <w:tblLook w:val="04A0" w:firstRow="1" w:lastRow="0" w:firstColumn="1" w:lastColumn="0" w:noHBand="0" w:noVBand="1"/>
      </w:tblPr>
      <w:tblGrid>
        <w:gridCol w:w="2317"/>
        <w:gridCol w:w="5127"/>
        <w:gridCol w:w="2126"/>
      </w:tblGrid>
      <w:tr w:rsidR="003F7599" w:rsidRPr="008E21A9" w:rsidTr="00F03F34">
        <w:tc>
          <w:tcPr>
            <w:tcW w:w="2317" w:type="dxa"/>
          </w:tcPr>
          <w:p w:rsidR="003F7599" w:rsidRPr="008E21A9" w:rsidRDefault="003F7599" w:rsidP="007638E5">
            <w:pPr>
              <w:spacing w:line="240" w:lineRule="auto"/>
              <w:rPr>
                <w:rFonts w:ascii="Times New Roman" w:hAnsi="Times New Roman" w:cs="Times New Roman"/>
                <w:b/>
                <w:sz w:val="24"/>
                <w:szCs w:val="24"/>
              </w:rPr>
            </w:pPr>
            <w:r w:rsidRPr="008E21A9">
              <w:rPr>
                <w:rFonts w:ascii="Times New Roman" w:hAnsi="Times New Roman" w:cs="Times New Roman"/>
                <w:b/>
                <w:sz w:val="24"/>
                <w:szCs w:val="24"/>
              </w:rPr>
              <w:t>Основные виды разрешенного использования земельного участка*</w:t>
            </w:r>
          </w:p>
        </w:tc>
        <w:tc>
          <w:tcPr>
            <w:tcW w:w="5128" w:type="dxa"/>
          </w:tcPr>
          <w:p w:rsidR="003F7599" w:rsidRPr="008E21A9" w:rsidRDefault="003F7599" w:rsidP="008E21A9">
            <w:pPr>
              <w:spacing w:line="240" w:lineRule="auto"/>
              <w:ind w:firstLine="709"/>
              <w:jc w:val="center"/>
              <w:rPr>
                <w:rFonts w:ascii="Times New Roman" w:hAnsi="Times New Roman" w:cs="Times New Roman"/>
                <w:b/>
                <w:sz w:val="24"/>
                <w:szCs w:val="24"/>
              </w:rPr>
            </w:pPr>
            <w:r w:rsidRPr="008E21A9">
              <w:rPr>
                <w:rFonts w:ascii="Times New Roman" w:hAnsi="Times New Roman" w:cs="Times New Roman"/>
                <w:b/>
                <w:sz w:val="24"/>
                <w:szCs w:val="24"/>
              </w:rPr>
              <w:t>Описание вида разрешенного использования земельного участка**</w:t>
            </w:r>
          </w:p>
        </w:tc>
        <w:tc>
          <w:tcPr>
            <w:tcW w:w="2126" w:type="dxa"/>
          </w:tcPr>
          <w:p w:rsidR="003F7599" w:rsidRPr="008E21A9" w:rsidRDefault="003F7599" w:rsidP="008E21A9">
            <w:pPr>
              <w:spacing w:line="240" w:lineRule="auto"/>
              <w:ind w:firstLine="709"/>
              <w:jc w:val="center"/>
              <w:rPr>
                <w:rFonts w:ascii="Times New Roman" w:hAnsi="Times New Roman" w:cs="Times New Roman"/>
                <w:b/>
                <w:sz w:val="24"/>
                <w:szCs w:val="24"/>
              </w:rPr>
            </w:pPr>
            <w:r w:rsidRPr="008E21A9">
              <w:rPr>
                <w:rFonts w:ascii="Times New Roman" w:hAnsi="Times New Roman" w:cs="Times New Roman"/>
                <w:b/>
                <w:sz w:val="24"/>
                <w:szCs w:val="24"/>
              </w:rPr>
              <w:t xml:space="preserve">Код (числовое обозначение вида разрешенного использования земельного </w:t>
            </w:r>
            <w:r w:rsidRPr="008E21A9">
              <w:rPr>
                <w:rFonts w:ascii="Times New Roman" w:hAnsi="Times New Roman" w:cs="Times New Roman"/>
                <w:b/>
                <w:sz w:val="24"/>
                <w:szCs w:val="24"/>
              </w:rPr>
              <w:lastRenderedPageBreak/>
              <w:t>участка***)</w:t>
            </w:r>
          </w:p>
        </w:tc>
      </w:tr>
      <w:tr w:rsidR="003F7599" w:rsidRPr="008E21A9" w:rsidTr="00F03F34">
        <w:tc>
          <w:tcPr>
            <w:tcW w:w="2317" w:type="dxa"/>
          </w:tcPr>
          <w:p w:rsidR="003F7599" w:rsidRPr="008E21A9" w:rsidRDefault="003F7599" w:rsidP="008E21A9">
            <w:pPr>
              <w:spacing w:line="240" w:lineRule="auto"/>
              <w:ind w:firstLine="709"/>
              <w:jc w:val="center"/>
              <w:rPr>
                <w:rFonts w:ascii="Times New Roman" w:hAnsi="Times New Roman" w:cs="Times New Roman"/>
                <w:b/>
                <w:sz w:val="24"/>
                <w:szCs w:val="24"/>
              </w:rPr>
            </w:pPr>
            <w:r w:rsidRPr="008E21A9">
              <w:rPr>
                <w:rFonts w:ascii="Times New Roman" w:hAnsi="Times New Roman" w:cs="Times New Roman"/>
                <w:b/>
                <w:sz w:val="24"/>
                <w:szCs w:val="24"/>
              </w:rPr>
              <w:lastRenderedPageBreak/>
              <w:t>1</w:t>
            </w:r>
          </w:p>
        </w:tc>
        <w:tc>
          <w:tcPr>
            <w:tcW w:w="5128" w:type="dxa"/>
          </w:tcPr>
          <w:p w:rsidR="003F7599" w:rsidRPr="008E21A9" w:rsidRDefault="003F7599" w:rsidP="008E21A9">
            <w:pPr>
              <w:spacing w:line="240" w:lineRule="auto"/>
              <w:ind w:firstLine="709"/>
              <w:jc w:val="center"/>
              <w:rPr>
                <w:rFonts w:ascii="Times New Roman" w:hAnsi="Times New Roman" w:cs="Times New Roman"/>
                <w:b/>
                <w:sz w:val="24"/>
                <w:szCs w:val="24"/>
              </w:rPr>
            </w:pPr>
            <w:r w:rsidRPr="008E21A9">
              <w:rPr>
                <w:rFonts w:ascii="Times New Roman" w:hAnsi="Times New Roman" w:cs="Times New Roman"/>
                <w:b/>
                <w:sz w:val="24"/>
                <w:szCs w:val="24"/>
              </w:rPr>
              <w:t>2</w:t>
            </w:r>
          </w:p>
        </w:tc>
        <w:tc>
          <w:tcPr>
            <w:tcW w:w="2126" w:type="dxa"/>
          </w:tcPr>
          <w:p w:rsidR="003F7599" w:rsidRPr="008E21A9" w:rsidRDefault="003F7599" w:rsidP="008E21A9">
            <w:pPr>
              <w:spacing w:line="240" w:lineRule="auto"/>
              <w:ind w:firstLine="709"/>
              <w:jc w:val="center"/>
              <w:rPr>
                <w:rFonts w:ascii="Times New Roman" w:hAnsi="Times New Roman" w:cs="Times New Roman"/>
                <w:b/>
                <w:sz w:val="24"/>
                <w:szCs w:val="24"/>
              </w:rPr>
            </w:pPr>
            <w:r w:rsidRPr="008E21A9">
              <w:rPr>
                <w:rFonts w:ascii="Times New Roman" w:hAnsi="Times New Roman" w:cs="Times New Roman"/>
                <w:b/>
                <w:sz w:val="24"/>
                <w:szCs w:val="24"/>
              </w:rPr>
              <w:t>3</w:t>
            </w:r>
          </w:p>
        </w:tc>
      </w:tr>
      <w:tr w:rsidR="003F7599" w:rsidRPr="008E21A9" w:rsidTr="00F03F34">
        <w:tc>
          <w:tcPr>
            <w:tcW w:w="2317" w:type="dxa"/>
          </w:tcPr>
          <w:p w:rsidR="003F7599" w:rsidRPr="008E21A9" w:rsidRDefault="003F7599" w:rsidP="007638E5">
            <w:pPr>
              <w:spacing w:line="240" w:lineRule="auto"/>
              <w:rPr>
                <w:rFonts w:ascii="Times New Roman" w:hAnsi="Times New Roman" w:cs="Times New Roman"/>
                <w:sz w:val="24"/>
                <w:szCs w:val="24"/>
              </w:rPr>
            </w:pPr>
            <w:r w:rsidRPr="008E21A9">
              <w:rPr>
                <w:rFonts w:ascii="Times New Roman" w:hAnsi="Times New Roman" w:cs="Times New Roman"/>
                <w:color w:val="000000"/>
                <w:sz w:val="24"/>
                <w:szCs w:val="24"/>
              </w:rPr>
              <w:t>Общественное питание</w:t>
            </w:r>
          </w:p>
        </w:tc>
        <w:tc>
          <w:tcPr>
            <w:tcW w:w="5128" w:type="dxa"/>
          </w:tcPr>
          <w:p w:rsidR="003F7599" w:rsidRPr="008E21A9" w:rsidRDefault="003F7599" w:rsidP="008E21A9">
            <w:pPr>
              <w:spacing w:line="240" w:lineRule="auto"/>
              <w:ind w:firstLine="709"/>
              <w:rPr>
                <w:rFonts w:ascii="Times New Roman" w:hAnsi="Times New Roman" w:cs="Times New Roman"/>
                <w:sz w:val="24"/>
                <w:szCs w:val="24"/>
              </w:rPr>
            </w:pPr>
            <w:r w:rsidRPr="008E21A9">
              <w:rPr>
                <w:rFonts w:ascii="Times New Roman" w:hAnsi="Times New Roman" w:cs="Times New Roman"/>
                <w:color w:val="000000"/>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126" w:type="dxa"/>
          </w:tcPr>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r w:rsidRPr="008E21A9">
              <w:rPr>
                <w:rFonts w:ascii="Times New Roman" w:hAnsi="Times New Roman" w:cs="Times New Roman"/>
                <w:sz w:val="24"/>
                <w:szCs w:val="24"/>
              </w:rPr>
              <w:t>4.6</w:t>
            </w:r>
          </w:p>
        </w:tc>
      </w:tr>
      <w:tr w:rsidR="003F7599" w:rsidRPr="008E21A9" w:rsidTr="00F03F34">
        <w:tc>
          <w:tcPr>
            <w:tcW w:w="2317" w:type="dxa"/>
          </w:tcPr>
          <w:p w:rsidR="003F7599" w:rsidRPr="008E21A9" w:rsidRDefault="003F7599" w:rsidP="007638E5">
            <w:pPr>
              <w:spacing w:line="240" w:lineRule="auto"/>
              <w:rPr>
                <w:rFonts w:ascii="Times New Roman" w:hAnsi="Times New Roman" w:cs="Times New Roman"/>
                <w:sz w:val="24"/>
                <w:szCs w:val="24"/>
              </w:rPr>
            </w:pPr>
            <w:r w:rsidRPr="008E21A9">
              <w:rPr>
                <w:rFonts w:ascii="Times New Roman" w:hAnsi="Times New Roman" w:cs="Times New Roman"/>
                <w:color w:val="000000"/>
                <w:sz w:val="24"/>
                <w:szCs w:val="24"/>
              </w:rPr>
              <w:t>Спорт</w:t>
            </w:r>
          </w:p>
        </w:tc>
        <w:tc>
          <w:tcPr>
            <w:tcW w:w="5128" w:type="dxa"/>
          </w:tcPr>
          <w:p w:rsidR="003F7599" w:rsidRPr="008E21A9" w:rsidRDefault="003F7599" w:rsidP="008E21A9">
            <w:pPr>
              <w:spacing w:line="240" w:lineRule="auto"/>
              <w:ind w:firstLine="709"/>
              <w:rPr>
                <w:rFonts w:ascii="Times New Roman" w:hAnsi="Times New Roman" w:cs="Times New Roman"/>
                <w:sz w:val="24"/>
                <w:szCs w:val="24"/>
              </w:rPr>
            </w:pPr>
            <w:r w:rsidRPr="008E21A9">
              <w:rPr>
                <w:rFonts w:ascii="Times New Roman" w:hAnsi="Times New Roman" w:cs="Times New Roman"/>
                <w:color w:val="000000"/>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2126" w:type="dxa"/>
          </w:tcPr>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r w:rsidRPr="008E21A9">
              <w:rPr>
                <w:rFonts w:ascii="Times New Roman" w:hAnsi="Times New Roman" w:cs="Times New Roman"/>
                <w:sz w:val="24"/>
                <w:szCs w:val="24"/>
              </w:rPr>
              <w:t>5.1</w:t>
            </w:r>
          </w:p>
        </w:tc>
      </w:tr>
      <w:tr w:rsidR="003F7599" w:rsidRPr="008E21A9" w:rsidTr="00F03F34">
        <w:tc>
          <w:tcPr>
            <w:tcW w:w="2317" w:type="dxa"/>
          </w:tcPr>
          <w:p w:rsidR="003F7599" w:rsidRPr="008E21A9" w:rsidRDefault="003F7599" w:rsidP="007638E5">
            <w:pPr>
              <w:spacing w:line="240" w:lineRule="auto"/>
              <w:rPr>
                <w:rFonts w:ascii="Times New Roman" w:hAnsi="Times New Roman" w:cs="Times New Roman"/>
                <w:color w:val="000000"/>
                <w:sz w:val="24"/>
                <w:szCs w:val="24"/>
              </w:rPr>
            </w:pPr>
            <w:r w:rsidRPr="008E21A9">
              <w:rPr>
                <w:rFonts w:ascii="Times New Roman" w:hAnsi="Times New Roman" w:cs="Times New Roman"/>
                <w:color w:val="000000"/>
                <w:sz w:val="24"/>
                <w:szCs w:val="24"/>
              </w:rPr>
              <w:t>Природно-познавательный туризм</w:t>
            </w:r>
          </w:p>
        </w:tc>
        <w:tc>
          <w:tcPr>
            <w:tcW w:w="5128" w:type="dxa"/>
          </w:tcPr>
          <w:p w:rsidR="003F7599" w:rsidRPr="008E21A9" w:rsidRDefault="003F7599" w:rsidP="008E21A9">
            <w:pPr>
              <w:spacing w:line="240" w:lineRule="auto"/>
              <w:ind w:firstLine="709"/>
              <w:rPr>
                <w:rFonts w:ascii="Times New Roman" w:hAnsi="Times New Roman" w:cs="Times New Roman"/>
                <w:color w:val="000000"/>
                <w:sz w:val="24"/>
                <w:szCs w:val="24"/>
              </w:rPr>
            </w:pPr>
            <w:r w:rsidRPr="008E21A9">
              <w:rPr>
                <w:rFonts w:ascii="Times New Roman" w:hAnsi="Times New Roman" w:cs="Times New Roman"/>
                <w:color w:val="000000"/>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2126" w:type="dxa"/>
          </w:tcPr>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r w:rsidRPr="008E21A9">
              <w:rPr>
                <w:rFonts w:ascii="Times New Roman" w:hAnsi="Times New Roman" w:cs="Times New Roman"/>
                <w:sz w:val="24"/>
                <w:szCs w:val="24"/>
              </w:rPr>
              <w:t>5.2</w:t>
            </w: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tc>
      </w:tr>
      <w:tr w:rsidR="003F7599" w:rsidRPr="008E21A9" w:rsidTr="00F03F34">
        <w:tc>
          <w:tcPr>
            <w:tcW w:w="2317" w:type="dxa"/>
          </w:tcPr>
          <w:p w:rsidR="003F7599" w:rsidRPr="008E21A9" w:rsidRDefault="003F7599" w:rsidP="00F44D8C">
            <w:pPr>
              <w:spacing w:line="240" w:lineRule="auto"/>
              <w:rPr>
                <w:rFonts w:ascii="Times New Roman" w:hAnsi="Times New Roman" w:cs="Times New Roman"/>
                <w:sz w:val="24"/>
                <w:szCs w:val="24"/>
              </w:rPr>
            </w:pPr>
            <w:r w:rsidRPr="008E21A9">
              <w:rPr>
                <w:rFonts w:ascii="Times New Roman" w:hAnsi="Times New Roman" w:cs="Times New Roman"/>
                <w:sz w:val="24"/>
                <w:szCs w:val="24"/>
              </w:rPr>
              <w:t xml:space="preserve">Охота и рыбалка  </w:t>
            </w:r>
          </w:p>
        </w:tc>
        <w:tc>
          <w:tcPr>
            <w:tcW w:w="5128" w:type="dxa"/>
          </w:tcPr>
          <w:p w:rsidR="003F7599" w:rsidRPr="008E21A9" w:rsidRDefault="00F44D8C" w:rsidP="008E21A9">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Обустройство мест охоты и рыбалки, в </w:t>
            </w:r>
            <w:r w:rsidR="003F7599" w:rsidRPr="008E21A9">
              <w:rPr>
                <w:rFonts w:ascii="Times New Roman" w:hAnsi="Times New Roman" w:cs="Times New Roman"/>
                <w:sz w:val="24"/>
                <w:szCs w:val="24"/>
              </w:rPr>
              <w:t>том</w:t>
            </w:r>
            <w:r>
              <w:rPr>
                <w:rFonts w:ascii="Times New Roman" w:hAnsi="Times New Roman" w:cs="Times New Roman"/>
                <w:sz w:val="24"/>
                <w:szCs w:val="24"/>
              </w:rPr>
              <w:t xml:space="preserve"> </w:t>
            </w:r>
            <w:r w:rsidR="003F7599" w:rsidRPr="008E21A9">
              <w:rPr>
                <w:rFonts w:ascii="Times New Roman" w:hAnsi="Times New Roman" w:cs="Times New Roman"/>
                <w:sz w:val="24"/>
                <w:szCs w:val="24"/>
              </w:rPr>
              <w:t>числе</w:t>
            </w:r>
            <w:r>
              <w:rPr>
                <w:rFonts w:ascii="Times New Roman" w:hAnsi="Times New Roman" w:cs="Times New Roman"/>
                <w:sz w:val="24"/>
                <w:szCs w:val="24"/>
              </w:rPr>
              <w:t xml:space="preserve">: размещение </w:t>
            </w:r>
            <w:r w:rsidR="003F7599" w:rsidRPr="008E21A9">
              <w:rPr>
                <w:rFonts w:ascii="Times New Roman" w:hAnsi="Times New Roman" w:cs="Times New Roman"/>
                <w:sz w:val="24"/>
                <w:szCs w:val="24"/>
              </w:rPr>
              <w:t xml:space="preserve">дома </w:t>
            </w:r>
            <w:r>
              <w:rPr>
                <w:rFonts w:ascii="Times New Roman" w:hAnsi="Times New Roman" w:cs="Times New Roman"/>
                <w:sz w:val="24"/>
                <w:szCs w:val="24"/>
              </w:rPr>
              <w:t>охотника или рыболова,</w:t>
            </w:r>
            <w:r w:rsidR="003F7599" w:rsidRPr="008E21A9">
              <w:rPr>
                <w:rFonts w:ascii="Times New Roman" w:hAnsi="Times New Roman" w:cs="Times New Roman"/>
                <w:sz w:val="24"/>
                <w:szCs w:val="24"/>
              </w:rPr>
              <w:t xml:space="preserve"> сооружений, </w:t>
            </w:r>
          </w:p>
          <w:p w:rsidR="003F7599" w:rsidRPr="008E21A9" w:rsidRDefault="00F44D8C" w:rsidP="008E21A9">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необходимых для восстановления и </w:t>
            </w:r>
            <w:r w:rsidR="003F7599" w:rsidRPr="008E21A9">
              <w:rPr>
                <w:rFonts w:ascii="Times New Roman" w:hAnsi="Times New Roman" w:cs="Times New Roman"/>
                <w:sz w:val="24"/>
                <w:szCs w:val="24"/>
              </w:rPr>
              <w:t xml:space="preserve">поддержания </w:t>
            </w:r>
          </w:p>
          <w:p w:rsidR="003F7599" w:rsidRPr="008E21A9" w:rsidRDefault="003F7599" w:rsidP="008E21A9">
            <w:pPr>
              <w:spacing w:line="240" w:lineRule="auto"/>
              <w:ind w:firstLine="709"/>
              <w:rPr>
                <w:rFonts w:ascii="Times New Roman" w:hAnsi="Times New Roman" w:cs="Times New Roman"/>
                <w:sz w:val="24"/>
                <w:szCs w:val="24"/>
              </w:rPr>
            </w:pPr>
            <w:r w:rsidRPr="008E21A9">
              <w:rPr>
                <w:rFonts w:ascii="Times New Roman" w:hAnsi="Times New Roman" w:cs="Times New Roman"/>
                <w:sz w:val="24"/>
                <w:szCs w:val="24"/>
              </w:rPr>
              <w:t xml:space="preserve">поголовья зверей или количества рыбы </w:t>
            </w:r>
          </w:p>
        </w:tc>
        <w:tc>
          <w:tcPr>
            <w:tcW w:w="2126" w:type="dxa"/>
          </w:tcPr>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r w:rsidRPr="008E21A9">
              <w:rPr>
                <w:rFonts w:ascii="Times New Roman" w:hAnsi="Times New Roman" w:cs="Times New Roman"/>
                <w:sz w:val="24"/>
                <w:szCs w:val="24"/>
              </w:rPr>
              <w:t>5,3</w:t>
            </w:r>
          </w:p>
        </w:tc>
      </w:tr>
      <w:tr w:rsidR="003F7599" w:rsidRPr="008E21A9" w:rsidTr="00F03F34">
        <w:tc>
          <w:tcPr>
            <w:tcW w:w="2317" w:type="dxa"/>
          </w:tcPr>
          <w:p w:rsidR="003F7599" w:rsidRPr="008E21A9" w:rsidRDefault="003F7599" w:rsidP="00F44D8C">
            <w:pPr>
              <w:spacing w:line="240" w:lineRule="auto"/>
              <w:rPr>
                <w:rFonts w:ascii="Times New Roman" w:hAnsi="Times New Roman" w:cs="Times New Roman"/>
                <w:color w:val="000000"/>
                <w:sz w:val="24"/>
                <w:szCs w:val="24"/>
              </w:rPr>
            </w:pPr>
            <w:r w:rsidRPr="008E21A9">
              <w:rPr>
                <w:rFonts w:ascii="Times New Roman" w:hAnsi="Times New Roman" w:cs="Times New Roman"/>
                <w:color w:val="000000"/>
                <w:sz w:val="24"/>
                <w:szCs w:val="24"/>
              </w:rPr>
              <w:t>Общее пользование</w:t>
            </w:r>
            <w:r w:rsidR="00F44D8C">
              <w:rPr>
                <w:rFonts w:ascii="Times New Roman" w:hAnsi="Times New Roman" w:cs="Times New Roman"/>
                <w:color w:val="000000"/>
                <w:sz w:val="24"/>
                <w:szCs w:val="24"/>
              </w:rPr>
              <w:t xml:space="preserve"> </w:t>
            </w:r>
            <w:r w:rsidRPr="008E21A9">
              <w:rPr>
                <w:rFonts w:ascii="Times New Roman" w:hAnsi="Times New Roman" w:cs="Times New Roman"/>
                <w:color w:val="000000"/>
                <w:sz w:val="24"/>
                <w:szCs w:val="24"/>
              </w:rPr>
              <w:t>территории</w:t>
            </w:r>
          </w:p>
        </w:tc>
        <w:tc>
          <w:tcPr>
            <w:tcW w:w="5128" w:type="dxa"/>
          </w:tcPr>
          <w:p w:rsidR="003F7599" w:rsidRPr="008E21A9" w:rsidRDefault="003F7599" w:rsidP="00F44D8C">
            <w:pPr>
              <w:spacing w:line="240" w:lineRule="auto"/>
              <w:ind w:firstLine="709"/>
              <w:rPr>
                <w:rFonts w:ascii="Times New Roman" w:hAnsi="Times New Roman" w:cs="Times New Roman"/>
                <w:color w:val="000000"/>
                <w:sz w:val="24"/>
                <w:szCs w:val="24"/>
              </w:rPr>
            </w:pPr>
            <w:r w:rsidRPr="008E21A9">
              <w:rPr>
                <w:rFonts w:ascii="Times New Roman" w:hAnsi="Times New Roman" w:cs="Times New Roman"/>
                <w:color w:val="000000"/>
                <w:sz w:val="24"/>
                <w:szCs w:val="24"/>
              </w:rPr>
              <w:t>Размещение автомобильных дорог и пешеходных тротуаров в границах</w:t>
            </w:r>
            <w:r w:rsidR="00F44D8C">
              <w:rPr>
                <w:rFonts w:ascii="Times New Roman" w:hAnsi="Times New Roman" w:cs="Times New Roman"/>
                <w:color w:val="000000"/>
                <w:sz w:val="24"/>
                <w:szCs w:val="24"/>
              </w:rPr>
              <w:t xml:space="preserve"> </w:t>
            </w:r>
            <w:r w:rsidRPr="008E21A9">
              <w:rPr>
                <w:rFonts w:ascii="Times New Roman" w:hAnsi="Times New Roman" w:cs="Times New Roman"/>
                <w:color w:val="000000"/>
                <w:sz w:val="24"/>
                <w:szCs w:val="24"/>
              </w:rPr>
              <w:t>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126" w:type="dxa"/>
          </w:tcPr>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r w:rsidRPr="008E21A9">
              <w:rPr>
                <w:rFonts w:ascii="Times New Roman" w:hAnsi="Times New Roman" w:cs="Times New Roman"/>
                <w:sz w:val="24"/>
                <w:szCs w:val="24"/>
              </w:rPr>
              <w:t>12.0</w:t>
            </w:r>
          </w:p>
        </w:tc>
      </w:tr>
    </w:tbl>
    <w:p w:rsidR="007552B3" w:rsidRDefault="003F7599" w:rsidP="008E21A9">
      <w:pPr>
        <w:spacing w:after="0" w:line="240" w:lineRule="auto"/>
        <w:ind w:firstLine="709"/>
        <w:rPr>
          <w:rFonts w:ascii="Times New Roman" w:hAnsi="Times New Roman" w:cs="Times New Roman"/>
          <w:i/>
          <w:iCs/>
          <w:color w:val="000000"/>
          <w:sz w:val="24"/>
          <w:szCs w:val="24"/>
        </w:rPr>
      </w:pPr>
      <w:r w:rsidRPr="008E21A9">
        <w:rPr>
          <w:rFonts w:ascii="Times New Roman" w:hAnsi="Times New Roman" w:cs="Times New Roman"/>
          <w:b/>
          <w:bCs/>
          <w:i/>
          <w:iCs/>
          <w:color w:val="000000"/>
          <w:sz w:val="24"/>
          <w:szCs w:val="24"/>
        </w:rPr>
        <w:t xml:space="preserve">* </w:t>
      </w:r>
      <w:r w:rsidRPr="008E21A9">
        <w:rPr>
          <w:rFonts w:ascii="Times New Roman" w:hAnsi="Times New Roman" w:cs="Times New Roman"/>
          <w:i/>
          <w:iCs/>
          <w:color w:val="000000"/>
          <w:sz w:val="24"/>
          <w:szCs w:val="24"/>
        </w:rPr>
        <w:t>в скобках указаны равнозначные наименования видов разрешенного использования;</w:t>
      </w:r>
    </w:p>
    <w:p w:rsidR="007552B3" w:rsidRDefault="003F7599" w:rsidP="008E21A9">
      <w:pPr>
        <w:spacing w:after="0" w:line="240" w:lineRule="auto"/>
        <w:ind w:firstLine="709"/>
        <w:rPr>
          <w:rFonts w:ascii="Times New Roman" w:hAnsi="Times New Roman" w:cs="Times New Roman"/>
          <w:i/>
          <w:iCs/>
          <w:color w:val="000000"/>
          <w:sz w:val="24"/>
          <w:szCs w:val="24"/>
        </w:rPr>
      </w:pPr>
      <w:r w:rsidRPr="008E21A9">
        <w:rPr>
          <w:rFonts w:ascii="Times New Roman" w:hAnsi="Times New Roman" w:cs="Times New Roman"/>
          <w:b/>
          <w:bCs/>
          <w:color w:val="000000"/>
          <w:sz w:val="24"/>
          <w:szCs w:val="24"/>
        </w:rPr>
        <w:lastRenderedPageBreak/>
        <w:t xml:space="preserve">** </w:t>
      </w:r>
      <w:r w:rsidRPr="008E21A9">
        <w:rPr>
          <w:rFonts w:ascii="Times New Roman" w:hAnsi="Times New Roman" w:cs="Times New Roman"/>
          <w:i/>
          <w:iCs/>
          <w:color w:val="000000"/>
          <w:sz w:val="24"/>
          <w:szCs w:val="24"/>
        </w:rPr>
        <w:t>содержание видов разрешенного использования допускается без отдельного указания</w:t>
      </w:r>
      <w:r w:rsidRPr="008E21A9">
        <w:rPr>
          <w:rFonts w:ascii="Times New Roman" w:hAnsi="Times New Roman" w:cs="Times New Roman"/>
          <w:color w:val="000000"/>
          <w:sz w:val="24"/>
          <w:szCs w:val="24"/>
        </w:rPr>
        <w:t xml:space="preserve"> </w:t>
      </w:r>
      <w:r w:rsidRPr="008E21A9">
        <w:rPr>
          <w:rFonts w:ascii="Times New Roman" w:hAnsi="Times New Roman" w:cs="Times New Roman"/>
          <w:i/>
          <w:iCs/>
          <w:color w:val="000000"/>
          <w:sz w:val="24"/>
          <w:szCs w:val="24"/>
        </w:rPr>
        <w:t>в классификаторе размещение и эксплуатацию линейного объекта (кроме железных дорог</w:t>
      </w:r>
      <w:r w:rsidRPr="008E21A9">
        <w:rPr>
          <w:rFonts w:ascii="Times New Roman" w:hAnsi="Times New Roman" w:cs="Times New Roman"/>
          <w:color w:val="000000"/>
          <w:sz w:val="24"/>
          <w:szCs w:val="24"/>
        </w:rPr>
        <w:t xml:space="preserve"> </w:t>
      </w:r>
      <w:r w:rsidRPr="008E21A9">
        <w:rPr>
          <w:rFonts w:ascii="Times New Roman" w:hAnsi="Times New Roman" w:cs="Times New Roman"/>
          <w:i/>
          <w:iCs/>
          <w:color w:val="000000"/>
          <w:sz w:val="24"/>
          <w:szCs w:val="24"/>
        </w:rPr>
        <w:t>общего пользования и автомобильных дорог общего пользования федерального и регионального</w:t>
      </w:r>
      <w:r w:rsidRPr="008E21A9">
        <w:rPr>
          <w:rFonts w:ascii="Times New Roman" w:hAnsi="Times New Roman" w:cs="Times New Roman"/>
          <w:color w:val="000000"/>
          <w:sz w:val="24"/>
          <w:szCs w:val="24"/>
        </w:rPr>
        <w:t xml:space="preserve"> </w:t>
      </w:r>
      <w:r w:rsidRPr="008E21A9">
        <w:rPr>
          <w:rFonts w:ascii="Times New Roman" w:hAnsi="Times New Roman" w:cs="Times New Roman"/>
          <w:i/>
          <w:iCs/>
          <w:color w:val="000000"/>
          <w:sz w:val="24"/>
          <w:szCs w:val="24"/>
        </w:rPr>
        <w:t>значения), размещение защитных сооружений (насаждений), информационных и геодезических</w:t>
      </w:r>
      <w:r w:rsidRPr="008E21A9">
        <w:rPr>
          <w:rFonts w:ascii="Times New Roman" w:hAnsi="Times New Roman" w:cs="Times New Roman"/>
          <w:color w:val="000000"/>
          <w:sz w:val="24"/>
          <w:szCs w:val="24"/>
        </w:rPr>
        <w:t xml:space="preserve"> </w:t>
      </w:r>
      <w:r w:rsidRPr="008E21A9">
        <w:rPr>
          <w:rFonts w:ascii="Times New Roman" w:hAnsi="Times New Roman" w:cs="Times New Roman"/>
          <w:i/>
          <w:iCs/>
          <w:color w:val="000000"/>
          <w:sz w:val="24"/>
          <w:szCs w:val="24"/>
        </w:rPr>
        <w:t>знаков;</w:t>
      </w:r>
    </w:p>
    <w:p w:rsidR="003F7599" w:rsidRPr="008E21A9" w:rsidRDefault="003F7599" w:rsidP="008E21A9">
      <w:pPr>
        <w:spacing w:after="0" w:line="240" w:lineRule="auto"/>
        <w:ind w:firstLine="709"/>
        <w:rPr>
          <w:rFonts w:ascii="Times New Roman" w:hAnsi="Times New Roman" w:cs="Times New Roman"/>
          <w:i/>
          <w:iCs/>
          <w:color w:val="000000"/>
          <w:sz w:val="24"/>
          <w:szCs w:val="24"/>
        </w:rPr>
      </w:pPr>
      <w:r w:rsidRPr="008E21A9">
        <w:rPr>
          <w:rFonts w:ascii="Times New Roman" w:hAnsi="Times New Roman" w:cs="Times New Roman"/>
          <w:b/>
          <w:bCs/>
          <w:color w:val="000000"/>
          <w:sz w:val="24"/>
          <w:szCs w:val="24"/>
        </w:rPr>
        <w:t xml:space="preserve">*** </w:t>
      </w:r>
      <w:r w:rsidRPr="008E21A9">
        <w:rPr>
          <w:rFonts w:ascii="Times New Roman" w:hAnsi="Times New Roman" w:cs="Times New Roman"/>
          <w:i/>
          <w:iCs/>
          <w:color w:val="000000"/>
          <w:sz w:val="24"/>
          <w:szCs w:val="24"/>
        </w:rPr>
        <w:t>текстовое наименование ВРИ и его код (числовое обозначение) являются</w:t>
      </w:r>
      <w:r w:rsidRPr="008E21A9">
        <w:rPr>
          <w:rFonts w:ascii="Times New Roman" w:hAnsi="Times New Roman" w:cs="Times New Roman"/>
          <w:color w:val="000000"/>
          <w:sz w:val="24"/>
          <w:szCs w:val="24"/>
        </w:rPr>
        <w:t xml:space="preserve"> </w:t>
      </w:r>
      <w:r w:rsidRPr="008E21A9">
        <w:rPr>
          <w:rFonts w:ascii="Times New Roman" w:hAnsi="Times New Roman" w:cs="Times New Roman"/>
          <w:i/>
          <w:iCs/>
          <w:color w:val="000000"/>
          <w:sz w:val="24"/>
          <w:szCs w:val="24"/>
        </w:rPr>
        <w:t>равнозначными.</w:t>
      </w:r>
    </w:p>
    <w:p w:rsidR="003F7599" w:rsidRPr="008E21A9" w:rsidRDefault="003F7599" w:rsidP="008E21A9">
      <w:pPr>
        <w:spacing w:after="0" w:line="240" w:lineRule="auto"/>
        <w:ind w:firstLine="709"/>
        <w:jc w:val="both"/>
        <w:rPr>
          <w:rFonts w:ascii="Times New Roman" w:hAnsi="Times New Roman" w:cs="Times New Roman"/>
          <w:iCs/>
          <w:color w:val="000000"/>
          <w:sz w:val="24"/>
          <w:szCs w:val="24"/>
        </w:rPr>
      </w:pPr>
      <w:r w:rsidRPr="008E21A9">
        <w:rPr>
          <w:rFonts w:ascii="Times New Roman" w:hAnsi="Times New Roman" w:cs="Times New Roman"/>
          <w:iCs/>
          <w:color w:val="000000"/>
          <w:sz w:val="24"/>
          <w:szCs w:val="24"/>
        </w:rPr>
        <w:t>Предельные значения параметров земельных участков и разрешенного строительства</w:t>
      </w:r>
      <w:r w:rsidRPr="008E21A9">
        <w:rPr>
          <w:rFonts w:ascii="Times New Roman" w:hAnsi="Times New Roman" w:cs="Times New Roman"/>
          <w:color w:val="000000"/>
          <w:sz w:val="24"/>
          <w:szCs w:val="24"/>
        </w:rPr>
        <w:t xml:space="preserve"> </w:t>
      </w:r>
      <w:r w:rsidRPr="008E21A9">
        <w:rPr>
          <w:rFonts w:ascii="Times New Roman" w:hAnsi="Times New Roman" w:cs="Times New Roman"/>
          <w:iCs/>
          <w:color w:val="000000"/>
          <w:sz w:val="24"/>
          <w:szCs w:val="24"/>
        </w:rPr>
        <w:t>устанавливаются посредством подготовки проектов планировки территории и (или) проектов</w:t>
      </w:r>
      <w:r w:rsidRPr="008E21A9">
        <w:rPr>
          <w:rFonts w:ascii="Times New Roman" w:hAnsi="Times New Roman" w:cs="Times New Roman"/>
          <w:color w:val="000000"/>
          <w:sz w:val="24"/>
          <w:szCs w:val="24"/>
        </w:rPr>
        <w:t xml:space="preserve"> </w:t>
      </w:r>
      <w:r w:rsidRPr="008E21A9">
        <w:rPr>
          <w:rFonts w:ascii="Times New Roman" w:hAnsi="Times New Roman" w:cs="Times New Roman"/>
          <w:iCs/>
          <w:color w:val="000000"/>
          <w:sz w:val="24"/>
          <w:szCs w:val="24"/>
        </w:rPr>
        <w:t>межевания территории.</w:t>
      </w:r>
    </w:p>
    <w:p w:rsidR="003F7599" w:rsidRPr="008E21A9" w:rsidRDefault="003F7599" w:rsidP="008E21A9">
      <w:pPr>
        <w:spacing w:after="0" w:line="240" w:lineRule="auto"/>
        <w:ind w:firstLine="709"/>
        <w:jc w:val="both"/>
        <w:rPr>
          <w:rFonts w:ascii="Times New Roman" w:hAnsi="Times New Roman" w:cs="Times New Roman"/>
          <w:b/>
          <w:sz w:val="24"/>
          <w:szCs w:val="24"/>
        </w:rPr>
      </w:pPr>
      <w:r w:rsidRPr="008E21A9">
        <w:rPr>
          <w:rFonts w:ascii="Times New Roman" w:hAnsi="Times New Roman" w:cs="Times New Roman"/>
          <w:iCs/>
          <w:color w:val="000000"/>
          <w:sz w:val="24"/>
          <w:szCs w:val="24"/>
        </w:rPr>
        <w:t>Примечание:</w:t>
      </w:r>
      <w:r w:rsidRPr="008E21A9">
        <w:rPr>
          <w:rFonts w:ascii="Times New Roman" w:hAnsi="Times New Roman" w:cs="Times New Roman"/>
          <w:color w:val="000000"/>
          <w:sz w:val="24"/>
          <w:szCs w:val="24"/>
        </w:rPr>
        <w:t xml:space="preserve"> в</w:t>
      </w:r>
      <w:r w:rsidRPr="008E21A9">
        <w:rPr>
          <w:rFonts w:ascii="Times New Roman" w:hAnsi="Times New Roman" w:cs="Times New Roman"/>
          <w:iCs/>
          <w:color w:val="000000"/>
          <w:sz w:val="24"/>
          <w:szCs w:val="24"/>
        </w:rPr>
        <w:t xml:space="preserve"> границах данной зоны допускается проектирование, размещение, строительство,</w:t>
      </w:r>
      <w:r w:rsidRPr="008E21A9">
        <w:rPr>
          <w:rFonts w:ascii="Times New Roman" w:hAnsi="Times New Roman" w:cs="Times New Roman"/>
          <w:color w:val="000000"/>
          <w:sz w:val="24"/>
          <w:szCs w:val="24"/>
        </w:rPr>
        <w:t xml:space="preserve"> реконструкция</w:t>
      </w:r>
      <w:r w:rsidRPr="008E21A9">
        <w:rPr>
          <w:rFonts w:ascii="Times New Roman" w:hAnsi="Times New Roman" w:cs="Times New Roman"/>
          <w:iCs/>
          <w:color w:val="000000"/>
          <w:sz w:val="24"/>
          <w:szCs w:val="24"/>
        </w:rPr>
        <w:t>, ввод в эксплуатацию, эксплуатация хозяйственных и иных объектов при условии</w:t>
      </w:r>
      <w:r w:rsidR="007552B3">
        <w:rPr>
          <w:rFonts w:ascii="Times New Roman" w:hAnsi="Times New Roman" w:cs="Times New Roman"/>
          <w:iCs/>
          <w:color w:val="000000"/>
          <w:sz w:val="24"/>
          <w:szCs w:val="24"/>
        </w:rPr>
        <w:t xml:space="preserve"> </w:t>
      </w:r>
      <w:r w:rsidRPr="008E21A9">
        <w:rPr>
          <w:rFonts w:ascii="Times New Roman" w:hAnsi="Times New Roman" w:cs="Times New Roman"/>
          <w:iCs/>
          <w:color w:val="000000"/>
          <w:sz w:val="24"/>
          <w:szCs w:val="24"/>
        </w:rPr>
        <w:t>оборудования таких объектов сооружениями, обеспечивающими охрану водных объектов от</w:t>
      </w:r>
      <w:r w:rsidRPr="008E21A9">
        <w:rPr>
          <w:rFonts w:ascii="Times New Roman" w:hAnsi="Times New Roman" w:cs="Times New Roman"/>
          <w:color w:val="000000"/>
          <w:sz w:val="24"/>
          <w:szCs w:val="24"/>
        </w:rPr>
        <w:t xml:space="preserve"> </w:t>
      </w:r>
      <w:r w:rsidRPr="008E21A9">
        <w:rPr>
          <w:rFonts w:ascii="Times New Roman" w:hAnsi="Times New Roman" w:cs="Times New Roman"/>
          <w:iCs/>
          <w:color w:val="000000"/>
          <w:sz w:val="24"/>
          <w:szCs w:val="24"/>
        </w:rPr>
        <w:t>загрязнения, засорения и истощения вод в соответствии с водным законодательством и</w:t>
      </w:r>
      <w:r w:rsidRPr="008E21A9">
        <w:rPr>
          <w:rFonts w:ascii="Times New Roman" w:hAnsi="Times New Roman" w:cs="Times New Roman"/>
          <w:color w:val="000000"/>
          <w:sz w:val="24"/>
          <w:szCs w:val="24"/>
        </w:rPr>
        <w:t xml:space="preserve"> </w:t>
      </w:r>
      <w:r w:rsidRPr="008E21A9">
        <w:rPr>
          <w:rFonts w:ascii="Times New Roman" w:hAnsi="Times New Roman" w:cs="Times New Roman"/>
          <w:iCs/>
          <w:color w:val="000000"/>
          <w:sz w:val="24"/>
          <w:szCs w:val="24"/>
        </w:rPr>
        <w:t>законодательством в области охраны окружающей среды.</w:t>
      </w:r>
    </w:p>
    <w:p w:rsidR="003F7599" w:rsidRPr="008E21A9" w:rsidRDefault="003F7599" w:rsidP="008E21A9">
      <w:pPr>
        <w:spacing w:after="0" w:line="240" w:lineRule="auto"/>
        <w:ind w:firstLine="709"/>
        <w:rPr>
          <w:rFonts w:ascii="Times New Roman" w:hAnsi="Times New Roman" w:cs="Times New Roman"/>
          <w:b/>
          <w:i/>
          <w:sz w:val="24"/>
          <w:szCs w:val="24"/>
        </w:rPr>
      </w:pPr>
      <w:r w:rsidRPr="008E21A9">
        <w:rPr>
          <w:rFonts w:ascii="Times New Roman" w:hAnsi="Times New Roman" w:cs="Times New Roman"/>
          <w:b/>
          <w:i/>
          <w:sz w:val="24"/>
          <w:szCs w:val="24"/>
        </w:rPr>
        <w:t>Параметры застройки:</w:t>
      </w:r>
    </w:p>
    <w:p w:rsidR="003F7599" w:rsidRPr="008E21A9" w:rsidRDefault="007552B3" w:rsidP="007552B3">
      <w:pPr>
        <w:pStyle w:val="a3"/>
        <w:spacing w:line="240" w:lineRule="auto"/>
        <w:ind w:left="1429"/>
        <w:rPr>
          <w:rFonts w:ascii="Times New Roman" w:hAnsi="Times New Roman" w:cs="Times New Roman"/>
          <w:sz w:val="24"/>
          <w:szCs w:val="24"/>
        </w:rPr>
      </w:pPr>
      <w:r>
        <w:rPr>
          <w:rFonts w:ascii="Times New Roman" w:hAnsi="Times New Roman" w:cs="Times New Roman"/>
          <w:sz w:val="24"/>
          <w:szCs w:val="24"/>
        </w:rPr>
        <w:t xml:space="preserve">1. </w:t>
      </w:r>
      <w:r w:rsidR="003F7599" w:rsidRPr="008E21A9">
        <w:rPr>
          <w:rFonts w:ascii="Times New Roman" w:hAnsi="Times New Roman" w:cs="Times New Roman"/>
          <w:sz w:val="24"/>
          <w:szCs w:val="24"/>
        </w:rPr>
        <w:t>Зеленые насаждения – 65-75% от общей площади участка.</w:t>
      </w:r>
    </w:p>
    <w:p w:rsidR="003F7599" w:rsidRPr="008E21A9" w:rsidRDefault="007552B3" w:rsidP="007552B3">
      <w:pPr>
        <w:pStyle w:val="a3"/>
        <w:spacing w:line="240" w:lineRule="auto"/>
        <w:ind w:left="1429"/>
        <w:rPr>
          <w:rFonts w:ascii="Times New Roman" w:hAnsi="Times New Roman" w:cs="Times New Roman"/>
          <w:sz w:val="24"/>
          <w:szCs w:val="24"/>
        </w:rPr>
      </w:pPr>
      <w:r>
        <w:rPr>
          <w:rFonts w:ascii="Times New Roman" w:hAnsi="Times New Roman" w:cs="Times New Roman"/>
          <w:sz w:val="24"/>
          <w:szCs w:val="24"/>
        </w:rPr>
        <w:t xml:space="preserve">2. </w:t>
      </w:r>
      <w:r w:rsidR="003F7599" w:rsidRPr="008E21A9">
        <w:rPr>
          <w:rFonts w:ascii="Times New Roman" w:hAnsi="Times New Roman" w:cs="Times New Roman"/>
          <w:sz w:val="24"/>
          <w:szCs w:val="24"/>
        </w:rPr>
        <w:t>Аллеи и дороги – 10-15% от общей площади участка.</w:t>
      </w:r>
    </w:p>
    <w:p w:rsidR="003F7599" w:rsidRPr="008E21A9" w:rsidRDefault="007552B3" w:rsidP="007552B3">
      <w:pPr>
        <w:pStyle w:val="a3"/>
        <w:spacing w:line="240" w:lineRule="auto"/>
        <w:ind w:left="1429"/>
        <w:rPr>
          <w:rFonts w:ascii="Times New Roman" w:hAnsi="Times New Roman" w:cs="Times New Roman"/>
          <w:sz w:val="24"/>
          <w:szCs w:val="24"/>
        </w:rPr>
      </w:pPr>
      <w:r>
        <w:rPr>
          <w:rFonts w:ascii="Times New Roman" w:hAnsi="Times New Roman" w:cs="Times New Roman"/>
          <w:sz w:val="24"/>
          <w:szCs w:val="24"/>
        </w:rPr>
        <w:t xml:space="preserve">3. </w:t>
      </w:r>
      <w:r w:rsidR="003F7599" w:rsidRPr="008E21A9">
        <w:rPr>
          <w:rFonts w:ascii="Times New Roman" w:hAnsi="Times New Roman" w:cs="Times New Roman"/>
          <w:sz w:val="24"/>
          <w:szCs w:val="24"/>
        </w:rPr>
        <w:t>Площадки – 8-12% от общей площади участка.</w:t>
      </w:r>
    </w:p>
    <w:p w:rsidR="003F7599" w:rsidRPr="008E21A9" w:rsidRDefault="007552B3" w:rsidP="007552B3">
      <w:pPr>
        <w:pStyle w:val="a3"/>
        <w:spacing w:line="240" w:lineRule="auto"/>
        <w:ind w:left="1429"/>
        <w:rPr>
          <w:rFonts w:ascii="Times New Roman" w:hAnsi="Times New Roman" w:cs="Times New Roman"/>
          <w:sz w:val="24"/>
          <w:szCs w:val="24"/>
        </w:rPr>
      </w:pPr>
      <w:r>
        <w:rPr>
          <w:rFonts w:ascii="Times New Roman" w:hAnsi="Times New Roman" w:cs="Times New Roman"/>
          <w:sz w:val="24"/>
          <w:szCs w:val="24"/>
        </w:rPr>
        <w:t xml:space="preserve">4. </w:t>
      </w:r>
      <w:r w:rsidR="003F7599" w:rsidRPr="008E21A9">
        <w:rPr>
          <w:rFonts w:ascii="Times New Roman" w:hAnsi="Times New Roman" w:cs="Times New Roman"/>
          <w:sz w:val="24"/>
          <w:szCs w:val="24"/>
        </w:rPr>
        <w:t>Сооружения – 5-7% от общей площади участка.</w:t>
      </w:r>
    </w:p>
    <w:p w:rsidR="003F7599" w:rsidRPr="008E21A9" w:rsidRDefault="007552B3" w:rsidP="007552B3">
      <w:pPr>
        <w:pStyle w:val="a3"/>
        <w:spacing w:line="240" w:lineRule="auto"/>
        <w:ind w:left="1429"/>
        <w:rPr>
          <w:rFonts w:ascii="Times New Roman" w:hAnsi="Times New Roman" w:cs="Times New Roman"/>
          <w:sz w:val="24"/>
          <w:szCs w:val="24"/>
        </w:rPr>
      </w:pPr>
      <w:r>
        <w:rPr>
          <w:rFonts w:ascii="Times New Roman" w:hAnsi="Times New Roman" w:cs="Times New Roman"/>
          <w:sz w:val="24"/>
          <w:szCs w:val="24"/>
        </w:rPr>
        <w:t xml:space="preserve">5. </w:t>
      </w:r>
      <w:r w:rsidR="003F7599" w:rsidRPr="008E21A9">
        <w:rPr>
          <w:rFonts w:ascii="Times New Roman" w:hAnsi="Times New Roman" w:cs="Times New Roman"/>
          <w:sz w:val="24"/>
          <w:szCs w:val="24"/>
        </w:rPr>
        <w:t>Парковки – не более 5%.</w:t>
      </w:r>
    </w:p>
    <w:p w:rsidR="003F7599" w:rsidRPr="008E21A9" w:rsidRDefault="007552B3" w:rsidP="007552B3">
      <w:pPr>
        <w:pStyle w:val="a3"/>
        <w:spacing w:line="240" w:lineRule="auto"/>
        <w:ind w:left="1429"/>
        <w:rPr>
          <w:rFonts w:ascii="Times New Roman" w:hAnsi="Times New Roman" w:cs="Times New Roman"/>
          <w:sz w:val="24"/>
          <w:szCs w:val="24"/>
        </w:rPr>
      </w:pPr>
      <w:r>
        <w:rPr>
          <w:rFonts w:ascii="Times New Roman" w:hAnsi="Times New Roman" w:cs="Times New Roman"/>
          <w:sz w:val="24"/>
          <w:szCs w:val="24"/>
        </w:rPr>
        <w:t xml:space="preserve">6. </w:t>
      </w:r>
      <w:r w:rsidR="003F7599" w:rsidRPr="008E21A9">
        <w:rPr>
          <w:rFonts w:ascii="Times New Roman" w:hAnsi="Times New Roman" w:cs="Times New Roman"/>
          <w:sz w:val="24"/>
          <w:szCs w:val="24"/>
        </w:rPr>
        <w:t>Предельные размеры земельных участков определяются проектами планировки территории.</w:t>
      </w:r>
    </w:p>
    <w:p w:rsidR="003F7599" w:rsidRPr="008E21A9" w:rsidRDefault="003F7599" w:rsidP="008E21A9">
      <w:pPr>
        <w:spacing w:line="240" w:lineRule="auto"/>
        <w:ind w:firstLine="709"/>
        <w:rPr>
          <w:rFonts w:ascii="Times New Roman" w:hAnsi="Times New Roman" w:cs="Times New Roman"/>
          <w:b/>
          <w:sz w:val="24"/>
          <w:szCs w:val="24"/>
          <w:u w:val="single"/>
        </w:rPr>
      </w:pPr>
      <w:r w:rsidRPr="008E21A9">
        <w:rPr>
          <w:rFonts w:ascii="Times New Roman" w:hAnsi="Times New Roman" w:cs="Times New Roman"/>
          <w:b/>
          <w:sz w:val="24"/>
          <w:szCs w:val="24"/>
          <w:u w:val="single"/>
        </w:rPr>
        <w:t>Р-5. Зона сложившихся природных ландшафтов</w:t>
      </w:r>
    </w:p>
    <w:p w:rsidR="003F7599" w:rsidRPr="008E21A9" w:rsidRDefault="003F7599" w:rsidP="008E21A9">
      <w:pPr>
        <w:spacing w:after="0" w:line="240" w:lineRule="auto"/>
        <w:ind w:firstLine="709"/>
        <w:jc w:val="both"/>
        <w:rPr>
          <w:rFonts w:ascii="Times New Roman" w:eastAsia="Times New Roman" w:hAnsi="Times New Roman" w:cs="Times New Roman"/>
          <w:iCs/>
          <w:sz w:val="24"/>
          <w:szCs w:val="24"/>
          <w:lang w:eastAsia="ru-RU"/>
        </w:rPr>
      </w:pPr>
      <w:r w:rsidRPr="008E21A9">
        <w:rPr>
          <w:rFonts w:ascii="Times New Roman" w:eastAsia="Times New Roman" w:hAnsi="Times New Roman" w:cs="Times New Roman"/>
          <w:sz w:val="24"/>
          <w:szCs w:val="24"/>
          <w:lang w:eastAsia="ru-RU"/>
        </w:rPr>
        <w:t>Представленные ниже градостроительные регламенты могут быть распространены на земельные участки в составе данной зоны Р-5 только в случае, когда части территорий общего пользования (городские леса, прочие территории)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3F7599" w:rsidRPr="008E21A9" w:rsidRDefault="003F7599" w:rsidP="008E21A9">
      <w:pPr>
        <w:spacing w:after="0" w:line="240" w:lineRule="auto"/>
        <w:ind w:firstLine="709"/>
        <w:jc w:val="both"/>
        <w:rPr>
          <w:rFonts w:ascii="Times New Roman" w:eastAsia="Times New Roman" w:hAnsi="Times New Roman" w:cs="Times New Roman"/>
          <w:iCs/>
          <w:sz w:val="24"/>
          <w:szCs w:val="24"/>
          <w:lang w:eastAsia="ru-RU"/>
        </w:rPr>
      </w:pPr>
      <w:r w:rsidRPr="008E21A9">
        <w:rPr>
          <w:rFonts w:ascii="Times New Roman" w:eastAsia="Times New Roman" w:hAnsi="Times New Roman" w:cs="Times New Roman"/>
          <w:iCs/>
          <w:sz w:val="24"/>
          <w:szCs w:val="24"/>
          <w:lang w:eastAsia="ru-RU"/>
        </w:rPr>
        <w:t>В иных случаях – применительно к частям территории в пределах данной зоны Р-5,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tbl>
      <w:tblPr>
        <w:tblStyle w:val="a4"/>
        <w:tblW w:w="0" w:type="auto"/>
        <w:tblLook w:val="04A0" w:firstRow="1" w:lastRow="0" w:firstColumn="1" w:lastColumn="0" w:noHBand="0" w:noVBand="1"/>
      </w:tblPr>
      <w:tblGrid>
        <w:gridCol w:w="2528"/>
        <w:gridCol w:w="4916"/>
        <w:gridCol w:w="2126"/>
      </w:tblGrid>
      <w:tr w:rsidR="003F7599" w:rsidRPr="008E21A9" w:rsidTr="00AF23BB">
        <w:tc>
          <w:tcPr>
            <w:tcW w:w="2528" w:type="dxa"/>
          </w:tcPr>
          <w:p w:rsidR="003F7599" w:rsidRPr="008E21A9" w:rsidRDefault="003F7599" w:rsidP="007638E5">
            <w:pPr>
              <w:spacing w:line="240" w:lineRule="auto"/>
              <w:rPr>
                <w:rFonts w:ascii="Times New Roman" w:hAnsi="Times New Roman" w:cs="Times New Roman"/>
                <w:b/>
                <w:sz w:val="24"/>
                <w:szCs w:val="24"/>
              </w:rPr>
            </w:pPr>
            <w:r w:rsidRPr="008E21A9">
              <w:rPr>
                <w:rFonts w:ascii="Times New Roman" w:hAnsi="Times New Roman" w:cs="Times New Roman"/>
                <w:b/>
                <w:sz w:val="24"/>
                <w:szCs w:val="24"/>
              </w:rPr>
              <w:t>Основные виды разрешенного использования земельного участка*</w:t>
            </w:r>
          </w:p>
        </w:tc>
        <w:tc>
          <w:tcPr>
            <w:tcW w:w="4917" w:type="dxa"/>
          </w:tcPr>
          <w:p w:rsidR="003F7599" w:rsidRPr="008E21A9" w:rsidRDefault="003F7599" w:rsidP="008E21A9">
            <w:pPr>
              <w:spacing w:line="240" w:lineRule="auto"/>
              <w:ind w:firstLine="709"/>
              <w:jc w:val="center"/>
              <w:rPr>
                <w:rFonts w:ascii="Times New Roman" w:hAnsi="Times New Roman" w:cs="Times New Roman"/>
                <w:b/>
                <w:sz w:val="24"/>
                <w:szCs w:val="24"/>
              </w:rPr>
            </w:pPr>
            <w:r w:rsidRPr="008E21A9">
              <w:rPr>
                <w:rFonts w:ascii="Times New Roman" w:hAnsi="Times New Roman" w:cs="Times New Roman"/>
                <w:b/>
                <w:sz w:val="24"/>
                <w:szCs w:val="24"/>
              </w:rPr>
              <w:t>Описание вида разрешенного использования земельного участка**</w:t>
            </w:r>
          </w:p>
        </w:tc>
        <w:tc>
          <w:tcPr>
            <w:tcW w:w="2126" w:type="dxa"/>
          </w:tcPr>
          <w:p w:rsidR="003F7599" w:rsidRPr="008E21A9" w:rsidRDefault="003F7599" w:rsidP="008E21A9">
            <w:pPr>
              <w:spacing w:line="240" w:lineRule="auto"/>
              <w:ind w:firstLine="709"/>
              <w:jc w:val="center"/>
              <w:rPr>
                <w:rFonts w:ascii="Times New Roman" w:hAnsi="Times New Roman" w:cs="Times New Roman"/>
                <w:b/>
                <w:sz w:val="24"/>
                <w:szCs w:val="24"/>
              </w:rPr>
            </w:pPr>
            <w:r w:rsidRPr="008E21A9">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F7599" w:rsidRPr="008E21A9" w:rsidTr="00AF23BB">
        <w:tc>
          <w:tcPr>
            <w:tcW w:w="2528" w:type="dxa"/>
          </w:tcPr>
          <w:p w:rsidR="003F7599" w:rsidRPr="008E21A9" w:rsidRDefault="003F7599" w:rsidP="008E21A9">
            <w:pPr>
              <w:spacing w:line="240" w:lineRule="auto"/>
              <w:ind w:firstLine="709"/>
              <w:jc w:val="center"/>
              <w:rPr>
                <w:rFonts w:ascii="Times New Roman" w:hAnsi="Times New Roman" w:cs="Times New Roman"/>
                <w:b/>
                <w:sz w:val="24"/>
                <w:szCs w:val="24"/>
              </w:rPr>
            </w:pPr>
            <w:r w:rsidRPr="008E21A9">
              <w:rPr>
                <w:rFonts w:ascii="Times New Roman" w:hAnsi="Times New Roman" w:cs="Times New Roman"/>
                <w:b/>
                <w:sz w:val="24"/>
                <w:szCs w:val="24"/>
              </w:rPr>
              <w:t>1</w:t>
            </w:r>
          </w:p>
        </w:tc>
        <w:tc>
          <w:tcPr>
            <w:tcW w:w="4917" w:type="dxa"/>
          </w:tcPr>
          <w:p w:rsidR="003F7599" w:rsidRPr="008E21A9" w:rsidRDefault="003F7599" w:rsidP="008E21A9">
            <w:pPr>
              <w:spacing w:line="240" w:lineRule="auto"/>
              <w:ind w:firstLine="709"/>
              <w:jc w:val="center"/>
              <w:rPr>
                <w:rFonts w:ascii="Times New Roman" w:hAnsi="Times New Roman" w:cs="Times New Roman"/>
                <w:b/>
                <w:sz w:val="24"/>
                <w:szCs w:val="24"/>
              </w:rPr>
            </w:pPr>
            <w:r w:rsidRPr="008E21A9">
              <w:rPr>
                <w:rFonts w:ascii="Times New Roman" w:hAnsi="Times New Roman" w:cs="Times New Roman"/>
                <w:b/>
                <w:sz w:val="24"/>
                <w:szCs w:val="24"/>
              </w:rPr>
              <w:t>2</w:t>
            </w:r>
          </w:p>
        </w:tc>
        <w:tc>
          <w:tcPr>
            <w:tcW w:w="2126" w:type="dxa"/>
          </w:tcPr>
          <w:p w:rsidR="003F7599" w:rsidRPr="008E21A9" w:rsidRDefault="003F7599" w:rsidP="008E21A9">
            <w:pPr>
              <w:spacing w:line="240" w:lineRule="auto"/>
              <w:ind w:firstLine="709"/>
              <w:jc w:val="center"/>
              <w:rPr>
                <w:rFonts w:ascii="Times New Roman" w:hAnsi="Times New Roman" w:cs="Times New Roman"/>
                <w:b/>
                <w:sz w:val="24"/>
                <w:szCs w:val="24"/>
              </w:rPr>
            </w:pPr>
            <w:r w:rsidRPr="008E21A9">
              <w:rPr>
                <w:rFonts w:ascii="Times New Roman" w:hAnsi="Times New Roman" w:cs="Times New Roman"/>
                <w:b/>
                <w:sz w:val="24"/>
                <w:szCs w:val="24"/>
              </w:rPr>
              <w:t>3</w:t>
            </w:r>
          </w:p>
        </w:tc>
      </w:tr>
      <w:tr w:rsidR="003F7599" w:rsidRPr="008E21A9" w:rsidTr="00AF23BB">
        <w:tc>
          <w:tcPr>
            <w:tcW w:w="2528" w:type="dxa"/>
          </w:tcPr>
          <w:p w:rsidR="003F7599" w:rsidRPr="008E21A9" w:rsidRDefault="003F7599" w:rsidP="007638E5">
            <w:pPr>
              <w:spacing w:line="240" w:lineRule="auto"/>
              <w:rPr>
                <w:rFonts w:ascii="Times New Roman" w:hAnsi="Times New Roman" w:cs="Times New Roman"/>
                <w:sz w:val="24"/>
                <w:szCs w:val="24"/>
              </w:rPr>
            </w:pPr>
            <w:r w:rsidRPr="008E21A9">
              <w:rPr>
                <w:rFonts w:ascii="Times New Roman" w:hAnsi="Times New Roman" w:cs="Times New Roman"/>
                <w:color w:val="000000"/>
                <w:sz w:val="24"/>
                <w:szCs w:val="24"/>
              </w:rPr>
              <w:t>Резервные леса</w:t>
            </w:r>
          </w:p>
        </w:tc>
        <w:tc>
          <w:tcPr>
            <w:tcW w:w="4917" w:type="dxa"/>
          </w:tcPr>
          <w:p w:rsidR="003F7599" w:rsidRPr="008E21A9" w:rsidRDefault="003F7599" w:rsidP="008E21A9">
            <w:pPr>
              <w:spacing w:line="240" w:lineRule="auto"/>
              <w:ind w:firstLine="709"/>
              <w:rPr>
                <w:rFonts w:ascii="Times New Roman" w:hAnsi="Times New Roman" w:cs="Times New Roman"/>
                <w:sz w:val="24"/>
                <w:szCs w:val="24"/>
              </w:rPr>
            </w:pPr>
            <w:r w:rsidRPr="008E21A9">
              <w:rPr>
                <w:rFonts w:ascii="Times New Roman" w:hAnsi="Times New Roman" w:cs="Times New Roman"/>
                <w:color w:val="000000"/>
                <w:sz w:val="24"/>
                <w:szCs w:val="24"/>
              </w:rPr>
              <w:t>Деятельность, связанная с охраной лесов</w:t>
            </w:r>
          </w:p>
        </w:tc>
        <w:tc>
          <w:tcPr>
            <w:tcW w:w="2126" w:type="dxa"/>
          </w:tcPr>
          <w:p w:rsidR="003F7599" w:rsidRPr="008E21A9" w:rsidRDefault="003F7599" w:rsidP="008E21A9">
            <w:pPr>
              <w:spacing w:line="240" w:lineRule="auto"/>
              <w:ind w:firstLine="709"/>
              <w:jc w:val="center"/>
              <w:rPr>
                <w:rFonts w:ascii="Times New Roman" w:hAnsi="Times New Roman" w:cs="Times New Roman"/>
                <w:sz w:val="24"/>
                <w:szCs w:val="24"/>
              </w:rPr>
            </w:pPr>
            <w:r w:rsidRPr="008E21A9">
              <w:rPr>
                <w:rFonts w:ascii="Times New Roman" w:hAnsi="Times New Roman" w:cs="Times New Roman"/>
                <w:sz w:val="24"/>
                <w:szCs w:val="24"/>
              </w:rPr>
              <w:t>10.4</w:t>
            </w:r>
          </w:p>
        </w:tc>
      </w:tr>
      <w:tr w:rsidR="003F7599" w:rsidRPr="008E21A9" w:rsidTr="00AF23BB">
        <w:tc>
          <w:tcPr>
            <w:tcW w:w="2528" w:type="dxa"/>
          </w:tcPr>
          <w:p w:rsidR="003F7599" w:rsidRPr="008E21A9" w:rsidRDefault="003F7599" w:rsidP="007638E5">
            <w:pPr>
              <w:spacing w:line="240" w:lineRule="auto"/>
              <w:rPr>
                <w:rFonts w:ascii="Times New Roman" w:hAnsi="Times New Roman" w:cs="Times New Roman"/>
                <w:sz w:val="24"/>
                <w:szCs w:val="24"/>
                <w:u w:val="single"/>
              </w:rPr>
            </w:pPr>
            <w:r w:rsidRPr="008E21A9">
              <w:rPr>
                <w:rFonts w:ascii="Times New Roman" w:hAnsi="Times New Roman" w:cs="Times New Roman"/>
                <w:b/>
                <w:sz w:val="24"/>
                <w:szCs w:val="24"/>
              </w:rPr>
              <w:t>Вспомогательные виды разрешенного использования*</w:t>
            </w:r>
          </w:p>
        </w:tc>
        <w:tc>
          <w:tcPr>
            <w:tcW w:w="4917" w:type="dxa"/>
          </w:tcPr>
          <w:p w:rsidR="003F7599" w:rsidRPr="008E21A9" w:rsidRDefault="003F7599" w:rsidP="008E21A9">
            <w:pPr>
              <w:spacing w:line="240" w:lineRule="auto"/>
              <w:ind w:firstLine="709"/>
              <w:jc w:val="center"/>
              <w:rPr>
                <w:rFonts w:ascii="Times New Roman" w:hAnsi="Times New Roman" w:cs="Times New Roman"/>
                <w:sz w:val="24"/>
                <w:szCs w:val="24"/>
                <w:u w:val="single"/>
              </w:rPr>
            </w:pPr>
            <w:r w:rsidRPr="008E21A9">
              <w:rPr>
                <w:rFonts w:ascii="Times New Roman" w:hAnsi="Times New Roman" w:cs="Times New Roman"/>
                <w:b/>
                <w:sz w:val="24"/>
                <w:szCs w:val="24"/>
              </w:rPr>
              <w:t>Описание вида вспомогательного использования земельного участка**</w:t>
            </w:r>
          </w:p>
        </w:tc>
        <w:tc>
          <w:tcPr>
            <w:tcW w:w="2126" w:type="dxa"/>
          </w:tcPr>
          <w:p w:rsidR="003F7599" w:rsidRPr="008E21A9" w:rsidRDefault="003F7599" w:rsidP="008E21A9">
            <w:pPr>
              <w:spacing w:line="240" w:lineRule="auto"/>
              <w:ind w:firstLine="709"/>
              <w:jc w:val="center"/>
              <w:rPr>
                <w:rFonts w:ascii="Times New Roman" w:hAnsi="Times New Roman" w:cs="Times New Roman"/>
                <w:sz w:val="24"/>
                <w:szCs w:val="24"/>
              </w:rPr>
            </w:pPr>
            <w:r w:rsidRPr="008E21A9">
              <w:rPr>
                <w:rFonts w:ascii="Times New Roman" w:hAnsi="Times New Roman" w:cs="Times New Roman"/>
                <w:b/>
                <w:sz w:val="24"/>
                <w:szCs w:val="24"/>
              </w:rPr>
              <w:t xml:space="preserve">Код (числовое обозначение вида разрешенного </w:t>
            </w:r>
            <w:r w:rsidRPr="008E21A9">
              <w:rPr>
                <w:rFonts w:ascii="Times New Roman" w:hAnsi="Times New Roman" w:cs="Times New Roman"/>
                <w:b/>
                <w:sz w:val="24"/>
                <w:szCs w:val="24"/>
              </w:rPr>
              <w:lastRenderedPageBreak/>
              <w:t>использования земельного участка***)</w:t>
            </w:r>
          </w:p>
        </w:tc>
      </w:tr>
      <w:tr w:rsidR="003F7599" w:rsidRPr="008E21A9" w:rsidTr="00AF23BB">
        <w:tc>
          <w:tcPr>
            <w:tcW w:w="2528" w:type="dxa"/>
          </w:tcPr>
          <w:p w:rsidR="003F7599" w:rsidRPr="008E21A9" w:rsidRDefault="003F7599" w:rsidP="008E21A9">
            <w:pPr>
              <w:spacing w:line="240" w:lineRule="auto"/>
              <w:ind w:firstLine="709"/>
              <w:jc w:val="center"/>
              <w:rPr>
                <w:rFonts w:ascii="Times New Roman" w:hAnsi="Times New Roman" w:cs="Times New Roman"/>
                <w:b/>
                <w:sz w:val="24"/>
                <w:szCs w:val="24"/>
              </w:rPr>
            </w:pPr>
            <w:r w:rsidRPr="008E21A9">
              <w:rPr>
                <w:rFonts w:ascii="Times New Roman" w:hAnsi="Times New Roman" w:cs="Times New Roman"/>
                <w:b/>
                <w:sz w:val="24"/>
                <w:szCs w:val="24"/>
              </w:rPr>
              <w:lastRenderedPageBreak/>
              <w:t>1</w:t>
            </w:r>
          </w:p>
        </w:tc>
        <w:tc>
          <w:tcPr>
            <w:tcW w:w="4917" w:type="dxa"/>
          </w:tcPr>
          <w:p w:rsidR="003F7599" w:rsidRPr="008E21A9" w:rsidRDefault="003F7599" w:rsidP="008E21A9">
            <w:pPr>
              <w:spacing w:line="240" w:lineRule="auto"/>
              <w:ind w:firstLine="709"/>
              <w:jc w:val="center"/>
              <w:rPr>
                <w:rFonts w:ascii="Times New Roman" w:hAnsi="Times New Roman" w:cs="Times New Roman"/>
                <w:b/>
                <w:sz w:val="24"/>
                <w:szCs w:val="24"/>
              </w:rPr>
            </w:pPr>
            <w:r w:rsidRPr="008E21A9">
              <w:rPr>
                <w:rFonts w:ascii="Times New Roman" w:hAnsi="Times New Roman" w:cs="Times New Roman"/>
                <w:b/>
                <w:sz w:val="24"/>
                <w:szCs w:val="24"/>
              </w:rPr>
              <w:t>2</w:t>
            </w:r>
          </w:p>
        </w:tc>
        <w:tc>
          <w:tcPr>
            <w:tcW w:w="2126" w:type="dxa"/>
          </w:tcPr>
          <w:p w:rsidR="003F7599" w:rsidRPr="008E21A9" w:rsidRDefault="003F7599" w:rsidP="008E21A9">
            <w:pPr>
              <w:spacing w:line="240" w:lineRule="auto"/>
              <w:ind w:firstLine="709"/>
              <w:jc w:val="center"/>
              <w:rPr>
                <w:rFonts w:ascii="Times New Roman" w:hAnsi="Times New Roman" w:cs="Times New Roman"/>
                <w:sz w:val="24"/>
                <w:szCs w:val="24"/>
                <w:u w:val="single"/>
              </w:rPr>
            </w:pPr>
            <w:r w:rsidRPr="008E21A9">
              <w:rPr>
                <w:rFonts w:ascii="Times New Roman" w:hAnsi="Times New Roman" w:cs="Times New Roman"/>
                <w:b/>
                <w:sz w:val="24"/>
                <w:szCs w:val="24"/>
              </w:rPr>
              <w:t>3</w:t>
            </w:r>
          </w:p>
        </w:tc>
      </w:tr>
      <w:tr w:rsidR="003F7599" w:rsidRPr="008E21A9" w:rsidTr="00AF23BB">
        <w:tc>
          <w:tcPr>
            <w:tcW w:w="2528" w:type="dxa"/>
          </w:tcPr>
          <w:p w:rsidR="003F7599" w:rsidRPr="008E21A9" w:rsidRDefault="003F7599" w:rsidP="007638E5">
            <w:pPr>
              <w:spacing w:line="240" w:lineRule="auto"/>
              <w:rPr>
                <w:rFonts w:ascii="Times New Roman" w:hAnsi="Times New Roman" w:cs="Times New Roman"/>
                <w:sz w:val="24"/>
                <w:szCs w:val="24"/>
              </w:rPr>
            </w:pPr>
            <w:r w:rsidRPr="008E21A9">
              <w:rPr>
                <w:rFonts w:ascii="Times New Roman" w:hAnsi="Times New Roman" w:cs="Times New Roman"/>
                <w:color w:val="000000"/>
                <w:sz w:val="24"/>
                <w:szCs w:val="24"/>
              </w:rPr>
              <w:t>Отдых (рекреация)</w:t>
            </w:r>
          </w:p>
        </w:tc>
        <w:tc>
          <w:tcPr>
            <w:tcW w:w="4917" w:type="dxa"/>
          </w:tcPr>
          <w:p w:rsidR="003F7599" w:rsidRPr="008E21A9" w:rsidRDefault="003F7599" w:rsidP="008E21A9">
            <w:pPr>
              <w:spacing w:line="240" w:lineRule="auto"/>
              <w:ind w:firstLine="709"/>
              <w:rPr>
                <w:rFonts w:ascii="Times New Roman" w:hAnsi="Times New Roman" w:cs="Times New Roman"/>
                <w:sz w:val="24"/>
                <w:szCs w:val="24"/>
              </w:rPr>
            </w:pPr>
            <w:r w:rsidRPr="008E21A9">
              <w:rPr>
                <w:rFonts w:ascii="Times New Roman" w:hAnsi="Times New Roman" w:cs="Times New Roman"/>
                <w:color w:val="000000"/>
                <w:sz w:val="24"/>
                <w:szCs w:val="24"/>
              </w:rPr>
              <w:t xml:space="preserve">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 Содержание данного вида разрешенного использования включает в себя содержание видов разрешенного использования с </w:t>
            </w:r>
            <w:r w:rsidRPr="008E21A9">
              <w:rPr>
                <w:rFonts w:ascii="Times New Roman" w:hAnsi="Times New Roman" w:cs="Times New Roman"/>
                <w:color w:val="0000FF"/>
                <w:sz w:val="24"/>
                <w:szCs w:val="24"/>
              </w:rPr>
              <w:t xml:space="preserve">кодами 5.1 </w:t>
            </w:r>
            <w:r w:rsidRPr="008E21A9">
              <w:rPr>
                <w:rFonts w:ascii="Times New Roman" w:hAnsi="Times New Roman" w:cs="Times New Roman"/>
                <w:color w:val="000000"/>
                <w:sz w:val="24"/>
                <w:szCs w:val="24"/>
              </w:rPr>
              <w:t xml:space="preserve">- </w:t>
            </w:r>
            <w:r w:rsidRPr="008E21A9">
              <w:rPr>
                <w:rFonts w:ascii="Times New Roman" w:hAnsi="Times New Roman" w:cs="Times New Roman"/>
                <w:color w:val="0000FF"/>
                <w:sz w:val="24"/>
                <w:szCs w:val="24"/>
              </w:rPr>
              <w:t>5.5</w:t>
            </w:r>
          </w:p>
        </w:tc>
        <w:tc>
          <w:tcPr>
            <w:tcW w:w="2126" w:type="dxa"/>
          </w:tcPr>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r w:rsidRPr="008E21A9">
              <w:rPr>
                <w:rFonts w:ascii="Times New Roman" w:hAnsi="Times New Roman" w:cs="Times New Roman"/>
                <w:sz w:val="24"/>
                <w:szCs w:val="24"/>
              </w:rPr>
              <w:t>5.0</w:t>
            </w:r>
          </w:p>
        </w:tc>
      </w:tr>
      <w:tr w:rsidR="003F7599" w:rsidRPr="008E21A9" w:rsidTr="00AF23BB">
        <w:tc>
          <w:tcPr>
            <w:tcW w:w="2528" w:type="dxa"/>
          </w:tcPr>
          <w:p w:rsidR="003F7599" w:rsidRPr="008E21A9" w:rsidRDefault="003F7599" w:rsidP="007638E5">
            <w:pPr>
              <w:spacing w:line="240" w:lineRule="auto"/>
              <w:rPr>
                <w:rFonts w:ascii="Times New Roman" w:hAnsi="Times New Roman" w:cs="Times New Roman"/>
                <w:sz w:val="24"/>
                <w:szCs w:val="24"/>
              </w:rPr>
            </w:pPr>
            <w:r w:rsidRPr="008E21A9">
              <w:rPr>
                <w:rFonts w:ascii="Times New Roman" w:hAnsi="Times New Roman" w:cs="Times New Roman"/>
                <w:color w:val="000000"/>
                <w:sz w:val="24"/>
                <w:szCs w:val="24"/>
              </w:rPr>
              <w:t>Спорт</w:t>
            </w:r>
          </w:p>
        </w:tc>
        <w:tc>
          <w:tcPr>
            <w:tcW w:w="4917" w:type="dxa"/>
          </w:tcPr>
          <w:p w:rsidR="003F7599" w:rsidRPr="008E21A9" w:rsidRDefault="003F7599" w:rsidP="008E21A9">
            <w:pPr>
              <w:spacing w:line="240" w:lineRule="auto"/>
              <w:ind w:firstLine="709"/>
              <w:rPr>
                <w:rFonts w:ascii="Times New Roman" w:hAnsi="Times New Roman" w:cs="Times New Roman"/>
                <w:sz w:val="24"/>
                <w:szCs w:val="24"/>
              </w:rPr>
            </w:pPr>
            <w:r w:rsidRPr="008E21A9">
              <w:rPr>
                <w:rFonts w:ascii="Times New Roman" w:hAnsi="Times New Roman" w:cs="Times New Roman"/>
                <w:color w:val="000000"/>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2126" w:type="dxa"/>
          </w:tcPr>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r w:rsidRPr="008E21A9">
              <w:rPr>
                <w:rFonts w:ascii="Times New Roman" w:hAnsi="Times New Roman" w:cs="Times New Roman"/>
                <w:sz w:val="24"/>
                <w:szCs w:val="24"/>
              </w:rPr>
              <w:t>5.1</w:t>
            </w:r>
          </w:p>
        </w:tc>
      </w:tr>
      <w:tr w:rsidR="003F7599" w:rsidRPr="008E21A9" w:rsidTr="00AF23BB">
        <w:tc>
          <w:tcPr>
            <w:tcW w:w="2528" w:type="dxa"/>
          </w:tcPr>
          <w:p w:rsidR="003F7599" w:rsidRPr="008E21A9" w:rsidRDefault="003F7599" w:rsidP="007638E5">
            <w:pPr>
              <w:spacing w:line="240" w:lineRule="auto"/>
              <w:rPr>
                <w:rFonts w:ascii="Times New Roman" w:hAnsi="Times New Roman" w:cs="Times New Roman"/>
                <w:color w:val="000000"/>
                <w:sz w:val="24"/>
                <w:szCs w:val="24"/>
              </w:rPr>
            </w:pPr>
            <w:r w:rsidRPr="008E21A9">
              <w:rPr>
                <w:rFonts w:ascii="Times New Roman" w:hAnsi="Times New Roman" w:cs="Times New Roman"/>
                <w:b/>
                <w:sz w:val="24"/>
                <w:szCs w:val="24"/>
              </w:rPr>
              <w:t>Условно разрешенные виды использования земельного участка*</w:t>
            </w:r>
          </w:p>
        </w:tc>
        <w:tc>
          <w:tcPr>
            <w:tcW w:w="4917" w:type="dxa"/>
          </w:tcPr>
          <w:p w:rsidR="003F7599" w:rsidRPr="008E21A9" w:rsidRDefault="003F7599" w:rsidP="008E21A9">
            <w:pPr>
              <w:spacing w:line="240" w:lineRule="auto"/>
              <w:ind w:firstLine="709"/>
              <w:jc w:val="center"/>
              <w:rPr>
                <w:rFonts w:ascii="Times New Roman" w:hAnsi="Times New Roman" w:cs="Times New Roman"/>
                <w:color w:val="000000"/>
                <w:sz w:val="24"/>
                <w:szCs w:val="24"/>
              </w:rPr>
            </w:pPr>
            <w:r w:rsidRPr="008E21A9">
              <w:rPr>
                <w:rFonts w:ascii="Times New Roman" w:hAnsi="Times New Roman" w:cs="Times New Roman"/>
                <w:b/>
                <w:sz w:val="24"/>
                <w:szCs w:val="24"/>
              </w:rPr>
              <w:t>Описание вида разрешенного использования земельного участка**</w:t>
            </w:r>
          </w:p>
        </w:tc>
        <w:tc>
          <w:tcPr>
            <w:tcW w:w="2126" w:type="dxa"/>
          </w:tcPr>
          <w:p w:rsidR="003F7599" w:rsidRPr="008E21A9" w:rsidRDefault="003F7599" w:rsidP="008E21A9">
            <w:pPr>
              <w:spacing w:line="240" w:lineRule="auto"/>
              <w:ind w:firstLine="709"/>
              <w:jc w:val="center"/>
              <w:rPr>
                <w:rFonts w:ascii="Times New Roman" w:hAnsi="Times New Roman" w:cs="Times New Roman"/>
                <w:color w:val="000000"/>
                <w:sz w:val="24"/>
                <w:szCs w:val="24"/>
              </w:rPr>
            </w:pPr>
            <w:r w:rsidRPr="008E21A9">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F7599" w:rsidRPr="008E21A9" w:rsidTr="00AF23BB">
        <w:tc>
          <w:tcPr>
            <w:tcW w:w="2528" w:type="dxa"/>
          </w:tcPr>
          <w:p w:rsidR="003F7599" w:rsidRPr="008E21A9" w:rsidRDefault="003F7599" w:rsidP="008E21A9">
            <w:pPr>
              <w:spacing w:line="240" w:lineRule="auto"/>
              <w:ind w:firstLine="709"/>
              <w:jc w:val="center"/>
              <w:rPr>
                <w:rFonts w:ascii="Times New Roman" w:hAnsi="Times New Roman" w:cs="Times New Roman"/>
                <w:b/>
                <w:sz w:val="24"/>
                <w:szCs w:val="24"/>
              </w:rPr>
            </w:pPr>
            <w:r w:rsidRPr="008E21A9">
              <w:rPr>
                <w:rFonts w:ascii="Times New Roman" w:hAnsi="Times New Roman" w:cs="Times New Roman"/>
                <w:b/>
                <w:sz w:val="24"/>
                <w:szCs w:val="24"/>
              </w:rPr>
              <w:t>1</w:t>
            </w:r>
          </w:p>
        </w:tc>
        <w:tc>
          <w:tcPr>
            <w:tcW w:w="4917" w:type="dxa"/>
          </w:tcPr>
          <w:p w:rsidR="003F7599" w:rsidRPr="008E21A9" w:rsidRDefault="003F7599" w:rsidP="008E21A9">
            <w:pPr>
              <w:spacing w:line="240" w:lineRule="auto"/>
              <w:ind w:firstLine="709"/>
              <w:jc w:val="center"/>
              <w:rPr>
                <w:rFonts w:ascii="Times New Roman" w:hAnsi="Times New Roman" w:cs="Times New Roman"/>
                <w:b/>
                <w:sz w:val="24"/>
                <w:szCs w:val="24"/>
              </w:rPr>
            </w:pPr>
            <w:r w:rsidRPr="008E21A9">
              <w:rPr>
                <w:rFonts w:ascii="Times New Roman" w:hAnsi="Times New Roman" w:cs="Times New Roman"/>
                <w:b/>
                <w:sz w:val="24"/>
                <w:szCs w:val="24"/>
              </w:rPr>
              <w:t>2</w:t>
            </w:r>
          </w:p>
        </w:tc>
        <w:tc>
          <w:tcPr>
            <w:tcW w:w="2126" w:type="dxa"/>
          </w:tcPr>
          <w:p w:rsidR="003F7599" w:rsidRPr="008E21A9" w:rsidRDefault="003F7599" w:rsidP="008E21A9">
            <w:pPr>
              <w:spacing w:line="240" w:lineRule="auto"/>
              <w:ind w:firstLine="709"/>
              <w:jc w:val="center"/>
              <w:rPr>
                <w:rFonts w:ascii="Times New Roman" w:hAnsi="Times New Roman" w:cs="Times New Roman"/>
                <w:sz w:val="24"/>
                <w:szCs w:val="24"/>
                <w:u w:val="single"/>
              </w:rPr>
            </w:pPr>
            <w:r w:rsidRPr="008E21A9">
              <w:rPr>
                <w:rFonts w:ascii="Times New Roman" w:hAnsi="Times New Roman" w:cs="Times New Roman"/>
                <w:b/>
                <w:sz w:val="24"/>
                <w:szCs w:val="24"/>
              </w:rPr>
              <w:t>3</w:t>
            </w:r>
          </w:p>
        </w:tc>
      </w:tr>
      <w:tr w:rsidR="003F7599" w:rsidRPr="008E21A9" w:rsidTr="00AF23BB">
        <w:trPr>
          <w:trHeight w:val="6482"/>
        </w:trPr>
        <w:tc>
          <w:tcPr>
            <w:tcW w:w="2528" w:type="dxa"/>
          </w:tcPr>
          <w:p w:rsidR="003F7599" w:rsidRPr="008E21A9" w:rsidRDefault="003F7599" w:rsidP="007552B3">
            <w:pPr>
              <w:spacing w:line="240" w:lineRule="auto"/>
              <w:rPr>
                <w:rFonts w:ascii="Times New Roman" w:hAnsi="Times New Roman" w:cs="Times New Roman"/>
                <w:sz w:val="24"/>
                <w:szCs w:val="24"/>
              </w:rPr>
            </w:pPr>
            <w:r w:rsidRPr="008E21A9">
              <w:rPr>
                <w:rFonts w:ascii="Times New Roman" w:hAnsi="Times New Roman" w:cs="Times New Roman"/>
                <w:color w:val="000000"/>
                <w:sz w:val="24"/>
                <w:szCs w:val="24"/>
              </w:rPr>
              <w:lastRenderedPageBreak/>
              <w:t>Социальное</w:t>
            </w:r>
            <w:r w:rsidR="007552B3">
              <w:rPr>
                <w:rFonts w:ascii="Times New Roman" w:hAnsi="Times New Roman" w:cs="Times New Roman"/>
                <w:color w:val="000000"/>
                <w:sz w:val="24"/>
                <w:szCs w:val="24"/>
              </w:rPr>
              <w:t xml:space="preserve"> </w:t>
            </w:r>
            <w:r w:rsidRPr="008E21A9">
              <w:rPr>
                <w:rFonts w:ascii="Times New Roman" w:hAnsi="Times New Roman" w:cs="Times New Roman"/>
                <w:color w:val="000000"/>
                <w:sz w:val="24"/>
                <w:szCs w:val="24"/>
              </w:rPr>
              <w:t>обслуживание</w:t>
            </w:r>
          </w:p>
        </w:tc>
        <w:tc>
          <w:tcPr>
            <w:tcW w:w="4917" w:type="dxa"/>
          </w:tcPr>
          <w:p w:rsidR="003F7599" w:rsidRPr="008E21A9" w:rsidRDefault="003F7599" w:rsidP="007552B3">
            <w:pPr>
              <w:spacing w:line="240" w:lineRule="auto"/>
              <w:ind w:firstLine="709"/>
              <w:rPr>
                <w:rFonts w:ascii="Times New Roman" w:hAnsi="Times New Roman" w:cs="Times New Roman"/>
                <w:sz w:val="24"/>
                <w:szCs w:val="24"/>
              </w:rPr>
            </w:pPr>
            <w:r w:rsidRPr="008E21A9">
              <w:rPr>
                <w:rFonts w:ascii="Times New Roman" w:hAnsi="Times New Roman" w:cs="Times New Roman"/>
                <w:color w:val="000000"/>
                <w:sz w:val="24"/>
                <w:szCs w:val="24"/>
              </w:rPr>
              <w:t>Размещение объектов капитального строительства, предназначенных для</w:t>
            </w:r>
            <w:r w:rsidR="007552B3">
              <w:rPr>
                <w:rFonts w:ascii="Times New Roman" w:hAnsi="Times New Roman" w:cs="Times New Roman"/>
                <w:color w:val="000000"/>
                <w:sz w:val="24"/>
                <w:szCs w:val="24"/>
              </w:rPr>
              <w:t xml:space="preserve"> </w:t>
            </w:r>
            <w:r w:rsidRPr="008E21A9">
              <w:rPr>
                <w:rFonts w:ascii="Times New Roman" w:hAnsi="Times New Roman" w:cs="Times New Roman"/>
                <w:color w:val="000000"/>
                <w:sz w:val="24"/>
                <w:szCs w:val="24"/>
              </w:rPr>
              <w:t>оказания гражданам социальной помощи (службы занятости населения, дома</w:t>
            </w:r>
            <w:r w:rsidR="007552B3">
              <w:rPr>
                <w:rFonts w:ascii="Times New Roman" w:hAnsi="Times New Roman" w:cs="Times New Roman"/>
                <w:color w:val="000000"/>
                <w:sz w:val="24"/>
                <w:szCs w:val="24"/>
              </w:rPr>
              <w:t xml:space="preserve"> </w:t>
            </w:r>
            <w:r w:rsidRPr="008E21A9">
              <w:rPr>
                <w:rFonts w:ascii="Times New Roman" w:hAnsi="Times New Roman" w:cs="Times New Roman"/>
                <w:color w:val="000000"/>
                <w:sz w:val="24"/>
                <w:szCs w:val="24"/>
              </w:rPr>
              <w:t>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r w:rsidR="007552B3">
              <w:rPr>
                <w:rFonts w:ascii="Times New Roman" w:hAnsi="Times New Roman" w:cs="Times New Roman"/>
                <w:color w:val="000000"/>
                <w:sz w:val="24"/>
                <w:szCs w:val="24"/>
              </w:rPr>
              <w:t xml:space="preserve"> </w:t>
            </w:r>
            <w:r w:rsidRPr="008E21A9">
              <w:rPr>
                <w:rFonts w:ascii="Times New Roman" w:hAnsi="Times New Roman" w:cs="Times New Roman"/>
                <w:color w:val="000000"/>
                <w:sz w:val="24"/>
                <w:szCs w:val="24"/>
              </w:rPr>
              <w:t>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w:t>
            </w:r>
            <w:r w:rsidR="007552B3">
              <w:rPr>
                <w:rFonts w:ascii="Times New Roman" w:hAnsi="Times New Roman" w:cs="Times New Roman"/>
                <w:color w:val="000000"/>
                <w:sz w:val="24"/>
                <w:szCs w:val="24"/>
              </w:rPr>
              <w:t xml:space="preserve"> </w:t>
            </w:r>
            <w:r w:rsidRPr="008E21A9">
              <w:rPr>
                <w:rFonts w:ascii="Times New Roman" w:hAnsi="Times New Roman" w:cs="Times New Roman"/>
                <w:color w:val="000000"/>
                <w:sz w:val="24"/>
                <w:szCs w:val="24"/>
              </w:rPr>
              <w:t>общественных некоммерческих организаций: благотворительных организаций, клубов по интересам.</w:t>
            </w:r>
          </w:p>
        </w:tc>
        <w:tc>
          <w:tcPr>
            <w:tcW w:w="2126" w:type="dxa"/>
          </w:tcPr>
          <w:p w:rsidR="003F7599" w:rsidRPr="008E21A9" w:rsidRDefault="003F7599" w:rsidP="008E21A9">
            <w:pPr>
              <w:spacing w:line="240" w:lineRule="auto"/>
              <w:ind w:firstLine="709"/>
              <w:rPr>
                <w:rFonts w:ascii="Times New Roman" w:hAnsi="Times New Roman" w:cs="Times New Roman"/>
                <w:sz w:val="24"/>
                <w:szCs w:val="24"/>
              </w:rPr>
            </w:pPr>
          </w:p>
          <w:p w:rsidR="003F7599" w:rsidRPr="008E21A9" w:rsidRDefault="003F7599" w:rsidP="008E21A9">
            <w:pPr>
              <w:spacing w:line="240" w:lineRule="auto"/>
              <w:ind w:firstLine="709"/>
              <w:rPr>
                <w:rFonts w:ascii="Times New Roman" w:hAnsi="Times New Roman" w:cs="Times New Roman"/>
                <w:sz w:val="24"/>
                <w:szCs w:val="24"/>
              </w:rPr>
            </w:pPr>
          </w:p>
          <w:p w:rsidR="003F7599" w:rsidRPr="008E21A9" w:rsidRDefault="003F7599" w:rsidP="008E21A9">
            <w:pPr>
              <w:spacing w:line="240" w:lineRule="auto"/>
              <w:ind w:firstLine="709"/>
              <w:rPr>
                <w:rFonts w:ascii="Times New Roman" w:hAnsi="Times New Roman" w:cs="Times New Roman"/>
                <w:sz w:val="24"/>
                <w:szCs w:val="24"/>
              </w:rPr>
            </w:pPr>
          </w:p>
          <w:p w:rsidR="003F7599" w:rsidRPr="008E21A9" w:rsidRDefault="003F7599" w:rsidP="008E21A9">
            <w:pPr>
              <w:spacing w:line="240" w:lineRule="auto"/>
              <w:ind w:firstLine="709"/>
              <w:rPr>
                <w:rFonts w:ascii="Times New Roman" w:hAnsi="Times New Roman" w:cs="Times New Roman"/>
                <w:sz w:val="24"/>
                <w:szCs w:val="24"/>
              </w:rPr>
            </w:pPr>
          </w:p>
          <w:p w:rsidR="003F7599" w:rsidRPr="008E21A9" w:rsidRDefault="003F7599" w:rsidP="008E21A9">
            <w:pPr>
              <w:spacing w:line="240" w:lineRule="auto"/>
              <w:ind w:firstLine="709"/>
              <w:rPr>
                <w:rFonts w:ascii="Times New Roman" w:hAnsi="Times New Roman" w:cs="Times New Roman"/>
                <w:sz w:val="24"/>
                <w:szCs w:val="24"/>
              </w:rPr>
            </w:pPr>
          </w:p>
          <w:p w:rsidR="003F7599" w:rsidRPr="008E21A9" w:rsidRDefault="003F7599" w:rsidP="008E21A9">
            <w:pPr>
              <w:spacing w:line="240" w:lineRule="auto"/>
              <w:ind w:firstLine="709"/>
              <w:rPr>
                <w:rFonts w:ascii="Times New Roman" w:hAnsi="Times New Roman" w:cs="Times New Roman"/>
                <w:sz w:val="24"/>
                <w:szCs w:val="24"/>
              </w:rPr>
            </w:pPr>
          </w:p>
          <w:p w:rsidR="003F7599" w:rsidRPr="008E21A9" w:rsidRDefault="003F7599" w:rsidP="008E21A9">
            <w:pPr>
              <w:spacing w:line="240" w:lineRule="auto"/>
              <w:ind w:firstLine="709"/>
              <w:rPr>
                <w:rFonts w:ascii="Times New Roman" w:hAnsi="Times New Roman" w:cs="Times New Roman"/>
                <w:sz w:val="24"/>
                <w:szCs w:val="24"/>
              </w:rPr>
            </w:pPr>
          </w:p>
          <w:p w:rsidR="003F7599" w:rsidRPr="008E21A9" w:rsidRDefault="003F7599" w:rsidP="008E21A9">
            <w:pPr>
              <w:spacing w:line="240" w:lineRule="auto"/>
              <w:ind w:firstLine="709"/>
              <w:rPr>
                <w:rFonts w:ascii="Times New Roman" w:hAnsi="Times New Roman" w:cs="Times New Roman"/>
                <w:sz w:val="24"/>
                <w:szCs w:val="24"/>
              </w:rPr>
            </w:pPr>
          </w:p>
          <w:p w:rsidR="003F7599" w:rsidRPr="008E21A9" w:rsidRDefault="003F7599" w:rsidP="008E21A9">
            <w:pPr>
              <w:spacing w:line="240" w:lineRule="auto"/>
              <w:ind w:firstLine="709"/>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r w:rsidRPr="008E21A9">
              <w:rPr>
                <w:rFonts w:ascii="Times New Roman" w:hAnsi="Times New Roman" w:cs="Times New Roman"/>
                <w:sz w:val="24"/>
                <w:szCs w:val="24"/>
              </w:rPr>
              <w:t>3.2</w:t>
            </w:r>
          </w:p>
        </w:tc>
      </w:tr>
      <w:tr w:rsidR="003F7599" w:rsidRPr="008E21A9" w:rsidTr="00AF23BB">
        <w:tc>
          <w:tcPr>
            <w:tcW w:w="2528" w:type="dxa"/>
          </w:tcPr>
          <w:p w:rsidR="003F7599" w:rsidRPr="008E21A9" w:rsidRDefault="003F7599" w:rsidP="007552B3">
            <w:pPr>
              <w:spacing w:line="240" w:lineRule="auto"/>
              <w:rPr>
                <w:rFonts w:ascii="Times New Roman" w:hAnsi="Times New Roman" w:cs="Times New Roman"/>
                <w:sz w:val="24"/>
                <w:szCs w:val="24"/>
              </w:rPr>
            </w:pPr>
            <w:r w:rsidRPr="008E21A9">
              <w:rPr>
                <w:rFonts w:ascii="Times New Roman" w:hAnsi="Times New Roman" w:cs="Times New Roman"/>
                <w:color w:val="000000"/>
                <w:sz w:val="24"/>
                <w:szCs w:val="24"/>
              </w:rPr>
              <w:t>Религиозное</w:t>
            </w:r>
            <w:r w:rsidR="007552B3">
              <w:rPr>
                <w:rFonts w:ascii="Times New Roman" w:hAnsi="Times New Roman" w:cs="Times New Roman"/>
                <w:color w:val="000000"/>
                <w:sz w:val="24"/>
                <w:szCs w:val="24"/>
              </w:rPr>
              <w:t xml:space="preserve"> </w:t>
            </w:r>
            <w:r w:rsidRPr="008E21A9">
              <w:rPr>
                <w:rFonts w:ascii="Times New Roman" w:hAnsi="Times New Roman" w:cs="Times New Roman"/>
                <w:color w:val="000000"/>
                <w:sz w:val="24"/>
                <w:szCs w:val="24"/>
              </w:rPr>
              <w:t>использование</w:t>
            </w:r>
          </w:p>
        </w:tc>
        <w:tc>
          <w:tcPr>
            <w:tcW w:w="4917" w:type="dxa"/>
          </w:tcPr>
          <w:p w:rsidR="003F7599" w:rsidRPr="008E21A9" w:rsidRDefault="003F7599" w:rsidP="007552B3">
            <w:pPr>
              <w:spacing w:line="240" w:lineRule="auto"/>
              <w:ind w:firstLine="709"/>
              <w:rPr>
                <w:rFonts w:ascii="Times New Roman" w:hAnsi="Times New Roman" w:cs="Times New Roman"/>
                <w:sz w:val="24"/>
                <w:szCs w:val="24"/>
              </w:rPr>
            </w:pPr>
            <w:r w:rsidRPr="008E21A9">
              <w:rPr>
                <w:rFonts w:ascii="Times New Roman" w:hAnsi="Times New Roman" w:cs="Times New Roman"/>
                <w:color w:val="000000"/>
                <w:sz w:val="24"/>
                <w:szCs w:val="24"/>
              </w:rPr>
              <w:t>Размещение объектов капитального строительства, предназначенных для</w:t>
            </w:r>
            <w:r w:rsidR="007552B3">
              <w:rPr>
                <w:rFonts w:ascii="Times New Roman" w:hAnsi="Times New Roman" w:cs="Times New Roman"/>
                <w:color w:val="000000"/>
                <w:sz w:val="24"/>
                <w:szCs w:val="24"/>
              </w:rPr>
              <w:t xml:space="preserve"> </w:t>
            </w:r>
            <w:r w:rsidRPr="008E21A9">
              <w:rPr>
                <w:rFonts w:ascii="Times New Roman" w:hAnsi="Times New Roman" w:cs="Times New Roman"/>
                <w:color w:val="000000"/>
                <w:sz w:val="24"/>
                <w:szCs w:val="24"/>
              </w:rPr>
              <w:t>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126" w:type="dxa"/>
          </w:tcPr>
          <w:p w:rsidR="003F7599" w:rsidRPr="008E21A9" w:rsidRDefault="003F7599" w:rsidP="008E21A9">
            <w:pPr>
              <w:spacing w:line="240" w:lineRule="auto"/>
              <w:ind w:firstLine="709"/>
              <w:rPr>
                <w:rFonts w:ascii="Times New Roman" w:hAnsi="Times New Roman" w:cs="Times New Roman"/>
                <w:sz w:val="24"/>
                <w:szCs w:val="24"/>
              </w:rPr>
            </w:pPr>
          </w:p>
          <w:p w:rsidR="003F7599" w:rsidRPr="008E21A9" w:rsidRDefault="003F7599" w:rsidP="008E21A9">
            <w:pPr>
              <w:spacing w:line="240" w:lineRule="auto"/>
              <w:ind w:firstLine="709"/>
              <w:rPr>
                <w:rFonts w:ascii="Times New Roman" w:hAnsi="Times New Roman" w:cs="Times New Roman"/>
                <w:sz w:val="24"/>
                <w:szCs w:val="24"/>
              </w:rPr>
            </w:pPr>
          </w:p>
          <w:p w:rsidR="003F7599" w:rsidRPr="008E21A9" w:rsidRDefault="003F7599" w:rsidP="008E21A9">
            <w:pPr>
              <w:spacing w:line="240" w:lineRule="auto"/>
              <w:ind w:firstLine="709"/>
              <w:rPr>
                <w:rFonts w:ascii="Times New Roman" w:hAnsi="Times New Roman" w:cs="Times New Roman"/>
                <w:sz w:val="24"/>
                <w:szCs w:val="24"/>
              </w:rPr>
            </w:pPr>
          </w:p>
          <w:p w:rsidR="003F7599" w:rsidRPr="008E21A9" w:rsidRDefault="003F7599" w:rsidP="008E21A9">
            <w:pPr>
              <w:spacing w:line="240" w:lineRule="auto"/>
              <w:ind w:firstLine="709"/>
              <w:rPr>
                <w:rFonts w:ascii="Times New Roman" w:hAnsi="Times New Roman" w:cs="Times New Roman"/>
                <w:sz w:val="24"/>
                <w:szCs w:val="24"/>
              </w:rPr>
            </w:pPr>
          </w:p>
          <w:p w:rsidR="003F7599" w:rsidRPr="008E21A9" w:rsidRDefault="003F7599" w:rsidP="008E21A9">
            <w:pPr>
              <w:spacing w:line="240" w:lineRule="auto"/>
              <w:ind w:firstLine="709"/>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r w:rsidRPr="008E21A9">
              <w:rPr>
                <w:rFonts w:ascii="Times New Roman" w:hAnsi="Times New Roman" w:cs="Times New Roman"/>
                <w:sz w:val="24"/>
                <w:szCs w:val="24"/>
              </w:rPr>
              <w:t>3.7</w:t>
            </w:r>
          </w:p>
        </w:tc>
      </w:tr>
      <w:tr w:rsidR="003F7599" w:rsidRPr="008E21A9" w:rsidTr="00AF23BB">
        <w:tc>
          <w:tcPr>
            <w:tcW w:w="2528" w:type="dxa"/>
          </w:tcPr>
          <w:p w:rsidR="003F7599" w:rsidRPr="008E21A9" w:rsidRDefault="003F7599" w:rsidP="007552B3">
            <w:pPr>
              <w:spacing w:line="240" w:lineRule="auto"/>
              <w:rPr>
                <w:rFonts w:ascii="Times New Roman" w:hAnsi="Times New Roman" w:cs="Times New Roman"/>
                <w:color w:val="000000"/>
                <w:sz w:val="24"/>
                <w:szCs w:val="24"/>
              </w:rPr>
            </w:pPr>
            <w:r w:rsidRPr="008E21A9">
              <w:rPr>
                <w:rFonts w:ascii="Times New Roman" w:hAnsi="Times New Roman" w:cs="Times New Roman"/>
                <w:color w:val="000000"/>
                <w:sz w:val="24"/>
                <w:szCs w:val="24"/>
              </w:rPr>
              <w:t>Природно-познавательный туризм</w:t>
            </w:r>
          </w:p>
        </w:tc>
        <w:tc>
          <w:tcPr>
            <w:tcW w:w="4917" w:type="dxa"/>
          </w:tcPr>
          <w:p w:rsidR="003F7599" w:rsidRPr="008E21A9" w:rsidRDefault="003F7599" w:rsidP="007552B3">
            <w:pPr>
              <w:spacing w:line="240" w:lineRule="auto"/>
              <w:ind w:firstLine="709"/>
              <w:rPr>
                <w:rFonts w:ascii="Times New Roman" w:hAnsi="Times New Roman" w:cs="Times New Roman"/>
                <w:color w:val="000000"/>
                <w:sz w:val="24"/>
                <w:szCs w:val="24"/>
              </w:rPr>
            </w:pPr>
            <w:r w:rsidRPr="008E21A9">
              <w:rPr>
                <w:rFonts w:ascii="Times New Roman" w:hAnsi="Times New Roman" w:cs="Times New Roman"/>
                <w:color w:val="000000"/>
                <w:sz w:val="24"/>
                <w:szCs w:val="24"/>
              </w:rPr>
              <w:t>Размещение баз и палаточных лагерей для проведения походов и экскурсий</w:t>
            </w:r>
            <w:r w:rsidR="007552B3">
              <w:rPr>
                <w:rFonts w:ascii="Times New Roman" w:hAnsi="Times New Roman" w:cs="Times New Roman"/>
                <w:color w:val="000000"/>
                <w:sz w:val="24"/>
                <w:szCs w:val="24"/>
              </w:rPr>
              <w:t xml:space="preserve"> </w:t>
            </w:r>
            <w:r w:rsidRPr="008E21A9">
              <w:rPr>
                <w:rFonts w:ascii="Times New Roman" w:hAnsi="Times New Roman" w:cs="Times New Roman"/>
                <w:color w:val="000000"/>
                <w:sz w:val="24"/>
                <w:szCs w:val="24"/>
              </w:rPr>
              <w:t>по ознакомлению с природой, пеших и конных прогулок, устройство троп и</w:t>
            </w:r>
            <w:r w:rsidR="007552B3">
              <w:rPr>
                <w:rFonts w:ascii="Times New Roman" w:hAnsi="Times New Roman" w:cs="Times New Roman"/>
                <w:color w:val="000000"/>
                <w:sz w:val="24"/>
                <w:szCs w:val="24"/>
              </w:rPr>
              <w:t xml:space="preserve"> </w:t>
            </w:r>
            <w:r w:rsidRPr="008E21A9">
              <w:rPr>
                <w:rFonts w:ascii="Times New Roman" w:hAnsi="Times New Roman" w:cs="Times New Roman"/>
                <w:color w:val="000000"/>
                <w:sz w:val="24"/>
                <w:szCs w:val="24"/>
              </w:rPr>
              <w:t>дорожек, размещение щитов с познавательными сведениями об окружающей</w:t>
            </w:r>
            <w:r w:rsidR="007552B3">
              <w:rPr>
                <w:rFonts w:ascii="Times New Roman" w:hAnsi="Times New Roman" w:cs="Times New Roman"/>
                <w:color w:val="000000"/>
                <w:sz w:val="24"/>
                <w:szCs w:val="24"/>
              </w:rPr>
              <w:t xml:space="preserve"> </w:t>
            </w:r>
            <w:r w:rsidRPr="008E21A9">
              <w:rPr>
                <w:rFonts w:ascii="Times New Roman" w:hAnsi="Times New Roman" w:cs="Times New Roman"/>
                <w:color w:val="000000"/>
                <w:sz w:val="24"/>
                <w:szCs w:val="24"/>
              </w:rPr>
              <w:t>природной среде; осуществление необходимых природоохранных и природовосстановительных мероприятий</w:t>
            </w:r>
          </w:p>
        </w:tc>
        <w:tc>
          <w:tcPr>
            <w:tcW w:w="2126" w:type="dxa"/>
          </w:tcPr>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r w:rsidRPr="008E21A9">
              <w:rPr>
                <w:rFonts w:ascii="Times New Roman" w:hAnsi="Times New Roman" w:cs="Times New Roman"/>
                <w:sz w:val="24"/>
                <w:szCs w:val="24"/>
              </w:rPr>
              <w:t>5.2</w:t>
            </w:r>
          </w:p>
        </w:tc>
      </w:tr>
      <w:tr w:rsidR="003F7599" w:rsidRPr="008E21A9" w:rsidTr="00AF23BB">
        <w:tc>
          <w:tcPr>
            <w:tcW w:w="2528" w:type="dxa"/>
          </w:tcPr>
          <w:p w:rsidR="003F7599" w:rsidRPr="008E21A9" w:rsidRDefault="003F7599" w:rsidP="007552B3">
            <w:pPr>
              <w:spacing w:line="240" w:lineRule="auto"/>
              <w:rPr>
                <w:rFonts w:ascii="Times New Roman" w:hAnsi="Times New Roman" w:cs="Times New Roman"/>
                <w:sz w:val="24"/>
                <w:szCs w:val="24"/>
              </w:rPr>
            </w:pPr>
            <w:r w:rsidRPr="008E21A9">
              <w:rPr>
                <w:rFonts w:ascii="Times New Roman" w:hAnsi="Times New Roman" w:cs="Times New Roman"/>
                <w:sz w:val="24"/>
                <w:szCs w:val="24"/>
              </w:rPr>
              <w:t>Причалы для маломерных судов</w:t>
            </w:r>
          </w:p>
        </w:tc>
        <w:tc>
          <w:tcPr>
            <w:tcW w:w="4917" w:type="dxa"/>
          </w:tcPr>
          <w:p w:rsidR="003F7599" w:rsidRPr="008E21A9" w:rsidRDefault="003F7599" w:rsidP="008E21A9">
            <w:pPr>
              <w:spacing w:line="240" w:lineRule="auto"/>
              <w:ind w:firstLine="709"/>
              <w:rPr>
                <w:rFonts w:ascii="Times New Roman" w:hAnsi="Times New Roman" w:cs="Times New Roman"/>
                <w:sz w:val="24"/>
                <w:szCs w:val="24"/>
              </w:rPr>
            </w:pPr>
            <w:r w:rsidRPr="008E21A9">
              <w:rPr>
                <w:rFonts w:ascii="Times New Roman" w:hAnsi="Times New Roman" w:cs="Times New Roman"/>
                <w:color w:val="000000"/>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2126" w:type="dxa"/>
          </w:tcPr>
          <w:p w:rsidR="003F7599" w:rsidRPr="008E21A9" w:rsidRDefault="003F7599" w:rsidP="008E21A9">
            <w:pPr>
              <w:spacing w:line="240" w:lineRule="auto"/>
              <w:ind w:firstLine="709"/>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r w:rsidRPr="008E21A9">
              <w:rPr>
                <w:rFonts w:ascii="Times New Roman" w:hAnsi="Times New Roman" w:cs="Times New Roman"/>
                <w:sz w:val="24"/>
                <w:szCs w:val="24"/>
              </w:rPr>
              <w:t>5.4</w:t>
            </w:r>
          </w:p>
        </w:tc>
      </w:tr>
      <w:tr w:rsidR="003F7599" w:rsidRPr="008E21A9" w:rsidTr="00AF23BB">
        <w:tc>
          <w:tcPr>
            <w:tcW w:w="2528" w:type="dxa"/>
          </w:tcPr>
          <w:p w:rsidR="003F7599" w:rsidRPr="008E21A9" w:rsidRDefault="003F7599" w:rsidP="007638E5">
            <w:pPr>
              <w:spacing w:line="240" w:lineRule="auto"/>
              <w:rPr>
                <w:rFonts w:ascii="Times New Roman" w:hAnsi="Times New Roman" w:cs="Times New Roman"/>
                <w:sz w:val="24"/>
                <w:szCs w:val="24"/>
              </w:rPr>
            </w:pPr>
            <w:r w:rsidRPr="008E21A9">
              <w:rPr>
                <w:rFonts w:ascii="Times New Roman" w:hAnsi="Times New Roman" w:cs="Times New Roman"/>
                <w:color w:val="000000"/>
                <w:sz w:val="24"/>
                <w:szCs w:val="24"/>
              </w:rPr>
              <w:lastRenderedPageBreak/>
              <w:t>Поля для гольфа или конных прогулок</w:t>
            </w:r>
          </w:p>
        </w:tc>
        <w:tc>
          <w:tcPr>
            <w:tcW w:w="4917" w:type="dxa"/>
          </w:tcPr>
          <w:p w:rsidR="003F7599" w:rsidRPr="008E21A9" w:rsidRDefault="003F7599" w:rsidP="008E21A9">
            <w:pPr>
              <w:spacing w:line="240" w:lineRule="auto"/>
              <w:ind w:firstLine="709"/>
              <w:rPr>
                <w:rFonts w:ascii="Times New Roman" w:hAnsi="Times New Roman" w:cs="Times New Roman"/>
                <w:sz w:val="24"/>
                <w:szCs w:val="24"/>
              </w:rPr>
            </w:pPr>
            <w:r w:rsidRPr="008E21A9">
              <w:rPr>
                <w:rFonts w:ascii="Times New Roman" w:hAnsi="Times New Roman" w:cs="Times New Roman"/>
                <w:color w:val="000000"/>
                <w:sz w:val="24"/>
                <w:szCs w:val="24"/>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c>
          <w:tcPr>
            <w:tcW w:w="2126" w:type="dxa"/>
          </w:tcPr>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r w:rsidRPr="008E21A9">
              <w:rPr>
                <w:rFonts w:ascii="Times New Roman" w:hAnsi="Times New Roman" w:cs="Times New Roman"/>
                <w:sz w:val="24"/>
                <w:szCs w:val="24"/>
              </w:rPr>
              <w:t>5.5</w:t>
            </w:r>
          </w:p>
        </w:tc>
      </w:tr>
    </w:tbl>
    <w:p w:rsidR="007552B3" w:rsidRDefault="003F7599" w:rsidP="008E21A9">
      <w:pPr>
        <w:spacing w:after="0" w:line="240" w:lineRule="auto"/>
        <w:ind w:firstLine="709"/>
        <w:jc w:val="both"/>
        <w:rPr>
          <w:rFonts w:ascii="Times New Roman" w:hAnsi="Times New Roman" w:cs="Times New Roman"/>
          <w:i/>
          <w:iCs/>
          <w:color w:val="000000"/>
          <w:sz w:val="24"/>
          <w:szCs w:val="24"/>
        </w:rPr>
      </w:pPr>
      <w:r w:rsidRPr="008E21A9">
        <w:rPr>
          <w:rFonts w:ascii="Times New Roman" w:hAnsi="Times New Roman" w:cs="Times New Roman"/>
          <w:b/>
          <w:bCs/>
          <w:i/>
          <w:iCs/>
          <w:color w:val="000000"/>
          <w:sz w:val="24"/>
          <w:szCs w:val="24"/>
        </w:rPr>
        <w:t xml:space="preserve">* </w:t>
      </w:r>
      <w:r w:rsidRPr="008E21A9">
        <w:rPr>
          <w:rFonts w:ascii="Times New Roman" w:hAnsi="Times New Roman" w:cs="Times New Roman"/>
          <w:i/>
          <w:iCs/>
          <w:color w:val="000000"/>
          <w:sz w:val="24"/>
          <w:szCs w:val="24"/>
        </w:rPr>
        <w:t>в скобках указаны равнозначные наименования видов разрешенного использования;</w:t>
      </w:r>
    </w:p>
    <w:p w:rsidR="007552B3" w:rsidRDefault="003F7599" w:rsidP="008E21A9">
      <w:pPr>
        <w:spacing w:after="0" w:line="240" w:lineRule="auto"/>
        <w:ind w:firstLine="709"/>
        <w:jc w:val="both"/>
        <w:rPr>
          <w:rFonts w:ascii="Times New Roman" w:hAnsi="Times New Roman" w:cs="Times New Roman"/>
          <w:i/>
          <w:iCs/>
          <w:color w:val="000000"/>
          <w:sz w:val="24"/>
          <w:szCs w:val="24"/>
        </w:rPr>
      </w:pPr>
      <w:r w:rsidRPr="008E21A9">
        <w:rPr>
          <w:rFonts w:ascii="Times New Roman" w:hAnsi="Times New Roman" w:cs="Times New Roman"/>
          <w:b/>
          <w:bCs/>
          <w:color w:val="000000"/>
          <w:sz w:val="24"/>
          <w:szCs w:val="24"/>
        </w:rPr>
        <w:t xml:space="preserve">** </w:t>
      </w:r>
      <w:r w:rsidRPr="008E21A9">
        <w:rPr>
          <w:rFonts w:ascii="Times New Roman" w:hAnsi="Times New Roman" w:cs="Times New Roman"/>
          <w:i/>
          <w:iCs/>
          <w:color w:val="000000"/>
          <w:sz w:val="24"/>
          <w:szCs w:val="24"/>
        </w:rPr>
        <w:t>содержание видов разрешенного использования допускается без отдельного указания</w:t>
      </w:r>
      <w:r w:rsidRPr="008E21A9">
        <w:rPr>
          <w:rFonts w:ascii="Times New Roman" w:hAnsi="Times New Roman" w:cs="Times New Roman"/>
          <w:color w:val="000000"/>
          <w:sz w:val="24"/>
          <w:szCs w:val="24"/>
        </w:rPr>
        <w:t xml:space="preserve"> </w:t>
      </w:r>
      <w:r w:rsidRPr="008E21A9">
        <w:rPr>
          <w:rFonts w:ascii="Times New Roman" w:hAnsi="Times New Roman" w:cs="Times New Roman"/>
          <w:i/>
          <w:iCs/>
          <w:color w:val="000000"/>
          <w:sz w:val="24"/>
          <w:szCs w:val="24"/>
        </w:rPr>
        <w:t>в классификаторе размещение и эксплуатацию линейного объекта (кроме железных дорог</w:t>
      </w:r>
      <w:r w:rsidRPr="008E21A9">
        <w:rPr>
          <w:rFonts w:ascii="Times New Roman" w:hAnsi="Times New Roman" w:cs="Times New Roman"/>
          <w:color w:val="000000"/>
          <w:sz w:val="24"/>
          <w:szCs w:val="24"/>
        </w:rPr>
        <w:t xml:space="preserve"> </w:t>
      </w:r>
      <w:r w:rsidRPr="008E21A9">
        <w:rPr>
          <w:rFonts w:ascii="Times New Roman" w:hAnsi="Times New Roman" w:cs="Times New Roman"/>
          <w:i/>
          <w:iCs/>
          <w:color w:val="000000"/>
          <w:sz w:val="24"/>
          <w:szCs w:val="24"/>
        </w:rPr>
        <w:t>общего пользования и автомобильных дорог общего пользования федерального и регионального</w:t>
      </w:r>
      <w:r w:rsidRPr="008E21A9">
        <w:rPr>
          <w:rFonts w:ascii="Times New Roman" w:hAnsi="Times New Roman" w:cs="Times New Roman"/>
          <w:color w:val="000000"/>
          <w:sz w:val="24"/>
          <w:szCs w:val="24"/>
        </w:rPr>
        <w:t xml:space="preserve"> </w:t>
      </w:r>
      <w:r w:rsidRPr="008E21A9">
        <w:rPr>
          <w:rFonts w:ascii="Times New Roman" w:hAnsi="Times New Roman" w:cs="Times New Roman"/>
          <w:i/>
          <w:iCs/>
          <w:color w:val="000000"/>
          <w:sz w:val="24"/>
          <w:szCs w:val="24"/>
        </w:rPr>
        <w:t>значения), размещение защитных сооружений (насаждений), информационных и геодезических</w:t>
      </w:r>
      <w:r w:rsidRPr="008E21A9">
        <w:rPr>
          <w:rFonts w:ascii="Times New Roman" w:hAnsi="Times New Roman" w:cs="Times New Roman"/>
          <w:color w:val="000000"/>
          <w:sz w:val="24"/>
          <w:szCs w:val="24"/>
        </w:rPr>
        <w:t xml:space="preserve"> </w:t>
      </w:r>
      <w:r w:rsidRPr="008E21A9">
        <w:rPr>
          <w:rFonts w:ascii="Times New Roman" w:hAnsi="Times New Roman" w:cs="Times New Roman"/>
          <w:i/>
          <w:iCs/>
          <w:color w:val="000000"/>
          <w:sz w:val="24"/>
          <w:szCs w:val="24"/>
        </w:rPr>
        <w:t>знаков;</w:t>
      </w:r>
    </w:p>
    <w:p w:rsidR="003F7599" w:rsidRPr="008E21A9" w:rsidRDefault="003F7599" w:rsidP="008E21A9">
      <w:pPr>
        <w:spacing w:after="0" w:line="240" w:lineRule="auto"/>
        <w:ind w:firstLine="709"/>
        <w:jc w:val="both"/>
        <w:rPr>
          <w:rFonts w:ascii="Times New Roman" w:hAnsi="Times New Roman" w:cs="Times New Roman"/>
          <w:i/>
          <w:iCs/>
          <w:color w:val="000000"/>
          <w:sz w:val="24"/>
          <w:szCs w:val="24"/>
        </w:rPr>
      </w:pPr>
      <w:r w:rsidRPr="008E21A9">
        <w:rPr>
          <w:rFonts w:ascii="Times New Roman" w:hAnsi="Times New Roman" w:cs="Times New Roman"/>
          <w:b/>
          <w:bCs/>
          <w:color w:val="000000"/>
          <w:sz w:val="24"/>
          <w:szCs w:val="24"/>
        </w:rPr>
        <w:t xml:space="preserve">*** </w:t>
      </w:r>
      <w:r w:rsidRPr="008E21A9">
        <w:rPr>
          <w:rFonts w:ascii="Times New Roman" w:hAnsi="Times New Roman" w:cs="Times New Roman"/>
          <w:i/>
          <w:iCs/>
          <w:color w:val="000000"/>
          <w:sz w:val="24"/>
          <w:szCs w:val="24"/>
        </w:rPr>
        <w:t>текстовое наименование ВРИ и его код (числовое обозначение) являются</w:t>
      </w:r>
      <w:r w:rsidRPr="008E21A9">
        <w:rPr>
          <w:rFonts w:ascii="Times New Roman" w:hAnsi="Times New Roman" w:cs="Times New Roman"/>
          <w:color w:val="000000"/>
          <w:sz w:val="24"/>
          <w:szCs w:val="24"/>
        </w:rPr>
        <w:t xml:space="preserve"> </w:t>
      </w:r>
      <w:r w:rsidRPr="008E21A9">
        <w:rPr>
          <w:rFonts w:ascii="Times New Roman" w:hAnsi="Times New Roman" w:cs="Times New Roman"/>
          <w:i/>
          <w:iCs/>
          <w:color w:val="000000"/>
          <w:sz w:val="24"/>
          <w:szCs w:val="24"/>
        </w:rPr>
        <w:t>равнозначными.</w:t>
      </w:r>
    </w:p>
    <w:p w:rsidR="00AF23BB" w:rsidRPr="008E21A9" w:rsidRDefault="00AF23BB" w:rsidP="008E21A9">
      <w:pPr>
        <w:spacing w:after="0" w:line="240" w:lineRule="auto"/>
        <w:ind w:firstLine="709"/>
        <w:jc w:val="both"/>
        <w:rPr>
          <w:rFonts w:ascii="Times New Roman" w:hAnsi="Times New Roman" w:cs="Times New Roman"/>
          <w:i/>
          <w:iCs/>
          <w:color w:val="000000"/>
          <w:sz w:val="24"/>
          <w:szCs w:val="24"/>
        </w:rPr>
      </w:pPr>
    </w:p>
    <w:p w:rsidR="003F7599" w:rsidRPr="008E21A9" w:rsidRDefault="003F7599" w:rsidP="008E21A9">
      <w:pPr>
        <w:spacing w:after="0" w:line="240" w:lineRule="auto"/>
        <w:ind w:firstLine="709"/>
        <w:rPr>
          <w:rFonts w:ascii="Times New Roman" w:hAnsi="Times New Roman" w:cs="Times New Roman"/>
          <w:b/>
          <w:i/>
          <w:sz w:val="24"/>
          <w:szCs w:val="24"/>
        </w:rPr>
      </w:pPr>
      <w:r w:rsidRPr="008E21A9">
        <w:rPr>
          <w:rFonts w:ascii="Times New Roman" w:hAnsi="Times New Roman" w:cs="Times New Roman"/>
          <w:b/>
          <w:i/>
          <w:sz w:val="24"/>
          <w:szCs w:val="24"/>
        </w:rPr>
        <w:t>Параметры застройки:</w:t>
      </w:r>
    </w:p>
    <w:p w:rsidR="003F7599" w:rsidRPr="008E21A9" w:rsidRDefault="007552B3" w:rsidP="007552B3">
      <w:pPr>
        <w:pStyle w:val="a3"/>
        <w:spacing w:line="240" w:lineRule="auto"/>
        <w:ind w:left="1429"/>
        <w:rPr>
          <w:rFonts w:ascii="Times New Roman" w:hAnsi="Times New Roman" w:cs="Times New Roman"/>
          <w:sz w:val="24"/>
          <w:szCs w:val="24"/>
        </w:rPr>
      </w:pPr>
      <w:r>
        <w:rPr>
          <w:rFonts w:ascii="Times New Roman" w:hAnsi="Times New Roman" w:cs="Times New Roman"/>
          <w:sz w:val="24"/>
          <w:szCs w:val="24"/>
        </w:rPr>
        <w:t xml:space="preserve">1. </w:t>
      </w:r>
      <w:r w:rsidR="003F7599" w:rsidRPr="008E21A9">
        <w:rPr>
          <w:rFonts w:ascii="Times New Roman" w:hAnsi="Times New Roman" w:cs="Times New Roman"/>
          <w:sz w:val="24"/>
          <w:szCs w:val="24"/>
        </w:rPr>
        <w:t>Древесно-кустарниковые насаждения и открытые луговые пространства, водоемы – 93-97% от общей площади участка.</w:t>
      </w:r>
    </w:p>
    <w:p w:rsidR="003F7599" w:rsidRPr="008E21A9" w:rsidRDefault="007552B3" w:rsidP="007552B3">
      <w:pPr>
        <w:pStyle w:val="a3"/>
        <w:spacing w:line="240" w:lineRule="auto"/>
        <w:ind w:left="1429"/>
        <w:rPr>
          <w:rFonts w:ascii="Times New Roman" w:hAnsi="Times New Roman" w:cs="Times New Roman"/>
          <w:sz w:val="24"/>
          <w:szCs w:val="24"/>
        </w:rPr>
      </w:pPr>
      <w:r>
        <w:rPr>
          <w:rFonts w:ascii="Times New Roman" w:hAnsi="Times New Roman" w:cs="Times New Roman"/>
          <w:sz w:val="24"/>
          <w:szCs w:val="24"/>
        </w:rPr>
        <w:t xml:space="preserve">2. </w:t>
      </w:r>
      <w:r w:rsidR="003F7599" w:rsidRPr="008E21A9">
        <w:rPr>
          <w:rFonts w:ascii="Times New Roman" w:hAnsi="Times New Roman" w:cs="Times New Roman"/>
          <w:sz w:val="24"/>
          <w:szCs w:val="24"/>
        </w:rPr>
        <w:t>Дорожно-транспортная сеть - 2-5% от общей площади участка.</w:t>
      </w:r>
    </w:p>
    <w:p w:rsidR="003F7599" w:rsidRPr="008E21A9" w:rsidRDefault="007552B3" w:rsidP="007552B3">
      <w:pPr>
        <w:pStyle w:val="a3"/>
        <w:spacing w:line="240" w:lineRule="auto"/>
        <w:ind w:left="1429"/>
        <w:rPr>
          <w:rFonts w:ascii="Times New Roman" w:hAnsi="Times New Roman" w:cs="Times New Roman"/>
          <w:sz w:val="24"/>
          <w:szCs w:val="24"/>
        </w:rPr>
      </w:pPr>
      <w:r>
        <w:rPr>
          <w:rFonts w:ascii="Times New Roman" w:hAnsi="Times New Roman" w:cs="Times New Roman"/>
          <w:sz w:val="24"/>
          <w:szCs w:val="24"/>
        </w:rPr>
        <w:t xml:space="preserve">3. </w:t>
      </w:r>
      <w:r w:rsidR="003F7599" w:rsidRPr="008E21A9">
        <w:rPr>
          <w:rFonts w:ascii="Times New Roman" w:hAnsi="Times New Roman" w:cs="Times New Roman"/>
          <w:sz w:val="24"/>
          <w:szCs w:val="24"/>
        </w:rPr>
        <w:t>Обслуживающие сооружения и хозяйственные постройки – 2% от общей площади участка.</w:t>
      </w:r>
    </w:p>
    <w:p w:rsidR="003F7599" w:rsidRPr="008E21A9" w:rsidRDefault="007552B3" w:rsidP="007552B3">
      <w:pPr>
        <w:pStyle w:val="a3"/>
        <w:spacing w:line="240" w:lineRule="auto"/>
        <w:ind w:left="1429"/>
        <w:rPr>
          <w:rFonts w:ascii="Times New Roman" w:hAnsi="Times New Roman" w:cs="Times New Roman"/>
          <w:sz w:val="24"/>
          <w:szCs w:val="24"/>
        </w:rPr>
      </w:pPr>
      <w:r>
        <w:rPr>
          <w:rFonts w:ascii="Times New Roman" w:hAnsi="Times New Roman" w:cs="Times New Roman"/>
          <w:sz w:val="24"/>
          <w:szCs w:val="24"/>
        </w:rPr>
        <w:t xml:space="preserve">4. </w:t>
      </w:r>
      <w:r w:rsidR="003F7599" w:rsidRPr="008E21A9">
        <w:rPr>
          <w:rFonts w:ascii="Times New Roman" w:hAnsi="Times New Roman" w:cs="Times New Roman"/>
          <w:sz w:val="24"/>
          <w:szCs w:val="24"/>
        </w:rPr>
        <w:t>Парковки – не более 5%.</w:t>
      </w:r>
    </w:p>
    <w:p w:rsidR="00AF23BB" w:rsidRDefault="007552B3" w:rsidP="007552B3">
      <w:pPr>
        <w:pStyle w:val="a3"/>
        <w:spacing w:line="240" w:lineRule="auto"/>
        <w:ind w:left="1429"/>
        <w:rPr>
          <w:rFonts w:ascii="Times New Roman" w:hAnsi="Times New Roman" w:cs="Times New Roman"/>
          <w:sz w:val="24"/>
          <w:szCs w:val="24"/>
        </w:rPr>
      </w:pPr>
      <w:r>
        <w:rPr>
          <w:rFonts w:ascii="Times New Roman" w:hAnsi="Times New Roman" w:cs="Times New Roman"/>
          <w:sz w:val="24"/>
          <w:szCs w:val="24"/>
        </w:rPr>
        <w:t xml:space="preserve">5. </w:t>
      </w:r>
      <w:r w:rsidR="003F7599" w:rsidRPr="008E21A9">
        <w:rPr>
          <w:rFonts w:ascii="Times New Roman" w:hAnsi="Times New Roman" w:cs="Times New Roman"/>
          <w:sz w:val="24"/>
          <w:szCs w:val="24"/>
        </w:rPr>
        <w:t>Предельные размеры земельных участко</w:t>
      </w:r>
      <w:r w:rsidR="00AF23BB" w:rsidRPr="008E21A9">
        <w:rPr>
          <w:rFonts w:ascii="Times New Roman" w:hAnsi="Times New Roman" w:cs="Times New Roman"/>
          <w:sz w:val="24"/>
          <w:szCs w:val="24"/>
        </w:rPr>
        <w:t xml:space="preserve">в определяются проектами </w:t>
      </w:r>
      <w:r w:rsidR="003F7599" w:rsidRPr="008E21A9">
        <w:rPr>
          <w:rFonts w:ascii="Times New Roman" w:hAnsi="Times New Roman" w:cs="Times New Roman"/>
          <w:sz w:val="24"/>
          <w:szCs w:val="24"/>
        </w:rPr>
        <w:t>планировки территории</w:t>
      </w:r>
    </w:p>
    <w:p w:rsidR="007552B3" w:rsidRPr="008E21A9" w:rsidRDefault="007552B3" w:rsidP="007552B3">
      <w:pPr>
        <w:pStyle w:val="a3"/>
        <w:spacing w:line="240" w:lineRule="auto"/>
        <w:ind w:left="1429"/>
        <w:rPr>
          <w:rFonts w:ascii="Times New Roman" w:hAnsi="Times New Roman" w:cs="Times New Roman"/>
          <w:sz w:val="24"/>
          <w:szCs w:val="24"/>
        </w:rPr>
      </w:pPr>
    </w:p>
    <w:p w:rsidR="00AF23BB" w:rsidRDefault="003F7599" w:rsidP="008E21A9">
      <w:pPr>
        <w:pStyle w:val="a3"/>
        <w:spacing w:line="240" w:lineRule="auto"/>
        <w:ind w:firstLine="709"/>
        <w:rPr>
          <w:rFonts w:ascii="Times New Roman" w:hAnsi="Times New Roman" w:cs="Times New Roman"/>
          <w:b/>
          <w:sz w:val="24"/>
          <w:szCs w:val="24"/>
        </w:rPr>
      </w:pPr>
      <w:r w:rsidRPr="008E21A9">
        <w:rPr>
          <w:rFonts w:ascii="Times New Roman" w:hAnsi="Times New Roman" w:cs="Times New Roman"/>
          <w:b/>
          <w:sz w:val="24"/>
          <w:szCs w:val="24"/>
        </w:rPr>
        <w:t>Статья 35. Градостроительный регламент. Зоны сельскохозяйственного использования</w:t>
      </w:r>
    </w:p>
    <w:p w:rsidR="007552B3" w:rsidRPr="008E21A9" w:rsidRDefault="007552B3" w:rsidP="008E21A9">
      <w:pPr>
        <w:pStyle w:val="a3"/>
        <w:spacing w:line="240" w:lineRule="auto"/>
        <w:ind w:firstLine="709"/>
        <w:rPr>
          <w:rFonts w:ascii="Times New Roman" w:hAnsi="Times New Roman" w:cs="Times New Roman"/>
          <w:b/>
          <w:sz w:val="24"/>
          <w:szCs w:val="24"/>
        </w:rPr>
      </w:pPr>
    </w:p>
    <w:p w:rsidR="003F7599" w:rsidRPr="008E21A9" w:rsidRDefault="003F7599" w:rsidP="008E21A9">
      <w:pPr>
        <w:pStyle w:val="a3"/>
        <w:spacing w:line="240" w:lineRule="auto"/>
        <w:ind w:firstLine="709"/>
        <w:rPr>
          <w:rFonts w:ascii="Times New Roman" w:hAnsi="Times New Roman" w:cs="Times New Roman"/>
          <w:sz w:val="24"/>
          <w:szCs w:val="24"/>
        </w:rPr>
      </w:pPr>
      <w:r w:rsidRPr="008E21A9">
        <w:rPr>
          <w:rFonts w:ascii="Times New Roman" w:hAnsi="Times New Roman" w:cs="Times New Roman"/>
          <w:b/>
          <w:sz w:val="24"/>
          <w:szCs w:val="24"/>
          <w:u w:val="single"/>
        </w:rPr>
        <w:t>СХ-1. Зона сельскохозяйственных предприятий</w:t>
      </w:r>
    </w:p>
    <w:p w:rsidR="003F7599" w:rsidRPr="008E21A9" w:rsidRDefault="007552B3" w:rsidP="008E21A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Зона выделена для </w:t>
      </w:r>
      <w:r w:rsidR="003F7599" w:rsidRPr="008E21A9">
        <w:rPr>
          <w:rFonts w:ascii="Times New Roman" w:hAnsi="Times New Roman" w:cs="Times New Roman"/>
          <w:sz w:val="24"/>
          <w:szCs w:val="24"/>
        </w:rPr>
        <w:t>обеспе</w:t>
      </w:r>
      <w:r>
        <w:rPr>
          <w:rFonts w:ascii="Times New Roman" w:hAnsi="Times New Roman" w:cs="Times New Roman"/>
          <w:sz w:val="24"/>
          <w:szCs w:val="24"/>
        </w:rPr>
        <w:t xml:space="preserve">чения правовых условий формирования территорий, используемых в целях удовлетворения потребностей населения в выращивании фруктов </w:t>
      </w:r>
      <w:r w:rsidR="003F7599" w:rsidRPr="008E21A9">
        <w:rPr>
          <w:rFonts w:ascii="Times New Roman" w:hAnsi="Times New Roman" w:cs="Times New Roman"/>
          <w:sz w:val="24"/>
          <w:szCs w:val="24"/>
        </w:rPr>
        <w:t>и овощей, а также отдыха при соблюдении ни</w:t>
      </w:r>
      <w:r>
        <w:rPr>
          <w:rFonts w:ascii="Times New Roman" w:hAnsi="Times New Roman" w:cs="Times New Roman"/>
          <w:sz w:val="24"/>
          <w:szCs w:val="24"/>
        </w:rPr>
        <w:t xml:space="preserve">жеследующих видов и параметров </w:t>
      </w:r>
      <w:r w:rsidR="003F7599" w:rsidRPr="008E21A9">
        <w:rPr>
          <w:rFonts w:ascii="Times New Roman" w:hAnsi="Times New Roman" w:cs="Times New Roman"/>
          <w:sz w:val="24"/>
          <w:szCs w:val="24"/>
        </w:rPr>
        <w:t>разрешенного использования.</w:t>
      </w:r>
    </w:p>
    <w:tbl>
      <w:tblPr>
        <w:tblStyle w:val="a4"/>
        <w:tblW w:w="0" w:type="auto"/>
        <w:tblLook w:val="04A0" w:firstRow="1" w:lastRow="0" w:firstColumn="1" w:lastColumn="0" w:noHBand="0" w:noVBand="1"/>
      </w:tblPr>
      <w:tblGrid>
        <w:gridCol w:w="2882"/>
        <w:gridCol w:w="4643"/>
        <w:gridCol w:w="2045"/>
      </w:tblGrid>
      <w:tr w:rsidR="003F7599" w:rsidRPr="008E21A9" w:rsidTr="00F03F34">
        <w:tc>
          <w:tcPr>
            <w:tcW w:w="3000" w:type="dxa"/>
          </w:tcPr>
          <w:p w:rsidR="003F7599" w:rsidRPr="008E21A9" w:rsidRDefault="003F7599" w:rsidP="008E21A9">
            <w:pPr>
              <w:spacing w:line="240" w:lineRule="auto"/>
              <w:ind w:firstLine="709"/>
              <w:jc w:val="center"/>
              <w:rPr>
                <w:rFonts w:ascii="Times New Roman" w:hAnsi="Times New Roman" w:cs="Times New Roman"/>
                <w:b/>
                <w:sz w:val="24"/>
                <w:szCs w:val="24"/>
              </w:rPr>
            </w:pPr>
            <w:r w:rsidRPr="008E21A9">
              <w:rPr>
                <w:rFonts w:ascii="Times New Roman" w:hAnsi="Times New Roman" w:cs="Times New Roman"/>
                <w:b/>
                <w:sz w:val="24"/>
                <w:szCs w:val="24"/>
              </w:rPr>
              <w:t>Основные виды разрешенного использования земельного участка*</w:t>
            </w:r>
          </w:p>
        </w:tc>
        <w:tc>
          <w:tcPr>
            <w:tcW w:w="5353" w:type="dxa"/>
          </w:tcPr>
          <w:p w:rsidR="003F7599" w:rsidRPr="008E21A9" w:rsidRDefault="003F7599" w:rsidP="008E21A9">
            <w:pPr>
              <w:spacing w:line="240" w:lineRule="auto"/>
              <w:ind w:firstLine="709"/>
              <w:jc w:val="center"/>
              <w:rPr>
                <w:rFonts w:ascii="Times New Roman" w:hAnsi="Times New Roman" w:cs="Times New Roman"/>
                <w:b/>
                <w:sz w:val="24"/>
                <w:szCs w:val="24"/>
              </w:rPr>
            </w:pPr>
            <w:r w:rsidRPr="008E21A9">
              <w:rPr>
                <w:rFonts w:ascii="Times New Roman" w:hAnsi="Times New Roman" w:cs="Times New Roman"/>
                <w:b/>
                <w:sz w:val="24"/>
                <w:szCs w:val="24"/>
              </w:rPr>
              <w:t>Описание вида разрешенного использования земельного участка**</w:t>
            </w:r>
          </w:p>
        </w:tc>
        <w:tc>
          <w:tcPr>
            <w:tcW w:w="2126" w:type="dxa"/>
          </w:tcPr>
          <w:p w:rsidR="003F7599" w:rsidRPr="008E21A9" w:rsidRDefault="003F7599" w:rsidP="008E21A9">
            <w:pPr>
              <w:spacing w:line="240" w:lineRule="auto"/>
              <w:ind w:firstLine="709"/>
              <w:jc w:val="center"/>
              <w:rPr>
                <w:rFonts w:ascii="Times New Roman" w:hAnsi="Times New Roman" w:cs="Times New Roman"/>
                <w:b/>
                <w:sz w:val="24"/>
                <w:szCs w:val="24"/>
              </w:rPr>
            </w:pPr>
            <w:r w:rsidRPr="008E21A9">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F7599" w:rsidRPr="008E21A9" w:rsidTr="00F03F34">
        <w:tc>
          <w:tcPr>
            <w:tcW w:w="3000" w:type="dxa"/>
          </w:tcPr>
          <w:p w:rsidR="003F7599" w:rsidRPr="008E21A9" w:rsidRDefault="003F7599" w:rsidP="008E21A9">
            <w:pPr>
              <w:spacing w:line="240" w:lineRule="auto"/>
              <w:ind w:firstLine="709"/>
              <w:jc w:val="center"/>
              <w:rPr>
                <w:rFonts w:ascii="Times New Roman" w:hAnsi="Times New Roman" w:cs="Times New Roman"/>
                <w:b/>
                <w:sz w:val="24"/>
                <w:szCs w:val="24"/>
              </w:rPr>
            </w:pPr>
            <w:r w:rsidRPr="008E21A9">
              <w:rPr>
                <w:rFonts w:ascii="Times New Roman" w:hAnsi="Times New Roman" w:cs="Times New Roman"/>
                <w:b/>
                <w:sz w:val="24"/>
                <w:szCs w:val="24"/>
              </w:rPr>
              <w:t>1</w:t>
            </w:r>
          </w:p>
        </w:tc>
        <w:tc>
          <w:tcPr>
            <w:tcW w:w="5353" w:type="dxa"/>
          </w:tcPr>
          <w:p w:rsidR="003F7599" w:rsidRPr="008E21A9" w:rsidRDefault="003F7599" w:rsidP="008E21A9">
            <w:pPr>
              <w:spacing w:line="240" w:lineRule="auto"/>
              <w:ind w:firstLine="709"/>
              <w:jc w:val="center"/>
              <w:rPr>
                <w:rFonts w:ascii="Times New Roman" w:hAnsi="Times New Roman" w:cs="Times New Roman"/>
                <w:b/>
                <w:sz w:val="24"/>
                <w:szCs w:val="24"/>
              </w:rPr>
            </w:pPr>
            <w:r w:rsidRPr="008E21A9">
              <w:rPr>
                <w:rFonts w:ascii="Times New Roman" w:hAnsi="Times New Roman" w:cs="Times New Roman"/>
                <w:b/>
                <w:sz w:val="24"/>
                <w:szCs w:val="24"/>
              </w:rPr>
              <w:t>2</w:t>
            </w:r>
          </w:p>
        </w:tc>
        <w:tc>
          <w:tcPr>
            <w:tcW w:w="2126" w:type="dxa"/>
          </w:tcPr>
          <w:p w:rsidR="003F7599" w:rsidRPr="008E21A9" w:rsidRDefault="003F7599" w:rsidP="008E21A9">
            <w:pPr>
              <w:spacing w:line="240" w:lineRule="auto"/>
              <w:ind w:firstLine="709"/>
              <w:jc w:val="center"/>
              <w:rPr>
                <w:rFonts w:ascii="Times New Roman" w:hAnsi="Times New Roman" w:cs="Times New Roman"/>
                <w:b/>
                <w:sz w:val="24"/>
                <w:szCs w:val="24"/>
              </w:rPr>
            </w:pPr>
            <w:r w:rsidRPr="008E21A9">
              <w:rPr>
                <w:rFonts w:ascii="Times New Roman" w:hAnsi="Times New Roman" w:cs="Times New Roman"/>
                <w:b/>
                <w:sz w:val="24"/>
                <w:szCs w:val="24"/>
              </w:rPr>
              <w:t>3</w:t>
            </w:r>
          </w:p>
        </w:tc>
      </w:tr>
      <w:tr w:rsidR="003F7599" w:rsidRPr="008E21A9" w:rsidTr="00F03F34">
        <w:tc>
          <w:tcPr>
            <w:tcW w:w="3000" w:type="dxa"/>
          </w:tcPr>
          <w:p w:rsidR="003F7599" w:rsidRPr="008E21A9" w:rsidRDefault="003F7599" w:rsidP="007552B3">
            <w:pPr>
              <w:spacing w:line="240" w:lineRule="auto"/>
              <w:rPr>
                <w:rFonts w:ascii="Times New Roman" w:hAnsi="Times New Roman" w:cs="Times New Roman"/>
                <w:sz w:val="24"/>
                <w:szCs w:val="24"/>
              </w:rPr>
            </w:pPr>
            <w:r w:rsidRPr="008E21A9">
              <w:rPr>
                <w:rFonts w:ascii="Times New Roman" w:hAnsi="Times New Roman" w:cs="Times New Roman"/>
                <w:color w:val="000000"/>
                <w:sz w:val="24"/>
                <w:szCs w:val="24"/>
              </w:rPr>
              <w:t>Сельскохозяйственное</w:t>
            </w:r>
            <w:r w:rsidR="007552B3">
              <w:rPr>
                <w:rFonts w:ascii="Times New Roman" w:hAnsi="Times New Roman" w:cs="Times New Roman"/>
                <w:color w:val="000000"/>
                <w:sz w:val="24"/>
                <w:szCs w:val="24"/>
              </w:rPr>
              <w:t xml:space="preserve"> </w:t>
            </w:r>
            <w:r w:rsidRPr="008E21A9">
              <w:rPr>
                <w:rFonts w:ascii="Times New Roman" w:hAnsi="Times New Roman" w:cs="Times New Roman"/>
                <w:color w:val="000000"/>
                <w:sz w:val="24"/>
                <w:szCs w:val="24"/>
              </w:rPr>
              <w:t>использование</w:t>
            </w:r>
          </w:p>
        </w:tc>
        <w:tc>
          <w:tcPr>
            <w:tcW w:w="5353" w:type="dxa"/>
          </w:tcPr>
          <w:p w:rsidR="003F7599" w:rsidRPr="008E21A9" w:rsidRDefault="003F7599" w:rsidP="007552B3">
            <w:pPr>
              <w:spacing w:line="240" w:lineRule="auto"/>
              <w:ind w:firstLine="709"/>
              <w:rPr>
                <w:rFonts w:ascii="Times New Roman" w:hAnsi="Times New Roman" w:cs="Times New Roman"/>
                <w:sz w:val="24"/>
                <w:szCs w:val="24"/>
              </w:rPr>
            </w:pPr>
            <w:r w:rsidRPr="008E21A9">
              <w:rPr>
                <w:rFonts w:ascii="Times New Roman" w:hAnsi="Times New Roman" w:cs="Times New Roman"/>
                <w:color w:val="000000"/>
                <w:sz w:val="24"/>
                <w:szCs w:val="24"/>
              </w:rPr>
              <w:t>Ведение сельского хозяйства.</w:t>
            </w:r>
            <w:r w:rsidR="007552B3">
              <w:rPr>
                <w:rFonts w:ascii="Times New Roman" w:hAnsi="Times New Roman" w:cs="Times New Roman"/>
                <w:color w:val="000000"/>
                <w:sz w:val="24"/>
                <w:szCs w:val="24"/>
              </w:rPr>
              <w:t xml:space="preserve"> </w:t>
            </w:r>
            <w:r w:rsidRPr="008E21A9">
              <w:rPr>
                <w:rFonts w:ascii="Times New Roman" w:hAnsi="Times New Roman" w:cs="Times New Roman"/>
                <w:color w:val="000000"/>
                <w:sz w:val="24"/>
                <w:szCs w:val="24"/>
              </w:rPr>
              <w:t>Содержание данного вида разрешенного использования включает в себя</w:t>
            </w:r>
            <w:r w:rsidR="007552B3">
              <w:rPr>
                <w:rFonts w:ascii="Times New Roman" w:hAnsi="Times New Roman" w:cs="Times New Roman"/>
                <w:color w:val="000000"/>
                <w:sz w:val="24"/>
                <w:szCs w:val="24"/>
              </w:rPr>
              <w:t xml:space="preserve"> </w:t>
            </w:r>
            <w:r w:rsidRPr="008E21A9">
              <w:rPr>
                <w:rFonts w:ascii="Times New Roman" w:hAnsi="Times New Roman" w:cs="Times New Roman"/>
                <w:color w:val="000000"/>
                <w:sz w:val="24"/>
                <w:szCs w:val="24"/>
              </w:rPr>
              <w:t xml:space="preserve">содержание видов разрешенного использования с </w:t>
            </w:r>
            <w:r w:rsidRPr="008E21A9">
              <w:rPr>
                <w:rFonts w:ascii="Times New Roman" w:hAnsi="Times New Roman" w:cs="Times New Roman"/>
                <w:color w:val="0000FF"/>
                <w:sz w:val="24"/>
                <w:szCs w:val="24"/>
              </w:rPr>
              <w:t xml:space="preserve">кодами 1.1 </w:t>
            </w:r>
            <w:r w:rsidRPr="008E21A9">
              <w:rPr>
                <w:rFonts w:ascii="Times New Roman" w:hAnsi="Times New Roman" w:cs="Times New Roman"/>
                <w:color w:val="000000"/>
                <w:sz w:val="24"/>
                <w:szCs w:val="24"/>
              </w:rPr>
              <w:t xml:space="preserve">- </w:t>
            </w:r>
            <w:r w:rsidRPr="008E21A9">
              <w:rPr>
                <w:rFonts w:ascii="Times New Roman" w:hAnsi="Times New Roman" w:cs="Times New Roman"/>
                <w:color w:val="0000FF"/>
                <w:sz w:val="24"/>
                <w:szCs w:val="24"/>
              </w:rPr>
              <w:t>1.18</w:t>
            </w:r>
            <w:r w:rsidRPr="008E21A9">
              <w:rPr>
                <w:rFonts w:ascii="Times New Roman" w:hAnsi="Times New Roman" w:cs="Times New Roman"/>
                <w:color w:val="000000"/>
                <w:sz w:val="24"/>
                <w:szCs w:val="24"/>
              </w:rPr>
              <w:t>, в том</w:t>
            </w:r>
            <w:r w:rsidR="007552B3">
              <w:rPr>
                <w:rFonts w:ascii="Times New Roman" w:hAnsi="Times New Roman" w:cs="Times New Roman"/>
                <w:color w:val="000000"/>
                <w:sz w:val="24"/>
                <w:szCs w:val="24"/>
              </w:rPr>
              <w:t xml:space="preserve"> </w:t>
            </w:r>
            <w:r w:rsidRPr="008E21A9">
              <w:rPr>
                <w:rFonts w:ascii="Times New Roman" w:hAnsi="Times New Roman" w:cs="Times New Roman"/>
                <w:color w:val="000000"/>
                <w:sz w:val="24"/>
                <w:szCs w:val="24"/>
              </w:rPr>
              <w:t>числе размещение зданий и сооружений, используемых для хранения и</w:t>
            </w:r>
            <w:r w:rsidR="007552B3">
              <w:rPr>
                <w:rFonts w:ascii="Times New Roman" w:hAnsi="Times New Roman" w:cs="Times New Roman"/>
                <w:color w:val="000000"/>
                <w:sz w:val="24"/>
                <w:szCs w:val="24"/>
              </w:rPr>
              <w:t xml:space="preserve"> </w:t>
            </w:r>
            <w:r w:rsidRPr="008E21A9">
              <w:rPr>
                <w:rFonts w:ascii="Times New Roman" w:hAnsi="Times New Roman" w:cs="Times New Roman"/>
                <w:color w:val="000000"/>
                <w:sz w:val="24"/>
                <w:szCs w:val="24"/>
              </w:rPr>
              <w:t xml:space="preserve">переработки </w:t>
            </w:r>
            <w:r w:rsidRPr="008E21A9">
              <w:rPr>
                <w:rFonts w:ascii="Times New Roman" w:hAnsi="Times New Roman" w:cs="Times New Roman"/>
                <w:color w:val="000000"/>
                <w:sz w:val="24"/>
                <w:szCs w:val="24"/>
              </w:rPr>
              <w:lastRenderedPageBreak/>
              <w:t>сельскохозяйственной продукции</w:t>
            </w:r>
          </w:p>
        </w:tc>
        <w:tc>
          <w:tcPr>
            <w:tcW w:w="2126" w:type="dxa"/>
          </w:tcPr>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r w:rsidRPr="008E21A9">
              <w:rPr>
                <w:rFonts w:ascii="Times New Roman" w:hAnsi="Times New Roman" w:cs="Times New Roman"/>
                <w:sz w:val="24"/>
                <w:szCs w:val="24"/>
              </w:rPr>
              <w:lastRenderedPageBreak/>
              <w:t>1.0</w:t>
            </w:r>
          </w:p>
        </w:tc>
      </w:tr>
      <w:tr w:rsidR="003F7599" w:rsidRPr="008E21A9" w:rsidTr="00F03F34">
        <w:tc>
          <w:tcPr>
            <w:tcW w:w="3000" w:type="dxa"/>
          </w:tcPr>
          <w:p w:rsidR="003F7599" w:rsidRPr="008E21A9" w:rsidRDefault="003F7599" w:rsidP="007638E5">
            <w:pPr>
              <w:spacing w:line="240" w:lineRule="auto"/>
              <w:rPr>
                <w:rFonts w:ascii="Times New Roman" w:hAnsi="Times New Roman" w:cs="Times New Roman"/>
                <w:sz w:val="24"/>
                <w:szCs w:val="24"/>
              </w:rPr>
            </w:pPr>
            <w:r w:rsidRPr="008E21A9">
              <w:rPr>
                <w:rFonts w:ascii="Times New Roman" w:hAnsi="Times New Roman" w:cs="Times New Roman"/>
                <w:color w:val="000000"/>
                <w:sz w:val="24"/>
                <w:szCs w:val="24"/>
              </w:rPr>
              <w:lastRenderedPageBreak/>
              <w:t>Хранение и переработка сельскохозяйственной продукции</w:t>
            </w:r>
          </w:p>
        </w:tc>
        <w:tc>
          <w:tcPr>
            <w:tcW w:w="5353" w:type="dxa"/>
          </w:tcPr>
          <w:p w:rsidR="003F7599" w:rsidRPr="008E21A9" w:rsidRDefault="003F7599" w:rsidP="008E21A9">
            <w:pPr>
              <w:spacing w:line="240" w:lineRule="auto"/>
              <w:ind w:firstLine="709"/>
              <w:rPr>
                <w:rFonts w:ascii="Times New Roman" w:hAnsi="Times New Roman" w:cs="Times New Roman"/>
                <w:sz w:val="24"/>
                <w:szCs w:val="24"/>
              </w:rPr>
            </w:pPr>
            <w:r w:rsidRPr="008E21A9">
              <w:rPr>
                <w:rFonts w:ascii="Times New Roman" w:hAnsi="Times New Roman" w:cs="Times New Roman"/>
                <w:color w:val="000000"/>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126" w:type="dxa"/>
          </w:tcPr>
          <w:p w:rsidR="003F7599" w:rsidRPr="008E21A9" w:rsidRDefault="003F7599" w:rsidP="008E21A9">
            <w:pPr>
              <w:spacing w:line="240" w:lineRule="auto"/>
              <w:ind w:firstLine="709"/>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r w:rsidRPr="008E21A9">
              <w:rPr>
                <w:rFonts w:ascii="Times New Roman" w:hAnsi="Times New Roman" w:cs="Times New Roman"/>
                <w:sz w:val="24"/>
                <w:szCs w:val="24"/>
              </w:rPr>
              <w:t>1.15</w:t>
            </w:r>
          </w:p>
        </w:tc>
      </w:tr>
      <w:tr w:rsidR="003F7599" w:rsidRPr="008E21A9" w:rsidTr="00F03F34">
        <w:tc>
          <w:tcPr>
            <w:tcW w:w="3000" w:type="dxa"/>
          </w:tcPr>
          <w:p w:rsidR="003F7599" w:rsidRPr="008E21A9" w:rsidRDefault="003F7599" w:rsidP="007638E5">
            <w:pPr>
              <w:spacing w:line="240" w:lineRule="auto"/>
              <w:rPr>
                <w:rFonts w:ascii="Times New Roman" w:hAnsi="Times New Roman" w:cs="Times New Roman"/>
                <w:sz w:val="24"/>
                <w:szCs w:val="24"/>
              </w:rPr>
            </w:pPr>
            <w:r w:rsidRPr="008E21A9">
              <w:rPr>
                <w:rFonts w:ascii="Times New Roman" w:hAnsi="Times New Roman" w:cs="Times New Roman"/>
                <w:color w:val="000000"/>
                <w:sz w:val="24"/>
                <w:szCs w:val="24"/>
              </w:rPr>
              <w:t>Обеспечение</w:t>
            </w:r>
            <w:r w:rsidR="007552B3">
              <w:rPr>
                <w:rFonts w:ascii="Times New Roman" w:hAnsi="Times New Roman" w:cs="Times New Roman"/>
                <w:color w:val="000000"/>
                <w:sz w:val="24"/>
                <w:szCs w:val="24"/>
              </w:rPr>
              <w:t xml:space="preserve"> </w:t>
            </w:r>
            <w:r w:rsidRPr="008E21A9">
              <w:rPr>
                <w:rFonts w:ascii="Times New Roman" w:hAnsi="Times New Roman" w:cs="Times New Roman"/>
                <w:color w:val="000000"/>
                <w:sz w:val="24"/>
                <w:szCs w:val="24"/>
              </w:rPr>
              <w:t>сельскохозяйственного</w:t>
            </w:r>
            <w:r w:rsidR="007552B3">
              <w:rPr>
                <w:rFonts w:ascii="Times New Roman" w:hAnsi="Times New Roman" w:cs="Times New Roman"/>
                <w:color w:val="000000"/>
                <w:sz w:val="24"/>
                <w:szCs w:val="24"/>
              </w:rPr>
              <w:t xml:space="preserve"> </w:t>
            </w:r>
            <w:r w:rsidRPr="008E21A9">
              <w:rPr>
                <w:rFonts w:ascii="Times New Roman" w:hAnsi="Times New Roman" w:cs="Times New Roman"/>
                <w:color w:val="000000"/>
                <w:sz w:val="24"/>
                <w:szCs w:val="24"/>
              </w:rPr>
              <w:t>производства</w:t>
            </w:r>
          </w:p>
        </w:tc>
        <w:tc>
          <w:tcPr>
            <w:tcW w:w="5353" w:type="dxa"/>
          </w:tcPr>
          <w:p w:rsidR="003F7599" w:rsidRPr="008E21A9" w:rsidRDefault="003F7599" w:rsidP="007552B3">
            <w:pPr>
              <w:spacing w:line="240" w:lineRule="auto"/>
              <w:ind w:firstLine="709"/>
              <w:rPr>
                <w:rFonts w:ascii="Times New Roman" w:hAnsi="Times New Roman" w:cs="Times New Roman"/>
                <w:sz w:val="24"/>
                <w:szCs w:val="24"/>
              </w:rPr>
            </w:pPr>
            <w:r w:rsidRPr="008E21A9">
              <w:rPr>
                <w:rFonts w:ascii="Times New Roman" w:hAnsi="Times New Roman" w:cs="Times New Roman"/>
                <w:color w:val="000000"/>
                <w:sz w:val="24"/>
                <w:szCs w:val="24"/>
              </w:rPr>
              <w:t>Размещение машинно-транспортных и ремонтных станций, ангаров и гаражей</w:t>
            </w:r>
            <w:r w:rsidR="007552B3">
              <w:rPr>
                <w:rFonts w:ascii="Times New Roman" w:hAnsi="Times New Roman" w:cs="Times New Roman"/>
                <w:color w:val="000000"/>
                <w:sz w:val="24"/>
                <w:szCs w:val="24"/>
              </w:rPr>
              <w:t xml:space="preserve"> </w:t>
            </w:r>
            <w:r w:rsidRPr="008E21A9">
              <w:rPr>
                <w:rFonts w:ascii="Times New Roman" w:hAnsi="Times New Roman" w:cs="Times New Roman"/>
                <w:color w:val="000000"/>
                <w:sz w:val="24"/>
                <w:szCs w:val="24"/>
              </w:rPr>
              <w:t>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126" w:type="dxa"/>
          </w:tcPr>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r w:rsidRPr="008E21A9">
              <w:rPr>
                <w:rFonts w:ascii="Times New Roman" w:hAnsi="Times New Roman" w:cs="Times New Roman"/>
                <w:sz w:val="24"/>
                <w:szCs w:val="24"/>
              </w:rPr>
              <w:t>1.18</w:t>
            </w:r>
          </w:p>
        </w:tc>
      </w:tr>
      <w:tr w:rsidR="003F7599" w:rsidRPr="008E21A9" w:rsidTr="00F03F34">
        <w:tc>
          <w:tcPr>
            <w:tcW w:w="3000" w:type="dxa"/>
          </w:tcPr>
          <w:p w:rsidR="003F7599" w:rsidRPr="008E21A9" w:rsidRDefault="003F7599" w:rsidP="007638E5">
            <w:pPr>
              <w:spacing w:line="240" w:lineRule="auto"/>
              <w:rPr>
                <w:rFonts w:ascii="Times New Roman" w:hAnsi="Times New Roman" w:cs="Times New Roman"/>
                <w:sz w:val="24"/>
                <w:szCs w:val="24"/>
                <w:u w:val="single"/>
              </w:rPr>
            </w:pPr>
            <w:r w:rsidRPr="008E21A9">
              <w:rPr>
                <w:rFonts w:ascii="Times New Roman" w:hAnsi="Times New Roman" w:cs="Times New Roman"/>
                <w:b/>
                <w:sz w:val="24"/>
                <w:szCs w:val="24"/>
              </w:rPr>
              <w:t>Вспомогательные виды разрешенного использования*</w:t>
            </w:r>
          </w:p>
        </w:tc>
        <w:tc>
          <w:tcPr>
            <w:tcW w:w="5353" w:type="dxa"/>
          </w:tcPr>
          <w:p w:rsidR="003F7599" w:rsidRPr="008E21A9" w:rsidRDefault="003F7599" w:rsidP="008E21A9">
            <w:pPr>
              <w:spacing w:line="240" w:lineRule="auto"/>
              <w:ind w:firstLine="709"/>
              <w:jc w:val="center"/>
              <w:rPr>
                <w:rFonts w:ascii="Times New Roman" w:hAnsi="Times New Roman" w:cs="Times New Roman"/>
                <w:sz w:val="24"/>
                <w:szCs w:val="24"/>
                <w:u w:val="single"/>
              </w:rPr>
            </w:pPr>
            <w:r w:rsidRPr="008E21A9">
              <w:rPr>
                <w:rFonts w:ascii="Times New Roman" w:hAnsi="Times New Roman" w:cs="Times New Roman"/>
                <w:b/>
                <w:sz w:val="24"/>
                <w:szCs w:val="24"/>
              </w:rPr>
              <w:t>Описание вида вспомогательного использования земельного участка**</w:t>
            </w:r>
          </w:p>
        </w:tc>
        <w:tc>
          <w:tcPr>
            <w:tcW w:w="2126" w:type="dxa"/>
          </w:tcPr>
          <w:p w:rsidR="003F7599" w:rsidRPr="008E21A9" w:rsidRDefault="003F7599" w:rsidP="008E21A9">
            <w:pPr>
              <w:spacing w:line="240" w:lineRule="auto"/>
              <w:ind w:firstLine="709"/>
              <w:jc w:val="center"/>
              <w:rPr>
                <w:rFonts w:ascii="Times New Roman" w:hAnsi="Times New Roman" w:cs="Times New Roman"/>
                <w:sz w:val="24"/>
                <w:szCs w:val="24"/>
              </w:rPr>
            </w:pPr>
            <w:r w:rsidRPr="008E21A9">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F7599" w:rsidRPr="008E21A9" w:rsidTr="00AF23BB">
        <w:trPr>
          <w:trHeight w:val="365"/>
        </w:trPr>
        <w:tc>
          <w:tcPr>
            <w:tcW w:w="3000" w:type="dxa"/>
          </w:tcPr>
          <w:p w:rsidR="003F7599" w:rsidRPr="008E21A9" w:rsidRDefault="003F7599" w:rsidP="008E21A9">
            <w:pPr>
              <w:spacing w:line="240" w:lineRule="auto"/>
              <w:ind w:firstLine="709"/>
              <w:jc w:val="center"/>
              <w:rPr>
                <w:rFonts w:ascii="Times New Roman" w:hAnsi="Times New Roman" w:cs="Times New Roman"/>
                <w:b/>
                <w:sz w:val="24"/>
                <w:szCs w:val="24"/>
              </w:rPr>
            </w:pPr>
            <w:r w:rsidRPr="008E21A9">
              <w:rPr>
                <w:rFonts w:ascii="Times New Roman" w:hAnsi="Times New Roman" w:cs="Times New Roman"/>
                <w:b/>
                <w:sz w:val="24"/>
                <w:szCs w:val="24"/>
              </w:rPr>
              <w:t>1</w:t>
            </w:r>
          </w:p>
        </w:tc>
        <w:tc>
          <w:tcPr>
            <w:tcW w:w="5353" w:type="dxa"/>
          </w:tcPr>
          <w:p w:rsidR="003F7599" w:rsidRPr="008E21A9" w:rsidRDefault="003F7599" w:rsidP="008E21A9">
            <w:pPr>
              <w:spacing w:line="240" w:lineRule="auto"/>
              <w:ind w:firstLine="709"/>
              <w:jc w:val="center"/>
              <w:rPr>
                <w:rFonts w:ascii="Times New Roman" w:hAnsi="Times New Roman" w:cs="Times New Roman"/>
                <w:b/>
                <w:sz w:val="24"/>
                <w:szCs w:val="24"/>
              </w:rPr>
            </w:pPr>
            <w:r w:rsidRPr="008E21A9">
              <w:rPr>
                <w:rFonts w:ascii="Times New Roman" w:hAnsi="Times New Roman" w:cs="Times New Roman"/>
                <w:b/>
                <w:sz w:val="24"/>
                <w:szCs w:val="24"/>
              </w:rPr>
              <w:t>2</w:t>
            </w:r>
          </w:p>
        </w:tc>
        <w:tc>
          <w:tcPr>
            <w:tcW w:w="2126" w:type="dxa"/>
          </w:tcPr>
          <w:p w:rsidR="003F7599" w:rsidRPr="008E21A9" w:rsidRDefault="003F7599" w:rsidP="008E21A9">
            <w:pPr>
              <w:spacing w:line="240" w:lineRule="auto"/>
              <w:ind w:firstLine="709"/>
              <w:jc w:val="center"/>
              <w:rPr>
                <w:rFonts w:ascii="Times New Roman" w:hAnsi="Times New Roman" w:cs="Times New Roman"/>
                <w:sz w:val="24"/>
                <w:szCs w:val="24"/>
                <w:u w:val="single"/>
              </w:rPr>
            </w:pPr>
            <w:r w:rsidRPr="008E21A9">
              <w:rPr>
                <w:rFonts w:ascii="Times New Roman" w:hAnsi="Times New Roman" w:cs="Times New Roman"/>
                <w:b/>
                <w:sz w:val="24"/>
                <w:szCs w:val="24"/>
              </w:rPr>
              <w:t>3</w:t>
            </w:r>
          </w:p>
        </w:tc>
      </w:tr>
      <w:tr w:rsidR="003F7599" w:rsidRPr="008E21A9" w:rsidTr="00F03F34">
        <w:tc>
          <w:tcPr>
            <w:tcW w:w="3000" w:type="dxa"/>
          </w:tcPr>
          <w:p w:rsidR="003F7599" w:rsidRPr="008E21A9" w:rsidRDefault="003F7599" w:rsidP="007552B3">
            <w:pPr>
              <w:spacing w:line="240" w:lineRule="auto"/>
              <w:rPr>
                <w:rFonts w:ascii="Times New Roman" w:hAnsi="Times New Roman" w:cs="Times New Roman"/>
                <w:sz w:val="24"/>
                <w:szCs w:val="24"/>
                <w:u w:val="single"/>
              </w:rPr>
            </w:pPr>
            <w:r w:rsidRPr="008E21A9">
              <w:rPr>
                <w:rFonts w:ascii="Times New Roman" w:hAnsi="Times New Roman" w:cs="Times New Roman"/>
                <w:color w:val="000000"/>
                <w:sz w:val="24"/>
                <w:szCs w:val="24"/>
              </w:rPr>
              <w:t>Коммунальное</w:t>
            </w:r>
            <w:r w:rsidR="007552B3">
              <w:rPr>
                <w:rFonts w:ascii="Times New Roman" w:hAnsi="Times New Roman" w:cs="Times New Roman"/>
                <w:color w:val="000000"/>
                <w:sz w:val="24"/>
                <w:szCs w:val="24"/>
              </w:rPr>
              <w:t xml:space="preserve"> </w:t>
            </w:r>
            <w:r w:rsidRPr="008E21A9">
              <w:rPr>
                <w:rFonts w:ascii="Times New Roman" w:hAnsi="Times New Roman" w:cs="Times New Roman"/>
                <w:color w:val="000000"/>
                <w:sz w:val="24"/>
                <w:szCs w:val="24"/>
              </w:rPr>
              <w:t>обслуживание</w:t>
            </w:r>
          </w:p>
        </w:tc>
        <w:tc>
          <w:tcPr>
            <w:tcW w:w="5353" w:type="dxa"/>
          </w:tcPr>
          <w:p w:rsidR="003F7599" w:rsidRPr="008E21A9" w:rsidRDefault="003F7599" w:rsidP="007552B3">
            <w:pPr>
              <w:spacing w:line="240" w:lineRule="auto"/>
              <w:ind w:firstLine="709"/>
              <w:rPr>
                <w:rFonts w:ascii="Times New Roman" w:hAnsi="Times New Roman" w:cs="Times New Roman"/>
                <w:sz w:val="24"/>
                <w:szCs w:val="24"/>
                <w:u w:val="single"/>
              </w:rPr>
            </w:pPr>
            <w:r w:rsidRPr="008E21A9">
              <w:rPr>
                <w:rFonts w:ascii="Times New Roman" w:hAnsi="Times New Roman" w:cs="Times New Roman"/>
                <w:color w:val="000000"/>
                <w:sz w:val="24"/>
                <w:szCs w:val="24"/>
              </w:rPr>
              <w:t>Размещение объектов капитального строительства в целях обеспечения</w:t>
            </w:r>
            <w:r w:rsidR="007552B3">
              <w:rPr>
                <w:rFonts w:ascii="Times New Roman" w:hAnsi="Times New Roman" w:cs="Times New Roman"/>
                <w:color w:val="000000"/>
                <w:sz w:val="24"/>
                <w:szCs w:val="24"/>
              </w:rPr>
              <w:t xml:space="preserve"> </w:t>
            </w:r>
            <w:r w:rsidRPr="008E21A9">
              <w:rPr>
                <w:rFonts w:ascii="Times New Roman" w:hAnsi="Times New Roman" w:cs="Times New Roman"/>
                <w:color w:val="000000"/>
                <w:sz w:val="24"/>
                <w:szCs w:val="24"/>
              </w:rPr>
              <w:t>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r w:rsidR="007552B3">
              <w:rPr>
                <w:rFonts w:ascii="Times New Roman" w:hAnsi="Times New Roman" w:cs="Times New Roman"/>
                <w:color w:val="000000"/>
                <w:sz w:val="24"/>
                <w:szCs w:val="24"/>
              </w:rPr>
              <w:t xml:space="preserve"> </w:t>
            </w:r>
            <w:r w:rsidRPr="008E21A9">
              <w:rPr>
                <w:rFonts w:ascii="Times New Roman" w:hAnsi="Times New Roman" w:cs="Times New Roman"/>
                <w:color w:val="000000"/>
                <w:sz w:val="24"/>
                <w:szCs w:val="24"/>
              </w:rPr>
              <w:t>(котельные,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w:t>
            </w:r>
            <w:r w:rsidR="007552B3">
              <w:rPr>
                <w:rFonts w:ascii="Times New Roman" w:hAnsi="Times New Roman" w:cs="Times New Roman"/>
                <w:color w:val="000000"/>
                <w:sz w:val="24"/>
                <w:szCs w:val="24"/>
              </w:rPr>
              <w:t xml:space="preserve"> </w:t>
            </w:r>
            <w:r w:rsidRPr="008E21A9">
              <w:rPr>
                <w:rFonts w:ascii="Times New Roman" w:hAnsi="Times New Roman" w:cs="Times New Roman"/>
                <w:color w:val="000000"/>
                <w:sz w:val="24"/>
                <w:szCs w:val="24"/>
              </w:rPr>
              <w:t>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w:t>
            </w:r>
            <w:r w:rsidR="007552B3">
              <w:rPr>
                <w:rFonts w:ascii="Times New Roman" w:hAnsi="Times New Roman" w:cs="Times New Roman"/>
                <w:color w:val="000000"/>
                <w:sz w:val="24"/>
                <w:szCs w:val="24"/>
              </w:rPr>
              <w:t xml:space="preserve"> </w:t>
            </w:r>
            <w:r w:rsidRPr="008E21A9">
              <w:rPr>
                <w:rFonts w:ascii="Times New Roman" w:hAnsi="Times New Roman" w:cs="Times New Roman"/>
                <w:color w:val="000000"/>
                <w:sz w:val="24"/>
                <w:szCs w:val="24"/>
              </w:rPr>
              <w:t>коммунальных услуг)</w:t>
            </w:r>
          </w:p>
        </w:tc>
        <w:tc>
          <w:tcPr>
            <w:tcW w:w="2126" w:type="dxa"/>
          </w:tcPr>
          <w:p w:rsidR="003F7599" w:rsidRPr="008E21A9" w:rsidRDefault="003F7599" w:rsidP="008E21A9">
            <w:pPr>
              <w:spacing w:line="240" w:lineRule="auto"/>
              <w:ind w:firstLine="709"/>
              <w:rPr>
                <w:rFonts w:ascii="Times New Roman" w:hAnsi="Times New Roman" w:cs="Times New Roman"/>
                <w:sz w:val="24"/>
                <w:szCs w:val="24"/>
              </w:rPr>
            </w:pPr>
          </w:p>
          <w:p w:rsidR="003F7599" w:rsidRPr="008E21A9" w:rsidRDefault="003F7599" w:rsidP="008E21A9">
            <w:pPr>
              <w:spacing w:line="240" w:lineRule="auto"/>
              <w:ind w:firstLine="709"/>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r w:rsidRPr="008E21A9">
              <w:rPr>
                <w:rFonts w:ascii="Times New Roman" w:hAnsi="Times New Roman" w:cs="Times New Roman"/>
                <w:sz w:val="24"/>
                <w:szCs w:val="24"/>
              </w:rPr>
              <w:t>3.1</w:t>
            </w:r>
          </w:p>
        </w:tc>
      </w:tr>
      <w:tr w:rsidR="003F7599" w:rsidRPr="008E21A9" w:rsidTr="00F03F34">
        <w:tc>
          <w:tcPr>
            <w:tcW w:w="3000" w:type="dxa"/>
          </w:tcPr>
          <w:p w:rsidR="003F7599" w:rsidRPr="008E21A9" w:rsidRDefault="003F7599" w:rsidP="007638E5">
            <w:pPr>
              <w:spacing w:line="240" w:lineRule="auto"/>
              <w:rPr>
                <w:rFonts w:ascii="Times New Roman" w:hAnsi="Times New Roman" w:cs="Times New Roman"/>
                <w:b/>
                <w:sz w:val="24"/>
                <w:szCs w:val="24"/>
                <w:u w:val="single"/>
              </w:rPr>
            </w:pPr>
            <w:r w:rsidRPr="008E21A9">
              <w:rPr>
                <w:rFonts w:ascii="Times New Roman" w:hAnsi="Times New Roman" w:cs="Times New Roman"/>
                <w:color w:val="000000"/>
                <w:sz w:val="24"/>
                <w:szCs w:val="24"/>
              </w:rPr>
              <w:t>Склады</w:t>
            </w:r>
          </w:p>
        </w:tc>
        <w:tc>
          <w:tcPr>
            <w:tcW w:w="5353" w:type="dxa"/>
          </w:tcPr>
          <w:p w:rsidR="003F7599" w:rsidRPr="008E21A9" w:rsidRDefault="003F7599" w:rsidP="007552B3">
            <w:pPr>
              <w:spacing w:line="240" w:lineRule="auto"/>
              <w:ind w:firstLine="709"/>
              <w:rPr>
                <w:rFonts w:ascii="Times New Roman" w:hAnsi="Times New Roman" w:cs="Times New Roman"/>
                <w:color w:val="000000"/>
                <w:sz w:val="24"/>
                <w:szCs w:val="24"/>
              </w:rPr>
            </w:pPr>
            <w:r w:rsidRPr="008E21A9">
              <w:rPr>
                <w:rFonts w:ascii="Times New Roman" w:hAnsi="Times New Roman" w:cs="Times New Roman"/>
                <w:color w:val="000000"/>
                <w:sz w:val="24"/>
                <w:szCs w:val="24"/>
              </w:rPr>
              <w:t xml:space="preserve">Размещение сооружений, имеющих назначение по временному хранению, </w:t>
            </w:r>
            <w:r w:rsidRPr="008E21A9">
              <w:rPr>
                <w:rFonts w:ascii="Times New Roman" w:hAnsi="Times New Roman" w:cs="Times New Roman"/>
                <w:color w:val="000000"/>
                <w:sz w:val="24"/>
                <w:szCs w:val="24"/>
              </w:rPr>
              <w:lastRenderedPageBreak/>
              <w:t>распределению и перевалке грузов (за исключением хранения стратегических запасов), не являющихся частями производственных комплексов, на которых</w:t>
            </w:r>
            <w:r w:rsidR="007552B3">
              <w:rPr>
                <w:rFonts w:ascii="Times New Roman" w:hAnsi="Times New Roman" w:cs="Times New Roman"/>
                <w:color w:val="000000"/>
                <w:sz w:val="24"/>
                <w:szCs w:val="24"/>
              </w:rPr>
              <w:t xml:space="preserve"> </w:t>
            </w:r>
            <w:r w:rsidRPr="008E21A9">
              <w:rPr>
                <w:rFonts w:ascii="Times New Roman" w:hAnsi="Times New Roman" w:cs="Times New Roman"/>
                <w:color w:val="000000"/>
                <w:sz w:val="24"/>
                <w:szCs w:val="24"/>
              </w:rPr>
              <w:t>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перевалочных складов</w:t>
            </w:r>
          </w:p>
        </w:tc>
        <w:tc>
          <w:tcPr>
            <w:tcW w:w="2126" w:type="dxa"/>
          </w:tcPr>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r w:rsidRPr="008E21A9">
              <w:rPr>
                <w:rFonts w:ascii="Times New Roman" w:hAnsi="Times New Roman" w:cs="Times New Roman"/>
                <w:sz w:val="24"/>
                <w:szCs w:val="24"/>
              </w:rPr>
              <w:lastRenderedPageBreak/>
              <w:t>6.9</w:t>
            </w:r>
          </w:p>
          <w:p w:rsidR="003F7599" w:rsidRPr="008E21A9" w:rsidRDefault="003F7599" w:rsidP="008E21A9">
            <w:pPr>
              <w:spacing w:line="240" w:lineRule="auto"/>
              <w:ind w:firstLine="709"/>
              <w:jc w:val="center"/>
              <w:rPr>
                <w:rFonts w:ascii="Times New Roman" w:hAnsi="Times New Roman" w:cs="Times New Roman"/>
                <w:sz w:val="24"/>
                <w:szCs w:val="24"/>
              </w:rPr>
            </w:pPr>
          </w:p>
          <w:p w:rsidR="003F7599" w:rsidRPr="008E21A9" w:rsidRDefault="003F7599" w:rsidP="008E21A9">
            <w:pPr>
              <w:spacing w:line="240" w:lineRule="auto"/>
              <w:ind w:firstLine="709"/>
              <w:jc w:val="center"/>
              <w:rPr>
                <w:rFonts w:ascii="Times New Roman" w:hAnsi="Times New Roman" w:cs="Times New Roman"/>
                <w:sz w:val="24"/>
                <w:szCs w:val="24"/>
              </w:rPr>
            </w:pPr>
          </w:p>
        </w:tc>
      </w:tr>
    </w:tbl>
    <w:p w:rsidR="007552B3" w:rsidRDefault="003F7599" w:rsidP="00B1363C">
      <w:pPr>
        <w:spacing w:after="0" w:line="240" w:lineRule="auto"/>
        <w:ind w:firstLine="709"/>
        <w:jc w:val="both"/>
        <w:rPr>
          <w:rFonts w:ascii="Times New Roman" w:hAnsi="Times New Roman" w:cs="Times New Roman"/>
          <w:i/>
          <w:iCs/>
          <w:color w:val="000000"/>
          <w:sz w:val="24"/>
          <w:szCs w:val="24"/>
        </w:rPr>
      </w:pPr>
      <w:r w:rsidRPr="008E21A9">
        <w:rPr>
          <w:rFonts w:ascii="Times New Roman" w:hAnsi="Times New Roman" w:cs="Times New Roman"/>
          <w:b/>
          <w:bCs/>
          <w:i/>
          <w:iCs/>
          <w:color w:val="000000"/>
          <w:sz w:val="24"/>
          <w:szCs w:val="24"/>
        </w:rPr>
        <w:lastRenderedPageBreak/>
        <w:t xml:space="preserve">* </w:t>
      </w:r>
      <w:r w:rsidRPr="008E21A9">
        <w:rPr>
          <w:rFonts w:ascii="Times New Roman" w:hAnsi="Times New Roman" w:cs="Times New Roman"/>
          <w:i/>
          <w:iCs/>
          <w:color w:val="000000"/>
          <w:sz w:val="24"/>
          <w:szCs w:val="24"/>
        </w:rPr>
        <w:t>в скобках указаны равнозначные наименования видов разрешенного использования;</w:t>
      </w:r>
    </w:p>
    <w:p w:rsidR="007552B3" w:rsidRDefault="003F7599" w:rsidP="00B1363C">
      <w:pPr>
        <w:spacing w:after="0" w:line="240" w:lineRule="auto"/>
        <w:ind w:firstLine="709"/>
        <w:jc w:val="both"/>
        <w:rPr>
          <w:rFonts w:ascii="Times New Roman" w:hAnsi="Times New Roman" w:cs="Times New Roman"/>
          <w:i/>
          <w:iCs/>
          <w:color w:val="000000"/>
          <w:sz w:val="24"/>
          <w:szCs w:val="24"/>
        </w:rPr>
      </w:pPr>
      <w:r w:rsidRPr="008E21A9">
        <w:rPr>
          <w:rFonts w:ascii="Times New Roman" w:hAnsi="Times New Roman" w:cs="Times New Roman"/>
          <w:b/>
          <w:bCs/>
          <w:color w:val="000000"/>
          <w:sz w:val="24"/>
          <w:szCs w:val="24"/>
        </w:rPr>
        <w:t xml:space="preserve">** </w:t>
      </w:r>
      <w:r w:rsidRPr="008E21A9">
        <w:rPr>
          <w:rFonts w:ascii="Times New Roman" w:hAnsi="Times New Roman" w:cs="Times New Roman"/>
          <w:i/>
          <w:iCs/>
          <w:color w:val="000000"/>
          <w:sz w:val="24"/>
          <w:szCs w:val="24"/>
        </w:rPr>
        <w:t>содержание видов разрешенного использования допускается без отдельного указания</w:t>
      </w:r>
      <w:r w:rsidRPr="008E21A9">
        <w:rPr>
          <w:rFonts w:ascii="Times New Roman" w:hAnsi="Times New Roman" w:cs="Times New Roman"/>
          <w:color w:val="000000"/>
          <w:sz w:val="24"/>
          <w:szCs w:val="24"/>
        </w:rPr>
        <w:t xml:space="preserve"> </w:t>
      </w:r>
      <w:r w:rsidRPr="008E21A9">
        <w:rPr>
          <w:rFonts w:ascii="Times New Roman" w:hAnsi="Times New Roman" w:cs="Times New Roman"/>
          <w:i/>
          <w:iCs/>
          <w:color w:val="000000"/>
          <w:sz w:val="24"/>
          <w:szCs w:val="24"/>
        </w:rPr>
        <w:t>в классификаторе размещение и эксплуатацию линейного объекта (кроме железных дорог</w:t>
      </w:r>
      <w:r w:rsidRPr="008E21A9">
        <w:rPr>
          <w:rFonts w:ascii="Times New Roman" w:hAnsi="Times New Roman" w:cs="Times New Roman"/>
          <w:color w:val="000000"/>
          <w:sz w:val="24"/>
          <w:szCs w:val="24"/>
        </w:rPr>
        <w:t xml:space="preserve"> </w:t>
      </w:r>
      <w:r w:rsidRPr="008E21A9">
        <w:rPr>
          <w:rFonts w:ascii="Times New Roman" w:hAnsi="Times New Roman" w:cs="Times New Roman"/>
          <w:i/>
          <w:iCs/>
          <w:color w:val="000000"/>
          <w:sz w:val="24"/>
          <w:szCs w:val="24"/>
        </w:rPr>
        <w:t>общего пользования и автомобильных дорог общего пользования федерального и регионального</w:t>
      </w:r>
      <w:r w:rsidRPr="008E21A9">
        <w:rPr>
          <w:rFonts w:ascii="Times New Roman" w:hAnsi="Times New Roman" w:cs="Times New Roman"/>
          <w:color w:val="000000"/>
          <w:sz w:val="24"/>
          <w:szCs w:val="24"/>
        </w:rPr>
        <w:t xml:space="preserve"> </w:t>
      </w:r>
      <w:r w:rsidRPr="008E21A9">
        <w:rPr>
          <w:rFonts w:ascii="Times New Roman" w:hAnsi="Times New Roman" w:cs="Times New Roman"/>
          <w:i/>
          <w:iCs/>
          <w:color w:val="000000"/>
          <w:sz w:val="24"/>
          <w:szCs w:val="24"/>
        </w:rPr>
        <w:t>значения), размещение защитных сооружений (насаждений), информационных и геодезических</w:t>
      </w:r>
      <w:r w:rsidRPr="008E21A9">
        <w:rPr>
          <w:rFonts w:ascii="Times New Roman" w:hAnsi="Times New Roman" w:cs="Times New Roman"/>
          <w:color w:val="000000"/>
          <w:sz w:val="24"/>
          <w:szCs w:val="24"/>
        </w:rPr>
        <w:t xml:space="preserve"> </w:t>
      </w:r>
      <w:r w:rsidRPr="008E21A9">
        <w:rPr>
          <w:rFonts w:ascii="Times New Roman" w:hAnsi="Times New Roman" w:cs="Times New Roman"/>
          <w:i/>
          <w:iCs/>
          <w:color w:val="000000"/>
          <w:sz w:val="24"/>
          <w:szCs w:val="24"/>
        </w:rPr>
        <w:t>знаков;</w:t>
      </w:r>
    </w:p>
    <w:p w:rsidR="003F7599" w:rsidRDefault="003F7599" w:rsidP="00B1363C">
      <w:pPr>
        <w:spacing w:after="0" w:line="240" w:lineRule="auto"/>
        <w:ind w:firstLine="709"/>
        <w:jc w:val="both"/>
        <w:rPr>
          <w:rFonts w:ascii="Times New Roman" w:hAnsi="Times New Roman" w:cs="Times New Roman"/>
          <w:i/>
          <w:iCs/>
          <w:color w:val="000000"/>
          <w:sz w:val="24"/>
          <w:szCs w:val="24"/>
        </w:rPr>
      </w:pPr>
      <w:r w:rsidRPr="008E21A9">
        <w:rPr>
          <w:rFonts w:ascii="Times New Roman" w:hAnsi="Times New Roman" w:cs="Times New Roman"/>
          <w:b/>
          <w:bCs/>
          <w:color w:val="000000"/>
          <w:sz w:val="24"/>
          <w:szCs w:val="24"/>
        </w:rPr>
        <w:t xml:space="preserve">*** </w:t>
      </w:r>
      <w:r w:rsidRPr="008E21A9">
        <w:rPr>
          <w:rFonts w:ascii="Times New Roman" w:hAnsi="Times New Roman" w:cs="Times New Roman"/>
          <w:i/>
          <w:iCs/>
          <w:color w:val="000000"/>
          <w:sz w:val="24"/>
          <w:szCs w:val="24"/>
        </w:rPr>
        <w:t>текстовое наименование ВРИ и его код (числовое обозначение) являются</w:t>
      </w:r>
      <w:r w:rsidRPr="008E21A9">
        <w:rPr>
          <w:rFonts w:ascii="Times New Roman" w:hAnsi="Times New Roman" w:cs="Times New Roman"/>
          <w:color w:val="000000"/>
          <w:sz w:val="24"/>
          <w:szCs w:val="24"/>
        </w:rPr>
        <w:t xml:space="preserve"> </w:t>
      </w:r>
      <w:r w:rsidRPr="008E21A9">
        <w:rPr>
          <w:rFonts w:ascii="Times New Roman" w:hAnsi="Times New Roman" w:cs="Times New Roman"/>
          <w:i/>
          <w:iCs/>
          <w:color w:val="000000"/>
          <w:sz w:val="24"/>
          <w:szCs w:val="24"/>
        </w:rPr>
        <w:t>равнозначными.</w:t>
      </w:r>
    </w:p>
    <w:p w:rsidR="00B1363C" w:rsidRPr="00B1363C" w:rsidRDefault="00B1363C" w:rsidP="00B1363C">
      <w:pPr>
        <w:spacing w:after="0" w:line="240" w:lineRule="auto"/>
        <w:ind w:firstLine="709"/>
        <w:jc w:val="both"/>
        <w:rPr>
          <w:rFonts w:ascii="Times New Roman" w:hAnsi="Times New Roman" w:cs="Times New Roman"/>
          <w:i/>
          <w:iCs/>
          <w:color w:val="000000"/>
          <w:sz w:val="24"/>
          <w:szCs w:val="24"/>
        </w:rPr>
      </w:pPr>
    </w:p>
    <w:p w:rsidR="00B1363C" w:rsidRDefault="00B1363C" w:rsidP="00B1363C">
      <w:pPr>
        <w:spacing w:after="0" w:line="240" w:lineRule="auto"/>
        <w:ind w:firstLine="709"/>
        <w:jc w:val="both"/>
        <w:rPr>
          <w:rFonts w:ascii="Times New Roman" w:hAnsi="Times New Roman" w:cs="Times New Roman"/>
          <w:b/>
          <w:bCs/>
          <w:kern w:val="32"/>
          <w:sz w:val="24"/>
          <w:szCs w:val="24"/>
        </w:rPr>
      </w:pPr>
      <w:r w:rsidRPr="00B1363C">
        <w:rPr>
          <w:rFonts w:ascii="Times New Roman" w:hAnsi="Times New Roman" w:cs="Times New Roman"/>
          <w:b/>
          <w:bCs/>
          <w:kern w:val="32"/>
          <w:sz w:val="24"/>
          <w:szCs w:val="24"/>
        </w:rPr>
        <w:t>Глава 6. Порядок внесения изменений в Правила. Ответственность за нарушение Правил</w:t>
      </w:r>
      <w:bookmarkStart w:id="81" w:name="_Toc241240686"/>
      <w:bookmarkStart w:id="82" w:name="_Toc471996576"/>
    </w:p>
    <w:p w:rsidR="00B1363C" w:rsidRPr="00B1363C" w:rsidRDefault="00B1363C" w:rsidP="00B1363C">
      <w:pPr>
        <w:spacing w:after="0" w:line="240" w:lineRule="auto"/>
        <w:ind w:firstLine="709"/>
        <w:jc w:val="both"/>
        <w:rPr>
          <w:rFonts w:ascii="Times New Roman" w:hAnsi="Times New Roman" w:cs="Times New Roman"/>
          <w:sz w:val="24"/>
          <w:szCs w:val="24"/>
        </w:rPr>
      </w:pPr>
    </w:p>
    <w:p w:rsidR="00B1363C" w:rsidRDefault="00B1363C" w:rsidP="00B1363C">
      <w:pPr>
        <w:spacing w:after="0" w:line="240" w:lineRule="auto"/>
        <w:ind w:firstLine="709"/>
        <w:jc w:val="both"/>
        <w:rPr>
          <w:rFonts w:ascii="Times New Roman" w:hAnsi="Times New Roman" w:cs="Times New Roman"/>
          <w:b/>
          <w:bCs/>
          <w:iCs/>
          <w:sz w:val="24"/>
          <w:szCs w:val="24"/>
        </w:rPr>
      </w:pPr>
      <w:r w:rsidRPr="00B1363C">
        <w:rPr>
          <w:rFonts w:ascii="Times New Roman" w:hAnsi="Times New Roman" w:cs="Times New Roman"/>
          <w:b/>
          <w:bCs/>
          <w:iCs/>
          <w:sz w:val="24"/>
          <w:szCs w:val="24"/>
        </w:rPr>
        <w:t>Статья 36. Порядок внесения изменений в Правила застройки</w:t>
      </w:r>
      <w:bookmarkEnd w:id="81"/>
      <w:bookmarkEnd w:id="82"/>
    </w:p>
    <w:p w:rsidR="00B1363C" w:rsidRPr="00B1363C" w:rsidRDefault="00B1363C" w:rsidP="00B1363C">
      <w:pPr>
        <w:spacing w:after="0" w:line="240" w:lineRule="auto"/>
        <w:ind w:firstLine="709"/>
        <w:jc w:val="both"/>
        <w:rPr>
          <w:rFonts w:ascii="Times New Roman" w:hAnsi="Times New Roman" w:cs="Times New Roman"/>
          <w:sz w:val="24"/>
          <w:szCs w:val="24"/>
        </w:rPr>
      </w:pP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1. Основаниями для рассмотрения Главой Игжейского муниципального образования вопроса о внесении изменений в Правила застройки являются:</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1) несоответствие Правил застройки Генеральному плану с. Игжей, возникшее в результате внесения изменений в указанный Генеральный план;</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2) поступление предложений об изменении границ территориальных зон, изменении градостроительных регламентов.</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2. Предложения о внесении изменений в Правила застройки направляются в Комиссию:</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1) федеральными органами исполнительной власти в случаях, если Правила застройки могут воспрепятствовать функционированию, размещению объектов капитального строительства федерального значения;</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2) органами исполнительной власти Иркутской области в случаях, если Правила застройки могут воспрепятствовать функционированию, размещению объектов капитального строительства значения Иркутской области;</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3) органами местного самоуправления Игжейского муниципального образования района в случаях, если Правила застройки могут воспрепятствовать функционированию, размещению объектов капитального строительства местного значения;</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4) органами местного самоуправления Игжейского муниципального образования в случаях, если необходимо совершенствовать порядок регулирования землепользования и застройки на территории Игжейского муниципального образования;</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5) физическими или юридическими лицами в инициативном порядке либо в случаях, если в результате применения Правил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lastRenderedPageBreak/>
        <w:t>3. Комиссия в течение тридцати дней со дня поступления предложения о внесении изменения в Правила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застройки или об отклонении такого предложения с указанием причин отклонения, и направляет это заключение Главе Игжейского муниципального образования.</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4. Глава Игжейского муниципального образования с учётом рекомендаций, содержащихся в заключении Комиссии, в течение тридцати дней принимает решение о подготовке проекта изменений в Правила застройки или об отклонении предложения о внесении изменения в Правила застройки с указанием причин отклонения и направляет копию такого решения заявителю.</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Решение о подготовке проекта изменений в Правила застройки принимается Главой Игжейского муниципального образования с установлением этапов градостроительного зонирования применительно ко всем территориям Игжейского муниципального образования либо к различным частям территории Игжейского муниципального образования (в случае подготовки проекта изменений в Правила застройки применительно к частям территории Игжейского муниципального образования), порядка и сроков проведения работ по подготовке проекта изменений в Правила застройки, иных положений, касающихся организации указанных работ.</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5. Глава Игжейского муниципального образования, не позднее, чем по истечении десяти дней с даты принятия решения, указанного в абзаце 2 части 4 настоящей статьи, обеспечивает опубликование сообщения о принятии такого решения в порядке, установленном частью 6 статьи 16 настоящих Правил.</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6. В указанном в части 5 настоящей статьи сообщении о принятии решения о подготовке проекта изменений в Правил застройки указываются:</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1) состав и порядок деятельности Комиссии;</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2) последовательность градостроительного зонирования применительно к территории Игжейского муниципального образования либо применительно к различным частям территории Игжейского муниципального образования (в случае подготовки проекта изменений в Правила застройки применительно к частям территории Игжейского муниципального образования);</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3) порядок и сроки проведения работ по подготовке проекта изменений в Правила застройки;</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4) порядок направления в Комиссию предложений заинтересованных лиц по подготовке проекта изменений в Правила застройки;</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5) иные вопросы организации работ.</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7. Разработку проекта изменений в Правила землепользования и застройки обеспечивает Комиссия.</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8. Администрация Игжейского муниципального образования осуществляет проверку проекта изменений в Правила застройки, представленного Комиссией, на соответствие требованиям технических регламентов, Генеральному плану Игжейского муниципального образования, Схеме территориального планирования Иркутской области, схемам территориального планирования Российской Федерации.</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9. По результатам указанной в части 8 настоящей статьи проверки Администрация Игжейского муниципального образования направляет проект изменений в Правила Главе Игжейского муниципального образования или в случае обнаружения несоответствия проекта изменений в Правила требованиям и документам, указанным в части 8 настоящей статьи, направляет проект в Комиссию на доработку.</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10. Глава Игжейского муниципального образования при получении от Администрации Игжейского муниципального образования проекта изменений в Правила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lastRenderedPageBreak/>
        <w:t>11. Продолжительность публичных слушаний по проекту изменений в Правила застройки составляет не менее двух и не более четырех месяцев со дня опубликования такого проекта.</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12. В случае, если внесение изменений в Правила застройки связано с размещением или реконструкцией отдельного объекта капитального строительства, публичные слушания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проекту изменений Правил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Игжейского муниципального образования решения о проведении публичных слушаний по предложениям о внесении изменений в Правила застройки.</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13. После завершения публичных слушаний по проекту изменения Правил застройки Комиссия с учётом результатов таких публичных слушаний обеспечивает внесение изменений в Правила застройки и представляет указанный проект Главе Игжейского муниципального образования. Обязательными приложениями к проекту изменений Правил застройки являются протоколы публичных слушаний и заключение о результатах публичных слушаний.</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14. Глава Игжейского муниципального образования в течение десяти дней после представления ему проекта изменений Правил застройки и указанных в части 14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Игжейского муниципального образования или об отклонении проекта изменений Правил застройки и о направлении его на доработку с указанием даты его повторного представления.</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15. Изменения в Правила застройки утверждаются представительным органом местного самоуправления Игжейского муниципального образования. Обязательными приложениями к проекту изменений Правил застройки являются протоколы публичных слушаний по указанному проекту и заключение о результатах таких публичных слушаний.</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16. Представительный орган местного самоуправления Игжейского муниципального образования по результатам рассмотрения проекта изменений Правил застройки и обязательных приложений к нему может утвердить изменения Правил застройки или направить проект изменений Правил застройки Главе Игжейского муниципального образования на доработку в соответствии с результатами публичных слушаний по указанному проекту.</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17. Правила застройки в изменённом виде подлежат опубликованию в порядке, установленном частью 6 статьи 16 настоящих Правил.</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18. Физические и юридические лица вправе оспорить решение об утверждении изменений Правил застройки в судебном порядке.</w:t>
      </w:r>
    </w:p>
    <w:p w:rsidR="00B1363C" w:rsidRPr="00B1363C" w:rsidRDefault="00B1363C" w:rsidP="00B1363C">
      <w:pPr>
        <w:autoSpaceDE w:val="0"/>
        <w:autoSpaceDN w:val="0"/>
        <w:adjustRightInd w:val="0"/>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19. Органы государственной власти Российской Федерации, органы государственной власти Иркутской области вправе оспорить решение об утверждении изменений Правил застройки в судебном порядке в случае несоответствия Правил законодательству Российской Федерации, а также схемам территориального планирования Российской Федерации, Схеме территориального планирования Иркутской области, утвержденным до внесения изменений в Правила застройки.</w:t>
      </w:r>
    </w:p>
    <w:p w:rsidR="00B1363C" w:rsidRDefault="00B1363C" w:rsidP="00B1363C">
      <w:pPr>
        <w:autoSpaceDE w:val="0"/>
        <w:autoSpaceDN w:val="0"/>
        <w:adjustRightInd w:val="0"/>
        <w:spacing w:after="0" w:line="240" w:lineRule="auto"/>
        <w:ind w:firstLine="709"/>
        <w:jc w:val="both"/>
        <w:rPr>
          <w:rFonts w:ascii="Times New Roman" w:hAnsi="Times New Roman" w:cs="Times New Roman"/>
          <w:b/>
          <w:bCs/>
          <w:iCs/>
          <w:sz w:val="24"/>
          <w:szCs w:val="24"/>
        </w:rPr>
      </w:pPr>
      <w:bookmarkStart w:id="83" w:name="_Toc241240687"/>
      <w:bookmarkStart w:id="84" w:name="_Toc471996577"/>
      <w:r w:rsidRPr="00B1363C">
        <w:rPr>
          <w:rFonts w:ascii="Times New Roman" w:hAnsi="Times New Roman" w:cs="Times New Roman"/>
          <w:b/>
          <w:bCs/>
          <w:iCs/>
          <w:sz w:val="24"/>
          <w:szCs w:val="24"/>
        </w:rPr>
        <w:lastRenderedPageBreak/>
        <w:t>Статья 37. Ответственность за нарушение настоящих Правил</w:t>
      </w:r>
      <w:bookmarkEnd w:id="83"/>
      <w:bookmarkEnd w:id="84"/>
    </w:p>
    <w:p w:rsidR="007552B3" w:rsidRPr="00B1363C" w:rsidRDefault="007552B3" w:rsidP="00B1363C">
      <w:pPr>
        <w:autoSpaceDE w:val="0"/>
        <w:autoSpaceDN w:val="0"/>
        <w:adjustRightInd w:val="0"/>
        <w:spacing w:after="0" w:line="240" w:lineRule="auto"/>
        <w:ind w:firstLine="709"/>
        <w:jc w:val="both"/>
        <w:rPr>
          <w:rFonts w:ascii="Times New Roman" w:hAnsi="Times New Roman" w:cs="Times New Roman"/>
          <w:sz w:val="24"/>
          <w:szCs w:val="24"/>
        </w:rPr>
      </w:pPr>
    </w:p>
    <w:p w:rsidR="00B1363C" w:rsidRPr="00B1363C" w:rsidRDefault="00B1363C" w:rsidP="00B1363C">
      <w:pPr>
        <w:spacing w:after="0" w:line="240" w:lineRule="auto"/>
        <w:ind w:firstLine="709"/>
        <w:jc w:val="both"/>
        <w:rPr>
          <w:rFonts w:ascii="Times New Roman" w:hAnsi="Times New Roman" w:cs="Times New Roman"/>
          <w:sz w:val="24"/>
          <w:szCs w:val="24"/>
        </w:rPr>
      </w:pPr>
      <w:r w:rsidRPr="00B1363C">
        <w:rPr>
          <w:rFonts w:ascii="Times New Roman" w:hAnsi="Times New Roman" w:cs="Times New Roman"/>
          <w:sz w:val="24"/>
          <w:szCs w:val="24"/>
        </w:rPr>
        <w:t>Ответственность за нарушение настоящих Правил нас</w:t>
      </w:r>
      <w:r w:rsidR="007638E5">
        <w:rPr>
          <w:rFonts w:ascii="Times New Roman" w:hAnsi="Times New Roman" w:cs="Times New Roman"/>
          <w:sz w:val="24"/>
          <w:szCs w:val="24"/>
        </w:rPr>
        <w:t>тупает согласно законодательства</w:t>
      </w:r>
      <w:r w:rsidRPr="00B1363C">
        <w:rPr>
          <w:rFonts w:ascii="Times New Roman" w:hAnsi="Times New Roman" w:cs="Times New Roman"/>
          <w:sz w:val="24"/>
          <w:szCs w:val="24"/>
        </w:rPr>
        <w:t xml:space="preserve"> Российской Федерации и Иркутской области.</w:t>
      </w:r>
    </w:p>
    <w:p w:rsidR="00B1363C" w:rsidRPr="00B1363C" w:rsidRDefault="00B1363C" w:rsidP="008E21A9">
      <w:pPr>
        <w:spacing w:line="240" w:lineRule="auto"/>
        <w:ind w:firstLine="709"/>
        <w:jc w:val="both"/>
        <w:rPr>
          <w:rFonts w:ascii="Times New Roman" w:hAnsi="Times New Roman" w:cs="Times New Roman"/>
          <w:sz w:val="24"/>
          <w:szCs w:val="24"/>
        </w:rPr>
      </w:pPr>
    </w:p>
    <w:sectPr w:rsidR="00B1363C" w:rsidRPr="00B1363C" w:rsidSect="0051684C">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092" w:rsidRDefault="00750092">
      <w:pPr>
        <w:spacing w:after="0" w:line="240" w:lineRule="auto"/>
      </w:pPr>
      <w:r>
        <w:separator/>
      </w:r>
    </w:p>
  </w:endnote>
  <w:endnote w:type="continuationSeparator" w:id="0">
    <w:p w:rsidR="00750092" w:rsidRDefault="00750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092" w:rsidRDefault="00750092">
      <w:pPr>
        <w:spacing w:after="0" w:line="240" w:lineRule="auto"/>
      </w:pPr>
      <w:r>
        <w:separator/>
      </w:r>
    </w:p>
  </w:footnote>
  <w:footnote w:type="continuationSeparator" w:id="0">
    <w:p w:rsidR="00750092" w:rsidRDefault="007500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D7EDA"/>
    <w:multiLevelType w:val="hybridMultilevel"/>
    <w:tmpl w:val="F0B61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780804"/>
    <w:multiLevelType w:val="hybridMultilevel"/>
    <w:tmpl w:val="0D967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9B1E3B"/>
    <w:multiLevelType w:val="multilevel"/>
    <w:tmpl w:val="CC4C2B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90557D"/>
    <w:multiLevelType w:val="hybridMultilevel"/>
    <w:tmpl w:val="9BE2D812"/>
    <w:lvl w:ilvl="0" w:tplc="C08C4A7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9438A9"/>
    <w:multiLevelType w:val="hybridMultilevel"/>
    <w:tmpl w:val="F0B61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022A06"/>
    <w:multiLevelType w:val="hybridMultilevel"/>
    <w:tmpl w:val="3A5A19EE"/>
    <w:lvl w:ilvl="0" w:tplc="2D64E2B0">
      <w:start w:val="4"/>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 w15:restartNumberingAfterBreak="0">
    <w:nsid w:val="232A3366"/>
    <w:multiLevelType w:val="hybridMultilevel"/>
    <w:tmpl w:val="F0B61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0841F0"/>
    <w:multiLevelType w:val="hybridMultilevel"/>
    <w:tmpl w:val="9D44E0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F35831"/>
    <w:multiLevelType w:val="hybridMultilevel"/>
    <w:tmpl w:val="F0B61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933104"/>
    <w:multiLevelType w:val="hybridMultilevel"/>
    <w:tmpl w:val="F0B61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CB819A5"/>
    <w:multiLevelType w:val="multilevel"/>
    <w:tmpl w:val="0A884C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10062D9"/>
    <w:multiLevelType w:val="hybridMultilevel"/>
    <w:tmpl w:val="F0B61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36714EE"/>
    <w:multiLevelType w:val="hybridMultilevel"/>
    <w:tmpl w:val="E452B6A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AB3C9C"/>
    <w:multiLevelType w:val="hybridMultilevel"/>
    <w:tmpl w:val="452C3AAC"/>
    <w:lvl w:ilvl="0" w:tplc="3B6055A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8ED0165"/>
    <w:multiLevelType w:val="hybridMultilevel"/>
    <w:tmpl w:val="CB565C98"/>
    <w:lvl w:ilvl="0" w:tplc="E70A207E">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5" w15:restartNumberingAfterBreak="0">
    <w:nsid w:val="59892F0F"/>
    <w:multiLevelType w:val="hybridMultilevel"/>
    <w:tmpl w:val="F0B61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6593EDD"/>
    <w:multiLevelType w:val="hybridMultilevel"/>
    <w:tmpl w:val="A63E3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77F32F0"/>
    <w:multiLevelType w:val="hybridMultilevel"/>
    <w:tmpl w:val="F0B61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9EF3EC2"/>
    <w:multiLevelType w:val="hybridMultilevel"/>
    <w:tmpl w:val="FD4E5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3"/>
  </w:num>
  <w:num w:numId="3">
    <w:abstractNumId w:val="1"/>
  </w:num>
  <w:num w:numId="4">
    <w:abstractNumId w:val="8"/>
  </w:num>
  <w:num w:numId="5">
    <w:abstractNumId w:val="0"/>
  </w:num>
  <w:num w:numId="6">
    <w:abstractNumId w:val="11"/>
  </w:num>
  <w:num w:numId="7">
    <w:abstractNumId w:val="17"/>
  </w:num>
  <w:num w:numId="8">
    <w:abstractNumId w:val="4"/>
  </w:num>
  <w:num w:numId="9">
    <w:abstractNumId w:val="15"/>
  </w:num>
  <w:num w:numId="10">
    <w:abstractNumId w:val="6"/>
  </w:num>
  <w:num w:numId="11">
    <w:abstractNumId w:val="9"/>
  </w:num>
  <w:num w:numId="12">
    <w:abstractNumId w:val="18"/>
  </w:num>
  <w:num w:numId="13">
    <w:abstractNumId w:val="10"/>
  </w:num>
  <w:num w:numId="14">
    <w:abstractNumId w:val="2"/>
  </w:num>
  <w:num w:numId="15">
    <w:abstractNumId w:val="7"/>
  </w:num>
  <w:num w:numId="16">
    <w:abstractNumId w:val="3"/>
  </w:num>
  <w:num w:numId="17">
    <w:abstractNumId w:val="14"/>
  </w:num>
  <w:num w:numId="18">
    <w:abstractNumId w:val="1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46"/>
    <w:rsid w:val="000419E1"/>
    <w:rsid w:val="00066EE9"/>
    <w:rsid w:val="000928B8"/>
    <w:rsid w:val="00106629"/>
    <w:rsid w:val="00145B7B"/>
    <w:rsid w:val="001C42C8"/>
    <w:rsid w:val="00381E76"/>
    <w:rsid w:val="003A7CB7"/>
    <w:rsid w:val="003D7DF1"/>
    <w:rsid w:val="003F7599"/>
    <w:rsid w:val="004662CB"/>
    <w:rsid w:val="004C3DBF"/>
    <w:rsid w:val="0051684C"/>
    <w:rsid w:val="00577946"/>
    <w:rsid w:val="00597D92"/>
    <w:rsid w:val="005F56EB"/>
    <w:rsid w:val="006369B7"/>
    <w:rsid w:val="006A01F7"/>
    <w:rsid w:val="00750092"/>
    <w:rsid w:val="007552B3"/>
    <w:rsid w:val="007638E5"/>
    <w:rsid w:val="007C0B67"/>
    <w:rsid w:val="008E21A9"/>
    <w:rsid w:val="00A35762"/>
    <w:rsid w:val="00AF23BB"/>
    <w:rsid w:val="00B1363C"/>
    <w:rsid w:val="00B30E0A"/>
    <w:rsid w:val="00B45EEB"/>
    <w:rsid w:val="00B85C58"/>
    <w:rsid w:val="00BC39C3"/>
    <w:rsid w:val="00BD62CA"/>
    <w:rsid w:val="00BF4196"/>
    <w:rsid w:val="00C3550F"/>
    <w:rsid w:val="00C657C1"/>
    <w:rsid w:val="00D328B9"/>
    <w:rsid w:val="00E112DF"/>
    <w:rsid w:val="00E161BB"/>
    <w:rsid w:val="00F03F34"/>
    <w:rsid w:val="00F44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B39D2"/>
  <w15:docId w15:val="{205B7B41-A2B3-4CAE-9051-DE756017A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59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7599"/>
    <w:pPr>
      <w:ind w:left="720"/>
      <w:contextualSpacing/>
    </w:pPr>
  </w:style>
  <w:style w:type="table" w:styleId="a4">
    <w:name w:val="Table Grid"/>
    <w:basedOn w:val="a1"/>
    <w:uiPriority w:val="39"/>
    <w:rsid w:val="003F7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F75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F7599"/>
  </w:style>
  <w:style w:type="paragraph" w:styleId="a7">
    <w:name w:val="footer"/>
    <w:basedOn w:val="a"/>
    <w:link w:val="a8"/>
    <w:uiPriority w:val="99"/>
    <w:unhideWhenUsed/>
    <w:rsid w:val="003F75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F7599"/>
  </w:style>
  <w:style w:type="character" w:styleId="a9">
    <w:name w:val="Hyperlink"/>
    <w:basedOn w:val="a0"/>
    <w:uiPriority w:val="99"/>
    <w:semiHidden/>
    <w:unhideWhenUsed/>
    <w:rsid w:val="003F7599"/>
    <w:rPr>
      <w:color w:val="0000FF"/>
      <w:u w:val="single"/>
    </w:rPr>
  </w:style>
  <w:style w:type="character" w:customStyle="1" w:styleId="2">
    <w:name w:val="Основной текст (2)_"/>
    <w:basedOn w:val="a0"/>
    <w:rsid w:val="003F7599"/>
    <w:rPr>
      <w:rFonts w:ascii="Times New Roman" w:eastAsia="Times New Roman" w:hAnsi="Times New Roman" w:cs="Times New Roman"/>
      <w:b w:val="0"/>
      <w:bCs w:val="0"/>
      <w:i w:val="0"/>
      <w:iCs w:val="0"/>
      <w:smallCaps w:val="0"/>
      <w:strike w:val="0"/>
      <w:sz w:val="22"/>
      <w:szCs w:val="22"/>
      <w:u w:val="none"/>
    </w:rPr>
  </w:style>
  <w:style w:type="character" w:customStyle="1" w:styleId="210pt">
    <w:name w:val="Основной текст (2) + 10 pt;Полужирный"/>
    <w:basedOn w:val="2"/>
    <w:rsid w:val="003F7599"/>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0">
    <w:name w:val="Основной текст (2)"/>
    <w:basedOn w:val="2"/>
    <w:rsid w:val="003F759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Exact">
    <w:name w:val="Заголовок №2 Exact"/>
    <w:basedOn w:val="a0"/>
    <w:rsid w:val="003F7599"/>
    <w:rPr>
      <w:rFonts w:ascii="Times New Roman" w:eastAsia="Times New Roman" w:hAnsi="Times New Roman" w:cs="Times New Roman"/>
      <w:b/>
      <w:bCs/>
      <w:i w:val="0"/>
      <w:iCs w:val="0"/>
      <w:smallCaps w:val="0"/>
      <w:strike w:val="0"/>
      <w:sz w:val="20"/>
      <w:szCs w:val="20"/>
      <w:u w:val="none"/>
    </w:rPr>
  </w:style>
  <w:style w:type="character" w:customStyle="1" w:styleId="21">
    <w:name w:val="Заголовок №2_"/>
    <w:basedOn w:val="a0"/>
    <w:link w:val="22"/>
    <w:rsid w:val="003F7599"/>
    <w:rPr>
      <w:rFonts w:ascii="Times New Roman" w:eastAsia="Times New Roman" w:hAnsi="Times New Roman" w:cs="Times New Roman"/>
      <w:b/>
      <w:bCs/>
      <w:sz w:val="20"/>
      <w:szCs w:val="20"/>
      <w:shd w:val="clear" w:color="auto" w:fill="FFFFFF"/>
    </w:rPr>
  </w:style>
  <w:style w:type="paragraph" w:customStyle="1" w:styleId="22">
    <w:name w:val="Заголовок №2"/>
    <w:basedOn w:val="a"/>
    <w:link w:val="21"/>
    <w:rsid w:val="003F7599"/>
    <w:pPr>
      <w:widowControl w:val="0"/>
      <w:shd w:val="clear" w:color="auto" w:fill="FFFFFF"/>
      <w:spacing w:after="0" w:line="274" w:lineRule="exact"/>
      <w:jc w:val="both"/>
      <w:outlineLvl w:val="1"/>
    </w:pPr>
    <w:rPr>
      <w:rFonts w:ascii="Times New Roman" w:eastAsia="Times New Roman" w:hAnsi="Times New Roman" w:cs="Times New Roman"/>
      <w:b/>
      <w:bCs/>
      <w:sz w:val="20"/>
      <w:szCs w:val="20"/>
    </w:rPr>
  </w:style>
  <w:style w:type="paragraph" w:customStyle="1" w:styleId="ConsPlusNormal">
    <w:name w:val="ConsPlusNormal"/>
    <w:rsid w:val="003F75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Document Map"/>
    <w:basedOn w:val="a"/>
    <w:link w:val="ab"/>
    <w:semiHidden/>
    <w:rsid w:val="003F7599"/>
    <w:pPr>
      <w:shd w:val="clear" w:color="auto" w:fill="000080"/>
      <w:spacing w:after="0" w:line="240" w:lineRule="auto"/>
    </w:pPr>
    <w:rPr>
      <w:rFonts w:ascii="Tahoma" w:eastAsia="Times New Roman" w:hAnsi="Tahoma" w:cs="Tahoma"/>
      <w:sz w:val="20"/>
      <w:szCs w:val="20"/>
      <w:lang w:eastAsia="ru-RU"/>
    </w:rPr>
  </w:style>
  <w:style w:type="character" w:customStyle="1" w:styleId="ab">
    <w:name w:val="Схема документа Знак"/>
    <w:basedOn w:val="a0"/>
    <w:link w:val="aa"/>
    <w:semiHidden/>
    <w:rsid w:val="003F7599"/>
    <w:rPr>
      <w:rFonts w:ascii="Tahoma" w:eastAsia="Times New Roman" w:hAnsi="Tahoma" w:cs="Tahoma"/>
      <w:sz w:val="20"/>
      <w:szCs w:val="20"/>
      <w:shd w:val="clear" w:color="auto" w:fill="000080"/>
      <w:lang w:eastAsia="ru-RU"/>
    </w:rPr>
  </w:style>
  <w:style w:type="paragraph" w:styleId="ac">
    <w:name w:val="Balloon Text"/>
    <w:basedOn w:val="a"/>
    <w:link w:val="ad"/>
    <w:uiPriority w:val="99"/>
    <w:semiHidden/>
    <w:unhideWhenUsed/>
    <w:rsid w:val="004C3DB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C3D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31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1</Pages>
  <Words>24639</Words>
  <Characters>140445</Characters>
  <Application>Microsoft Office Word</Application>
  <DocSecurity>0</DocSecurity>
  <Lines>1170</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Пользователь Windows</cp:lastModifiedBy>
  <cp:revision>20</cp:revision>
  <cp:lastPrinted>2018-12-18T01:02:00Z</cp:lastPrinted>
  <dcterms:created xsi:type="dcterms:W3CDTF">2018-12-07T08:42:00Z</dcterms:created>
  <dcterms:modified xsi:type="dcterms:W3CDTF">2018-12-18T01:21:00Z</dcterms:modified>
</cp:coreProperties>
</file>