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E5" w:rsidRPr="00C051E5" w:rsidRDefault="00C051E5" w:rsidP="00C051E5">
      <w:pPr>
        <w:widowControl/>
        <w:suppressAutoHyphens w:val="0"/>
        <w:autoSpaceDN/>
        <w:jc w:val="center"/>
        <w:textAlignment w:val="auto"/>
        <w:rPr>
          <w:rFonts w:eastAsia="Times New Roman" w:cs="Times New Roman"/>
          <w:kern w:val="0"/>
          <w:lang w:eastAsia="ru-RU" w:bidi="ar-SA"/>
        </w:rPr>
      </w:pPr>
      <w:r w:rsidRPr="00C051E5">
        <w:rPr>
          <w:rFonts w:eastAsia="Times New Roman" w:cs="Times New Roman"/>
          <w:kern w:val="0"/>
          <w:lang w:eastAsia="ru-RU" w:bidi="ar-SA"/>
        </w:rPr>
        <w:t>РОССИЙСКАЯ ФЕДЕРАЦИЯ</w:t>
      </w:r>
    </w:p>
    <w:p w:rsidR="00C051E5" w:rsidRPr="00C051E5" w:rsidRDefault="00C051E5" w:rsidP="00C051E5">
      <w:pPr>
        <w:widowControl/>
        <w:tabs>
          <w:tab w:val="left" w:pos="3600"/>
        </w:tabs>
        <w:suppressAutoHyphens w:val="0"/>
        <w:autoSpaceDN/>
        <w:jc w:val="center"/>
        <w:textAlignment w:val="auto"/>
        <w:rPr>
          <w:rFonts w:eastAsia="Times New Roman" w:cs="Times New Roman"/>
          <w:kern w:val="0"/>
          <w:lang w:eastAsia="ru-RU" w:bidi="ar-SA"/>
        </w:rPr>
      </w:pPr>
      <w:r w:rsidRPr="00C051E5">
        <w:rPr>
          <w:rFonts w:eastAsia="Times New Roman" w:cs="Times New Roman"/>
          <w:kern w:val="0"/>
          <w:lang w:eastAsia="ru-RU" w:bidi="ar-SA"/>
        </w:rPr>
        <w:t>ИРКУТСКАЯ ОБЛАСТЬ</w:t>
      </w:r>
    </w:p>
    <w:p w:rsidR="00C051E5" w:rsidRPr="00C051E5" w:rsidRDefault="00C051E5" w:rsidP="00C051E5">
      <w:pPr>
        <w:widowControl/>
        <w:tabs>
          <w:tab w:val="left" w:pos="3600"/>
          <w:tab w:val="center" w:pos="4677"/>
          <w:tab w:val="left" w:pos="7905"/>
        </w:tabs>
        <w:suppressAutoHyphens w:val="0"/>
        <w:autoSpaceDN/>
        <w:jc w:val="center"/>
        <w:textAlignment w:val="auto"/>
        <w:rPr>
          <w:rFonts w:eastAsia="Times New Roman" w:cs="Times New Roman"/>
          <w:kern w:val="0"/>
          <w:lang w:eastAsia="ru-RU" w:bidi="ar-SA"/>
        </w:rPr>
      </w:pPr>
      <w:r w:rsidRPr="00C051E5">
        <w:rPr>
          <w:rFonts w:eastAsia="Times New Roman" w:cs="Times New Roman"/>
          <w:kern w:val="0"/>
          <w:lang w:eastAsia="ru-RU" w:bidi="ar-SA"/>
        </w:rPr>
        <w:t>УСТЬ-УДИНСКИЙ РАЙОН</w:t>
      </w:r>
    </w:p>
    <w:p w:rsidR="00C051E5" w:rsidRPr="00C051E5" w:rsidRDefault="00C051E5" w:rsidP="00C051E5">
      <w:pPr>
        <w:widowControl/>
        <w:tabs>
          <w:tab w:val="left" w:pos="1320"/>
        </w:tabs>
        <w:suppressAutoHyphens w:val="0"/>
        <w:autoSpaceDN/>
        <w:jc w:val="center"/>
        <w:textAlignment w:val="auto"/>
        <w:rPr>
          <w:rFonts w:eastAsia="Times New Roman" w:cs="Times New Roman"/>
          <w:kern w:val="0"/>
          <w:lang w:eastAsia="ru-RU" w:bidi="ar-SA"/>
        </w:rPr>
      </w:pPr>
      <w:r w:rsidRPr="00C051E5">
        <w:rPr>
          <w:rFonts w:eastAsia="Times New Roman" w:cs="Times New Roman"/>
          <w:kern w:val="0"/>
          <w:lang w:eastAsia="ru-RU" w:bidi="ar-SA"/>
        </w:rPr>
        <w:t>ИГЖЕЙСКОЕ МУНИЦИПАЛЬНОЕ ОБРАЗОВАНИЕ</w:t>
      </w:r>
    </w:p>
    <w:p w:rsidR="00C051E5" w:rsidRPr="00C051E5" w:rsidRDefault="00C051E5" w:rsidP="00C051E5">
      <w:pPr>
        <w:widowControl/>
        <w:tabs>
          <w:tab w:val="left" w:pos="3420"/>
        </w:tabs>
        <w:suppressAutoHyphens w:val="0"/>
        <w:autoSpaceDN/>
        <w:jc w:val="center"/>
        <w:textAlignment w:val="auto"/>
        <w:rPr>
          <w:rFonts w:eastAsia="Times New Roman" w:cs="Times New Roman"/>
          <w:kern w:val="0"/>
          <w:lang w:eastAsia="ru-RU" w:bidi="ar-SA"/>
        </w:rPr>
      </w:pPr>
      <w:r w:rsidRPr="00C051E5">
        <w:rPr>
          <w:rFonts w:eastAsia="Times New Roman" w:cs="Times New Roman"/>
          <w:kern w:val="0"/>
          <w:lang w:eastAsia="ru-RU" w:bidi="ar-SA"/>
        </w:rPr>
        <w:t>ДУМА</w:t>
      </w:r>
    </w:p>
    <w:p w:rsidR="00C051E5" w:rsidRPr="00C051E5" w:rsidRDefault="00C051E5" w:rsidP="00C051E5">
      <w:pPr>
        <w:widowControl/>
        <w:tabs>
          <w:tab w:val="left" w:pos="3420"/>
        </w:tabs>
        <w:suppressAutoHyphens w:val="0"/>
        <w:autoSpaceDN/>
        <w:jc w:val="center"/>
        <w:textAlignment w:val="auto"/>
        <w:rPr>
          <w:rFonts w:eastAsia="Times New Roman" w:cs="Times New Roman"/>
          <w:kern w:val="0"/>
          <w:lang w:eastAsia="ru-RU" w:bidi="ar-SA"/>
        </w:rPr>
      </w:pPr>
      <w:r w:rsidRPr="00C051E5">
        <w:rPr>
          <w:rFonts w:eastAsia="Times New Roman" w:cs="Times New Roman"/>
          <w:kern w:val="0"/>
          <w:lang w:eastAsia="ru-RU" w:bidi="ar-SA"/>
        </w:rPr>
        <w:t>РЕШЕНИЕ</w:t>
      </w:r>
    </w:p>
    <w:p w:rsidR="00C051E5" w:rsidRPr="00C051E5" w:rsidRDefault="00C051E5" w:rsidP="00C051E5">
      <w:pPr>
        <w:widowControl/>
        <w:tabs>
          <w:tab w:val="left" w:pos="3420"/>
        </w:tabs>
        <w:suppressAutoHyphens w:val="0"/>
        <w:autoSpaceDN/>
        <w:jc w:val="center"/>
        <w:textAlignment w:val="auto"/>
        <w:rPr>
          <w:rFonts w:eastAsia="Times New Roman" w:cs="Times New Roman"/>
          <w:kern w:val="0"/>
          <w:lang w:eastAsia="ru-RU" w:bidi="ar-SA"/>
        </w:rPr>
      </w:pPr>
    </w:p>
    <w:p w:rsidR="00C051E5" w:rsidRPr="00C051E5" w:rsidRDefault="0031471A" w:rsidP="00C051E5">
      <w:pPr>
        <w:widowControl/>
        <w:tabs>
          <w:tab w:val="left" w:pos="7920"/>
        </w:tabs>
        <w:suppressAutoHyphens w:val="0"/>
        <w:autoSpaceDN/>
        <w:jc w:val="both"/>
        <w:textAlignment w:val="auto"/>
        <w:rPr>
          <w:rFonts w:eastAsia="Times New Roman" w:cs="Times New Roman"/>
          <w:kern w:val="0"/>
          <w:lang w:eastAsia="ru-RU" w:bidi="ar-SA"/>
        </w:rPr>
      </w:pPr>
      <w:r>
        <w:rPr>
          <w:rFonts w:eastAsia="Times New Roman" w:cs="Times New Roman"/>
          <w:kern w:val="0"/>
          <w:lang w:eastAsia="ru-RU" w:bidi="ar-SA"/>
        </w:rPr>
        <w:t>от «18» декабря</w:t>
      </w:r>
      <w:r w:rsidR="00C051E5" w:rsidRPr="00C051E5">
        <w:rPr>
          <w:rFonts w:eastAsia="Times New Roman" w:cs="Times New Roman"/>
          <w:kern w:val="0"/>
          <w:lang w:eastAsia="ru-RU" w:bidi="ar-SA"/>
        </w:rPr>
        <w:t xml:space="preserve"> 2017 года                                                           </w:t>
      </w:r>
      <w:r>
        <w:rPr>
          <w:rFonts w:eastAsia="Times New Roman" w:cs="Times New Roman"/>
          <w:kern w:val="0"/>
          <w:lang w:eastAsia="ru-RU" w:bidi="ar-SA"/>
        </w:rPr>
        <w:t xml:space="preserve">                           № </w:t>
      </w:r>
      <w:r w:rsidR="0000266E">
        <w:rPr>
          <w:rFonts w:eastAsia="Times New Roman" w:cs="Times New Roman"/>
          <w:kern w:val="0"/>
          <w:lang w:eastAsia="ru-RU" w:bidi="ar-SA"/>
        </w:rPr>
        <w:t>14/4-ДП</w:t>
      </w:r>
      <w:bookmarkStart w:id="0" w:name="_GoBack"/>
      <w:bookmarkEnd w:id="0"/>
    </w:p>
    <w:p w:rsidR="00C051E5" w:rsidRPr="00C051E5" w:rsidRDefault="00C051E5" w:rsidP="00C051E5">
      <w:pPr>
        <w:widowControl/>
        <w:tabs>
          <w:tab w:val="left" w:pos="7920"/>
        </w:tabs>
        <w:suppressAutoHyphens w:val="0"/>
        <w:autoSpaceDN/>
        <w:jc w:val="center"/>
        <w:textAlignment w:val="auto"/>
        <w:rPr>
          <w:rFonts w:eastAsia="Times New Roman" w:cs="Times New Roman"/>
          <w:kern w:val="0"/>
          <w:lang w:eastAsia="ru-RU" w:bidi="ar-SA"/>
        </w:rPr>
      </w:pPr>
      <w:r w:rsidRPr="00C051E5">
        <w:rPr>
          <w:rFonts w:eastAsia="Times New Roman" w:cs="Times New Roman"/>
          <w:kern w:val="0"/>
          <w:lang w:eastAsia="ru-RU" w:bidi="ar-SA"/>
        </w:rPr>
        <w:t xml:space="preserve">с. </w:t>
      </w:r>
      <w:proofErr w:type="spellStart"/>
      <w:r w:rsidRPr="00C051E5">
        <w:rPr>
          <w:rFonts w:eastAsia="Times New Roman" w:cs="Times New Roman"/>
          <w:kern w:val="0"/>
          <w:lang w:eastAsia="ru-RU" w:bidi="ar-SA"/>
        </w:rPr>
        <w:t>Игжей</w:t>
      </w:r>
      <w:proofErr w:type="spellEnd"/>
    </w:p>
    <w:p w:rsidR="00201A6F" w:rsidRPr="00201A6F" w:rsidRDefault="00201A6F" w:rsidP="00201A6F">
      <w:pPr>
        <w:pStyle w:val="Standard"/>
        <w:rPr>
          <w:rFonts w:eastAsia="Times New Roman" w:cs="Times New Roman"/>
          <w:sz w:val="28"/>
          <w:szCs w:val="28"/>
          <w:lang w:eastAsia="ru-RU"/>
        </w:rPr>
      </w:pPr>
    </w:p>
    <w:p w:rsidR="00C051E5" w:rsidRDefault="00C051E5" w:rsidP="00C051E5">
      <w:pPr>
        <w:pStyle w:val="Standard"/>
        <w:jc w:val="center"/>
        <w:rPr>
          <w:rFonts w:eastAsia="Times New Roman" w:cs="Times New Roman"/>
          <w:b/>
          <w:lang w:eastAsia="ru-RU"/>
        </w:rPr>
      </w:pPr>
      <w:r w:rsidRPr="00C051E5">
        <w:rPr>
          <w:rFonts w:eastAsia="Times New Roman" w:cs="Times New Roman"/>
          <w:b/>
          <w:lang w:eastAsia="ru-RU"/>
        </w:rPr>
        <w:t xml:space="preserve">ОБ УТВЕРЖДЕНИИ ПОЛОЖЕНИЯ О ПОРЯДКЕ НАЗНАЧЕНИЯ И ПРОВЕДЕНИЯ КОНФЕРЕНЦИИ ГРАЖДАН (СОБРАНИЯ ДЕЛЕГАТОВ) </w:t>
      </w:r>
      <w:r>
        <w:rPr>
          <w:rFonts w:eastAsia="Times New Roman" w:cs="Times New Roman"/>
          <w:b/>
          <w:lang w:eastAsia="ru-RU"/>
        </w:rPr>
        <w:t>НА ТЕРРИТОРИИ ИГЖЕЙСКОГО СЕЛЬСКОГО ПОСЕЛЕНИЯ</w:t>
      </w:r>
      <w:r w:rsidRPr="00C051E5">
        <w:rPr>
          <w:rFonts w:eastAsia="Times New Roman" w:cs="Times New Roman"/>
          <w:b/>
          <w:lang w:eastAsia="ru-RU"/>
        </w:rPr>
        <w:t xml:space="preserve"> </w:t>
      </w:r>
    </w:p>
    <w:p w:rsidR="00C051E5" w:rsidRDefault="00C051E5" w:rsidP="00C051E5">
      <w:pPr>
        <w:pStyle w:val="Standard"/>
        <w:jc w:val="center"/>
        <w:rPr>
          <w:rFonts w:eastAsia="Times New Roman" w:cs="Times New Roman"/>
          <w:b/>
          <w:lang w:eastAsia="ru-RU"/>
        </w:rPr>
      </w:pPr>
    </w:p>
    <w:p w:rsidR="00201A6F" w:rsidRDefault="00201A6F" w:rsidP="00C051E5">
      <w:pPr>
        <w:pStyle w:val="Standard"/>
        <w:ind w:firstLine="709"/>
        <w:jc w:val="both"/>
        <w:rPr>
          <w:rFonts w:eastAsia="Times New Roman" w:cs="Times New Roman"/>
          <w:lang w:eastAsia="ru-RU"/>
        </w:rPr>
      </w:pPr>
      <w:r w:rsidRPr="00C051E5">
        <w:rPr>
          <w:rFonts w:eastAsia="Times New Roman" w:cs="Times New Roman"/>
          <w:lang w:eastAsia="ru-RU"/>
        </w:rPr>
        <w:t>В соответствии со статьей 30 Федерального закона от 6 октября 2003 года №131-ФЗ «Об общих принципах организации местного самоуправления в</w:t>
      </w:r>
      <w:r w:rsidR="00C051E5">
        <w:rPr>
          <w:rFonts w:eastAsia="Times New Roman" w:cs="Times New Roman"/>
          <w:lang w:eastAsia="ru-RU"/>
        </w:rPr>
        <w:t xml:space="preserve"> Российской Федерации», руководствуясь статьей 19 Устава </w:t>
      </w:r>
      <w:proofErr w:type="spellStart"/>
      <w:r w:rsidR="00C051E5">
        <w:rPr>
          <w:rFonts w:eastAsia="Times New Roman" w:cs="Times New Roman"/>
          <w:lang w:eastAsia="ru-RU"/>
        </w:rPr>
        <w:t>Игжейского</w:t>
      </w:r>
      <w:proofErr w:type="spellEnd"/>
      <w:r w:rsidR="00C051E5">
        <w:rPr>
          <w:rFonts w:eastAsia="Times New Roman" w:cs="Times New Roman"/>
          <w:lang w:eastAsia="ru-RU"/>
        </w:rPr>
        <w:t xml:space="preserve"> сельского поселения, Дума</w:t>
      </w:r>
    </w:p>
    <w:p w:rsidR="00C051E5" w:rsidRPr="00C051E5" w:rsidRDefault="00C051E5" w:rsidP="00C051E5">
      <w:pPr>
        <w:pStyle w:val="Standard"/>
        <w:ind w:firstLine="709"/>
        <w:jc w:val="both"/>
        <w:rPr>
          <w:rFonts w:cs="Times New Roman"/>
        </w:rPr>
      </w:pPr>
    </w:p>
    <w:p w:rsidR="00201A6F" w:rsidRDefault="00201A6F" w:rsidP="00C051E5">
      <w:pPr>
        <w:pStyle w:val="Standard"/>
        <w:ind w:firstLine="709"/>
        <w:jc w:val="center"/>
        <w:rPr>
          <w:rFonts w:eastAsia="Times New Roman" w:cs="Times New Roman"/>
          <w:lang w:eastAsia="ru-RU"/>
        </w:rPr>
      </w:pPr>
      <w:r w:rsidRPr="00C051E5">
        <w:rPr>
          <w:rFonts w:eastAsia="Times New Roman" w:cs="Times New Roman"/>
          <w:lang w:eastAsia="ru-RU"/>
        </w:rPr>
        <w:t>РЕШИЛ</w:t>
      </w:r>
      <w:r w:rsidR="00C051E5">
        <w:rPr>
          <w:rFonts w:eastAsia="Times New Roman" w:cs="Times New Roman"/>
          <w:lang w:eastAsia="ru-RU"/>
        </w:rPr>
        <w:t>А</w:t>
      </w:r>
      <w:r w:rsidRPr="00C051E5">
        <w:rPr>
          <w:rFonts w:eastAsia="Times New Roman" w:cs="Times New Roman"/>
          <w:lang w:eastAsia="ru-RU"/>
        </w:rPr>
        <w:t>:</w:t>
      </w:r>
    </w:p>
    <w:p w:rsidR="00C051E5" w:rsidRPr="00C051E5" w:rsidRDefault="00C051E5" w:rsidP="00C051E5">
      <w:pPr>
        <w:pStyle w:val="Standard"/>
        <w:ind w:firstLine="709"/>
        <w:jc w:val="center"/>
        <w:rPr>
          <w:rFonts w:eastAsia="Times New Roman" w:cs="Times New Roman"/>
          <w:lang w:eastAsia="ru-RU"/>
        </w:rPr>
      </w:pPr>
    </w:p>
    <w:p w:rsidR="00C051E5" w:rsidRDefault="00201A6F" w:rsidP="00C051E5">
      <w:pPr>
        <w:pStyle w:val="Standard"/>
        <w:ind w:firstLine="709"/>
        <w:jc w:val="both"/>
        <w:rPr>
          <w:rFonts w:eastAsia="Times New Roman" w:cs="Times New Roman"/>
          <w:lang w:eastAsia="ru-RU"/>
        </w:rPr>
      </w:pPr>
      <w:r w:rsidRPr="00C051E5">
        <w:rPr>
          <w:rFonts w:eastAsia="Times New Roman" w:cs="Times New Roman"/>
          <w:lang w:eastAsia="ru-RU"/>
        </w:rPr>
        <w:t xml:space="preserve">1. Утвердить Положение о порядке назначения и проведения конференции граждан (собрания делегатов) на территории </w:t>
      </w:r>
      <w:proofErr w:type="spellStart"/>
      <w:r w:rsidR="00C051E5">
        <w:rPr>
          <w:rFonts w:eastAsia="Times New Roman" w:cs="Times New Roman"/>
          <w:lang w:eastAsia="ru-RU"/>
        </w:rPr>
        <w:t>Игжейского</w:t>
      </w:r>
      <w:proofErr w:type="spellEnd"/>
      <w:r w:rsidR="00C051E5">
        <w:rPr>
          <w:rFonts w:eastAsia="Times New Roman" w:cs="Times New Roman"/>
          <w:lang w:eastAsia="ru-RU"/>
        </w:rPr>
        <w:t xml:space="preserve"> сельского поселения.</w:t>
      </w:r>
    </w:p>
    <w:p w:rsidR="007D3D4E" w:rsidRPr="007D3D4E" w:rsidRDefault="007D3D4E" w:rsidP="007D3D4E">
      <w:pPr>
        <w:widowControl/>
        <w:suppressAutoHyphens w:val="0"/>
        <w:autoSpaceDE w:val="0"/>
        <w:adjustRightInd w:val="0"/>
        <w:ind w:firstLine="720"/>
        <w:jc w:val="both"/>
        <w:textAlignment w:val="auto"/>
        <w:rPr>
          <w:rFonts w:eastAsia="Times New Roman" w:cs="Times New Roman"/>
          <w:kern w:val="0"/>
          <w:lang w:eastAsia="ru-RU" w:bidi="ar-SA"/>
        </w:rPr>
      </w:pPr>
      <w:r>
        <w:rPr>
          <w:rFonts w:eastAsia="Times New Roman" w:cs="Times New Roman"/>
          <w:kern w:val="0"/>
          <w:lang w:eastAsia="ru-RU" w:bidi="ar-SA"/>
        </w:rPr>
        <w:t>2</w:t>
      </w:r>
      <w:r w:rsidRPr="007D3D4E">
        <w:rPr>
          <w:rFonts w:eastAsia="Times New Roman" w:cs="Times New Roman"/>
          <w:kern w:val="0"/>
          <w:lang w:eastAsia="ru-RU" w:bidi="ar-SA"/>
        </w:rPr>
        <w:t>. Настоящее решение вступает в силу на следующий день после официального опубликования.</w:t>
      </w:r>
    </w:p>
    <w:p w:rsidR="00201A6F" w:rsidRDefault="007D3D4E" w:rsidP="00C051E5">
      <w:pPr>
        <w:pStyle w:val="Standard"/>
        <w:ind w:firstLine="709"/>
        <w:jc w:val="both"/>
        <w:rPr>
          <w:rFonts w:eastAsia="Times New Roman" w:cs="Times New Roman"/>
          <w:lang w:eastAsia="ru-RU"/>
        </w:rPr>
      </w:pPr>
      <w:r>
        <w:rPr>
          <w:rFonts w:eastAsia="Times New Roman" w:cs="Times New Roman"/>
          <w:lang w:eastAsia="ru-RU"/>
        </w:rPr>
        <w:t>3</w:t>
      </w:r>
      <w:r w:rsidR="00C051E5">
        <w:rPr>
          <w:rFonts w:eastAsia="Times New Roman" w:cs="Times New Roman"/>
          <w:lang w:eastAsia="ru-RU"/>
        </w:rPr>
        <w:t xml:space="preserve">. </w:t>
      </w:r>
      <w:r w:rsidR="00201A6F" w:rsidRPr="00C051E5">
        <w:rPr>
          <w:rFonts w:eastAsia="Times New Roman" w:cs="Times New Roman"/>
          <w:lang w:eastAsia="ru-RU"/>
        </w:rPr>
        <w:t>Опублик</w:t>
      </w:r>
      <w:r w:rsidR="00C051E5">
        <w:rPr>
          <w:rFonts w:eastAsia="Times New Roman" w:cs="Times New Roman"/>
          <w:lang w:eastAsia="ru-RU"/>
        </w:rPr>
        <w:t xml:space="preserve">овать настоящее решение в информационном издании «Вестник </w:t>
      </w:r>
      <w:proofErr w:type="spellStart"/>
      <w:r w:rsidR="00C051E5">
        <w:rPr>
          <w:rFonts w:eastAsia="Times New Roman" w:cs="Times New Roman"/>
          <w:lang w:eastAsia="ru-RU"/>
        </w:rPr>
        <w:t>Игжея</w:t>
      </w:r>
      <w:proofErr w:type="spellEnd"/>
      <w:r w:rsidR="00C051E5">
        <w:rPr>
          <w:rFonts w:eastAsia="Times New Roman" w:cs="Times New Roman"/>
          <w:lang w:eastAsia="ru-RU"/>
        </w:rPr>
        <w:t>»</w:t>
      </w:r>
      <w:r w:rsidR="00086D64">
        <w:rPr>
          <w:rFonts w:eastAsia="Times New Roman" w:cs="Times New Roman"/>
          <w:lang w:eastAsia="ru-RU"/>
        </w:rPr>
        <w:t xml:space="preserve">, разместить на официальном сайте </w:t>
      </w:r>
      <w:proofErr w:type="spellStart"/>
      <w:r w:rsidR="00086D64">
        <w:rPr>
          <w:rFonts w:eastAsia="Times New Roman" w:cs="Times New Roman"/>
          <w:lang w:eastAsia="ru-RU"/>
        </w:rPr>
        <w:t>Усть-Удинского</w:t>
      </w:r>
      <w:proofErr w:type="spellEnd"/>
      <w:r w:rsidR="00086D64">
        <w:rPr>
          <w:rFonts w:eastAsia="Times New Roman" w:cs="Times New Roman"/>
          <w:lang w:eastAsia="ru-RU"/>
        </w:rPr>
        <w:t xml:space="preserve"> РМО.</w:t>
      </w:r>
    </w:p>
    <w:p w:rsidR="00086D64" w:rsidRPr="00C051E5" w:rsidRDefault="007D3D4E" w:rsidP="00C051E5">
      <w:pPr>
        <w:pStyle w:val="Standard"/>
        <w:ind w:firstLine="709"/>
        <w:jc w:val="both"/>
        <w:rPr>
          <w:rFonts w:eastAsia="Times New Roman" w:cs="Times New Roman"/>
          <w:lang w:eastAsia="ru-RU"/>
        </w:rPr>
      </w:pPr>
      <w:r>
        <w:rPr>
          <w:rFonts w:eastAsia="Times New Roman" w:cs="Times New Roman"/>
          <w:lang w:eastAsia="ru-RU"/>
        </w:rPr>
        <w:t>4</w:t>
      </w:r>
      <w:r w:rsidR="00086D64">
        <w:rPr>
          <w:rFonts w:eastAsia="Times New Roman" w:cs="Times New Roman"/>
          <w:lang w:eastAsia="ru-RU"/>
        </w:rPr>
        <w:t>. Контроль над исполнением настоящего распоряжения оставляю за собой.</w:t>
      </w:r>
    </w:p>
    <w:p w:rsidR="00B264B6" w:rsidRDefault="00B264B6" w:rsidP="00C051E5">
      <w:pPr>
        <w:pStyle w:val="ConsPlusNormal"/>
        <w:tabs>
          <w:tab w:val="left" w:pos="1064"/>
        </w:tabs>
        <w:ind w:firstLine="709"/>
        <w:rPr>
          <w:rFonts w:ascii="Times New Roman" w:eastAsia="Arial" w:hAnsi="Times New Roman" w:cs="Times New Roman"/>
          <w:sz w:val="24"/>
          <w:szCs w:val="24"/>
        </w:rPr>
      </w:pPr>
    </w:p>
    <w:p w:rsidR="00C051E5" w:rsidRPr="00C051E5" w:rsidRDefault="00C051E5" w:rsidP="00C051E5">
      <w:pPr>
        <w:pStyle w:val="ConsPlusNormal"/>
        <w:tabs>
          <w:tab w:val="left" w:pos="1064"/>
        </w:tabs>
        <w:ind w:firstLine="0"/>
        <w:rPr>
          <w:rFonts w:ascii="Times New Roman" w:eastAsia="Arial" w:hAnsi="Times New Roman" w:cs="Times New Roman"/>
          <w:sz w:val="24"/>
          <w:szCs w:val="24"/>
        </w:rPr>
      </w:pPr>
    </w:p>
    <w:p w:rsidR="00086D64" w:rsidRDefault="00201A6F" w:rsidP="00201A6F">
      <w:pPr>
        <w:pStyle w:val="Standard"/>
        <w:jc w:val="both"/>
        <w:rPr>
          <w:rFonts w:eastAsia="Times New Roman" w:cs="Times New Roman"/>
          <w:lang w:eastAsia="ru-RU"/>
        </w:rPr>
      </w:pPr>
      <w:r w:rsidRPr="00C051E5">
        <w:rPr>
          <w:rFonts w:eastAsia="Times New Roman" w:cs="Times New Roman"/>
          <w:lang w:eastAsia="ru-RU"/>
        </w:rPr>
        <w:t xml:space="preserve">Глава </w:t>
      </w:r>
      <w:proofErr w:type="spellStart"/>
      <w:r w:rsidR="00086D64">
        <w:rPr>
          <w:rFonts w:eastAsia="Times New Roman" w:cs="Times New Roman"/>
          <w:lang w:eastAsia="ru-RU"/>
        </w:rPr>
        <w:t>Игжейского</w:t>
      </w:r>
      <w:proofErr w:type="spellEnd"/>
    </w:p>
    <w:p w:rsidR="00201A6F" w:rsidRPr="00C051E5" w:rsidRDefault="00201A6F" w:rsidP="00201A6F">
      <w:pPr>
        <w:pStyle w:val="Standard"/>
        <w:jc w:val="both"/>
        <w:rPr>
          <w:rFonts w:eastAsia="Times New Roman" w:cs="Times New Roman"/>
          <w:lang w:eastAsia="ru-RU"/>
        </w:rPr>
      </w:pPr>
      <w:r w:rsidRPr="00C051E5">
        <w:rPr>
          <w:rFonts w:eastAsia="Times New Roman" w:cs="Times New Roman"/>
          <w:lang w:eastAsia="ru-RU"/>
        </w:rPr>
        <w:t xml:space="preserve">муниципального образования                                                        </w:t>
      </w:r>
      <w:r w:rsidR="00086D64">
        <w:rPr>
          <w:rFonts w:eastAsia="Times New Roman" w:cs="Times New Roman"/>
          <w:lang w:eastAsia="ru-RU"/>
        </w:rPr>
        <w:t>И.М. Черкасова</w:t>
      </w:r>
    </w:p>
    <w:p w:rsidR="00201A6F" w:rsidRPr="00C051E5" w:rsidRDefault="00201A6F" w:rsidP="00201A6F">
      <w:pPr>
        <w:pStyle w:val="Standard"/>
        <w:jc w:val="both"/>
        <w:rPr>
          <w:rFonts w:eastAsia="Times New Roman" w:cs="Times New Roman"/>
          <w:lang w:eastAsia="ru-RU"/>
        </w:rPr>
      </w:pPr>
    </w:p>
    <w:p w:rsidR="00201A6F" w:rsidRPr="00C051E5" w:rsidRDefault="00201A6F" w:rsidP="00201A6F">
      <w:pPr>
        <w:pStyle w:val="Standard"/>
        <w:jc w:val="both"/>
        <w:rPr>
          <w:rFonts w:eastAsia="Times New Roman" w:cs="Times New Roman"/>
          <w:lang w:eastAsia="ru-RU"/>
        </w:rPr>
      </w:pPr>
    </w:p>
    <w:p w:rsidR="00201A6F" w:rsidRPr="00C051E5" w:rsidRDefault="00201A6F" w:rsidP="00201A6F">
      <w:pPr>
        <w:pStyle w:val="Standard"/>
        <w:jc w:val="both"/>
        <w:rPr>
          <w:rFonts w:eastAsia="Times New Roman" w:cs="Times New Roman"/>
          <w:lang w:eastAsia="ru-RU"/>
        </w:rPr>
      </w:pPr>
    </w:p>
    <w:p w:rsidR="00201A6F" w:rsidRPr="00C051E5" w:rsidRDefault="00201A6F" w:rsidP="00201A6F">
      <w:pPr>
        <w:pStyle w:val="Standard"/>
        <w:jc w:val="both"/>
        <w:rPr>
          <w:rFonts w:eastAsia="Times New Roman" w:cs="Times New Roman"/>
          <w:lang w:eastAsia="ru-RU"/>
        </w:rPr>
      </w:pPr>
    </w:p>
    <w:p w:rsidR="00201A6F" w:rsidRPr="00C051E5" w:rsidRDefault="00201A6F" w:rsidP="00201A6F">
      <w:pPr>
        <w:pStyle w:val="Standard"/>
        <w:jc w:val="both"/>
        <w:rPr>
          <w:rFonts w:eastAsia="Times New Roman" w:cs="Times New Roman"/>
          <w:lang w:eastAsia="ru-RU"/>
        </w:rPr>
      </w:pPr>
    </w:p>
    <w:p w:rsidR="00086D64" w:rsidRDefault="00086D64" w:rsidP="00201A6F">
      <w:pPr>
        <w:pStyle w:val="Standard"/>
        <w:rPr>
          <w:rFonts w:eastAsia="Times New Roman" w:cs="Times New Roman"/>
          <w:lang w:eastAsia="ru-RU"/>
        </w:rPr>
      </w:pPr>
    </w:p>
    <w:p w:rsidR="00201A6F" w:rsidRPr="00C051E5" w:rsidRDefault="00201A6F" w:rsidP="00201A6F">
      <w:pPr>
        <w:pStyle w:val="Standard"/>
        <w:rPr>
          <w:rFonts w:eastAsia="Times New Roman" w:cs="Times New Roman"/>
          <w:lang w:eastAsia="ru-RU"/>
        </w:rPr>
      </w:pPr>
    </w:p>
    <w:p w:rsidR="00201A6F" w:rsidRDefault="00201A6F"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ED617C">
      <w:pPr>
        <w:pStyle w:val="Standard"/>
        <w:rPr>
          <w:rFonts w:eastAsia="Times New Roman" w:cs="Times New Roman"/>
          <w:lang w:eastAsia="ru-RU"/>
        </w:rPr>
      </w:pPr>
    </w:p>
    <w:p w:rsidR="00086D64" w:rsidRDefault="00086D64" w:rsidP="00086D64">
      <w:pPr>
        <w:pStyle w:val="Standard"/>
        <w:jc w:val="right"/>
        <w:rPr>
          <w:rFonts w:eastAsia="Times New Roman" w:cs="Times New Roman"/>
          <w:lang w:eastAsia="ru-RU"/>
        </w:rPr>
      </w:pPr>
      <w:r>
        <w:rPr>
          <w:rFonts w:eastAsia="Times New Roman" w:cs="Times New Roman"/>
          <w:lang w:eastAsia="ru-RU"/>
        </w:rPr>
        <w:lastRenderedPageBreak/>
        <w:t>УТВЕРЖДЕНО:</w:t>
      </w:r>
    </w:p>
    <w:p w:rsidR="00086D64" w:rsidRDefault="00086D64" w:rsidP="00086D64">
      <w:pPr>
        <w:pStyle w:val="Standard"/>
        <w:jc w:val="right"/>
        <w:rPr>
          <w:rFonts w:eastAsia="Times New Roman" w:cs="Times New Roman"/>
          <w:lang w:eastAsia="ru-RU"/>
        </w:rPr>
      </w:pPr>
      <w:r>
        <w:rPr>
          <w:rFonts w:eastAsia="Times New Roman" w:cs="Times New Roman"/>
          <w:lang w:eastAsia="ru-RU"/>
        </w:rPr>
        <w:t>Решением Думы</w:t>
      </w:r>
    </w:p>
    <w:p w:rsidR="00086D64" w:rsidRDefault="00086D64" w:rsidP="00086D64">
      <w:pPr>
        <w:pStyle w:val="Standard"/>
        <w:jc w:val="right"/>
        <w:rPr>
          <w:rFonts w:eastAsia="Times New Roman" w:cs="Times New Roman"/>
          <w:lang w:eastAsia="ru-RU"/>
        </w:rPr>
      </w:pPr>
      <w:proofErr w:type="spellStart"/>
      <w:r>
        <w:rPr>
          <w:rFonts w:eastAsia="Times New Roman" w:cs="Times New Roman"/>
          <w:lang w:eastAsia="ru-RU"/>
        </w:rPr>
        <w:t>Игжейского</w:t>
      </w:r>
      <w:proofErr w:type="spellEnd"/>
      <w:r>
        <w:rPr>
          <w:rFonts w:eastAsia="Times New Roman" w:cs="Times New Roman"/>
          <w:lang w:eastAsia="ru-RU"/>
        </w:rPr>
        <w:t xml:space="preserve"> сельского поселения</w:t>
      </w:r>
    </w:p>
    <w:p w:rsidR="00086D64" w:rsidRDefault="00201B2D" w:rsidP="00086D64">
      <w:pPr>
        <w:pStyle w:val="Standard"/>
        <w:jc w:val="right"/>
        <w:rPr>
          <w:rFonts w:eastAsia="Times New Roman" w:cs="Times New Roman"/>
          <w:lang w:eastAsia="ru-RU"/>
        </w:rPr>
      </w:pPr>
      <w:r>
        <w:rPr>
          <w:rFonts w:eastAsia="Times New Roman" w:cs="Times New Roman"/>
          <w:lang w:eastAsia="ru-RU"/>
        </w:rPr>
        <w:t>о</w:t>
      </w:r>
      <w:r w:rsidR="0000266E">
        <w:rPr>
          <w:rFonts w:eastAsia="Times New Roman" w:cs="Times New Roman"/>
          <w:lang w:eastAsia="ru-RU"/>
        </w:rPr>
        <w:t>т «18» декабря 2017 года № 14/4-ДП</w:t>
      </w:r>
    </w:p>
    <w:p w:rsidR="00086D64" w:rsidRPr="00C051E5" w:rsidRDefault="00086D64" w:rsidP="00086D64">
      <w:pPr>
        <w:pStyle w:val="Standard"/>
        <w:jc w:val="right"/>
        <w:rPr>
          <w:rFonts w:eastAsia="Times New Roman" w:cs="Times New Roman"/>
          <w:lang w:eastAsia="ru-RU"/>
        </w:rPr>
      </w:pPr>
    </w:p>
    <w:p w:rsidR="00201A6F" w:rsidRPr="00C051E5" w:rsidRDefault="00086D64" w:rsidP="00201A6F">
      <w:pPr>
        <w:pStyle w:val="Standard"/>
        <w:jc w:val="center"/>
        <w:rPr>
          <w:rFonts w:eastAsia="Times New Roman" w:cs="Times New Roman"/>
          <w:b/>
          <w:bCs/>
          <w:lang w:eastAsia="ru-RU"/>
        </w:rPr>
      </w:pPr>
      <w:r w:rsidRPr="00C051E5">
        <w:rPr>
          <w:rFonts w:eastAsia="Times New Roman" w:cs="Times New Roman"/>
          <w:b/>
          <w:bCs/>
          <w:lang w:eastAsia="ru-RU"/>
        </w:rPr>
        <w:t>ПОЛОЖЕНИЕ</w:t>
      </w:r>
    </w:p>
    <w:p w:rsidR="00201A6F" w:rsidRDefault="00086D64" w:rsidP="00086D64">
      <w:pPr>
        <w:pStyle w:val="Standard"/>
        <w:jc w:val="center"/>
        <w:rPr>
          <w:rFonts w:eastAsia="Times New Roman" w:cs="Times New Roman"/>
          <w:b/>
          <w:lang w:eastAsia="ru-RU"/>
        </w:rPr>
      </w:pPr>
      <w:r w:rsidRPr="00C051E5">
        <w:rPr>
          <w:rFonts w:eastAsia="Times New Roman" w:cs="Times New Roman"/>
          <w:b/>
          <w:bCs/>
          <w:lang w:eastAsia="ru-RU"/>
        </w:rPr>
        <w:t xml:space="preserve">О ПОРЯДКЕ НАЗНАЧЕНИЯ И ПРОВЕДЕНИЯ КОНФЕРЕНЦИИ ГРАЖДАН (СОБРАНИЯ ДЕЛЕГАТОВ) НА ТЕРРИТОРИИ </w:t>
      </w:r>
      <w:r>
        <w:rPr>
          <w:rFonts w:eastAsia="Times New Roman" w:cs="Times New Roman"/>
          <w:b/>
          <w:bCs/>
          <w:lang w:eastAsia="ru-RU"/>
        </w:rPr>
        <w:t>ИГЖЕЙСКОГО СЕЛЬСКОГО ПОСЕЛЕНИЯ</w:t>
      </w:r>
    </w:p>
    <w:p w:rsidR="00201A6F" w:rsidRPr="00C051E5" w:rsidRDefault="00201A6F" w:rsidP="00201A6F">
      <w:pPr>
        <w:pStyle w:val="Standard"/>
        <w:rPr>
          <w:rFonts w:eastAsia="Times New Roman" w:cs="Times New Roman"/>
          <w:lang w:eastAsia="ru-RU"/>
        </w:rPr>
      </w:pPr>
    </w:p>
    <w:p w:rsidR="00201A6F" w:rsidRPr="00C051E5" w:rsidRDefault="00201A6F" w:rsidP="00201A6F">
      <w:pPr>
        <w:pStyle w:val="Standard"/>
        <w:ind w:firstLine="708"/>
        <w:jc w:val="both"/>
        <w:rPr>
          <w:rFonts w:eastAsia="Times New Roman" w:cs="Times New Roman"/>
          <w:lang w:eastAsia="ru-RU"/>
        </w:rPr>
      </w:pPr>
      <w:proofErr w:type="gramStart"/>
      <w:r w:rsidRPr="00C051E5">
        <w:rPr>
          <w:rFonts w:eastAsia="Times New Roman" w:cs="Times New Roman"/>
          <w:lang w:eastAsia="ru-RU"/>
        </w:rPr>
        <w:t xml:space="preserve">Положение о порядке назначения и проведения конференции граждан (собрания делегатов) на территории </w:t>
      </w:r>
      <w:proofErr w:type="spellStart"/>
      <w:r w:rsidR="00086D64">
        <w:rPr>
          <w:rFonts w:eastAsia="Times New Roman" w:cs="Times New Roman"/>
          <w:lang w:eastAsia="ru-RU"/>
        </w:rPr>
        <w:t>Игжейского</w:t>
      </w:r>
      <w:proofErr w:type="spellEnd"/>
      <w:r w:rsidR="00086D64">
        <w:rPr>
          <w:rFonts w:eastAsia="Times New Roman" w:cs="Times New Roman"/>
          <w:lang w:eastAsia="ru-RU"/>
        </w:rPr>
        <w:t xml:space="preserve"> сельского поселения</w:t>
      </w:r>
      <w:r w:rsidRPr="00C051E5">
        <w:rPr>
          <w:rFonts w:eastAsia="Times New Roman" w:cs="Times New Roman"/>
          <w:lang w:eastAsia="ru-RU"/>
        </w:rPr>
        <w:t xml:space="preserve"> (далее - Положение)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 </w:t>
      </w:r>
      <w:r w:rsidR="00086D64">
        <w:rPr>
          <w:rFonts w:eastAsia="Times New Roman" w:cs="Times New Roman"/>
          <w:lang w:eastAsia="ru-RU"/>
        </w:rPr>
        <w:t xml:space="preserve">статьей 19 Устава </w:t>
      </w:r>
      <w:proofErr w:type="spellStart"/>
      <w:r w:rsidR="00086D64">
        <w:rPr>
          <w:rFonts w:eastAsia="Times New Roman" w:cs="Times New Roman"/>
          <w:lang w:eastAsia="ru-RU"/>
        </w:rPr>
        <w:t>Игжейского</w:t>
      </w:r>
      <w:proofErr w:type="spellEnd"/>
      <w:r w:rsidR="00086D64">
        <w:rPr>
          <w:rFonts w:eastAsia="Times New Roman" w:cs="Times New Roman"/>
          <w:lang w:eastAsia="ru-RU"/>
        </w:rPr>
        <w:t xml:space="preserve"> сельского поселения</w:t>
      </w:r>
      <w:r w:rsidRPr="00C051E5">
        <w:rPr>
          <w:rFonts w:eastAsia="Times New Roman" w:cs="Times New Roman"/>
          <w:lang w:eastAsia="ru-RU"/>
        </w:rPr>
        <w:t xml:space="preserve"> и устанавливает порядок назначения и проведения конференции граждан (собрания делегатов),</w:t>
      </w:r>
      <w:r w:rsidRPr="00C051E5">
        <w:rPr>
          <w:rFonts w:eastAsia="Arial" w:cs="Times New Roman"/>
          <w:lang w:eastAsia="ru-RU"/>
        </w:rPr>
        <w:t xml:space="preserve"> избрания делегатов </w:t>
      </w:r>
      <w:r w:rsidRPr="00C051E5">
        <w:rPr>
          <w:rFonts w:eastAsia="Times New Roman" w:cs="Times New Roman"/>
          <w:lang w:eastAsia="ru-RU"/>
        </w:rPr>
        <w:t xml:space="preserve">на территории </w:t>
      </w:r>
      <w:r w:rsidR="00086D64">
        <w:rPr>
          <w:rFonts w:eastAsia="Times New Roman" w:cs="Times New Roman"/>
          <w:lang w:eastAsia="ru-RU"/>
        </w:rPr>
        <w:t>на территории</w:t>
      </w:r>
      <w:proofErr w:type="gramEnd"/>
      <w:r w:rsidR="00086D64">
        <w:rPr>
          <w:rFonts w:eastAsia="Times New Roman" w:cs="Times New Roman"/>
          <w:lang w:eastAsia="ru-RU"/>
        </w:rPr>
        <w:t xml:space="preserve"> </w:t>
      </w:r>
      <w:proofErr w:type="spellStart"/>
      <w:r w:rsidR="00086D64">
        <w:rPr>
          <w:rFonts w:eastAsia="Times New Roman" w:cs="Times New Roman"/>
          <w:lang w:eastAsia="ru-RU"/>
        </w:rPr>
        <w:t>Игжейского</w:t>
      </w:r>
      <w:proofErr w:type="spellEnd"/>
      <w:r w:rsidR="00086D64">
        <w:rPr>
          <w:rFonts w:eastAsia="Times New Roman" w:cs="Times New Roman"/>
          <w:lang w:eastAsia="ru-RU"/>
        </w:rPr>
        <w:t xml:space="preserve"> сельского поселения</w:t>
      </w:r>
      <w:r w:rsidR="00ED617C" w:rsidRPr="00C051E5">
        <w:rPr>
          <w:rFonts w:eastAsia="Times New Roman" w:cs="Times New Roman"/>
          <w:lang w:eastAsia="ru-RU"/>
        </w:rPr>
        <w:t>.</w:t>
      </w:r>
    </w:p>
    <w:p w:rsidR="00ED617C" w:rsidRPr="00C051E5" w:rsidRDefault="00ED617C" w:rsidP="00201A6F">
      <w:pPr>
        <w:pStyle w:val="Standard"/>
        <w:ind w:firstLine="708"/>
        <w:jc w:val="both"/>
        <w:rPr>
          <w:rFonts w:eastAsia="Times New Roman" w:cs="Times New Roman"/>
          <w:lang w:eastAsia="ru-RU"/>
        </w:rPr>
      </w:pPr>
    </w:p>
    <w:p w:rsidR="00201A6F" w:rsidRPr="00C051E5" w:rsidRDefault="00086D64" w:rsidP="00086D64">
      <w:pPr>
        <w:pStyle w:val="Standard"/>
        <w:jc w:val="center"/>
        <w:rPr>
          <w:rFonts w:cs="Times New Roman"/>
        </w:rPr>
      </w:pPr>
      <w:r>
        <w:rPr>
          <w:rFonts w:eastAsia="Times New Roman" w:cs="Times New Roman"/>
          <w:lang w:eastAsia="ru-RU"/>
        </w:rPr>
        <w:t>Раздел 1</w:t>
      </w:r>
      <w:r w:rsidRPr="00C051E5">
        <w:rPr>
          <w:rFonts w:eastAsia="Times New Roman" w:cs="Times New Roman"/>
          <w:lang w:eastAsia="ru-RU"/>
        </w:rPr>
        <w:t>. Общие положения</w:t>
      </w:r>
    </w:p>
    <w:p w:rsidR="00201A6F" w:rsidRPr="00086D64" w:rsidRDefault="00201A6F" w:rsidP="00201A6F">
      <w:pPr>
        <w:pStyle w:val="Standard"/>
        <w:jc w:val="both"/>
        <w:rPr>
          <w:rFonts w:eastAsia="Times New Roman" w:cs="Times New Roman"/>
          <w:bCs/>
          <w:lang w:eastAsia="ru-RU"/>
        </w:rPr>
      </w:pPr>
    </w:p>
    <w:p w:rsidR="00201A6F" w:rsidRPr="00C051E5" w:rsidRDefault="00201A6F" w:rsidP="00201A6F">
      <w:pPr>
        <w:pStyle w:val="Standard"/>
        <w:ind w:firstLine="565"/>
        <w:jc w:val="both"/>
        <w:rPr>
          <w:rFonts w:cs="Times New Roman"/>
        </w:rPr>
      </w:pPr>
      <w:r w:rsidRPr="00C051E5">
        <w:rPr>
          <w:rFonts w:cs="Times New Roman"/>
        </w:rPr>
        <w:t>Статья 1. Конференция граждан (собрание делегатов)</w:t>
      </w:r>
    </w:p>
    <w:p w:rsidR="00201A6F" w:rsidRPr="00C051E5" w:rsidRDefault="00201A6F" w:rsidP="00201A6F">
      <w:pPr>
        <w:pStyle w:val="Standard"/>
        <w:ind w:firstLine="565"/>
        <w:jc w:val="both"/>
        <w:rPr>
          <w:rFonts w:cs="Times New Roman"/>
        </w:rPr>
      </w:pPr>
      <w:r w:rsidRPr="00C051E5">
        <w:rPr>
          <w:rFonts w:cs="Times New Roman"/>
        </w:rPr>
        <w:t>1. Конференция граждан (собрание делегатов) (далее – конференция граждан) является формой реализации прямого волеизъявления, посредством которой граждане Российской Федерации путем избрания представителей (делегатов) от соответствующей части территории муниципального образования (населенного пункта, улицы, жилого дома и других территорий) участвуют в решении вопросов местного значения.</w:t>
      </w:r>
    </w:p>
    <w:p w:rsidR="00201A6F" w:rsidRPr="00C051E5" w:rsidRDefault="00201A6F" w:rsidP="00201A6F">
      <w:pPr>
        <w:pStyle w:val="Standard"/>
        <w:ind w:firstLine="565"/>
        <w:jc w:val="both"/>
        <w:rPr>
          <w:rFonts w:cs="Times New Roman"/>
        </w:rPr>
      </w:pPr>
      <w:r w:rsidRPr="00C051E5">
        <w:rPr>
          <w:rFonts w:cs="Times New Roman"/>
        </w:rPr>
        <w:t>2. Конференция граждан проводится в целях:</w:t>
      </w:r>
    </w:p>
    <w:p w:rsidR="00201A6F" w:rsidRPr="00C051E5" w:rsidRDefault="00201A6F" w:rsidP="00201A6F">
      <w:pPr>
        <w:pStyle w:val="Standard"/>
        <w:ind w:firstLine="565"/>
        <w:jc w:val="both"/>
        <w:rPr>
          <w:rFonts w:cs="Times New Roman"/>
        </w:rPr>
      </w:pPr>
      <w:r w:rsidRPr="00C051E5">
        <w:rPr>
          <w:rFonts w:cs="Times New Roman"/>
        </w:rPr>
        <w:t>1) обсуждения вопросов местного значения;</w:t>
      </w:r>
    </w:p>
    <w:p w:rsidR="00201A6F" w:rsidRPr="00C051E5" w:rsidRDefault="00201A6F" w:rsidP="00201A6F">
      <w:pPr>
        <w:pStyle w:val="Standard"/>
        <w:ind w:firstLine="565"/>
        <w:jc w:val="both"/>
        <w:rPr>
          <w:rFonts w:cs="Times New Roman"/>
        </w:rPr>
      </w:pPr>
      <w:r w:rsidRPr="00C051E5">
        <w:rPr>
          <w:rFonts w:cs="Times New Roman"/>
        </w:rPr>
        <w:t xml:space="preserve">2) информирования населения о деятельности органов местного самоуправления </w:t>
      </w:r>
      <w:r w:rsidR="00287250">
        <w:rPr>
          <w:rFonts w:cs="Times New Roman"/>
        </w:rPr>
        <w:t xml:space="preserve">на территории </w:t>
      </w:r>
      <w:proofErr w:type="spellStart"/>
      <w:r w:rsidR="00287250">
        <w:rPr>
          <w:rFonts w:cs="Times New Roman"/>
        </w:rPr>
        <w:t>Игжейского</w:t>
      </w:r>
      <w:proofErr w:type="spellEnd"/>
      <w:r w:rsidR="00287250">
        <w:rPr>
          <w:rFonts w:cs="Times New Roman"/>
        </w:rPr>
        <w:t xml:space="preserve"> сельского поселения</w:t>
      </w:r>
      <w:r w:rsidR="00ED617C" w:rsidRPr="00C051E5">
        <w:rPr>
          <w:rFonts w:cs="Times New Roman"/>
        </w:rPr>
        <w:t xml:space="preserve"> </w:t>
      </w:r>
      <w:r w:rsidRPr="00C051E5">
        <w:rPr>
          <w:rFonts w:cs="Times New Roman"/>
        </w:rPr>
        <w:t xml:space="preserve">и должностных лиц местного самоуправления </w:t>
      </w:r>
      <w:r w:rsidR="00287250">
        <w:rPr>
          <w:rFonts w:cs="Times New Roman"/>
        </w:rPr>
        <w:t xml:space="preserve">на территории </w:t>
      </w:r>
      <w:proofErr w:type="spellStart"/>
      <w:r w:rsidR="00287250">
        <w:rPr>
          <w:rFonts w:cs="Times New Roman"/>
        </w:rPr>
        <w:t>Игжейского</w:t>
      </w:r>
      <w:proofErr w:type="spellEnd"/>
      <w:r w:rsidR="00287250">
        <w:rPr>
          <w:rFonts w:cs="Times New Roman"/>
        </w:rPr>
        <w:t xml:space="preserve"> </w:t>
      </w:r>
      <w:r w:rsidR="00ED617C" w:rsidRPr="00C051E5">
        <w:rPr>
          <w:rFonts w:cs="Times New Roman"/>
        </w:rPr>
        <w:t>се</w:t>
      </w:r>
      <w:r w:rsidR="00287250">
        <w:rPr>
          <w:rFonts w:cs="Times New Roman"/>
        </w:rPr>
        <w:t>льского поселения</w:t>
      </w:r>
      <w:r w:rsidR="00ED617C" w:rsidRPr="00C051E5">
        <w:rPr>
          <w:rFonts w:cs="Times New Roman"/>
        </w:rPr>
        <w:t>.</w:t>
      </w:r>
    </w:p>
    <w:p w:rsidR="007D3D4E" w:rsidRDefault="00201A6F" w:rsidP="00ED617C">
      <w:pPr>
        <w:pStyle w:val="Standard"/>
        <w:ind w:firstLine="565"/>
        <w:jc w:val="both"/>
        <w:rPr>
          <w:rFonts w:cs="Times New Roman"/>
        </w:rPr>
      </w:pPr>
      <w:r w:rsidRPr="00C051E5">
        <w:rPr>
          <w:rFonts w:cs="Times New Roman"/>
        </w:rPr>
        <w:t xml:space="preserve">3. </w:t>
      </w:r>
      <w:r w:rsidR="007D3D4E" w:rsidRPr="007D3D4E">
        <w:rPr>
          <w:rFonts w:eastAsia="Calibri" w:cs="Times New Roman"/>
          <w:color w:val="000000"/>
          <w:kern w:val="0"/>
          <w:shd w:val="clear" w:color="auto" w:fill="FFFFFF"/>
          <w:lang w:eastAsia="en-US" w:bidi="ar-SA"/>
        </w:rPr>
        <w:t>Порядок назначения и проведения конференций</w:t>
      </w:r>
      <w:r w:rsidR="007D3D4E">
        <w:rPr>
          <w:rFonts w:eastAsia="Calibri" w:cs="Times New Roman"/>
          <w:color w:val="000000"/>
          <w:kern w:val="0"/>
          <w:shd w:val="clear" w:color="auto" w:fill="FFFFFF"/>
          <w:lang w:eastAsia="en-US" w:bidi="ar-SA"/>
        </w:rPr>
        <w:t xml:space="preserve"> </w:t>
      </w:r>
      <w:r w:rsidR="007D3D4E" w:rsidRPr="007D3D4E">
        <w:rPr>
          <w:rFonts w:eastAsia="Calibri" w:cs="Times New Roman"/>
          <w:color w:val="000000"/>
          <w:kern w:val="0"/>
          <w:shd w:val="clear" w:color="auto" w:fill="FFFFFF"/>
          <w:lang w:eastAsia="en-US" w:bidi="ar-SA"/>
        </w:rPr>
        <w:t xml:space="preserve">граждан, (собрания делегатов) в соответствии с Уставом </w:t>
      </w:r>
      <w:proofErr w:type="spellStart"/>
      <w:r w:rsidR="007D3D4E" w:rsidRPr="007D3D4E">
        <w:rPr>
          <w:rFonts w:eastAsia="Calibri" w:cs="Times New Roman"/>
          <w:color w:val="000000"/>
          <w:kern w:val="0"/>
          <w:shd w:val="clear" w:color="auto" w:fill="FFFFFF"/>
          <w:lang w:eastAsia="en-US" w:bidi="ar-SA"/>
        </w:rPr>
        <w:t>Игжейского</w:t>
      </w:r>
      <w:proofErr w:type="spellEnd"/>
      <w:r w:rsidR="007D3D4E">
        <w:rPr>
          <w:rFonts w:eastAsia="Calibri" w:cs="Times New Roman"/>
          <w:color w:val="000000"/>
          <w:kern w:val="0"/>
          <w:shd w:val="clear" w:color="auto" w:fill="FFFFFF"/>
          <w:lang w:eastAsia="en-US" w:bidi="ar-SA"/>
        </w:rPr>
        <w:t xml:space="preserve"> </w:t>
      </w:r>
      <w:r w:rsidR="007D3D4E" w:rsidRPr="007D3D4E">
        <w:rPr>
          <w:rFonts w:eastAsia="Calibri" w:cs="Times New Roman"/>
          <w:color w:val="000000"/>
          <w:kern w:val="0"/>
          <w:shd w:val="clear" w:color="auto" w:fill="FFFFFF"/>
          <w:lang w:eastAsia="en-US" w:bidi="ar-SA"/>
        </w:rPr>
        <w:t>муниципального образования определяется настоящим Положением</w:t>
      </w:r>
      <w:r w:rsidR="007D3D4E">
        <w:rPr>
          <w:rFonts w:eastAsia="Calibri" w:cs="Times New Roman"/>
          <w:color w:val="000000"/>
          <w:kern w:val="0"/>
          <w:shd w:val="clear" w:color="auto" w:fill="FFFFFF"/>
          <w:lang w:eastAsia="en-US" w:bidi="ar-SA"/>
        </w:rPr>
        <w:t>.</w:t>
      </w:r>
    </w:p>
    <w:p w:rsidR="00201A6F" w:rsidRPr="00C051E5" w:rsidRDefault="00201A6F" w:rsidP="00ED617C">
      <w:pPr>
        <w:pStyle w:val="Standard"/>
        <w:ind w:firstLine="565"/>
        <w:jc w:val="both"/>
        <w:rPr>
          <w:rFonts w:eastAsia="Arial" w:cs="Times New Roman"/>
        </w:rPr>
      </w:pPr>
      <w:r w:rsidRPr="00C051E5">
        <w:rPr>
          <w:rFonts w:eastAsia="Arial" w:cs="Times New Roman"/>
        </w:rPr>
        <w:t>4. Действие настоящего Положения не распространяется на отношения, связанные с назначением и проведением конференций граждан в целях осуществления территориального общественного самоуправления, а также назначением и проведением конференций граждан, предусмотренных иными федеральными законами.</w:t>
      </w:r>
    </w:p>
    <w:p w:rsidR="00201A6F" w:rsidRPr="00C051E5" w:rsidRDefault="00201A6F" w:rsidP="00201A6F">
      <w:pPr>
        <w:pStyle w:val="Standard"/>
        <w:tabs>
          <w:tab w:val="left" w:pos="912"/>
        </w:tabs>
        <w:ind w:firstLine="542"/>
        <w:jc w:val="both"/>
        <w:rPr>
          <w:rFonts w:cs="Times New Roman"/>
        </w:rPr>
      </w:pPr>
      <w:r w:rsidRPr="00C051E5">
        <w:rPr>
          <w:rFonts w:cs="Times New Roman"/>
        </w:rPr>
        <w:t>Статья 2. Право граждан на участие в конференции граждан</w:t>
      </w:r>
    </w:p>
    <w:p w:rsidR="00201A6F" w:rsidRPr="00C051E5" w:rsidRDefault="00201A6F" w:rsidP="00201A6F">
      <w:pPr>
        <w:pStyle w:val="Standard"/>
        <w:ind w:firstLine="542"/>
        <w:jc w:val="both"/>
        <w:rPr>
          <w:rFonts w:cs="Times New Roman"/>
        </w:rPr>
      </w:pPr>
      <w:r w:rsidRPr="00C051E5">
        <w:rPr>
          <w:rFonts w:cs="Times New Roman"/>
        </w:rPr>
        <w:t xml:space="preserve">1. В настоящем Положении под гражданами понимаются граждане Российской Федерации, </w:t>
      </w:r>
      <w:r w:rsidR="007D3D4E">
        <w:rPr>
          <w:rFonts w:eastAsia="Arial" w:cs="Times New Roman"/>
        </w:rPr>
        <w:t>достигшие 16</w:t>
      </w:r>
      <w:r w:rsidRPr="00C051E5">
        <w:rPr>
          <w:rFonts w:eastAsia="Arial" w:cs="Times New Roman"/>
        </w:rPr>
        <w:t>-летнего возраста, прожив</w:t>
      </w:r>
      <w:r w:rsidR="00287250">
        <w:rPr>
          <w:rFonts w:eastAsia="Arial" w:cs="Times New Roman"/>
        </w:rPr>
        <w:t xml:space="preserve">ающие на территории </w:t>
      </w:r>
      <w:proofErr w:type="spellStart"/>
      <w:r w:rsidR="00287250">
        <w:rPr>
          <w:rFonts w:eastAsia="Arial" w:cs="Times New Roman"/>
        </w:rPr>
        <w:t>Игжейского</w:t>
      </w:r>
      <w:proofErr w:type="spellEnd"/>
      <w:r w:rsidR="00287250">
        <w:rPr>
          <w:rFonts w:eastAsia="Arial" w:cs="Times New Roman"/>
        </w:rPr>
        <w:t xml:space="preserve"> сельского поселения</w:t>
      </w:r>
      <w:r w:rsidR="00ED617C" w:rsidRPr="00C051E5">
        <w:rPr>
          <w:rFonts w:eastAsia="Arial" w:cs="Times New Roman"/>
        </w:rPr>
        <w:t>.</w:t>
      </w:r>
    </w:p>
    <w:p w:rsidR="00201A6F" w:rsidRDefault="00201A6F" w:rsidP="00201A6F">
      <w:pPr>
        <w:pStyle w:val="Standard"/>
        <w:ind w:firstLine="542"/>
        <w:jc w:val="both"/>
        <w:rPr>
          <w:rFonts w:eastAsia="Arial" w:cs="Times New Roman"/>
        </w:rPr>
      </w:pPr>
      <w:r w:rsidRPr="00C051E5">
        <w:rPr>
          <w:rFonts w:cs="Times New Roman"/>
        </w:rPr>
        <w:t>2. В работе конференции граждан принимают участие граждане, в установленном настоящим Положением порядке, избранные делегатами от соответствующей территории</w:t>
      </w:r>
      <w:r w:rsidR="00ED617C" w:rsidRPr="00C051E5">
        <w:t xml:space="preserve"> </w:t>
      </w:r>
      <w:proofErr w:type="spellStart"/>
      <w:r w:rsidR="00287250">
        <w:rPr>
          <w:rFonts w:eastAsia="Arial" w:cs="Times New Roman"/>
        </w:rPr>
        <w:t>Игжейского</w:t>
      </w:r>
      <w:proofErr w:type="spellEnd"/>
      <w:r w:rsidR="00287250">
        <w:rPr>
          <w:rFonts w:eastAsia="Arial" w:cs="Times New Roman"/>
        </w:rPr>
        <w:t xml:space="preserve"> сельского поселения</w:t>
      </w:r>
      <w:r w:rsidR="00ED617C" w:rsidRPr="00C051E5">
        <w:rPr>
          <w:rFonts w:eastAsia="Arial" w:cs="Times New Roman"/>
        </w:rPr>
        <w:t>.</w:t>
      </w:r>
    </w:p>
    <w:p w:rsidR="00201A6F" w:rsidRPr="00C051E5" w:rsidRDefault="00201A6F" w:rsidP="00201A6F">
      <w:pPr>
        <w:pStyle w:val="Standard"/>
        <w:ind w:firstLine="542"/>
        <w:jc w:val="both"/>
        <w:rPr>
          <w:rFonts w:cs="Times New Roman"/>
        </w:rPr>
      </w:pPr>
      <w:r w:rsidRPr="00C051E5">
        <w:rPr>
          <w:rFonts w:cs="Times New Roman"/>
        </w:rPr>
        <w:t>Статья 3</w:t>
      </w:r>
      <w:r w:rsidRPr="00C051E5">
        <w:rPr>
          <w:rFonts w:cs="Times New Roman"/>
          <w:shd w:val="clear" w:color="auto" w:fill="FFFFFF"/>
        </w:rPr>
        <w:t xml:space="preserve">. </w:t>
      </w:r>
      <w:r w:rsidRPr="00C051E5">
        <w:rPr>
          <w:rFonts w:cs="Times New Roman"/>
        </w:rPr>
        <w:t>Порядок избрания делегатов конференции граждан</w:t>
      </w:r>
    </w:p>
    <w:p w:rsidR="00201A6F" w:rsidRPr="00C051E5" w:rsidRDefault="00201A6F" w:rsidP="00201A6F">
      <w:pPr>
        <w:pStyle w:val="Standard"/>
        <w:ind w:firstLine="542"/>
        <w:jc w:val="both"/>
        <w:rPr>
          <w:rFonts w:cs="Times New Roman"/>
        </w:rPr>
      </w:pPr>
      <w:r w:rsidRPr="00C051E5">
        <w:rPr>
          <w:rFonts w:cs="Times New Roman"/>
        </w:rPr>
        <w:t xml:space="preserve">1. Порядок избрания делегатов конференции граждан определяется Уставом </w:t>
      </w:r>
      <w:proofErr w:type="spellStart"/>
      <w:r w:rsidR="00287250">
        <w:rPr>
          <w:rFonts w:cs="Times New Roman"/>
        </w:rPr>
        <w:t>Игжейского</w:t>
      </w:r>
      <w:proofErr w:type="spellEnd"/>
      <w:r w:rsidR="00287250">
        <w:rPr>
          <w:rFonts w:cs="Times New Roman"/>
        </w:rPr>
        <w:t xml:space="preserve"> сельского поселения</w:t>
      </w:r>
      <w:r w:rsidR="00ED617C" w:rsidRPr="00C051E5">
        <w:rPr>
          <w:rFonts w:cs="Times New Roman"/>
        </w:rPr>
        <w:t xml:space="preserve"> </w:t>
      </w:r>
      <w:r w:rsidRPr="00C051E5">
        <w:rPr>
          <w:rFonts w:cs="Times New Roman"/>
        </w:rPr>
        <w:t>и настоящим Положением.</w:t>
      </w:r>
    </w:p>
    <w:p w:rsidR="00201A6F" w:rsidRPr="00C051E5" w:rsidRDefault="00287250" w:rsidP="00DF668E">
      <w:pPr>
        <w:pStyle w:val="Standard"/>
        <w:ind w:firstLine="709"/>
        <w:jc w:val="both"/>
        <w:rPr>
          <w:rFonts w:cs="Times New Roman"/>
        </w:rPr>
      </w:pPr>
      <w:r>
        <w:rPr>
          <w:rFonts w:cs="Times New Roman"/>
        </w:rPr>
        <w:t xml:space="preserve">2. </w:t>
      </w:r>
      <w:r w:rsidR="00201A6F" w:rsidRPr="00C051E5">
        <w:rPr>
          <w:rFonts w:cs="Times New Roman"/>
        </w:rPr>
        <w:t>Выборы делегатов конференции граждан проводятся гражданами на</w:t>
      </w:r>
      <w:r w:rsidR="00DF668E">
        <w:rPr>
          <w:rFonts w:cs="Times New Roman"/>
        </w:rPr>
        <w:t xml:space="preserve"> собраниях </w:t>
      </w:r>
      <w:r w:rsidR="00201A6F" w:rsidRPr="00C051E5">
        <w:rPr>
          <w:rFonts w:cs="Times New Roman"/>
        </w:rPr>
        <w:t>граждан по месту жительства.</w:t>
      </w:r>
    </w:p>
    <w:p w:rsidR="00201A6F" w:rsidRPr="00C051E5" w:rsidRDefault="00DF668E" w:rsidP="00DF668E">
      <w:pPr>
        <w:pStyle w:val="Standard"/>
        <w:ind w:firstLine="709"/>
        <w:jc w:val="both"/>
        <w:rPr>
          <w:rFonts w:cs="Times New Roman"/>
        </w:rPr>
      </w:pPr>
      <w:r>
        <w:rPr>
          <w:rFonts w:cs="Times New Roman"/>
        </w:rPr>
        <w:lastRenderedPageBreak/>
        <w:t>5.</w:t>
      </w:r>
      <w:r w:rsidR="00201A6F" w:rsidRPr="00C051E5">
        <w:rPr>
          <w:rFonts w:cs="Times New Roman"/>
        </w:rPr>
        <w:t xml:space="preserve"> При избрании делегатов конференции граждан устанавливаются следующие нормы представительства, при кот</w:t>
      </w:r>
      <w:r>
        <w:rPr>
          <w:rFonts w:cs="Times New Roman"/>
        </w:rPr>
        <w:t xml:space="preserve">орых один делегат избирается от </w:t>
      </w:r>
      <w:r w:rsidR="00130231" w:rsidRPr="00C051E5">
        <w:rPr>
          <w:rFonts w:cs="Times New Roman"/>
        </w:rPr>
        <w:t>10</w:t>
      </w:r>
      <w:r w:rsidR="00201A6F" w:rsidRPr="00C051E5">
        <w:rPr>
          <w:rFonts w:cs="Times New Roman"/>
        </w:rPr>
        <w:t xml:space="preserve"> (десяти) граждан - на территориях с населением до </w:t>
      </w:r>
      <w:r w:rsidR="00130231" w:rsidRPr="00C051E5">
        <w:rPr>
          <w:rFonts w:cs="Times New Roman"/>
        </w:rPr>
        <w:t>1000</w:t>
      </w:r>
      <w:r w:rsidR="00201A6F" w:rsidRPr="00C051E5">
        <w:rPr>
          <w:rFonts w:cs="Times New Roman"/>
        </w:rPr>
        <w:t xml:space="preserve"> человек;</w:t>
      </w:r>
    </w:p>
    <w:p w:rsidR="00201A6F" w:rsidRPr="00C051E5" w:rsidRDefault="00201A6F" w:rsidP="00201A6F">
      <w:pPr>
        <w:pStyle w:val="Standard"/>
        <w:ind w:firstLine="554"/>
        <w:jc w:val="both"/>
        <w:rPr>
          <w:rFonts w:cs="Times New Roman"/>
        </w:rPr>
      </w:pPr>
      <w:r w:rsidRPr="00C051E5">
        <w:rPr>
          <w:rFonts w:cs="Times New Roman"/>
        </w:rPr>
        <w:t>6. Делегат избирается для участия в конференциях граждан, про</w:t>
      </w:r>
      <w:r w:rsidR="00DF668E">
        <w:rPr>
          <w:rFonts w:cs="Times New Roman"/>
        </w:rPr>
        <w:t>водимых на</w:t>
      </w:r>
      <w:r w:rsidRPr="00C051E5">
        <w:rPr>
          <w:rFonts w:cs="Times New Roman"/>
        </w:rPr>
        <w:t xml:space="preserve"> территории </w:t>
      </w:r>
      <w:proofErr w:type="spellStart"/>
      <w:r w:rsidR="00DF668E">
        <w:rPr>
          <w:rFonts w:eastAsia="Times New Roman" w:cs="Times New Roman"/>
          <w:lang w:eastAsia="ru-RU"/>
        </w:rPr>
        <w:t>Игжейского</w:t>
      </w:r>
      <w:proofErr w:type="spellEnd"/>
      <w:r w:rsidR="00DF668E">
        <w:rPr>
          <w:rFonts w:eastAsia="Times New Roman" w:cs="Times New Roman"/>
          <w:lang w:eastAsia="ru-RU"/>
        </w:rPr>
        <w:t xml:space="preserve"> сельского поселения</w:t>
      </w:r>
      <w:r w:rsidRPr="00C051E5">
        <w:rPr>
          <w:rFonts w:cs="Times New Roman"/>
        </w:rPr>
        <w:t xml:space="preserve">, в течение </w:t>
      </w:r>
      <w:r w:rsidR="00130231" w:rsidRPr="00C051E5">
        <w:rPr>
          <w:rFonts w:cs="Times New Roman"/>
        </w:rPr>
        <w:t>1 года.</w:t>
      </w:r>
    </w:p>
    <w:p w:rsidR="00201A6F" w:rsidRPr="00C051E5" w:rsidRDefault="00201A6F" w:rsidP="00201A6F">
      <w:pPr>
        <w:pStyle w:val="Standard"/>
        <w:ind w:firstLine="496"/>
        <w:jc w:val="both"/>
        <w:rPr>
          <w:rFonts w:cs="Times New Roman"/>
        </w:rPr>
      </w:pPr>
      <w:r w:rsidRPr="00C051E5">
        <w:rPr>
          <w:rFonts w:eastAsia="Arial" w:cs="Times New Roman"/>
        </w:rPr>
        <w:t>7</w:t>
      </w:r>
      <w:r w:rsidRPr="00C051E5">
        <w:rPr>
          <w:rFonts w:eastAsia="Arial" w:cs="Times New Roman"/>
          <w:i/>
        </w:rPr>
        <w:t xml:space="preserve">. </w:t>
      </w:r>
      <w:r w:rsidRPr="00C051E5">
        <w:rPr>
          <w:rFonts w:eastAsia="Arial" w:cs="Times New Roman"/>
        </w:rPr>
        <w:t>До начала собрания граждан по выборам делегата (делегатов) на конференцию граждан (далее - собрание) представители инициатора его проведения проводят регистрацию участников собрания.</w:t>
      </w:r>
    </w:p>
    <w:p w:rsidR="00201A6F" w:rsidRPr="00C051E5" w:rsidRDefault="00201A6F" w:rsidP="00201A6F">
      <w:pPr>
        <w:pStyle w:val="Standard"/>
        <w:ind w:firstLine="496"/>
        <w:jc w:val="both"/>
        <w:rPr>
          <w:rFonts w:eastAsia="Arial" w:cs="Times New Roman"/>
        </w:rPr>
      </w:pPr>
      <w:r w:rsidRPr="00C051E5">
        <w:rPr>
          <w:rFonts w:eastAsia="Arial" w:cs="Times New Roman"/>
        </w:rPr>
        <w:t>8.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путем открытого голосования простым большинством голосов участников собрания по представлению инициатора проведения собрания или участников собрания.</w:t>
      </w:r>
    </w:p>
    <w:p w:rsidR="00201A6F" w:rsidRPr="00C051E5" w:rsidRDefault="00201A6F" w:rsidP="00201A6F">
      <w:pPr>
        <w:pStyle w:val="Standard"/>
        <w:ind w:firstLine="496"/>
        <w:jc w:val="both"/>
        <w:rPr>
          <w:rFonts w:eastAsia="Arial" w:cs="Times New Roman"/>
          <w:shd w:val="clear" w:color="auto" w:fill="FFFFFF"/>
        </w:rPr>
      </w:pPr>
      <w:r w:rsidRPr="00C051E5">
        <w:rPr>
          <w:rFonts w:eastAsia="Arial" w:cs="Times New Roman"/>
          <w:shd w:val="clear" w:color="auto" w:fill="FFFFFF"/>
        </w:rPr>
        <w:t>9. Выборы делегата (делегатов) для участия в конференции граждан считаются состоявшимися, если в голосовании на собрании приняло участие не менее половины граждан, проживающих на соответствующей территории.</w:t>
      </w:r>
    </w:p>
    <w:p w:rsidR="00201A6F" w:rsidRPr="00C051E5" w:rsidRDefault="00201A6F" w:rsidP="00201A6F">
      <w:pPr>
        <w:pStyle w:val="Standard"/>
        <w:ind w:firstLine="496"/>
        <w:jc w:val="both"/>
        <w:rPr>
          <w:rFonts w:eastAsia="Arial" w:cs="Times New Roman"/>
          <w:shd w:val="clear" w:color="auto" w:fill="FFFFFF"/>
        </w:rPr>
      </w:pPr>
      <w:r w:rsidRPr="00C051E5">
        <w:rPr>
          <w:rFonts w:eastAsia="Arial" w:cs="Times New Roman"/>
          <w:shd w:val="clear" w:color="auto" w:fill="FFFFFF"/>
        </w:rPr>
        <w:t>10. Решение собрания принимается простым большинством голосов открытым голосованием от числа участников собрания.</w:t>
      </w:r>
    </w:p>
    <w:p w:rsidR="00201A6F" w:rsidRPr="00C051E5" w:rsidRDefault="00201A6F" w:rsidP="00201A6F">
      <w:pPr>
        <w:pStyle w:val="Standard"/>
        <w:ind w:firstLine="496"/>
        <w:jc w:val="both"/>
        <w:rPr>
          <w:rFonts w:cs="Times New Roman"/>
          <w:shd w:val="clear" w:color="auto" w:fill="FFFFFF"/>
        </w:rPr>
      </w:pPr>
      <w:r w:rsidRPr="00C051E5">
        <w:rPr>
          <w:rFonts w:cs="Times New Roman"/>
          <w:shd w:val="clear" w:color="auto" w:fill="FFFFFF"/>
        </w:rPr>
        <w:t>11. Избранными от территории считаются кандидат (кандидаты), набравшие большинство голосов присутствующих на собрании и имеющих право на участие в нем граждан.</w:t>
      </w:r>
    </w:p>
    <w:p w:rsidR="00201A6F" w:rsidRPr="00C051E5" w:rsidRDefault="00201A6F" w:rsidP="00201A6F">
      <w:pPr>
        <w:pStyle w:val="Standard"/>
        <w:ind w:firstLine="496"/>
        <w:jc w:val="both"/>
        <w:rPr>
          <w:rFonts w:eastAsia="Arial" w:cs="Times New Roman"/>
        </w:rPr>
      </w:pPr>
      <w:r w:rsidRPr="00C051E5">
        <w:rPr>
          <w:rFonts w:eastAsia="Arial" w:cs="Times New Roman"/>
        </w:rPr>
        <w:t>12. В голосовании участвуют только граждане, включенные в список участников собрания, зарегистрированные в качестве участников собрания.</w:t>
      </w:r>
    </w:p>
    <w:p w:rsidR="00130231" w:rsidRPr="00C051E5" w:rsidRDefault="00201A6F" w:rsidP="00201A6F">
      <w:pPr>
        <w:pStyle w:val="Standard"/>
        <w:ind w:firstLine="496"/>
        <w:jc w:val="both"/>
        <w:rPr>
          <w:rFonts w:eastAsia="Times New Roman" w:cs="Times New Roman"/>
          <w:lang w:eastAsia="ru-RU"/>
        </w:rPr>
      </w:pPr>
      <w:r w:rsidRPr="00C051E5">
        <w:rPr>
          <w:rFonts w:eastAsia="Arial" w:cs="Times New Roman"/>
        </w:rPr>
        <w:t>13. На собраниях граждан по вопросу избрания делегатов конференции граждан в обязательном пор</w:t>
      </w:r>
      <w:r w:rsidR="00DF668E">
        <w:rPr>
          <w:rFonts w:eastAsia="Arial" w:cs="Times New Roman"/>
        </w:rPr>
        <w:t>ядке присутств</w:t>
      </w:r>
      <w:r w:rsidR="00CB09D7">
        <w:rPr>
          <w:rFonts w:eastAsia="Arial" w:cs="Times New Roman"/>
        </w:rPr>
        <w:t>уют представители Думы</w:t>
      </w:r>
      <w:r w:rsidR="00DF668E">
        <w:rPr>
          <w:rFonts w:eastAsia="Arial" w:cs="Times New Roman"/>
        </w:rPr>
        <w:t xml:space="preserve"> </w:t>
      </w:r>
      <w:proofErr w:type="spellStart"/>
      <w:r w:rsidR="00DF668E">
        <w:rPr>
          <w:rFonts w:eastAsia="Arial" w:cs="Times New Roman"/>
        </w:rPr>
        <w:t>Игжейского</w:t>
      </w:r>
      <w:proofErr w:type="spellEnd"/>
      <w:r w:rsidR="00DF668E">
        <w:rPr>
          <w:rFonts w:eastAsia="Times New Roman" w:cs="Times New Roman"/>
          <w:lang w:eastAsia="ru-RU"/>
        </w:rPr>
        <w:t xml:space="preserve"> сельского поселения</w:t>
      </w:r>
      <w:r w:rsidR="00130231" w:rsidRPr="00C051E5">
        <w:rPr>
          <w:rFonts w:eastAsia="Times New Roman" w:cs="Times New Roman"/>
          <w:lang w:eastAsia="ru-RU"/>
        </w:rPr>
        <w:t>.</w:t>
      </w:r>
    </w:p>
    <w:p w:rsidR="00201A6F" w:rsidRPr="00C051E5" w:rsidRDefault="00201A6F" w:rsidP="00201A6F">
      <w:pPr>
        <w:pStyle w:val="Standard"/>
        <w:ind w:firstLine="496"/>
        <w:jc w:val="both"/>
        <w:rPr>
          <w:rFonts w:eastAsia="Arial" w:cs="Times New Roman"/>
        </w:rPr>
      </w:pPr>
      <w:r w:rsidRPr="00C051E5">
        <w:rPr>
          <w:rFonts w:eastAsia="Arial" w:cs="Times New Roman"/>
        </w:rPr>
        <w:t xml:space="preserve">14. Представители </w:t>
      </w:r>
      <w:r w:rsidR="00DF668E">
        <w:rPr>
          <w:rFonts w:eastAsia="Arial" w:cs="Times New Roman"/>
        </w:rPr>
        <w:t xml:space="preserve">администрации </w:t>
      </w:r>
      <w:proofErr w:type="spellStart"/>
      <w:r w:rsidR="00DF668E">
        <w:rPr>
          <w:rFonts w:eastAsia="Arial" w:cs="Times New Roman"/>
        </w:rPr>
        <w:t>Игжейского</w:t>
      </w:r>
      <w:proofErr w:type="spellEnd"/>
      <w:r w:rsidR="00DF668E">
        <w:rPr>
          <w:rFonts w:eastAsia="Times New Roman" w:cs="Times New Roman"/>
          <w:lang w:eastAsia="ru-RU"/>
        </w:rPr>
        <w:t xml:space="preserve"> сельского</w:t>
      </w:r>
      <w:r w:rsidR="00130231" w:rsidRPr="00C051E5">
        <w:rPr>
          <w:rFonts w:eastAsia="Times New Roman" w:cs="Times New Roman"/>
          <w:lang w:eastAsia="ru-RU"/>
        </w:rPr>
        <w:t xml:space="preserve"> п</w:t>
      </w:r>
      <w:r w:rsidR="00DF668E">
        <w:rPr>
          <w:rFonts w:eastAsia="Times New Roman" w:cs="Times New Roman"/>
          <w:lang w:eastAsia="ru-RU"/>
        </w:rPr>
        <w:t xml:space="preserve">оселения </w:t>
      </w:r>
      <w:r w:rsidRPr="00C051E5">
        <w:rPr>
          <w:rFonts w:eastAsia="Arial" w:cs="Times New Roman"/>
        </w:rPr>
        <w:t>и иные лица, присутствующие на собрании, не имеют права голоса.</w:t>
      </w:r>
    </w:p>
    <w:p w:rsidR="00201A6F" w:rsidRPr="00C051E5" w:rsidRDefault="00201A6F" w:rsidP="00201A6F">
      <w:pPr>
        <w:pStyle w:val="Standard"/>
        <w:ind w:firstLine="496"/>
        <w:jc w:val="both"/>
        <w:rPr>
          <w:rFonts w:eastAsia="Arial" w:cs="Times New Roman"/>
        </w:rPr>
      </w:pPr>
      <w:r w:rsidRPr="00C051E5">
        <w:rPr>
          <w:rFonts w:eastAsia="Arial" w:cs="Times New Roman"/>
        </w:rPr>
        <w:t xml:space="preserve">15. </w:t>
      </w:r>
      <w:proofErr w:type="gramStart"/>
      <w:r w:rsidRPr="00C051E5">
        <w:rPr>
          <w:rFonts w:eastAsia="Arial" w:cs="Times New Roman"/>
        </w:rPr>
        <w:t>Секретарь собрания ведет протокол собрания, содержащий в обязательном порядке следующие сведения: адреса домов, жители которых участвуют в собрании, количество граждан, имеющих право участвовать в собрании, количество граждан, зарегистрированных в качестве участников собрания, инициатор, дата, время и место проведения собрания, состав президиума, фамилии, имена, отчества избранных делегатов, дата рождения, место жительства, паспортные данные, а также срок, на который делегат избран с</w:t>
      </w:r>
      <w:proofErr w:type="gramEnd"/>
      <w:r w:rsidRPr="00C051E5">
        <w:rPr>
          <w:rFonts w:eastAsia="Arial" w:cs="Times New Roman"/>
        </w:rPr>
        <w:t xml:space="preserve"> указанием количества голосов, поданных за его избрание.</w:t>
      </w:r>
    </w:p>
    <w:p w:rsidR="00201A6F" w:rsidRPr="00C051E5" w:rsidRDefault="00201A6F" w:rsidP="00201A6F">
      <w:pPr>
        <w:pStyle w:val="Standard"/>
        <w:ind w:firstLine="496"/>
        <w:jc w:val="both"/>
        <w:rPr>
          <w:rFonts w:eastAsia="Arial" w:cs="Times New Roman"/>
        </w:rPr>
      </w:pPr>
      <w:r w:rsidRPr="00C051E5">
        <w:rPr>
          <w:rFonts w:eastAsia="Arial" w:cs="Times New Roman"/>
        </w:rPr>
        <w:t>16. Протокол подписывается председателем и секретарем собрания.</w:t>
      </w:r>
    </w:p>
    <w:p w:rsidR="00201A6F" w:rsidRPr="00C051E5" w:rsidRDefault="00CB09D7" w:rsidP="00CB09D7">
      <w:pPr>
        <w:pStyle w:val="Standard"/>
        <w:ind w:firstLine="709"/>
        <w:jc w:val="both"/>
        <w:rPr>
          <w:rFonts w:cs="Times New Roman"/>
        </w:rPr>
      </w:pPr>
      <w:r>
        <w:rPr>
          <w:rFonts w:cs="Times New Roman"/>
        </w:rPr>
        <w:t xml:space="preserve">17. </w:t>
      </w:r>
      <w:r w:rsidR="00201A6F" w:rsidRPr="00C051E5">
        <w:rPr>
          <w:rFonts w:cs="Times New Roman"/>
        </w:rPr>
        <w:t>Документом, подтверждающими полномочия делегата конференции граждан, является протокол собрания.</w:t>
      </w:r>
    </w:p>
    <w:p w:rsidR="00201A6F" w:rsidRPr="00C051E5" w:rsidRDefault="00201A6F" w:rsidP="00201A6F">
      <w:pPr>
        <w:pStyle w:val="Standard"/>
        <w:ind w:firstLine="542"/>
        <w:jc w:val="both"/>
        <w:rPr>
          <w:rFonts w:cs="Times New Roman"/>
        </w:rPr>
      </w:pPr>
      <w:r w:rsidRPr="00C051E5">
        <w:rPr>
          <w:rFonts w:cs="Times New Roman"/>
        </w:rPr>
        <w:t>Статья 4. Основания проведения конференции граждан</w:t>
      </w:r>
    </w:p>
    <w:p w:rsidR="00201A6F" w:rsidRPr="00C051E5" w:rsidRDefault="00201A6F" w:rsidP="00201A6F">
      <w:pPr>
        <w:pStyle w:val="Standard"/>
        <w:numPr>
          <w:ilvl w:val="1"/>
          <w:numId w:val="6"/>
        </w:numPr>
        <w:ind w:firstLine="496"/>
        <w:jc w:val="both"/>
        <w:rPr>
          <w:rFonts w:eastAsia="Arial" w:cs="Times New Roman"/>
        </w:rPr>
      </w:pPr>
      <w:r w:rsidRPr="00C051E5">
        <w:rPr>
          <w:rFonts w:eastAsia="Arial" w:cs="Times New Roman"/>
        </w:rPr>
        <w:t xml:space="preserve"> Случаи, при которых полномочия собрания граждан </w:t>
      </w:r>
      <w:proofErr w:type="gramStart"/>
      <w:r w:rsidRPr="00C051E5">
        <w:rPr>
          <w:rFonts w:eastAsia="Arial" w:cs="Times New Roman"/>
        </w:rPr>
        <w:t>могут осуществляться конференцией граждан устанавливаются</w:t>
      </w:r>
      <w:proofErr w:type="gramEnd"/>
      <w:r w:rsidRPr="00C051E5">
        <w:rPr>
          <w:rFonts w:eastAsia="Arial" w:cs="Times New Roman"/>
        </w:rPr>
        <w:t xml:space="preserve"> Уставом </w:t>
      </w:r>
      <w:proofErr w:type="spellStart"/>
      <w:r w:rsidR="00CB09D7">
        <w:rPr>
          <w:rFonts w:eastAsia="Times New Roman" w:cs="Times New Roman"/>
          <w:lang w:eastAsia="ru-RU"/>
        </w:rPr>
        <w:t>Игжейского</w:t>
      </w:r>
      <w:proofErr w:type="spellEnd"/>
      <w:r w:rsidR="00130231" w:rsidRPr="00C051E5">
        <w:rPr>
          <w:rFonts w:eastAsia="Times New Roman" w:cs="Times New Roman"/>
          <w:lang w:eastAsia="ru-RU"/>
        </w:rPr>
        <w:t xml:space="preserve"> сельск</w:t>
      </w:r>
      <w:r w:rsidR="00CB09D7">
        <w:rPr>
          <w:rFonts w:eastAsia="Times New Roman" w:cs="Times New Roman"/>
          <w:lang w:eastAsia="ru-RU"/>
        </w:rPr>
        <w:t>ого поселения</w:t>
      </w:r>
      <w:r w:rsidRPr="00C051E5">
        <w:rPr>
          <w:rFonts w:eastAsia="Arial" w:cs="Times New Roman"/>
        </w:rPr>
        <w:t xml:space="preserve"> и настоящим Положением.</w:t>
      </w:r>
    </w:p>
    <w:p w:rsidR="00201A6F" w:rsidRPr="00C051E5" w:rsidRDefault="00201A6F" w:rsidP="00201A6F">
      <w:pPr>
        <w:pStyle w:val="Standard"/>
        <w:numPr>
          <w:ilvl w:val="1"/>
          <w:numId w:val="6"/>
        </w:numPr>
        <w:ind w:firstLine="496"/>
        <w:jc w:val="both"/>
        <w:rPr>
          <w:rFonts w:cs="Times New Roman"/>
        </w:rPr>
      </w:pPr>
      <w:r w:rsidRPr="00C051E5">
        <w:rPr>
          <w:rFonts w:eastAsia="Arial" w:cs="Times New Roman"/>
        </w:rPr>
        <w:t xml:space="preserve"> Полномочия собрания граждан могут осуществляться конференцией граждан в</w:t>
      </w:r>
      <w:r w:rsidRPr="00C051E5">
        <w:rPr>
          <w:rFonts w:cs="Times New Roman"/>
        </w:rPr>
        <w:t xml:space="preserve"> случае, если </w:t>
      </w:r>
      <w:r w:rsidRPr="00C051E5">
        <w:rPr>
          <w:rFonts w:eastAsia="Calibri" w:cs="Times New Roman"/>
        </w:rPr>
        <w:t xml:space="preserve">выносимые на рассмотрение вопросы непосредственно затрагивают интересы более </w:t>
      </w:r>
      <w:r w:rsidR="003224C7" w:rsidRPr="00C051E5">
        <w:rPr>
          <w:rFonts w:eastAsia="Calibri" w:cs="Times New Roman"/>
        </w:rPr>
        <w:t>100</w:t>
      </w:r>
      <w:r w:rsidRPr="00C051E5">
        <w:rPr>
          <w:rFonts w:eastAsia="Calibri" w:cs="Times New Roman"/>
        </w:rPr>
        <w:t xml:space="preserve"> граждан, проживающих на территории </w:t>
      </w:r>
      <w:proofErr w:type="spellStart"/>
      <w:r w:rsidR="00CB09D7">
        <w:rPr>
          <w:rFonts w:eastAsia="Times New Roman" w:cs="Times New Roman"/>
          <w:lang w:eastAsia="ru-RU"/>
        </w:rPr>
        <w:t>Игжейского</w:t>
      </w:r>
      <w:proofErr w:type="spellEnd"/>
      <w:r w:rsidR="00CB09D7">
        <w:rPr>
          <w:rFonts w:eastAsia="Times New Roman" w:cs="Times New Roman"/>
          <w:lang w:eastAsia="ru-RU"/>
        </w:rPr>
        <w:t xml:space="preserve"> сельского поселения</w:t>
      </w:r>
      <w:r w:rsidR="003224C7" w:rsidRPr="00C051E5">
        <w:rPr>
          <w:rFonts w:eastAsia="Times New Roman" w:cs="Times New Roman"/>
          <w:lang w:eastAsia="ru-RU"/>
        </w:rPr>
        <w:t>.</w:t>
      </w:r>
    </w:p>
    <w:p w:rsidR="00201A6F" w:rsidRPr="00C051E5" w:rsidRDefault="00201A6F" w:rsidP="00201A6F">
      <w:pPr>
        <w:pStyle w:val="Standard"/>
        <w:ind w:firstLine="542"/>
        <w:jc w:val="both"/>
        <w:rPr>
          <w:rFonts w:cs="Times New Roman"/>
        </w:rPr>
      </w:pPr>
      <w:r w:rsidRPr="00C051E5">
        <w:rPr>
          <w:rFonts w:cs="Times New Roman"/>
        </w:rPr>
        <w:t>3. Конференция граждан может быть проведена по инициативе:</w:t>
      </w:r>
    </w:p>
    <w:p w:rsidR="00201A6F" w:rsidRPr="00C051E5" w:rsidRDefault="00201A6F" w:rsidP="00201A6F">
      <w:pPr>
        <w:pStyle w:val="Standard"/>
        <w:ind w:firstLine="542"/>
        <w:jc w:val="both"/>
        <w:rPr>
          <w:rFonts w:cs="Times New Roman"/>
        </w:rPr>
      </w:pPr>
      <w:r w:rsidRPr="00C051E5">
        <w:rPr>
          <w:rFonts w:cs="Times New Roman"/>
        </w:rPr>
        <w:t xml:space="preserve">1) граждан, имеющих право на участие в собрании граждан. При этом количество инициирующих проведение собрания не может быть менее </w:t>
      </w:r>
      <w:r w:rsidR="003224C7" w:rsidRPr="00C051E5">
        <w:rPr>
          <w:rFonts w:cs="Times New Roman"/>
        </w:rPr>
        <w:t xml:space="preserve">100 </w:t>
      </w:r>
      <w:r w:rsidRPr="00C051E5">
        <w:rPr>
          <w:rFonts w:cs="Times New Roman"/>
        </w:rPr>
        <w:t>человек;</w:t>
      </w:r>
    </w:p>
    <w:p w:rsidR="00201A6F" w:rsidRPr="00C051E5" w:rsidRDefault="00201A6F" w:rsidP="00201A6F">
      <w:pPr>
        <w:pStyle w:val="Standard"/>
        <w:ind w:firstLine="542"/>
        <w:jc w:val="both"/>
        <w:rPr>
          <w:rFonts w:cs="Times New Roman"/>
        </w:rPr>
      </w:pPr>
      <w:r w:rsidRPr="00C051E5">
        <w:rPr>
          <w:rFonts w:cs="Times New Roman"/>
        </w:rPr>
        <w:t xml:space="preserve">2) </w:t>
      </w:r>
      <w:r w:rsidR="00CB09D7">
        <w:rPr>
          <w:rFonts w:cs="Times New Roman"/>
        </w:rPr>
        <w:t xml:space="preserve">Думы </w:t>
      </w:r>
      <w:proofErr w:type="spellStart"/>
      <w:r w:rsidR="00CB09D7">
        <w:rPr>
          <w:rFonts w:cs="Times New Roman"/>
        </w:rPr>
        <w:t>Игжейского</w:t>
      </w:r>
      <w:proofErr w:type="spellEnd"/>
      <w:r w:rsidR="00CB09D7">
        <w:rPr>
          <w:rFonts w:cs="Times New Roman"/>
        </w:rPr>
        <w:t xml:space="preserve"> сельского поселения</w:t>
      </w:r>
      <w:r w:rsidRPr="00C051E5">
        <w:rPr>
          <w:rFonts w:cs="Times New Roman"/>
        </w:rPr>
        <w:t>;</w:t>
      </w:r>
    </w:p>
    <w:p w:rsidR="00201A6F" w:rsidRPr="00C051E5" w:rsidRDefault="00201A6F" w:rsidP="00201A6F">
      <w:pPr>
        <w:pStyle w:val="Standard"/>
        <w:ind w:firstLine="542"/>
        <w:jc w:val="both"/>
        <w:rPr>
          <w:rFonts w:cs="Times New Roman"/>
        </w:rPr>
      </w:pPr>
      <w:r w:rsidRPr="00C051E5">
        <w:rPr>
          <w:rFonts w:cs="Times New Roman"/>
        </w:rPr>
        <w:t xml:space="preserve">3) Главы </w:t>
      </w:r>
      <w:proofErr w:type="spellStart"/>
      <w:r w:rsidR="00CB09D7">
        <w:rPr>
          <w:rFonts w:eastAsia="Times New Roman" w:cs="Times New Roman"/>
          <w:lang w:eastAsia="ru-RU"/>
        </w:rPr>
        <w:t>Игжейского</w:t>
      </w:r>
      <w:proofErr w:type="spellEnd"/>
      <w:r w:rsidR="00CB09D7">
        <w:rPr>
          <w:rFonts w:eastAsia="Times New Roman" w:cs="Times New Roman"/>
          <w:lang w:eastAsia="ru-RU"/>
        </w:rPr>
        <w:t xml:space="preserve"> сельского поселения</w:t>
      </w:r>
      <w:r w:rsidRPr="00C051E5">
        <w:rPr>
          <w:rFonts w:cs="Times New Roman"/>
        </w:rPr>
        <w:t>.</w:t>
      </w:r>
    </w:p>
    <w:p w:rsidR="00201A6F" w:rsidRPr="00C051E5" w:rsidRDefault="00CB09D7" w:rsidP="00201A6F">
      <w:pPr>
        <w:pStyle w:val="Standard"/>
        <w:ind w:firstLine="542"/>
        <w:jc w:val="both"/>
        <w:rPr>
          <w:rFonts w:cs="Times New Roman"/>
        </w:rPr>
      </w:pPr>
      <w:r>
        <w:rPr>
          <w:rFonts w:cs="Times New Roman"/>
        </w:rPr>
        <w:lastRenderedPageBreak/>
        <w:t>4. И</w:t>
      </w:r>
      <w:r w:rsidR="00201A6F" w:rsidRPr="00C051E5">
        <w:rPr>
          <w:rFonts w:cs="Times New Roman"/>
        </w:rPr>
        <w:t>нициатива по проведению конференции граждан, исходящая от населения, выражает</w:t>
      </w:r>
      <w:r w:rsidR="003224C7" w:rsidRPr="00C051E5">
        <w:rPr>
          <w:rFonts w:cs="Times New Roman"/>
        </w:rPr>
        <w:t>ся в н</w:t>
      </w:r>
      <w:r>
        <w:rPr>
          <w:rFonts w:cs="Times New Roman"/>
        </w:rPr>
        <w:t xml:space="preserve">аправлении в Думу </w:t>
      </w:r>
      <w:proofErr w:type="spellStart"/>
      <w:r>
        <w:rPr>
          <w:rFonts w:cs="Times New Roman"/>
        </w:rPr>
        <w:t>Игжейского</w:t>
      </w:r>
      <w:proofErr w:type="spellEnd"/>
      <w:r>
        <w:rPr>
          <w:rFonts w:eastAsia="Times New Roman" w:cs="Times New Roman"/>
          <w:lang w:eastAsia="ru-RU"/>
        </w:rPr>
        <w:t xml:space="preserve"> сельского поселения </w:t>
      </w:r>
      <w:r w:rsidR="00201A6F" w:rsidRPr="00C051E5">
        <w:rPr>
          <w:rFonts w:cs="Times New Roman"/>
        </w:rPr>
        <w:t>инициативной группой граждан соответствующего обращения</w:t>
      </w:r>
      <w:r w:rsidR="00201A6F" w:rsidRPr="00C051E5">
        <w:rPr>
          <w:rFonts w:cs="Times New Roman"/>
          <w:shd w:val="clear" w:color="auto" w:fill="FFFFFF"/>
        </w:rPr>
        <w:t>.</w:t>
      </w:r>
    </w:p>
    <w:p w:rsidR="00201A6F" w:rsidRPr="00C051E5" w:rsidRDefault="00201A6F" w:rsidP="00201A6F">
      <w:pPr>
        <w:pStyle w:val="Standard"/>
        <w:ind w:firstLine="542"/>
        <w:jc w:val="both"/>
        <w:rPr>
          <w:rFonts w:cs="Times New Roman"/>
        </w:rPr>
      </w:pPr>
    </w:p>
    <w:p w:rsidR="00201A6F" w:rsidRDefault="00CB09D7" w:rsidP="00201A6F">
      <w:pPr>
        <w:pStyle w:val="Standard"/>
        <w:ind w:firstLine="542"/>
        <w:jc w:val="center"/>
        <w:rPr>
          <w:rFonts w:cs="Times New Roman"/>
        </w:rPr>
      </w:pPr>
      <w:r w:rsidRPr="00C051E5">
        <w:rPr>
          <w:rFonts w:cs="Times New Roman"/>
        </w:rPr>
        <w:t xml:space="preserve">Раздел </w:t>
      </w:r>
      <w:r>
        <w:rPr>
          <w:rFonts w:cs="Times New Roman"/>
        </w:rPr>
        <w:t>2</w:t>
      </w:r>
      <w:r w:rsidRPr="00C051E5">
        <w:rPr>
          <w:rFonts w:cs="Times New Roman"/>
        </w:rPr>
        <w:t>. Полномочия конференции граждан</w:t>
      </w:r>
    </w:p>
    <w:p w:rsidR="00201B2D" w:rsidRPr="00C051E5" w:rsidRDefault="00201B2D" w:rsidP="00201A6F">
      <w:pPr>
        <w:pStyle w:val="Standard"/>
        <w:ind w:firstLine="542"/>
        <w:jc w:val="center"/>
        <w:rPr>
          <w:rFonts w:cs="Times New Roman"/>
        </w:rPr>
      </w:pPr>
    </w:p>
    <w:p w:rsidR="00201A6F" w:rsidRPr="00C051E5" w:rsidRDefault="00201A6F" w:rsidP="00201A6F">
      <w:pPr>
        <w:pStyle w:val="Standard"/>
        <w:ind w:firstLine="542"/>
        <w:jc w:val="both"/>
        <w:rPr>
          <w:rFonts w:cs="Times New Roman"/>
        </w:rPr>
      </w:pPr>
      <w:r w:rsidRPr="00C051E5">
        <w:rPr>
          <w:rFonts w:cs="Times New Roman"/>
        </w:rPr>
        <w:t>Статья 5. Полномочия конференции граждан</w:t>
      </w:r>
    </w:p>
    <w:p w:rsidR="00201A6F" w:rsidRPr="00C051E5" w:rsidRDefault="00201A6F" w:rsidP="00201A6F">
      <w:pPr>
        <w:pStyle w:val="ConsPlusDocList1"/>
        <w:ind w:firstLine="542"/>
        <w:jc w:val="both"/>
        <w:rPr>
          <w:rFonts w:ascii="Times New Roman" w:hAnsi="Times New Roman" w:cs="Times New Roman"/>
          <w:sz w:val="24"/>
          <w:szCs w:val="24"/>
        </w:rPr>
      </w:pPr>
      <w:r w:rsidRPr="00C051E5">
        <w:rPr>
          <w:rFonts w:ascii="Times New Roman" w:hAnsi="Times New Roman" w:cs="Times New Roman"/>
          <w:sz w:val="24"/>
          <w:szCs w:val="24"/>
        </w:rPr>
        <w:t>Конференцией граждан в соответствии с Ф</w:t>
      </w:r>
      <w:r w:rsidRPr="00C051E5">
        <w:rPr>
          <w:rFonts w:ascii="Times New Roman" w:eastAsia="Times New Roman" w:hAnsi="Times New Roman" w:cs="Times New Roman"/>
          <w:sz w:val="24"/>
          <w:szCs w:val="24"/>
          <w:lang w:eastAsia="ru-RU"/>
        </w:rPr>
        <w:t>едеральным законом от 6 октября 2003 года №131-ФЗ «Об общих принципах организации местного самоуправления в Российской Федерации»</w:t>
      </w:r>
      <w:r w:rsidR="00CB09D7">
        <w:rPr>
          <w:rFonts w:ascii="Times New Roman" w:hAnsi="Times New Roman" w:cs="Times New Roman"/>
          <w:sz w:val="24"/>
          <w:szCs w:val="24"/>
        </w:rPr>
        <w:t xml:space="preserve">, Уставом </w:t>
      </w:r>
      <w:proofErr w:type="spellStart"/>
      <w:r w:rsidR="00CB09D7">
        <w:rPr>
          <w:rFonts w:ascii="Times New Roman" w:hAnsi="Times New Roman" w:cs="Times New Roman"/>
          <w:sz w:val="24"/>
          <w:szCs w:val="24"/>
        </w:rPr>
        <w:t>Игжейского</w:t>
      </w:r>
      <w:proofErr w:type="spellEnd"/>
      <w:r w:rsidR="00CB09D7">
        <w:rPr>
          <w:rFonts w:ascii="Times New Roman" w:hAnsi="Times New Roman" w:cs="Times New Roman"/>
          <w:sz w:val="24"/>
          <w:szCs w:val="24"/>
        </w:rPr>
        <w:t xml:space="preserve"> сельского поселения и (или) решением Думы </w:t>
      </w:r>
      <w:proofErr w:type="spellStart"/>
      <w:r w:rsidR="00CB09D7">
        <w:rPr>
          <w:rFonts w:ascii="Times New Roman" w:hAnsi="Times New Roman" w:cs="Times New Roman"/>
          <w:sz w:val="24"/>
          <w:szCs w:val="24"/>
        </w:rPr>
        <w:t>Игжейского</w:t>
      </w:r>
      <w:proofErr w:type="spellEnd"/>
      <w:r w:rsidR="00CB09D7">
        <w:rPr>
          <w:rFonts w:ascii="Times New Roman" w:hAnsi="Times New Roman" w:cs="Times New Roman"/>
          <w:sz w:val="24"/>
          <w:szCs w:val="24"/>
        </w:rPr>
        <w:t xml:space="preserve"> сельского поселения</w:t>
      </w:r>
      <w:r w:rsidR="003224C7" w:rsidRPr="00C051E5">
        <w:rPr>
          <w:rFonts w:ascii="Times New Roman" w:hAnsi="Times New Roman" w:cs="Times New Roman"/>
          <w:sz w:val="24"/>
          <w:szCs w:val="24"/>
        </w:rPr>
        <w:t xml:space="preserve"> </w:t>
      </w:r>
      <w:r w:rsidRPr="00C051E5">
        <w:rPr>
          <w:rFonts w:ascii="Times New Roman" w:hAnsi="Times New Roman" w:cs="Times New Roman"/>
          <w:sz w:val="24"/>
          <w:szCs w:val="24"/>
        </w:rPr>
        <w:t>осуществляются следующие полномочия собрания граждан:</w:t>
      </w:r>
    </w:p>
    <w:p w:rsidR="00201A6F" w:rsidRPr="00C051E5" w:rsidRDefault="00201A6F" w:rsidP="00201A6F">
      <w:pPr>
        <w:pStyle w:val="Standard"/>
        <w:ind w:firstLine="542"/>
        <w:jc w:val="both"/>
        <w:rPr>
          <w:rFonts w:cs="Times New Roman"/>
        </w:rPr>
      </w:pPr>
      <w:r w:rsidRPr="00C051E5">
        <w:rPr>
          <w:rFonts w:cs="Times New Roman"/>
        </w:rPr>
        <w:t>1) обсуждение вопросов местного значения;</w:t>
      </w:r>
    </w:p>
    <w:p w:rsidR="00201A6F" w:rsidRPr="00C051E5" w:rsidRDefault="00201A6F" w:rsidP="00201A6F">
      <w:pPr>
        <w:pStyle w:val="Standard"/>
        <w:ind w:firstLine="542"/>
        <w:jc w:val="both"/>
        <w:rPr>
          <w:rFonts w:cs="Times New Roman"/>
        </w:rPr>
      </w:pPr>
      <w:r w:rsidRPr="00C051E5">
        <w:rPr>
          <w:rFonts w:cs="Times New Roman"/>
        </w:rPr>
        <w:t>2) избрание лиц, уполномоченных представлять конференцию</w:t>
      </w:r>
      <w:r w:rsidR="00CB09D7">
        <w:rPr>
          <w:rFonts w:cs="Times New Roman"/>
        </w:rPr>
        <w:t xml:space="preserve"> граждан во взаимоотношениях с администрацией </w:t>
      </w:r>
      <w:proofErr w:type="spellStart"/>
      <w:r w:rsidR="00CB09D7">
        <w:rPr>
          <w:rFonts w:eastAsia="Times New Roman" w:cs="Times New Roman"/>
          <w:lang w:eastAsia="ru-RU"/>
        </w:rPr>
        <w:t>Игжейского</w:t>
      </w:r>
      <w:proofErr w:type="spellEnd"/>
      <w:r w:rsidR="00CB09D7">
        <w:rPr>
          <w:rFonts w:eastAsia="Times New Roman" w:cs="Times New Roman"/>
          <w:lang w:eastAsia="ru-RU"/>
        </w:rPr>
        <w:t xml:space="preserve"> сельского поселения</w:t>
      </w:r>
      <w:r w:rsidR="003224C7" w:rsidRPr="00C051E5">
        <w:rPr>
          <w:rFonts w:eastAsia="Times New Roman" w:cs="Times New Roman"/>
          <w:lang w:eastAsia="ru-RU"/>
        </w:rPr>
        <w:t xml:space="preserve"> </w:t>
      </w:r>
      <w:r w:rsidR="00CB09D7">
        <w:rPr>
          <w:rFonts w:cs="Times New Roman"/>
        </w:rPr>
        <w:t xml:space="preserve">и должностными лицами администрации </w:t>
      </w:r>
      <w:proofErr w:type="spellStart"/>
      <w:r w:rsidR="00CB09D7">
        <w:rPr>
          <w:rFonts w:cs="Times New Roman"/>
        </w:rPr>
        <w:t>Игжейского</w:t>
      </w:r>
      <w:proofErr w:type="spellEnd"/>
      <w:r w:rsidR="00CB09D7">
        <w:rPr>
          <w:rFonts w:eastAsia="Times New Roman" w:cs="Times New Roman"/>
          <w:lang w:eastAsia="ru-RU"/>
        </w:rPr>
        <w:t xml:space="preserve"> сельского поселения</w:t>
      </w:r>
      <w:r w:rsidR="003224C7" w:rsidRPr="00C051E5">
        <w:rPr>
          <w:rFonts w:eastAsia="Times New Roman" w:cs="Times New Roman"/>
          <w:lang w:eastAsia="ru-RU"/>
        </w:rPr>
        <w:t>;</w:t>
      </w:r>
    </w:p>
    <w:p w:rsidR="00201A6F" w:rsidRPr="00C051E5" w:rsidRDefault="00201A6F" w:rsidP="00201A6F">
      <w:pPr>
        <w:pStyle w:val="Standard"/>
        <w:ind w:firstLine="542"/>
        <w:jc w:val="both"/>
        <w:rPr>
          <w:rFonts w:cs="Times New Roman"/>
        </w:rPr>
      </w:pPr>
      <w:r w:rsidRPr="00C051E5">
        <w:rPr>
          <w:rFonts w:cs="Times New Roman"/>
        </w:rPr>
        <w:t>3) заслуши</w:t>
      </w:r>
      <w:r w:rsidR="00CB09D7">
        <w:rPr>
          <w:rFonts w:cs="Times New Roman"/>
        </w:rPr>
        <w:t xml:space="preserve">вание информации о деятельности администрации </w:t>
      </w:r>
      <w:proofErr w:type="spellStart"/>
      <w:r w:rsidR="00CB09D7">
        <w:rPr>
          <w:rFonts w:cs="Times New Roman"/>
        </w:rPr>
        <w:t>Игжейского</w:t>
      </w:r>
      <w:proofErr w:type="spellEnd"/>
      <w:r w:rsidR="00CB09D7">
        <w:rPr>
          <w:rFonts w:eastAsia="Times New Roman" w:cs="Times New Roman"/>
          <w:lang w:eastAsia="ru-RU"/>
        </w:rPr>
        <w:t xml:space="preserve"> сельского поселения</w:t>
      </w:r>
      <w:r w:rsidR="003224C7" w:rsidRPr="00C051E5">
        <w:rPr>
          <w:rFonts w:eastAsia="Times New Roman" w:cs="Times New Roman"/>
          <w:lang w:eastAsia="ru-RU"/>
        </w:rPr>
        <w:t xml:space="preserve"> </w:t>
      </w:r>
      <w:r w:rsidRPr="00C051E5">
        <w:rPr>
          <w:rFonts w:cs="Times New Roman"/>
        </w:rPr>
        <w:t>и должност</w:t>
      </w:r>
      <w:r w:rsidR="00CB09D7">
        <w:rPr>
          <w:rFonts w:cs="Times New Roman"/>
        </w:rPr>
        <w:t xml:space="preserve">ных лиц администрации </w:t>
      </w:r>
      <w:proofErr w:type="spellStart"/>
      <w:r w:rsidR="00CB09D7">
        <w:rPr>
          <w:rFonts w:cs="Times New Roman"/>
        </w:rPr>
        <w:t>Игжейского</w:t>
      </w:r>
      <w:proofErr w:type="spellEnd"/>
      <w:r w:rsidR="00CB09D7">
        <w:rPr>
          <w:rFonts w:cs="Times New Roman"/>
        </w:rPr>
        <w:t xml:space="preserve"> </w:t>
      </w:r>
      <w:r w:rsidR="00CB09D7">
        <w:rPr>
          <w:rFonts w:eastAsia="Times New Roman" w:cs="Times New Roman"/>
          <w:lang w:eastAsia="ru-RU"/>
        </w:rPr>
        <w:t>сельского поселения</w:t>
      </w:r>
      <w:r w:rsidR="003224C7" w:rsidRPr="00C051E5">
        <w:rPr>
          <w:rFonts w:eastAsia="Times New Roman" w:cs="Times New Roman"/>
          <w:lang w:eastAsia="ru-RU"/>
        </w:rPr>
        <w:t>;</w:t>
      </w:r>
    </w:p>
    <w:p w:rsidR="00201A6F" w:rsidRPr="00C051E5" w:rsidRDefault="00201A6F" w:rsidP="00201A6F">
      <w:pPr>
        <w:pStyle w:val="Standard"/>
        <w:ind w:firstLine="542"/>
        <w:jc w:val="both"/>
        <w:rPr>
          <w:rFonts w:cs="Times New Roman"/>
        </w:rPr>
      </w:pPr>
      <w:r w:rsidRPr="00C051E5">
        <w:rPr>
          <w:rFonts w:cs="Times New Roman"/>
        </w:rPr>
        <w:t>4) принятие обращений к</w:t>
      </w:r>
      <w:r w:rsidR="009769BC">
        <w:rPr>
          <w:rFonts w:cs="Times New Roman"/>
        </w:rPr>
        <w:t xml:space="preserve"> администрации </w:t>
      </w:r>
      <w:proofErr w:type="spellStart"/>
      <w:r w:rsidR="009769BC">
        <w:rPr>
          <w:rFonts w:cs="Times New Roman"/>
        </w:rPr>
        <w:t>Игжейского</w:t>
      </w:r>
      <w:proofErr w:type="spellEnd"/>
      <w:r w:rsidR="009769BC">
        <w:rPr>
          <w:rFonts w:cs="Times New Roman"/>
        </w:rPr>
        <w:t xml:space="preserve"> </w:t>
      </w:r>
      <w:r w:rsidR="009769BC">
        <w:rPr>
          <w:rFonts w:eastAsia="Times New Roman" w:cs="Times New Roman"/>
          <w:lang w:eastAsia="ru-RU"/>
        </w:rPr>
        <w:t>сельского поселения</w:t>
      </w:r>
      <w:r w:rsidR="003224C7" w:rsidRPr="00C051E5">
        <w:rPr>
          <w:rFonts w:eastAsia="Times New Roman" w:cs="Times New Roman"/>
          <w:lang w:eastAsia="ru-RU"/>
        </w:rPr>
        <w:t xml:space="preserve"> </w:t>
      </w:r>
      <w:r w:rsidRPr="00C051E5">
        <w:rPr>
          <w:rFonts w:cs="Times New Roman"/>
        </w:rPr>
        <w:t>и должностны</w:t>
      </w:r>
      <w:r w:rsidR="009769BC">
        <w:rPr>
          <w:rFonts w:cs="Times New Roman"/>
        </w:rPr>
        <w:t xml:space="preserve">м лицам администрации </w:t>
      </w:r>
      <w:proofErr w:type="spellStart"/>
      <w:r w:rsidR="009769BC">
        <w:rPr>
          <w:rFonts w:cs="Times New Roman"/>
        </w:rPr>
        <w:t>Игжейского</w:t>
      </w:r>
      <w:proofErr w:type="spellEnd"/>
      <w:r w:rsidR="009769BC">
        <w:rPr>
          <w:rFonts w:cs="Times New Roman"/>
        </w:rPr>
        <w:t xml:space="preserve"> </w:t>
      </w:r>
      <w:r w:rsidR="009769BC">
        <w:rPr>
          <w:rFonts w:eastAsia="Times New Roman" w:cs="Times New Roman"/>
          <w:lang w:eastAsia="ru-RU"/>
        </w:rPr>
        <w:t>сельского поселения.</w:t>
      </w:r>
    </w:p>
    <w:p w:rsidR="00201A6F" w:rsidRPr="00C051E5" w:rsidRDefault="00201A6F" w:rsidP="00201A6F">
      <w:pPr>
        <w:pStyle w:val="Standard"/>
        <w:ind w:firstLine="542"/>
        <w:jc w:val="both"/>
        <w:rPr>
          <w:rFonts w:cs="Times New Roman"/>
        </w:rPr>
      </w:pPr>
    </w:p>
    <w:p w:rsidR="00201A6F" w:rsidRPr="00C051E5" w:rsidRDefault="009769BC" w:rsidP="00201A6F">
      <w:pPr>
        <w:pStyle w:val="Standard"/>
        <w:ind w:firstLine="542"/>
        <w:jc w:val="center"/>
        <w:rPr>
          <w:rFonts w:cs="Times New Roman"/>
        </w:rPr>
      </w:pPr>
      <w:r>
        <w:rPr>
          <w:rFonts w:cs="Times New Roman"/>
        </w:rPr>
        <w:t>Раздел 3</w:t>
      </w:r>
      <w:r w:rsidRPr="00C051E5">
        <w:rPr>
          <w:rFonts w:cs="Times New Roman"/>
        </w:rPr>
        <w:t>. Порядок назначения конференции граждан</w:t>
      </w:r>
    </w:p>
    <w:p w:rsidR="00201A6F" w:rsidRPr="00C051E5" w:rsidRDefault="00201A6F" w:rsidP="00201A6F">
      <w:pPr>
        <w:pStyle w:val="Standard"/>
        <w:ind w:firstLine="542"/>
        <w:jc w:val="both"/>
        <w:rPr>
          <w:rFonts w:cs="Times New Roman"/>
        </w:rPr>
      </w:pPr>
    </w:p>
    <w:p w:rsidR="00201A6F" w:rsidRPr="00C051E5" w:rsidRDefault="00201A6F" w:rsidP="00201A6F">
      <w:pPr>
        <w:pStyle w:val="Standard"/>
        <w:ind w:firstLine="542"/>
        <w:jc w:val="both"/>
        <w:rPr>
          <w:rFonts w:cs="Times New Roman"/>
        </w:rPr>
      </w:pPr>
      <w:r w:rsidRPr="00C051E5">
        <w:rPr>
          <w:rFonts w:cs="Times New Roman"/>
        </w:rPr>
        <w:t>Статья 6. Общие положения назначения конференции граждан</w:t>
      </w:r>
    </w:p>
    <w:p w:rsidR="00201A6F" w:rsidRDefault="009769BC" w:rsidP="009769BC">
      <w:pPr>
        <w:pStyle w:val="Standard"/>
        <w:ind w:firstLine="709"/>
        <w:jc w:val="both"/>
        <w:rPr>
          <w:rFonts w:eastAsia="Arial" w:cs="Times New Roman"/>
        </w:rPr>
      </w:pPr>
      <w:r>
        <w:rPr>
          <w:rFonts w:cs="Times New Roman"/>
        </w:rPr>
        <w:t xml:space="preserve">1. </w:t>
      </w:r>
      <w:r w:rsidR="00201A6F" w:rsidRPr="00C051E5">
        <w:rPr>
          <w:rFonts w:cs="Times New Roman"/>
        </w:rPr>
        <w:t xml:space="preserve">Конференция граждан назначается </w:t>
      </w:r>
      <w:r w:rsidR="00201A6F" w:rsidRPr="00C051E5">
        <w:rPr>
          <w:rFonts w:eastAsia="Arial" w:cs="Times New Roman"/>
        </w:rPr>
        <w:t xml:space="preserve">решением </w:t>
      </w:r>
      <w:r>
        <w:rPr>
          <w:rFonts w:eastAsia="Arial" w:cs="Times New Roman"/>
        </w:rPr>
        <w:t xml:space="preserve">Думы </w:t>
      </w:r>
      <w:proofErr w:type="spellStart"/>
      <w:r>
        <w:rPr>
          <w:rFonts w:eastAsia="Arial" w:cs="Times New Roman"/>
        </w:rPr>
        <w:t>Игжейского</w:t>
      </w:r>
      <w:proofErr w:type="spellEnd"/>
      <w:r>
        <w:rPr>
          <w:rFonts w:eastAsia="Times New Roman" w:cs="Times New Roman"/>
          <w:lang w:eastAsia="ru-RU"/>
        </w:rPr>
        <w:t xml:space="preserve"> сельского поселения</w:t>
      </w:r>
      <w:r w:rsidR="00201A6F" w:rsidRPr="00C051E5">
        <w:rPr>
          <w:rFonts w:eastAsia="Arial" w:cs="Times New Roman"/>
        </w:rPr>
        <w:t xml:space="preserve">, в случае если инициатором </w:t>
      </w:r>
      <w:r>
        <w:rPr>
          <w:rFonts w:eastAsia="Arial" w:cs="Times New Roman"/>
        </w:rPr>
        <w:t xml:space="preserve">проведения конференции является Дума </w:t>
      </w:r>
      <w:proofErr w:type="spellStart"/>
      <w:r>
        <w:rPr>
          <w:rFonts w:eastAsia="Arial" w:cs="Times New Roman"/>
        </w:rPr>
        <w:t>Игжейского</w:t>
      </w:r>
      <w:proofErr w:type="spellEnd"/>
      <w:r>
        <w:rPr>
          <w:rFonts w:eastAsia="Arial" w:cs="Times New Roman"/>
        </w:rPr>
        <w:t xml:space="preserve"> </w:t>
      </w:r>
      <w:r>
        <w:rPr>
          <w:rFonts w:eastAsia="Times New Roman" w:cs="Times New Roman"/>
          <w:lang w:eastAsia="ru-RU"/>
        </w:rPr>
        <w:t>сельского поселения</w:t>
      </w:r>
      <w:r>
        <w:rPr>
          <w:rFonts w:eastAsia="Arial" w:cs="Times New Roman"/>
        </w:rPr>
        <w:t xml:space="preserve"> или население</w:t>
      </w:r>
      <w:r w:rsidR="00E5766C">
        <w:rPr>
          <w:rFonts w:eastAsia="Arial" w:cs="Times New Roman"/>
        </w:rPr>
        <w:t>,</w:t>
      </w:r>
      <w:r w:rsidR="00201A6F" w:rsidRPr="00C051E5">
        <w:rPr>
          <w:rFonts w:eastAsia="Arial" w:cs="Times New Roman"/>
        </w:rPr>
        <w:t xml:space="preserve"> постановлением Главы</w:t>
      </w:r>
      <w:r w:rsidR="00F1739D" w:rsidRPr="00C051E5">
        <w:rPr>
          <w:rFonts w:eastAsia="Arial" w:cs="Times New Roman"/>
        </w:rPr>
        <w:t xml:space="preserve"> </w:t>
      </w:r>
      <w:proofErr w:type="spellStart"/>
      <w:r>
        <w:rPr>
          <w:rFonts w:eastAsia="Times New Roman" w:cs="Times New Roman"/>
          <w:lang w:eastAsia="ru-RU"/>
        </w:rPr>
        <w:t>Игжейского</w:t>
      </w:r>
      <w:proofErr w:type="spellEnd"/>
      <w:r>
        <w:rPr>
          <w:rFonts w:eastAsia="Times New Roman" w:cs="Times New Roman"/>
          <w:lang w:eastAsia="ru-RU"/>
        </w:rPr>
        <w:t xml:space="preserve"> сельского поселения</w:t>
      </w:r>
      <w:r w:rsidR="00E5766C">
        <w:rPr>
          <w:rFonts w:eastAsia="Times New Roman" w:cs="Times New Roman"/>
          <w:lang w:eastAsia="ru-RU"/>
        </w:rPr>
        <w:t xml:space="preserve">, если инициатором является глава </w:t>
      </w:r>
      <w:proofErr w:type="spellStart"/>
      <w:r w:rsidR="00E5766C">
        <w:rPr>
          <w:rFonts w:eastAsia="Times New Roman" w:cs="Times New Roman"/>
          <w:lang w:eastAsia="ru-RU"/>
        </w:rPr>
        <w:t>Игжейского</w:t>
      </w:r>
      <w:proofErr w:type="spellEnd"/>
      <w:r w:rsidR="00E5766C">
        <w:rPr>
          <w:rFonts w:eastAsia="Times New Roman" w:cs="Times New Roman"/>
          <w:lang w:eastAsia="ru-RU"/>
        </w:rPr>
        <w:t xml:space="preserve"> сельского поселения</w:t>
      </w:r>
      <w:r>
        <w:rPr>
          <w:rFonts w:eastAsia="Times New Roman" w:cs="Times New Roman"/>
          <w:lang w:eastAsia="ru-RU"/>
        </w:rPr>
        <w:t>.</w:t>
      </w:r>
    </w:p>
    <w:p w:rsidR="00201A6F" w:rsidRPr="00C051E5" w:rsidRDefault="00201A6F" w:rsidP="00201A6F">
      <w:pPr>
        <w:pStyle w:val="Standard"/>
        <w:ind w:firstLine="542"/>
        <w:jc w:val="both"/>
        <w:rPr>
          <w:rFonts w:cs="Times New Roman"/>
        </w:rPr>
      </w:pPr>
      <w:r w:rsidRPr="00C051E5">
        <w:rPr>
          <w:rFonts w:cs="Times New Roman"/>
        </w:rPr>
        <w:t>2. В правовом акте о назначении конференции граждан должны быть указаны:</w:t>
      </w:r>
    </w:p>
    <w:p w:rsidR="00201A6F" w:rsidRPr="00C051E5" w:rsidRDefault="00201A6F" w:rsidP="00201A6F">
      <w:pPr>
        <w:pStyle w:val="Standard"/>
        <w:ind w:firstLine="542"/>
        <w:jc w:val="both"/>
        <w:rPr>
          <w:rFonts w:cs="Times New Roman"/>
          <w:shd w:val="clear" w:color="auto" w:fill="FFFFFF"/>
        </w:rPr>
      </w:pPr>
      <w:r w:rsidRPr="00C051E5">
        <w:rPr>
          <w:rFonts w:cs="Times New Roman"/>
          <w:shd w:val="clear" w:color="auto" w:fill="FFFFFF"/>
        </w:rPr>
        <w:t>1) дата проведения конференции граждан;</w:t>
      </w:r>
    </w:p>
    <w:p w:rsidR="00201A6F" w:rsidRPr="00C051E5" w:rsidRDefault="00201A6F" w:rsidP="00201A6F">
      <w:pPr>
        <w:pStyle w:val="Standard"/>
        <w:ind w:firstLine="542"/>
        <w:jc w:val="both"/>
        <w:rPr>
          <w:rFonts w:cs="Times New Roman"/>
          <w:shd w:val="clear" w:color="auto" w:fill="FFFFFF"/>
        </w:rPr>
      </w:pPr>
      <w:r w:rsidRPr="00C051E5">
        <w:rPr>
          <w:rFonts w:cs="Times New Roman"/>
          <w:shd w:val="clear" w:color="auto" w:fill="FFFFFF"/>
        </w:rPr>
        <w:t>2) время проведения конференции граждан;</w:t>
      </w:r>
    </w:p>
    <w:p w:rsidR="00201A6F" w:rsidRPr="00C051E5" w:rsidRDefault="00201A6F" w:rsidP="00201A6F">
      <w:pPr>
        <w:pStyle w:val="Standard"/>
        <w:ind w:firstLine="542"/>
        <w:jc w:val="both"/>
        <w:rPr>
          <w:rFonts w:cs="Times New Roman"/>
          <w:shd w:val="clear" w:color="auto" w:fill="FFFFFF"/>
        </w:rPr>
      </w:pPr>
      <w:r w:rsidRPr="00C051E5">
        <w:rPr>
          <w:rFonts w:cs="Times New Roman"/>
          <w:shd w:val="clear" w:color="auto" w:fill="FFFFFF"/>
        </w:rPr>
        <w:t>3) территории, от которых избираются делегаты;</w:t>
      </w:r>
    </w:p>
    <w:p w:rsidR="00201A6F" w:rsidRPr="00C051E5" w:rsidRDefault="00201A6F" w:rsidP="00201A6F">
      <w:pPr>
        <w:pStyle w:val="Standard"/>
        <w:ind w:firstLine="542"/>
        <w:jc w:val="both"/>
        <w:rPr>
          <w:rFonts w:cs="Times New Roman"/>
          <w:shd w:val="clear" w:color="auto" w:fill="FFFFFF"/>
        </w:rPr>
      </w:pPr>
      <w:r w:rsidRPr="00C051E5">
        <w:rPr>
          <w:rFonts w:cs="Times New Roman"/>
          <w:shd w:val="clear" w:color="auto" w:fill="FFFFFF"/>
        </w:rPr>
        <w:t>4) количество делегатов от каждой территории;</w:t>
      </w:r>
    </w:p>
    <w:p w:rsidR="00201A6F" w:rsidRPr="00C051E5" w:rsidRDefault="00201A6F" w:rsidP="00201A6F">
      <w:pPr>
        <w:pStyle w:val="Standard"/>
        <w:ind w:firstLine="542"/>
        <w:jc w:val="both"/>
        <w:rPr>
          <w:rFonts w:cs="Times New Roman"/>
        </w:rPr>
      </w:pPr>
      <w:r w:rsidRPr="00C051E5">
        <w:rPr>
          <w:rFonts w:cs="Times New Roman"/>
          <w:shd w:val="clear" w:color="auto" w:fill="FFFFFF"/>
        </w:rPr>
        <w:t>5) сроки проведения собраний граждан по избранию делегатов конференции граждан (</w:t>
      </w:r>
      <w:r w:rsidRPr="00C051E5">
        <w:rPr>
          <w:rFonts w:cs="Times New Roman"/>
          <w:iCs/>
          <w:shd w:val="clear" w:color="auto" w:fill="FFFFFF"/>
        </w:rPr>
        <w:t xml:space="preserve">если собрание граждан по избранию делегатов </w:t>
      </w:r>
      <w:proofErr w:type="gramStart"/>
      <w:r w:rsidRPr="00C051E5">
        <w:rPr>
          <w:rFonts w:cs="Times New Roman"/>
          <w:iCs/>
          <w:shd w:val="clear" w:color="auto" w:fill="FFFFFF"/>
        </w:rPr>
        <w:t>проводится</w:t>
      </w:r>
      <w:proofErr w:type="gramEnd"/>
      <w:r w:rsidRPr="00C051E5">
        <w:rPr>
          <w:rFonts w:cs="Times New Roman"/>
          <w:iCs/>
          <w:shd w:val="clear" w:color="auto" w:fill="FFFFFF"/>
        </w:rPr>
        <w:t xml:space="preserve"> впервые либо срок полномочий делегата истек)</w:t>
      </w:r>
      <w:r w:rsidRPr="00C051E5">
        <w:rPr>
          <w:rFonts w:cs="Times New Roman"/>
          <w:shd w:val="clear" w:color="auto" w:fill="FFFFFF"/>
        </w:rPr>
        <w:t>;</w:t>
      </w:r>
    </w:p>
    <w:p w:rsidR="00201A6F" w:rsidRPr="00C051E5" w:rsidRDefault="00201A6F" w:rsidP="00201A6F">
      <w:pPr>
        <w:pStyle w:val="Standard"/>
        <w:ind w:firstLine="542"/>
        <w:jc w:val="both"/>
        <w:rPr>
          <w:rFonts w:cs="Times New Roman"/>
          <w:shd w:val="clear" w:color="auto" w:fill="FFFFFF"/>
        </w:rPr>
      </w:pPr>
      <w:r w:rsidRPr="00C051E5">
        <w:rPr>
          <w:rFonts w:cs="Times New Roman"/>
          <w:shd w:val="clear" w:color="auto" w:fill="FFFFFF"/>
        </w:rPr>
        <w:t>6) место проведения конференции граждан;</w:t>
      </w:r>
    </w:p>
    <w:p w:rsidR="00201A6F" w:rsidRPr="00C051E5" w:rsidRDefault="00201A6F" w:rsidP="00201A6F">
      <w:pPr>
        <w:pStyle w:val="Standard"/>
        <w:ind w:firstLine="542"/>
        <w:jc w:val="both"/>
        <w:rPr>
          <w:rFonts w:cs="Times New Roman"/>
          <w:shd w:val="clear" w:color="auto" w:fill="FFFFFF"/>
        </w:rPr>
      </w:pPr>
      <w:proofErr w:type="gramStart"/>
      <w:r w:rsidRPr="00C051E5">
        <w:rPr>
          <w:rFonts w:cs="Times New Roman"/>
          <w:shd w:val="clear" w:color="auto" w:fill="FFFFFF"/>
        </w:rPr>
        <w:t>7) вопрос (вопросы), выносимый (выносимые) на конференцию граждан.</w:t>
      </w:r>
      <w:proofErr w:type="gramEnd"/>
    </w:p>
    <w:p w:rsidR="00201A6F" w:rsidRPr="00C051E5" w:rsidRDefault="00201A6F" w:rsidP="00201A6F">
      <w:pPr>
        <w:pStyle w:val="Standard"/>
        <w:ind w:firstLine="542"/>
        <w:jc w:val="both"/>
        <w:rPr>
          <w:rFonts w:cs="Times New Roman"/>
        </w:rPr>
      </w:pPr>
      <w:r w:rsidRPr="00C051E5">
        <w:rPr>
          <w:rFonts w:cs="Times New Roman"/>
        </w:rPr>
        <w:t xml:space="preserve">3. Конференция граждан может быть назначена только на воскресенье. </w:t>
      </w:r>
      <w:proofErr w:type="gramStart"/>
      <w:r w:rsidRPr="00C051E5">
        <w:rPr>
          <w:rFonts w:cs="Times New Roman"/>
        </w:rPr>
        <w:t>Не допускается назначение конференции граждан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201A6F" w:rsidRPr="00C051E5" w:rsidRDefault="009769BC" w:rsidP="009769BC">
      <w:pPr>
        <w:pStyle w:val="Standard"/>
        <w:tabs>
          <w:tab w:val="left" w:pos="993"/>
        </w:tabs>
        <w:ind w:firstLine="709"/>
        <w:jc w:val="both"/>
        <w:rPr>
          <w:rFonts w:cs="Times New Roman"/>
        </w:rPr>
      </w:pPr>
      <w:r>
        <w:rPr>
          <w:rFonts w:cs="Times New Roman"/>
        </w:rPr>
        <w:t xml:space="preserve">4. </w:t>
      </w:r>
      <w:r w:rsidR="00201A6F" w:rsidRPr="00C051E5">
        <w:rPr>
          <w:rFonts w:cs="Times New Roman"/>
        </w:rPr>
        <w:t>Дата проведения конференции граждан назначается таким образом, чтобы период со дня принятия решения о назначении конференции граждан до даты ее проведения не превышал 30 дней и не был менее 20 дней.</w:t>
      </w:r>
    </w:p>
    <w:p w:rsidR="00201A6F" w:rsidRPr="00C051E5" w:rsidRDefault="009769BC" w:rsidP="009769BC">
      <w:pPr>
        <w:pStyle w:val="Standard"/>
        <w:tabs>
          <w:tab w:val="left" w:pos="993"/>
        </w:tabs>
        <w:ind w:firstLine="709"/>
        <w:jc w:val="both"/>
        <w:rPr>
          <w:rFonts w:cs="Times New Roman"/>
        </w:rPr>
      </w:pPr>
      <w:r>
        <w:rPr>
          <w:rFonts w:cs="Times New Roman"/>
        </w:rPr>
        <w:t>5.</w:t>
      </w:r>
      <w:r w:rsidR="00201A6F" w:rsidRPr="00C051E5">
        <w:rPr>
          <w:rFonts w:cs="Times New Roman"/>
        </w:rPr>
        <w:t xml:space="preserve"> Правовой акт о назначении конференции граждан подлежит опубликованию (обнародованию) </w:t>
      </w:r>
      <w:r w:rsidR="00201A6F" w:rsidRPr="00C051E5">
        <w:rPr>
          <w:rFonts w:eastAsia="Arial" w:cs="Times New Roman"/>
        </w:rPr>
        <w:t xml:space="preserve">в порядке, предусмотренном Уставом </w:t>
      </w:r>
      <w:proofErr w:type="spellStart"/>
      <w:r w:rsidR="007008FF">
        <w:rPr>
          <w:rFonts w:eastAsia="Times New Roman" w:cs="Times New Roman"/>
          <w:lang w:eastAsia="ru-RU"/>
        </w:rPr>
        <w:t>Игжейского</w:t>
      </w:r>
      <w:proofErr w:type="spellEnd"/>
      <w:r w:rsidR="007008FF">
        <w:rPr>
          <w:rFonts w:eastAsia="Times New Roman" w:cs="Times New Roman"/>
          <w:lang w:eastAsia="ru-RU"/>
        </w:rPr>
        <w:t xml:space="preserve"> сельского поселения</w:t>
      </w:r>
      <w:r w:rsidR="00FA2141" w:rsidRPr="00C051E5">
        <w:rPr>
          <w:rFonts w:eastAsia="Arial" w:cs="Times New Roman"/>
        </w:rPr>
        <w:t xml:space="preserve"> </w:t>
      </w:r>
      <w:r w:rsidR="00201A6F" w:rsidRPr="00C051E5">
        <w:rPr>
          <w:rFonts w:eastAsia="Arial" w:cs="Times New Roman"/>
        </w:rPr>
        <w:t>для опубликования (обнародования) муниципальных правовых актов.</w:t>
      </w:r>
    </w:p>
    <w:p w:rsidR="00201A6F" w:rsidRPr="00C051E5" w:rsidRDefault="00201A6F" w:rsidP="00201A6F">
      <w:pPr>
        <w:pStyle w:val="Standard"/>
        <w:ind w:firstLine="542"/>
        <w:jc w:val="both"/>
        <w:rPr>
          <w:rFonts w:cs="Times New Roman"/>
        </w:rPr>
      </w:pPr>
      <w:r w:rsidRPr="00C051E5">
        <w:rPr>
          <w:rFonts w:cs="Times New Roman"/>
        </w:rPr>
        <w:t>Статья 7. Порядок реализации населением инициативы по проведению конференции граждан</w:t>
      </w:r>
      <w:r w:rsidR="007008FF">
        <w:rPr>
          <w:rFonts w:cs="Times New Roman"/>
        </w:rPr>
        <w:t>.</w:t>
      </w:r>
    </w:p>
    <w:p w:rsidR="00201A6F" w:rsidRPr="00C051E5" w:rsidRDefault="00201A6F" w:rsidP="00201A6F">
      <w:pPr>
        <w:pStyle w:val="Standard"/>
        <w:ind w:firstLine="542"/>
        <w:jc w:val="both"/>
        <w:rPr>
          <w:rFonts w:cs="Times New Roman"/>
        </w:rPr>
      </w:pPr>
      <w:r w:rsidRPr="00C051E5">
        <w:rPr>
          <w:rFonts w:cs="Times New Roman"/>
        </w:rPr>
        <w:t xml:space="preserve">1. В соответствии с Уставом </w:t>
      </w:r>
      <w:proofErr w:type="spellStart"/>
      <w:r w:rsidR="007008FF">
        <w:rPr>
          <w:rFonts w:eastAsia="Times New Roman" w:cs="Times New Roman"/>
          <w:lang w:eastAsia="ru-RU"/>
        </w:rPr>
        <w:t>Игжейского</w:t>
      </w:r>
      <w:proofErr w:type="spellEnd"/>
      <w:r w:rsidR="007008FF">
        <w:rPr>
          <w:rFonts w:eastAsia="Times New Roman" w:cs="Times New Roman"/>
          <w:lang w:eastAsia="ru-RU"/>
        </w:rPr>
        <w:t xml:space="preserve"> сельского поселения</w:t>
      </w:r>
      <w:r w:rsidRPr="00C051E5">
        <w:rPr>
          <w:rFonts w:cs="Times New Roman"/>
        </w:rPr>
        <w:t xml:space="preserve"> каждый гражданин или группа граждан, </w:t>
      </w:r>
      <w:r w:rsidRPr="00C051E5">
        <w:rPr>
          <w:rFonts w:eastAsia="Arial" w:cs="Times New Roman"/>
        </w:rPr>
        <w:t>проживающи</w:t>
      </w:r>
      <w:r w:rsidR="007008FF">
        <w:rPr>
          <w:rFonts w:eastAsia="Arial" w:cs="Times New Roman"/>
        </w:rPr>
        <w:t>е на соответствующей территории</w:t>
      </w:r>
      <w:r w:rsidR="00FA2141" w:rsidRPr="00C051E5">
        <w:rPr>
          <w:rFonts w:eastAsia="Times New Roman" w:cs="Times New Roman"/>
          <w:lang w:eastAsia="ru-RU"/>
        </w:rPr>
        <w:t xml:space="preserve"> </w:t>
      </w:r>
      <w:proofErr w:type="spellStart"/>
      <w:r w:rsidR="007008FF">
        <w:rPr>
          <w:rFonts w:eastAsia="Times New Roman" w:cs="Times New Roman"/>
          <w:lang w:eastAsia="ru-RU"/>
        </w:rPr>
        <w:t>Игжейского</w:t>
      </w:r>
      <w:proofErr w:type="spellEnd"/>
      <w:r w:rsidR="007008FF">
        <w:rPr>
          <w:rFonts w:eastAsia="Times New Roman" w:cs="Times New Roman"/>
          <w:lang w:eastAsia="ru-RU"/>
        </w:rPr>
        <w:t xml:space="preserve"> </w:t>
      </w:r>
      <w:r w:rsidR="00FA2141" w:rsidRPr="00C051E5">
        <w:rPr>
          <w:rFonts w:eastAsia="Times New Roman" w:cs="Times New Roman"/>
          <w:lang w:eastAsia="ru-RU"/>
        </w:rPr>
        <w:t>сельско</w:t>
      </w:r>
      <w:r w:rsidR="007008FF">
        <w:rPr>
          <w:rFonts w:eastAsia="Times New Roman" w:cs="Times New Roman"/>
          <w:lang w:eastAsia="ru-RU"/>
        </w:rPr>
        <w:t xml:space="preserve">го </w:t>
      </w:r>
      <w:r w:rsidR="007008FF">
        <w:rPr>
          <w:rFonts w:eastAsia="Times New Roman" w:cs="Times New Roman"/>
          <w:lang w:eastAsia="ru-RU"/>
        </w:rPr>
        <w:lastRenderedPageBreak/>
        <w:t>поселения</w:t>
      </w:r>
      <w:r w:rsidRPr="00C051E5">
        <w:rPr>
          <w:rFonts w:cs="Times New Roman"/>
        </w:rPr>
        <w:t>, вправе образовать инициативную группу по проведению конференции гражд</w:t>
      </w:r>
      <w:r w:rsidR="00FA2141" w:rsidRPr="00C051E5">
        <w:rPr>
          <w:rFonts w:cs="Times New Roman"/>
        </w:rPr>
        <w:t xml:space="preserve">ан в количестве не менее 10 </w:t>
      </w:r>
      <w:r w:rsidRPr="00C051E5">
        <w:rPr>
          <w:rFonts w:cs="Times New Roman"/>
        </w:rPr>
        <w:t>человек (далее — инициативная группа).</w:t>
      </w:r>
    </w:p>
    <w:p w:rsidR="00201A6F" w:rsidRPr="00C051E5" w:rsidRDefault="007008FF" w:rsidP="007008FF">
      <w:pPr>
        <w:pStyle w:val="Standard"/>
        <w:ind w:firstLine="709"/>
        <w:jc w:val="both"/>
        <w:rPr>
          <w:rFonts w:cs="Times New Roman"/>
        </w:rPr>
      </w:pPr>
      <w:r>
        <w:rPr>
          <w:rFonts w:cs="Times New Roman"/>
        </w:rPr>
        <w:t>2.</w:t>
      </w:r>
      <w:r w:rsidR="00201A6F" w:rsidRPr="00C051E5">
        <w:rPr>
          <w:rFonts w:cs="Times New Roman"/>
        </w:rPr>
        <w:t xml:space="preserve"> Инициативная группа обращается в </w:t>
      </w:r>
      <w:r w:rsidR="00E5766C">
        <w:rPr>
          <w:rFonts w:cs="Times New Roman"/>
        </w:rPr>
        <w:t xml:space="preserve">Думу </w:t>
      </w:r>
      <w:proofErr w:type="spellStart"/>
      <w:r w:rsidR="00E5766C">
        <w:rPr>
          <w:rFonts w:cs="Times New Roman"/>
        </w:rPr>
        <w:t>Игжейского</w:t>
      </w:r>
      <w:proofErr w:type="spellEnd"/>
      <w:r w:rsidR="00E5766C">
        <w:rPr>
          <w:rFonts w:cs="Times New Roman"/>
        </w:rPr>
        <w:t xml:space="preserve"> сельского поселения</w:t>
      </w:r>
      <w:r w:rsidR="00201A6F" w:rsidRPr="00C051E5">
        <w:rPr>
          <w:rFonts w:cs="Times New Roman"/>
        </w:rPr>
        <w:t xml:space="preserve"> с обращением о проведении конференц</w:t>
      </w:r>
      <w:r w:rsidR="00FA2141" w:rsidRPr="00C051E5">
        <w:rPr>
          <w:rFonts w:cs="Times New Roman"/>
        </w:rPr>
        <w:t xml:space="preserve">ии граждан не </w:t>
      </w:r>
      <w:proofErr w:type="gramStart"/>
      <w:r w:rsidR="00FA2141" w:rsidRPr="00C051E5">
        <w:rPr>
          <w:rFonts w:cs="Times New Roman"/>
        </w:rPr>
        <w:t>позднее</w:t>
      </w:r>
      <w:proofErr w:type="gramEnd"/>
      <w:r w:rsidR="00FA2141" w:rsidRPr="00C051E5">
        <w:rPr>
          <w:rFonts w:cs="Times New Roman"/>
        </w:rPr>
        <w:t xml:space="preserve"> чем за пятьдесят</w:t>
      </w:r>
      <w:r w:rsidR="00201A6F" w:rsidRPr="00C051E5">
        <w:rPr>
          <w:rFonts w:cs="Times New Roman"/>
        </w:rPr>
        <w:t xml:space="preserve"> (50) </w:t>
      </w:r>
      <w:r w:rsidR="00201A6F" w:rsidRPr="00C051E5">
        <w:rPr>
          <w:rFonts w:cs="Times New Roman"/>
          <w:shd w:val="clear" w:color="auto" w:fill="FFFFFF"/>
        </w:rPr>
        <w:t>дней</w:t>
      </w:r>
      <w:r w:rsidR="00201A6F" w:rsidRPr="00C051E5">
        <w:rPr>
          <w:rFonts w:cs="Times New Roman"/>
        </w:rPr>
        <w:t xml:space="preserve"> до ее проведения.</w:t>
      </w:r>
    </w:p>
    <w:p w:rsidR="00201A6F" w:rsidRPr="00C051E5" w:rsidRDefault="00201A6F" w:rsidP="00201A6F">
      <w:pPr>
        <w:pStyle w:val="Standard"/>
        <w:ind w:firstLine="542"/>
        <w:jc w:val="both"/>
        <w:rPr>
          <w:rFonts w:cs="Times New Roman"/>
        </w:rPr>
      </w:pPr>
      <w:r w:rsidRPr="00C051E5">
        <w:rPr>
          <w:rFonts w:cs="Times New Roman"/>
        </w:rPr>
        <w:t>3. Обращение о проведении конференции граждан представляется в письменной форме с указанием:</w:t>
      </w:r>
    </w:p>
    <w:p w:rsidR="00201A6F" w:rsidRPr="00C051E5" w:rsidRDefault="00201A6F" w:rsidP="00201A6F">
      <w:pPr>
        <w:pStyle w:val="Standard"/>
        <w:ind w:firstLine="542"/>
        <w:jc w:val="both"/>
        <w:rPr>
          <w:rFonts w:cs="Times New Roman"/>
        </w:rPr>
      </w:pPr>
      <w:r w:rsidRPr="00C051E5">
        <w:rPr>
          <w:rFonts w:cs="Times New Roman"/>
        </w:rPr>
        <w:t>1) вопроса (вопросов), предлагаемого (предлагаемых) для вынесения на конференцию граждан;</w:t>
      </w:r>
    </w:p>
    <w:p w:rsidR="00201A6F" w:rsidRPr="00C051E5" w:rsidRDefault="00201A6F" w:rsidP="00201A6F">
      <w:pPr>
        <w:pStyle w:val="Standard"/>
        <w:ind w:firstLine="542"/>
        <w:jc w:val="both"/>
        <w:rPr>
          <w:rFonts w:cs="Times New Roman"/>
        </w:rPr>
      </w:pPr>
      <w:r w:rsidRPr="00C051E5">
        <w:rPr>
          <w:rFonts w:cs="Times New Roman"/>
        </w:rPr>
        <w:t>2) ориентировочных сроков проведения конференции граждан;</w:t>
      </w:r>
    </w:p>
    <w:p w:rsidR="00201A6F" w:rsidRPr="00C051E5" w:rsidRDefault="00201A6F" w:rsidP="00201A6F">
      <w:pPr>
        <w:pStyle w:val="Standard"/>
        <w:ind w:firstLine="542"/>
        <w:jc w:val="both"/>
        <w:rPr>
          <w:rFonts w:cs="Times New Roman"/>
        </w:rPr>
      </w:pPr>
      <w:r w:rsidRPr="00C051E5">
        <w:rPr>
          <w:rFonts w:cs="Times New Roman"/>
        </w:rPr>
        <w:t>3) ориентировочного места проведения конференции граждан;</w:t>
      </w:r>
    </w:p>
    <w:p w:rsidR="00201A6F" w:rsidRPr="00C051E5" w:rsidRDefault="00201A6F" w:rsidP="00201A6F">
      <w:pPr>
        <w:pStyle w:val="Standard"/>
        <w:ind w:firstLine="542"/>
        <w:jc w:val="both"/>
        <w:rPr>
          <w:rFonts w:cs="Times New Roman"/>
        </w:rPr>
      </w:pPr>
      <w:r w:rsidRPr="00C051E5">
        <w:rPr>
          <w:rFonts w:cs="Times New Roman"/>
        </w:rPr>
        <w:t>4) фамилии, ими, отчества, даты рождения, серии, номера и даты выдачи паспорта или иного документа, заменяющего паспорт гражданина, а также адреса места жительства члена (</w:t>
      </w:r>
      <w:proofErr w:type="spellStart"/>
      <w:r w:rsidRPr="00C051E5">
        <w:rPr>
          <w:rFonts w:cs="Times New Roman"/>
        </w:rPr>
        <w:t>ов</w:t>
      </w:r>
      <w:proofErr w:type="spellEnd"/>
      <w:r w:rsidRPr="00C051E5">
        <w:rPr>
          <w:rFonts w:cs="Times New Roman"/>
        </w:rPr>
        <w:t>) инициативной группы, уполномоченных действовать от ее имени и представлять ее интересы.</w:t>
      </w:r>
    </w:p>
    <w:p w:rsidR="00201A6F" w:rsidRPr="00C051E5" w:rsidRDefault="00201A6F" w:rsidP="00201A6F">
      <w:pPr>
        <w:pStyle w:val="Standard"/>
        <w:ind w:firstLine="542"/>
        <w:jc w:val="both"/>
        <w:rPr>
          <w:rFonts w:cs="Times New Roman"/>
        </w:rPr>
      </w:pPr>
      <w:r w:rsidRPr="00C051E5">
        <w:rPr>
          <w:rFonts w:cs="Times New Roman"/>
        </w:rPr>
        <w:t>Обращение инициативной группы должно быть подписано всеми членами указанной группы.</w:t>
      </w:r>
    </w:p>
    <w:p w:rsidR="00201A6F" w:rsidRPr="00C051E5" w:rsidRDefault="00201A6F" w:rsidP="00201A6F">
      <w:pPr>
        <w:pStyle w:val="Standard"/>
        <w:ind w:firstLine="542"/>
        <w:jc w:val="both"/>
        <w:rPr>
          <w:rFonts w:cs="Times New Roman"/>
        </w:rPr>
      </w:pPr>
      <w:r w:rsidRPr="00C051E5">
        <w:rPr>
          <w:rFonts w:cs="Times New Roman"/>
        </w:rPr>
        <w:t>Гражданин, ставя подпись в обращении о проведении конференции граждан, собственноручно указывает в нем свои фамилию, имя, отчество, дату рождения и адрес места жительства.</w:t>
      </w:r>
    </w:p>
    <w:p w:rsidR="00201A6F" w:rsidRPr="00C051E5" w:rsidRDefault="007008FF" w:rsidP="007008FF">
      <w:pPr>
        <w:pStyle w:val="Standard"/>
        <w:ind w:firstLine="709"/>
        <w:jc w:val="both"/>
        <w:rPr>
          <w:rFonts w:cs="Times New Roman"/>
        </w:rPr>
      </w:pPr>
      <w:r>
        <w:rPr>
          <w:rFonts w:cs="Times New Roman"/>
        </w:rPr>
        <w:t>4. Дума</w:t>
      </w:r>
      <w:r>
        <w:rPr>
          <w:rFonts w:eastAsia="Times New Roman" w:cs="Times New Roman"/>
          <w:lang w:eastAsia="ru-RU"/>
        </w:rPr>
        <w:t xml:space="preserve"> </w:t>
      </w:r>
      <w:proofErr w:type="spellStart"/>
      <w:r>
        <w:rPr>
          <w:rFonts w:eastAsia="Times New Roman" w:cs="Times New Roman"/>
          <w:lang w:eastAsia="ru-RU"/>
        </w:rPr>
        <w:t>Игжейского</w:t>
      </w:r>
      <w:proofErr w:type="spellEnd"/>
      <w:r>
        <w:rPr>
          <w:rFonts w:eastAsia="Times New Roman" w:cs="Times New Roman"/>
          <w:lang w:eastAsia="ru-RU"/>
        </w:rPr>
        <w:t xml:space="preserve"> сельского поселения</w:t>
      </w:r>
      <w:r w:rsidR="00201A6F" w:rsidRPr="00C051E5">
        <w:rPr>
          <w:rFonts w:cs="Times New Roman"/>
        </w:rPr>
        <w:t xml:space="preserve"> в течение </w:t>
      </w:r>
      <w:r w:rsidR="00FA2141" w:rsidRPr="00C051E5">
        <w:rPr>
          <w:rFonts w:cs="Times New Roman"/>
        </w:rPr>
        <w:t>двадцати</w:t>
      </w:r>
      <w:r w:rsidR="00201A6F" w:rsidRPr="00C051E5">
        <w:rPr>
          <w:rFonts w:cs="Times New Roman"/>
        </w:rPr>
        <w:t xml:space="preserve"> (20) дней со дня поступления обращения инициативной группы по проведению конференции граждан обязана рассмотреть его и принять решение о назначении конференции граждан либо об отказе в проведении конференции граждан.</w:t>
      </w:r>
    </w:p>
    <w:p w:rsidR="00201A6F" w:rsidRPr="00C051E5" w:rsidRDefault="007008FF" w:rsidP="007008FF">
      <w:pPr>
        <w:pStyle w:val="Standard"/>
        <w:ind w:firstLine="709"/>
        <w:jc w:val="both"/>
        <w:rPr>
          <w:rFonts w:cs="Times New Roman"/>
        </w:rPr>
      </w:pPr>
      <w:r>
        <w:rPr>
          <w:rFonts w:cs="Times New Roman"/>
        </w:rPr>
        <w:t xml:space="preserve">5. </w:t>
      </w:r>
      <w:r w:rsidR="00201A6F" w:rsidRPr="00C051E5">
        <w:rPr>
          <w:rFonts w:cs="Times New Roman"/>
        </w:rPr>
        <w:t xml:space="preserve">Решение об отказе в проведении принимается в случае не соответствия обращения требованиям настоящего Положения и (или) в случае </w:t>
      </w:r>
      <w:proofErr w:type="gramStart"/>
      <w:r w:rsidR="00201A6F" w:rsidRPr="00C051E5">
        <w:rPr>
          <w:rFonts w:cs="Times New Roman"/>
        </w:rPr>
        <w:t>не соответствия</w:t>
      </w:r>
      <w:proofErr w:type="gramEnd"/>
      <w:r w:rsidR="00201A6F" w:rsidRPr="00C051E5">
        <w:rPr>
          <w:rFonts w:cs="Times New Roman"/>
        </w:rPr>
        <w:t xml:space="preserve"> выносимого на конференцию граждан вопроса требованиям действующего законодательства.</w:t>
      </w:r>
    </w:p>
    <w:p w:rsidR="00201A6F" w:rsidRPr="00035A9A" w:rsidRDefault="00201A6F" w:rsidP="00201A6F">
      <w:pPr>
        <w:pStyle w:val="Standard"/>
        <w:ind w:firstLine="542"/>
        <w:jc w:val="both"/>
        <w:rPr>
          <w:rFonts w:cs="Times New Roman"/>
        </w:rPr>
      </w:pPr>
      <w:r w:rsidRPr="00035A9A">
        <w:rPr>
          <w:rFonts w:cs="Times New Roman"/>
        </w:rPr>
        <w:t xml:space="preserve">В случае отказа в проведении конференции граждан, в решении </w:t>
      </w:r>
      <w:r w:rsidR="007008FF" w:rsidRPr="00035A9A">
        <w:rPr>
          <w:rFonts w:cs="Times New Roman"/>
        </w:rPr>
        <w:t xml:space="preserve">Думы </w:t>
      </w:r>
      <w:proofErr w:type="spellStart"/>
      <w:r w:rsidR="007008FF" w:rsidRPr="00035A9A">
        <w:rPr>
          <w:rFonts w:cs="Times New Roman"/>
        </w:rPr>
        <w:t>Игжейского</w:t>
      </w:r>
      <w:proofErr w:type="spellEnd"/>
      <w:r w:rsidR="007008FF" w:rsidRPr="00035A9A">
        <w:rPr>
          <w:rFonts w:eastAsia="Times New Roman" w:cs="Times New Roman"/>
          <w:lang w:eastAsia="ru-RU"/>
        </w:rPr>
        <w:t xml:space="preserve"> сельского поселения</w:t>
      </w:r>
      <w:r w:rsidRPr="00035A9A">
        <w:rPr>
          <w:rFonts w:cs="Times New Roman"/>
        </w:rPr>
        <w:t xml:space="preserve"> указываются причины отказа.</w:t>
      </w:r>
    </w:p>
    <w:p w:rsidR="00201A6F" w:rsidRPr="00C051E5" w:rsidRDefault="00035A9A" w:rsidP="00035A9A">
      <w:pPr>
        <w:pStyle w:val="Standard"/>
        <w:ind w:firstLine="709"/>
        <w:jc w:val="both"/>
        <w:rPr>
          <w:rFonts w:cs="Times New Roman"/>
        </w:rPr>
      </w:pPr>
      <w:r>
        <w:rPr>
          <w:rFonts w:cs="Times New Roman"/>
        </w:rPr>
        <w:t xml:space="preserve">6. </w:t>
      </w:r>
      <w:r w:rsidR="00201A6F" w:rsidRPr="00C051E5">
        <w:rPr>
          <w:rFonts w:cs="Times New Roman"/>
        </w:rPr>
        <w:t xml:space="preserve">Копия решения </w:t>
      </w:r>
      <w:r>
        <w:rPr>
          <w:rFonts w:cs="Times New Roman"/>
        </w:rPr>
        <w:t xml:space="preserve">депутатов Думы </w:t>
      </w:r>
      <w:proofErr w:type="spellStart"/>
      <w:r>
        <w:rPr>
          <w:rFonts w:cs="Times New Roman"/>
        </w:rPr>
        <w:t>Игжейского</w:t>
      </w:r>
      <w:proofErr w:type="spellEnd"/>
      <w:r>
        <w:rPr>
          <w:rFonts w:cs="Times New Roman"/>
        </w:rPr>
        <w:t xml:space="preserve"> сельского поселения </w:t>
      </w:r>
      <w:r w:rsidR="00201A6F" w:rsidRPr="00C051E5">
        <w:rPr>
          <w:rFonts w:cs="Times New Roman"/>
        </w:rPr>
        <w:t>в течение двух дней со дня принятия направляется представителям инициативной группы.</w:t>
      </w:r>
    </w:p>
    <w:p w:rsidR="00035A9A" w:rsidRDefault="00201A6F" w:rsidP="00201A6F">
      <w:pPr>
        <w:pStyle w:val="Standard"/>
        <w:ind w:firstLine="542"/>
        <w:jc w:val="both"/>
        <w:rPr>
          <w:rFonts w:cs="Times New Roman"/>
          <w:shd w:val="clear" w:color="auto" w:fill="FFFFFF"/>
        </w:rPr>
      </w:pPr>
      <w:r w:rsidRPr="00C051E5">
        <w:rPr>
          <w:rFonts w:cs="Times New Roman"/>
          <w:shd w:val="clear" w:color="auto" w:fill="FFFFFF"/>
        </w:rPr>
        <w:t xml:space="preserve">Статья 8. Порядок назначения конференции граждан по инициативе </w:t>
      </w:r>
      <w:r w:rsidR="00035A9A">
        <w:rPr>
          <w:rFonts w:cs="Times New Roman"/>
          <w:shd w:val="clear" w:color="auto" w:fill="FFFFFF"/>
        </w:rPr>
        <w:t xml:space="preserve">депутатов Думы </w:t>
      </w:r>
      <w:proofErr w:type="spellStart"/>
      <w:r w:rsidR="00035A9A">
        <w:rPr>
          <w:rFonts w:cs="Times New Roman"/>
          <w:shd w:val="clear" w:color="auto" w:fill="FFFFFF"/>
        </w:rPr>
        <w:t>Игжейского</w:t>
      </w:r>
      <w:proofErr w:type="spellEnd"/>
      <w:r w:rsidR="00035A9A">
        <w:rPr>
          <w:rFonts w:cs="Times New Roman"/>
          <w:shd w:val="clear" w:color="auto" w:fill="FFFFFF"/>
        </w:rPr>
        <w:t xml:space="preserve"> сельского поселения</w:t>
      </w:r>
    </w:p>
    <w:p w:rsidR="00201A6F" w:rsidRPr="00C051E5" w:rsidRDefault="00201A6F" w:rsidP="00201A6F">
      <w:pPr>
        <w:pStyle w:val="Standard"/>
        <w:ind w:firstLine="542"/>
        <w:jc w:val="both"/>
        <w:rPr>
          <w:rFonts w:cs="Times New Roman"/>
          <w:shd w:val="clear" w:color="auto" w:fill="FFFFFF"/>
        </w:rPr>
      </w:pPr>
      <w:r w:rsidRPr="00C051E5">
        <w:rPr>
          <w:rFonts w:cs="Times New Roman"/>
          <w:shd w:val="clear" w:color="auto" w:fill="FFFFFF"/>
        </w:rPr>
        <w:t xml:space="preserve">1. С предложением о проведении </w:t>
      </w:r>
      <w:r w:rsidR="00035A9A">
        <w:rPr>
          <w:rFonts w:cs="Times New Roman"/>
          <w:shd w:val="clear" w:color="auto" w:fill="FFFFFF"/>
        </w:rPr>
        <w:t xml:space="preserve">Думой </w:t>
      </w:r>
      <w:proofErr w:type="spellStart"/>
      <w:r w:rsidR="00035A9A">
        <w:rPr>
          <w:rFonts w:cs="Times New Roman"/>
          <w:shd w:val="clear" w:color="auto" w:fill="FFFFFF"/>
        </w:rPr>
        <w:t>Игжейского</w:t>
      </w:r>
      <w:proofErr w:type="spellEnd"/>
      <w:r w:rsidR="00035A9A">
        <w:rPr>
          <w:rFonts w:cs="Times New Roman"/>
          <w:shd w:val="clear" w:color="auto" w:fill="FFFFFF"/>
        </w:rPr>
        <w:t xml:space="preserve"> сельского поселения</w:t>
      </w:r>
      <w:r w:rsidRPr="00C051E5">
        <w:rPr>
          <w:rFonts w:cs="Times New Roman"/>
          <w:shd w:val="clear" w:color="auto" w:fill="FFFFFF"/>
        </w:rPr>
        <w:t xml:space="preserve"> конференции граждан может выступить депутат, группа депутатов, комиссия </w:t>
      </w:r>
      <w:r w:rsidR="00FA2141" w:rsidRPr="00C051E5">
        <w:rPr>
          <w:rFonts w:cs="Times New Roman"/>
          <w:shd w:val="clear" w:color="auto" w:fill="FFFFFF"/>
        </w:rPr>
        <w:t xml:space="preserve">депутатов </w:t>
      </w:r>
      <w:r w:rsidR="00035A9A">
        <w:rPr>
          <w:rFonts w:cs="Times New Roman"/>
          <w:shd w:val="clear" w:color="auto" w:fill="FFFFFF"/>
        </w:rPr>
        <w:t xml:space="preserve">Думы </w:t>
      </w:r>
      <w:proofErr w:type="spellStart"/>
      <w:r w:rsidR="00035A9A">
        <w:rPr>
          <w:rFonts w:eastAsia="Times New Roman" w:cs="Times New Roman"/>
          <w:lang w:eastAsia="ru-RU"/>
        </w:rPr>
        <w:t>Игжейского</w:t>
      </w:r>
      <w:proofErr w:type="spellEnd"/>
      <w:r w:rsidR="00035A9A">
        <w:rPr>
          <w:rFonts w:eastAsia="Times New Roman" w:cs="Times New Roman"/>
          <w:lang w:eastAsia="ru-RU"/>
        </w:rPr>
        <w:t xml:space="preserve"> сельского поселения</w:t>
      </w:r>
      <w:r w:rsidR="00FA2141" w:rsidRPr="00C051E5">
        <w:rPr>
          <w:rFonts w:eastAsia="Times New Roman" w:cs="Times New Roman"/>
          <w:lang w:eastAsia="ru-RU"/>
        </w:rPr>
        <w:t>.</w:t>
      </w:r>
    </w:p>
    <w:p w:rsidR="00201A6F" w:rsidRPr="00C051E5" w:rsidRDefault="00201A6F" w:rsidP="00201A6F">
      <w:pPr>
        <w:pStyle w:val="Standard"/>
        <w:ind w:firstLine="542"/>
        <w:jc w:val="both"/>
        <w:rPr>
          <w:rFonts w:cs="Times New Roman"/>
          <w:shd w:val="clear" w:color="auto" w:fill="FFFFFF"/>
        </w:rPr>
      </w:pPr>
      <w:r w:rsidRPr="00C051E5">
        <w:rPr>
          <w:rFonts w:cs="Times New Roman"/>
          <w:shd w:val="clear" w:color="auto" w:fill="FFFFFF"/>
        </w:rPr>
        <w:t xml:space="preserve">Данное предложение вносится инициатором на рассмотрение </w:t>
      </w:r>
      <w:r w:rsidR="00035A9A">
        <w:rPr>
          <w:rFonts w:cs="Times New Roman"/>
          <w:shd w:val="clear" w:color="auto" w:fill="FFFFFF"/>
        </w:rPr>
        <w:t xml:space="preserve">в Думу </w:t>
      </w:r>
      <w:proofErr w:type="spellStart"/>
      <w:r w:rsidR="00035A9A">
        <w:rPr>
          <w:rFonts w:cs="Times New Roman"/>
          <w:shd w:val="clear" w:color="auto" w:fill="FFFFFF"/>
        </w:rPr>
        <w:t>Игжейского</w:t>
      </w:r>
      <w:proofErr w:type="spellEnd"/>
      <w:r w:rsidR="00035A9A">
        <w:rPr>
          <w:rFonts w:cs="Times New Roman"/>
          <w:shd w:val="clear" w:color="auto" w:fill="FFFFFF"/>
        </w:rPr>
        <w:t xml:space="preserve"> сельского поселения</w:t>
      </w:r>
      <w:r w:rsidRPr="00C051E5">
        <w:rPr>
          <w:rFonts w:cs="Times New Roman"/>
          <w:shd w:val="clear" w:color="auto" w:fill="FFFFFF"/>
        </w:rPr>
        <w:t xml:space="preserve"> в письменном виде с обоснованием необходимости проведения конференции граждан, изложением вопроса (вопросов), выносимого (выносимых) на конференцию граждан.</w:t>
      </w:r>
    </w:p>
    <w:p w:rsidR="00201A6F" w:rsidRPr="00C051E5" w:rsidRDefault="00201A6F" w:rsidP="00201A6F">
      <w:pPr>
        <w:pStyle w:val="Standard"/>
        <w:ind w:firstLine="542"/>
        <w:jc w:val="both"/>
        <w:rPr>
          <w:rFonts w:cs="Times New Roman"/>
          <w:shd w:val="clear" w:color="auto" w:fill="FFFFFF"/>
        </w:rPr>
      </w:pPr>
      <w:r w:rsidRPr="00C051E5">
        <w:rPr>
          <w:rFonts w:cs="Times New Roman"/>
          <w:shd w:val="clear" w:color="auto" w:fill="FFFFFF"/>
        </w:rPr>
        <w:t xml:space="preserve">2. Инициатива депутата, группы депутатов, комиссии </w:t>
      </w:r>
      <w:r w:rsidR="00035A9A">
        <w:rPr>
          <w:rFonts w:cs="Times New Roman"/>
          <w:shd w:val="clear" w:color="auto" w:fill="FFFFFF"/>
        </w:rPr>
        <w:t>депутатов</w:t>
      </w:r>
      <w:r w:rsidRPr="00C051E5">
        <w:rPr>
          <w:rFonts w:cs="Times New Roman"/>
          <w:shd w:val="clear" w:color="auto" w:fill="FFFFFF"/>
        </w:rPr>
        <w:t xml:space="preserve"> о проведении конференции граждан подлежит рассмотрению на ближайшем заседании </w:t>
      </w:r>
      <w:r w:rsidR="00035A9A">
        <w:rPr>
          <w:rFonts w:cs="Times New Roman"/>
          <w:shd w:val="clear" w:color="auto" w:fill="FFFFFF"/>
        </w:rPr>
        <w:t xml:space="preserve">Думы </w:t>
      </w:r>
      <w:proofErr w:type="spellStart"/>
      <w:r w:rsidR="00035A9A">
        <w:rPr>
          <w:rFonts w:cs="Times New Roman"/>
          <w:shd w:val="clear" w:color="auto" w:fill="FFFFFF"/>
        </w:rPr>
        <w:t>Игжейского</w:t>
      </w:r>
      <w:proofErr w:type="spellEnd"/>
      <w:r w:rsidR="00035A9A">
        <w:rPr>
          <w:rFonts w:cs="Times New Roman"/>
          <w:shd w:val="clear" w:color="auto" w:fill="FFFFFF"/>
        </w:rPr>
        <w:t xml:space="preserve"> сельского поселения</w:t>
      </w:r>
      <w:r w:rsidR="00FA2141" w:rsidRPr="00C051E5">
        <w:rPr>
          <w:rFonts w:eastAsia="Times New Roman" w:cs="Times New Roman"/>
          <w:lang w:eastAsia="ru-RU"/>
        </w:rPr>
        <w:t>.</w:t>
      </w:r>
    </w:p>
    <w:p w:rsidR="00201A6F" w:rsidRPr="00C051E5" w:rsidRDefault="00201A6F" w:rsidP="00201A6F">
      <w:pPr>
        <w:pStyle w:val="Standard"/>
        <w:ind w:firstLine="542"/>
        <w:jc w:val="both"/>
        <w:rPr>
          <w:rFonts w:cs="Times New Roman"/>
          <w:shd w:val="clear" w:color="auto" w:fill="FFFFFF"/>
        </w:rPr>
      </w:pPr>
      <w:r w:rsidRPr="00C051E5">
        <w:rPr>
          <w:rFonts w:cs="Times New Roman"/>
          <w:shd w:val="clear" w:color="auto" w:fill="FFFFFF"/>
        </w:rPr>
        <w:t xml:space="preserve">3. По результатам рассмотрения предложения </w:t>
      </w:r>
      <w:r w:rsidR="00035A9A">
        <w:rPr>
          <w:rFonts w:cs="Times New Roman"/>
          <w:shd w:val="clear" w:color="auto" w:fill="FFFFFF"/>
        </w:rPr>
        <w:t xml:space="preserve">депутаты Думы </w:t>
      </w:r>
      <w:proofErr w:type="spellStart"/>
      <w:r w:rsidR="00035A9A">
        <w:rPr>
          <w:rFonts w:cs="Times New Roman"/>
          <w:shd w:val="clear" w:color="auto" w:fill="FFFFFF"/>
        </w:rPr>
        <w:t>Игжейского</w:t>
      </w:r>
      <w:proofErr w:type="spellEnd"/>
      <w:r w:rsidR="00035A9A">
        <w:rPr>
          <w:rFonts w:cs="Times New Roman"/>
          <w:shd w:val="clear" w:color="auto" w:fill="FFFFFF"/>
        </w:rPr>
        <w:t xml:space="preserve"> сельского поселения принимаю</w:t>
      </w:r>
      <w:r w:rsidRPr="00C051E5">
        <w:rPr>
          <w:rFonts w:cs="Times New Roman"/>
          <w:shd w:val="clear" w:color="auto" w:fill="FFFFFF"/>
        </w:rPr>
        <w:t>т решение о назначении конференции граждан либо об отказе в проведении конференции граждан.</w:t>
      </w:r>
    </w:p>
    <w:p w:rsidR="00201A6F" w:rsidRPr="00C051E5" w:rsidRDefault="00201A6F" w:rsidP="00201A6F">
      <w:pPr>
        <w:pStyle w:val="Standard"/>
        <w:ind w:firstLine="542"/>
        <w:jc w:val="both"/>
        <w:rPr>
          <w:rFonts w:cs="Times New Roman"/>
          <w:shd w:val="clear" w:color="auto" w:fill="FFFFFF"/>
        </w:rPr>
      </w:pPr>
      <w:r w:rsidRPr="00C051E5">
        <w:rPr>
          <w:rFonts w:cs="Times New Roman"/>
          <w:shd w:val="clear" w:color="auto" w:fill="FFFFFF"/>
        </w:rPr>
        <w:t xml:space="preserve">В случае отказа в проведении конференции граждан, в решении </w:t>
      </w:r>
      <w:r w:rsidR="00035A9A">
        <w:rPr>
          <w:rFonts w:cs="Times New Roman"/>
          <w:shd w:val="clear" w:color="auto" w:fill="FFFFFF"/>
        </w:rPr>
        <w:t xml:space="preserve">Думы </w:t>
      </w:r>
      <w:proofErr w:type="spellStart"/>
      <w:r w:rsidR="00035A9A">
        <w:rPr>
          <w:rFonts w:cs="Times New Roman"/>
          <w:shd w:val="clear" w:color="auto" w:fill="FFFFFF"/>
        </w:rPr>
        <w:t>Игжейского</w:t>
      </w:r>
      <w:proofErr w:type="spellEnd"/>
      <w:r w:rsidR="00035A9A">
        <w:rPr>
          <w:rFonts w:cs="Times New Roman"/>
          <w:shd w:val="clear" w:color="auto" w:fill="FFFFFF"/>
        </w:rPr>
        <w:t xml:space="preserve"> сельского поселения</w:t>
      </w:r>
      <w:r w:rsidR="00FA2141" w:rsidRPr="00C051E5">
        <w:rPr>
          <w:rFonts w:eastAsia="Times New Roman" w:cs="Times New Roman"/>
          <w:lang w:eastAsia="ru-RU"/>
        </w:rPr>
        <w:t xml:space="preserve"> </w:t>
      </w:r>
      <w:r w:rsidR="00035A9A">
        <w:rPr>
          <w:rFonts w:cs="Times New Roman"/>
          <w:shd w:val="clear" w:color="auto" w:fill="FFFFFF"/>
        </w:rPr>
        <w:t>указываются причины отказа.</w:t>
      </w:r>
    </w:p>
    <w:p w:rsidR="00FA2141" w:rsidRPr="00C051E5" w:rsidRDefault="00201A6F" w:rsidP="00201A6F">
      <w:pPr>
        <w:pStyle w:val="Standard"/>
        <w:ind w:firstLine="542"/>
        <w:jc w:val="both"/>
        <w:rPr>
          <w:rFonts w:eastAsia="Times New Roman" w:cs="Times New Roman"/>
          <w:lang w:eastAsia="ru-RU"/>
        </w:rPr>
      </w:pPr>
      <w:r w:rsidRPr="00C051E5">
        <w:rPr>
          <w:rFonts w:cs="Times New Roman"/>
          <w:shd w:val="clear" w:color="auto" w:fill="FFFFFF"/>
        </w:rPr>
        <w:t xml:space="preserve">Статья 9. Порядок назначения конференции граждан Главой </w:t>
      </w:r>
      <w:proofErr w:type="spellStart"/>
      <w:r w:rsidR="00035A9A">
        <w:rPr>
          <w:rFonts w:eastAsia="Times New Roman" w:cs="Times New Roman"/>
          <w:lang w:eastAsia="ru-RU"/>
        </w:rPr>
        <w:t>Игжейского</w:t>
      </w:r>
      <w:proofErr w:type="spellEnd"/>
      <w:r w:rsidR="00035A9A">
        <w:rPr>
          <w:rFonts w:eastAsia="Times New Roman" w:cs="Times New Roman"/>
          <w:lang w:eastAsia="ru-RU"/>
        </w:rPr>
        <w:t xml:space="preserve"> сельского поселения</w:t>
      </w:r>
      <w:r w:rsidR="00FA2141" w:rsidRPr="00C051E5">
        <w:rPr>
          <w:rFonts w:eastAsia="Times New Roman" w:cs="Times New Roman"/>
          <w:lang w:eastAsia="ru-RU"/>
        </w:rPr>
        <w:t>.</w:t>
      </w:r>
    </w:p>
    <w:p w:rsidR="00201A6F" w:rsidRPr="00C051E5" w:rsidRDefault="00201A6F" w:rsidP="00201A6F">
      <w:pPr>
        <w:pStyle w:val="Standard"/>
        <w:ind w:firstLine="542"/>
        <w:jc w:val="both"/>
        <w:rPr>
          <w:rFonts w:cs="Times New Roman"/>
        </w:rPr>
      </w:pPr>
      <w:r w:rsidRPr="00C051E5">
        <w:rPr>
          <w:rFonts w:cs="Times New Roman"/>
          <w:shd w:val="clear" w:color="auto" w:fill="FFFFFF"/>
        </w:rPr>
        <w:lastRenderedPageBreak/>
        <w:t xml:space="preserve">Глава </w:t>
      </w:r>
      <w:proofErr w:type="spellStart"/>
      <w:r w:rsidR="00035A9A">
        <w:rPr>
          <w:rFonts w:eastAsia="Times New Roman" w:cs="Times New Roman"/>
          <w:lang w:eastAsia="ru-RU"/>
        </w:rPr>
        <w:t>Игжейского</w:t>
      </w:r>
      <w:proofErr w:type="spellEnd"/>
      <w:r w:rsidR="00035A9A">
        <w:rPr>
          <w:rFonts w:eastAsia="Times New Roman" w:cs="Times New Roman"/>
          <w:lang w:eastAsia="ru-RU"/>
        </w:rPr>
        <w:t xml:space="preserve"> сельского поселения</w:t>
      </w:r>
      <w:r w:rsidRPr="00C051E5">
        <w:rPr>
          <w:rFonts w:cs="Times New Roman"/>
          <w:shd w:val="clear" w:color="auto" w:fill="FFFFFF"/>
        </w:rPr>
        <w:t xml:space="preserve"> по собственной инициативе назначает конференцию граждан путем принятия постановления Главы </w:t>
      </w:r>
      <w:proofErr w:type="spellStart"/>
      <w:r w:rsidR="00703783">
        <w:rPr>
          <w:rFonts w:eastAsia="Times New Roman" w:cs="Times New Roman"/>
          <w:lang w:eastAsia="ru-RU"/>
        </w:rPr>
        <w:t>Игжейского</w:t>
      </w:r>
      <w:proofErr w:type="spellEnd"/>
      <w:r w:rsidR="00703783">
        <w:rPr>
          <w:rFonts w:eastAsia="Times New Roman" w:cs="Times New Roman"/>
          <w:lang w:eastAsia="ru-RU"/>
        </w:rPr>
        <w:t xml:space="preserve"> сельского поселения</w:t>
      </w:r>
      <w:r w:rsidRPr="00C051E5">
        <w:rPr>
          <w:rFonts w:cs="Times New Roman"/>
          <w:shd w:val="clear" w:color="auto" w:fill="FFFFFF"/>
        </w:rPr>
        <w:t>.</w:t>
      </w:r>
    </w:p>
    <w:p w:rsidR="00201A6F" w:rsidRPr="00C051E5" w:rsidRDefault="00201A6F" w:rsidP="00201A6F">
      <w:pPr>
        <w:pStyle w:val="Standard"/>
        <w:ind w:firstLine="542"/>
        <w:jc w:val="center"/>
        <w:rPr>
          <w:rFonts w:cs="Times New Roman"/>
        </w:rPr>
      </w:pPr>
      <w:r w:rsidRPr="00C051E5">
        <w:rPr>
          <w:rFonts w:cs="Times New Roman"/>
        </w:rPr>
        <w:t xml:space="preserve">Раздел </w:t>
      </w:r>
      <w:r w:rsidRPr="00C051E5">
        <w:rPr>
          <w:rFonts w:cs="Times New Roman"/>
          <w:lang w:val="en-US"/>
        </w:rPr>
        <w:t>IV</w:t>
      </w:r>
      <w:r w:rsidRPr="00C051E5">
        <w:rPr>
          <w:rFonts w:cs="Times New Roman"/>
        </w:rPr>
        <w:t>. ПОРЯДОК ПРОВЕДЕНИЯ КОНФЕРЕНЦИИ ГРАЖДАН</w:t>
      </w:r>
    </w:p>
    <w:p w:rsidR="00201A6F" w:rsidRPr="00C051E5" w:rsidRDefault="00201A6F" w:rsidP="00201A6F">
      <w:pPr>
        <w:pStyle w:val="Standard"/>
        <w:ind w:firstLine="542"/>
        <w:jc w:val="both"/>
        <w:rPr>
          <w:rFonts w:cs="Times New Roman"/>
        </w:rPr>
      </w:pPr>
    </w:p>
    <w:p w:rsidR="00201A6F" w:rsidRPr="00C051E5" w:rsidRDefault="00201A6F" w:rsidP="00201A6F">
      <w:pPr>
        <w:pStyle w:val="Standard"/>
        <w:ind w:firstLine="542"/>
        <w:jc w:val="both"/>
        <w:rPr>
          <w:rFonts w:cs="Times New Roman"/>
        </w:rPr>
      </w:pPr>
      <w:r w:rsidRPr="00C051E5">
        <w:rPr>
          <w:rFonts w:cs="Times New Roman"/>
        </w:rPr>
        <w:t>Статья 10. Правомочность конференции граждан</w:t>
      </w:r>
    </w:p>
    <w:p w:rsidR="00201A6F" w:rsidRPr="00C051E5" w:rsidRDefault="00201A6F" w:rsidP="00201A6F">
      <w:pPr>
        <w:pStyle w:val="Standard"/>
        <w:ind w:firstLine="542"/>
        <w:jc w:val="both"/>
        <w:rPr>
          <w:rFonts w:cs="Times New Roman"/>
        </w:rPr>
      </w:pPr>
      <w:r w:rsidRPr="00C051E5">
        <w:rPr>
          <w:rFonts w:cs="Times New Roman"/>
        </w:rPr>
        <w:t>Конференция граждан считается правомочной, если в ней прин</w:t>
      </w:r>
      <w:r w:rsidR="007D3D4E">
        <w:rPr>
          <w:rFonts w:cs="Times New Roman"/>
        </w:rPr>
        <w:t>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C051E5">
        <w:rPr>
          <w:rFonts w:cs="Times New Roman"/>
        </w:rPr>
        <w:t>.</w:t>
      </w:r>
    </w:p>
    <w:p w:rsidR="00201A6F" w:rsidRPr="00C051E5" w:rsidRDefault="00201A6F" w:rsidP="00201A6F">
      <w:pPr>
        <w:pStyle w:val="Standard"/>
        <w:ind w:firstLine="542"/>
        <w:jc w:val="both"/>
        <w:rPr>
          <w:rFonts w:cs="Times New Roman"/>
        </w:rPr>
      </w:pPr>
      <w:r w:rsidRPr="00C051E5">
        <w:rPr>
          <w:rFonts w:cs="Times New Roman"/>
        </w:rPr>
        <w:t>Статья 11. Порядок проведения конференции граждан</w:t>
      </w:r>
    </w:p>
    <w:p w:rsidR="00201A6F" w:rsidRPr="00C051E5" w:rsidRDefault="00201A6F" w:rsidP="00201A6F">
      <w:pPr>
        <w:pStyle w:val="Standard"/>
        <w:ind w:firstLine="542"/>
        <w:jc w:val="both"/>
        <w:rPr>
          <w:rFonts w:cs="Times New Roman"/>
        </w:rPr>
      </w:pPr>
      <w:r w:rsidRPr="00C051E5">
        <w:rPr>
          <w:rFonts w:cs="Times New Roman"/>
        </w:rPr>
        <w:t xml:space="preserve">1. Подготовку и проведение конференции граждан обеспечивают соответственно: </w:t>
      </w:r>
      <w:r w:rsidR="009115B7">
        <w:rPr>
          <w:rFonts w:cs="Times New Roman"/>
        </w:rPr>
        <w:t xml:space="preserve">Дума </w:t>
      </w:r>
      <w:proofErr w:type="spellStart"/>
      <w:r w:rsidR="009115B7">
        <w:rPr>
          <w:rFonts w:cs="Times New Roman"/>
        </w:rPr>
        <w:t>Игжейского</w:t>
      </w:r>
      <w:proofErr w:type="spellEnd"/>
      <w:r w:rsidR="009115B7">
        <w:rPr>
          <w:rFonts w:cs="Times New Roman"/>
        </w:rPr>
        <w:t xml:space="preserve"> сельского поселения</w:t>
      </w:r>
      <w:r w:rsidRPr="00C051E5">
        <w:rPr>
          <w:rFonts w:cs="Times New Roman"/>
        </w:rPr>
        <w:t xml:space="preserve">, Глава </w:t>
      </w:r>
      <w:proofErr w:type="spellStart"/>
      <w:r w:rsidR="009115B7">
        <w:rPr>
          <w:rFonts w:eastAsia="Times New Roman" w:cs="Times New Roman"/>
          <w:lang w:eastAsia="ru-RU"/>
        </w:rPr>
        <w:t>Игжейского</w:t>
      </w:r>
      <w:proofErr w:type="spellEnd"/>
      <w:r w:rsidR="009115B7">
        <w:rPr>
          <w:rFonts w:eastAsia="Times New Roman" w:cs="Times New Roman"/>
          <w:lang w:eastAsia="ru-RU"/>
        </w:rPr>
        <w:t xml:space="preserve"> сельского поселения</w:t>
      </w:r>
      <w:r w:rsidRPr="00C051E5">
        <w:rPr>
          <w:rFonts w:cs="Times New Roman"/>
        </w:rPr>
        <w:t xml:space="preserve"> или инициативная группа граждан. Они же формируют повестку дня конференции граждан.</w:t>
      </w:r>
    </w:p>
    <w:p w:rsidR="00201A6F" w:rsidRPr="00C051E5" w:rsidRDefault="00201A6F" w:rsidP="00201A6F">
      <w:pPr>
        <w:pStyle w:val="Standard"/>
        <w:ind w:firstLine="542"/>
        <w:jc w:val="both"/>
        <w:rPr>
          <w:rFonts w:cs="Times New Roman"/>
        </w:rPr>
      </w:pPr>
      <w:r w:rsidRPr="00C051E5">
        <w:rPr>
          <w:rFonts w:cs="Times New Roman"/>
        </w:rPr>
        <w:t>Повестка конференции граждан считается принятой, если за нее проголосовало более половины присутствующих на конференции граждан делегатов.</w:t>
      </w:r>
    </w:p>
    <w:p w:rsidR="00201A6F" w:rsidRPr="00C051E5" w:rsidRDefault="00201A6F" w:rsidP="00201A6F">
      <w:pPr>
        <w:pStyle w:val="Standard"/>
        <w:ind w:firstLine="542"/>
        <w:jc w:val="both"/>
        <w:rPr>
          <w:rFonts w:cs="Times New Roman"/>
        </w:rPr>
      </w:pPr>
      <w:r w:rsidRPr="00C051E5">
        <w:rPr>
          <w:rFonts w:cs="Times New Roman"/>
        </w:rPr>
        <w:t>В случае проведения конференции гр</w:t>
      </w:r>
      <w:r w:rsidR="009115B7">
        <w:rPr>
          <w:rFonts w:cs="Times New Roman"/>
        </w:rPr>
        <w:t xml:space="preserve">аждан по инициативе населения, администрация </w:t>
      </w:r>
      <w:proofErr w:type="spellStart"/>
      <w:r w:rsidR="009115B7">
        <w:rPr>
          <w:rFonts w:cs="Times New Roman"/>
        </w:rPr>
        <w:t>Игжейского</w:t>
      </w:r>
      <w:proofErr w:type="spellEnd"/>
      <w:r w:rsidR="009115B7">
        <w:rPr>
          <w:rFonts w:cs="Times New Roman"/>
        </w:rPr>
        <w:t xml:space="preserve"> сельского поселения</w:t>
      </w:r>
      <w:r w:rsidR="00700227" w:rsidRPr="00C051E5">
        <w:rPr>
          <w:rFonts w:eastAsia="Times New Roman" w:cs="Times New Roman"/>
          <w:lang w:eastAsia="ru-RU"/>
        </w:rPr>
        <w:t xml:space="preserve"> </w:t>
      </w:r>
      <w:r w:rsidRPr="00C051E5">
        <w:rPr>
          <w:rFonts w:cs="Times New Roman"/>
        </w:rPr>
        <w:t>оказывают содействие инициативной группе в подготовке и проведении конференции граждан, при необходимости предоставляют оборудованные помещения.</w:t>
      </w:r>
    </w:p>
    <w:p w:rsidR="00201A6F" w:rsidRPr="00C051E5" w:rsidRDefault="00201A6F" w:rsidP="00201A6F">
      <w:pPr>
        <w:pStyle w:val="Standard"/>
        <w:ind w:firstLine="542"/>
        <w:jc w:val="both"/>
        <w:rPr>
          <w:rFonts w:cs="Times New Roman"/>
        </w:rPr>
      </w:pPr>
      <w:r w:rsidRPr="00C051E5">
        <w:rPr>
          <w:rFonts w:cs="Times New Roman"/>
        </w:rPr>
        <w:t>2. На конференцию граждан могут приглашаться должностные лица территориальных органов государственной власти, органов местного самоуправления, руководители предприятий, учреждений, организаций, расположенных на соответствующей территории.</w:t>
      </w:r>
    </w:p>
    <w:p w:rsidR="00201A6F" w:rsidRPr="00C051E5" w:rsidRDefault="00201A6F" w:rsidP="00201A6F">
      <w:pPr>
        <w:pStyle w:val="Standard"/>
        <w:ind w:firstLine="542"/>
        <w:jc w:val="both"/>
        <w:rPr>
          <w:rFonts w:cs="Times New Roman"/>
        </w:rPr>
      </w:pPr>
      <w:r w:rsidRPr="00C051E5">
        <w:rPr>
          <w:rFonts w:cs="Times New Roman"/>
        </w:rPr>
        <w:t>3. Делегатам, должностному лицу, руководителю предприятия, учреждения, организации лицами, осуществляющими подготовку проведения конференции граждан, не менее чем за 5 дней до проведения конференции граждан направляется приглашение с указанием вопросов, выносимых на обсуждение, даты, времени и места проведения конференции граждан.</w:t>
      </w:r>
    </w:p>
    <w:p w:rsidR="00201A6F" w:rsidRPr="00C051E5" w:rsidRDefault="00201A6F" w:rsidP="00201A6F">
      <w:pPr>
        <w:pStyle w:val="Standard"/>
        <w:ind w:firstLine="542"/>
        <w:jc w:val="both"/>
        <w:rPr>
          <w:rFonts w:cs="Times New Roman"/>
        </w:rPr>
      </w:pPr>
      <w:r w:rsidRPr="00C051E5">
        <w:rPr>
          <w:rFonts w:cs="Times New Roman"/>
        </w:rPr>
        <w:t>4. Конференция граждан открывается:</w:t>
      </w:r>
    </w:p>
    <w:p w:rsidR="00201A6F" w:rsidRPr="00C051E5" w:rsidRDefault="00201A6F" w:rsidP="00201A6F">
      <w:pPr>
        <w:pStyle w:val="Standard"/>
        <w:tabs>
          <w:tab w:val="left" w:pos="981"/>
        </w:tabs>
        <w:ind w:firstLine="542"/>
        <w:jc w:val="both"/>
        <w:rPr>
          <w:rFonts w:cs="Times New Roman"/>
        </w:rPr>
      </w:pPr>
      <w:r w:rsidRPr="00C051E5">
        <w:rPr>
          <w:rFonts w:cs="Times New Roman"/>
        </w:rPr>
        <w:t xml:space="preserve">1) депутатами </w:t>
      </w:r>
      <w:r w:rsidR="009115B7">
        <w:rPr>
          <w:rFonts w:cs="Times New Roman"/>
        </w:rPr>
        <w:t xml:space="preserve">Думы </w:t>
      </w:r>
      <w:proofErr w:type="spellStart"/>
      <w:r w:rsidR="009115B7">
        <w:rPr>
          <w:rFonts w:cs="Times New Roman"/>
        </w:rPr>
        <w:t>Игжейского</w:t>
      </w:r>
      <w:proofErr w:type="spellEnd"/>
      <w:r w:rsidR="009115B7">
        <w:rPr>
          <w:rFonts w:cs="Times New Roman"/>
        </w:rPr>
        <w:t xml:space="preserve"> сельского поселения</w:t>
      </w:r>
      <w:r w:rsidRPr="00C051E5">
        <w:rPr>
          <w:rFonts w:cs="Times New Roman"/>
        </w:rPr>
        <w:t xml:space="preserve"> – в случае назначения конференции граждан по инициативе представительного органа муниципального образования;</w:t>
      </w:r>
    </w:p>
    <w:p w:rsidR="00201A6F" w:rsidRPr="00C051E5" w:rsidRDefault="00201A6F" w:rsidP="00201A6F">
      <w:pPr>
        <w:pStyle w:val="Standard"/>
        <w:ind w:firstLine="542"/>
        <w:jc w:val="both"/>
        <w:rPr>
          <w:rFonts w:cs="Times New Roman"/>
        </w:rPr>
      </w:pPr>
      <w:r w:rsidRPr="00C051E5">
        <w:rPr>
          <w:rFonts w:cs="Times New Roman"/>
        </w:rPr>
        <w:t>2) Главой</w:t>
      </w:r>
      <w:r w:rsidR="009115B7">
        <w:rPr>
          <w:rFonts w:eastAsia="Times New Roman" w:cs="Times New Roman"/>
          <w:lang w:eastAsia="ru-RU"/>
        </w:rPr>
        <w:t xml:space="preserve"> </w:t>
      </w:r>
      <w:proofErr w:type="spellStart"/>
      <w:r w:rsidR="009115B7">
        <w:rPr>
          <w:rFonts w:eastAsia="Times New Roman" w:cs="Times New Roman"/>
          <w:lang w:eastAsia="ru-RU"/>
        </w:rPr>
        <w:t>Игжейского</w:t>
      </w:r>
      <w:proofErr w:type="spellEnd"/>
      <w:r w:rsidR="009115B7">
        <w:rPr>
          <w:rFonts w:eastAsia="Times New Roman" w:cs="Times New Roman"/>
          <w:lang w:eastAsia="ru-RU"/>
        </w:rPr>
        <w:t xml:space="preserve"> сельского поселения</w:t>
      </w:r>
      <w:r w:rsidR="00700227" w:rsidRPr="00C051E5">
        <w:rPr>
          <w:rFonts w:eastAsia="Times New Roman" w:cs="Times New Roman"/>
          <w:lang w:eastAsia="ru-RU"/>
        </w:rPr>
        <w:t xml:space="preserve"> </w:t>
      </w:r>
      <w:r w:rsidRPr="00C051E5">
        <w:rPr>
          <w:rFonts w:cs="Times New Roman"/>
        </w:rPr>
        <w:t>– в случае назначения конференции граждан по собственной инициативе;</w:t>
      </w:r>
    </w:p>
    <w:p w:rsidR="00201A6F" w:rsidRPr="00C051E5" w:rsidRDefault="00201A6F" w:rsidP="009115B7">
      <w:pPr>
        <w:pStyle w:val="Standard"/>
        <w:ind w:firstLine="709"/>
        <w:jc w:val="both"/>
        <w:rPr>
          <w:rFonts w:cs="Times New Roman"/>
        </w:rPr>
      </w:pPr>
      <w:r w:rsidRPr="00C051E5">
        <w:rPr>
          <w:rFonts w:cs="Times New Roman"/>
        </w:rPr>
        <w:t>3) представителями инициативной группы граждан – в случае назначения конференции граждан по инициативе населения.</w:t>
      </w:r>
    </w:p>
    <w:p w:rsidR="00201A6F" w:rsidRPr="00C051E5" w:rsidRDefault="009115B7" w:rsidP="009115B7">
      <w:pPr>
        <w:pStyle w:val="Standard"/>
        <w:tabs>
          <w:tab w:val="left" w:pos="946"/>
        </w:tabs>
        <w:ind w:firstLine="709"/>
        <w:jc w:val="both"/>
        <w:rPr>
          <w:rFonts w:cs="Times New Roman"/>
        </w:rPr>
      </w:pPr>
      <w:r>
        <w:rPr>
          <w:rFonts w:cs="Times New Roman"/>
        </w:rPr>
        <w:t xml:space="preserve">5. </w:t>
      </w:r>
      <w:r w:rsidR="00201A6F" w:rsidRPr="00C051E5">
        <w:rPr>
          <w:rFonts w:cs="Times New Roman"/>
        </w:rPr>
        <w:t>Для ведения конференции граждан открытым голосованием избирается президиум, состоящий из председателя, секретаря.</w:t>
      </w:r>
    </w:p>
    <w:p w:rsidR="00201A6F" w:rsidRPr="00C051E5" w:rsidRDefault="009115B7" w:rsidP="009115B7">
      <w:pPr>
        <w:pStyle w:val="Standard"/>
        <w:tabs>
          <w:tab w:val="left" w:pos="946"/>
        </w:tabs>
        <w:ind w:firstLine="709"/>
        <w:jc w:val="both"/>
        <w:rPr>
          <w:rFonts w:cs="Times New Roman"/>
        </w:rPr>
      </w:pPr>
      <w:r>
        <w:rPr>
          <w:rFonts w:cs="Times New Roman"/>
        </w:rPr>
        <w:t xml:space="preserve">6. </w:t>
      </w:r>
      <w:r w:rsidR="00201A6F" w:rsidRPr="00C051E5">
        <w:rPr>
          <w:rFonts w:cs="Times New Roman"/>
        </w:rPr>
        <w:t>Выборы состава президиума, утверждение повестки дня, регламента проведения конференции граждан производятся простым большинством голосов по представлению инициатора проведения конференции граждан или делегатов.</w:t>
      </w:r>
    </w:p>
    <w:p w:rsidR="00201A6F" w:rsidRPr="00C051E5" w:rsidRDefault="009115B7" w:rsidP="009115B7">
      <w:pPr>
        <w:pStyle w:val="Standard"/>
        <w:tabs>
          <w:tab w:val="left" w:pos="946"/>
        </w:tabs>
        <w:ind w:firstLine="709"/>
        <w:jc w:val="both"/>
        <w:rPr>
          <w:rFonts w:cs="Times New Roman"/>
        </w:rPr>
      </w:pPr>
      <w:r>
        <w:rPr>
          <w:rFonts w:cs="Times New Roman"/>
        </w:rPr>
        <w:t xml:space="preserve">7. </w:t>
      </w:r>
      <w:r w:rsidR="00201A6F" w:rsidRPr="00C051E5">
        <w:rPr>
          <w:rFonts w:cs="Times New Roman"/>
        </w:rPr>
        <w:t>Председатель ведет конференцию и следит за порядком обсуждения вопросов повестки.</w:t>
      </w:r>
    </w:p>
    <w:p w:rsidR="00201A6F" w:rsidRPr="00C051E5" w:rsidRDefault="009115B7" w:rsidP="009115B7">
      <w:pPr>
        <w:pStyle w:val="Standard"/>
        <w:tabs>
          <w:tab w:val="left" w:pos="946"/>
        </w:tabs>
        <w:ind w:firstLine="709"/>
        <w:jc w:val="both"/>
        <w:rPr>
          <w:rFonts w:cs="Times New Roman"/>
        </w:rPr>
      </w:pPr>
      <w:r>
        <w:rPr>
          <w:rFonts w:cs="Times New Roman"/>
        </w:rPr>
        <w:t xml:space="preserve">8. </w:t>
      </w:r>
      <w:r w:rsidR="00201A6F" w:rsidRPr="00C051E5">
        <w:rPr>
          <w:rFonts w:cs="Times New Roman"/>
        </w:rPr>
        <w:t>Любой из делегатов, имеющих право участвовать в конференции граждан, вправе просить у председателя предоставить ему время для выступления.</w:t>
      </w:r>
    </w:p>
    <w:p w:rsidR="00201A6F" w:rsidRPr="00C051E5" w:rsidRDefault="00201A6F" w:rsidP="00201A6F">
      <w:pPr>
        <w:pStyle w:val="Standard"/>
        <w:ind w:firstLine="542"/>
        <w:jc w:val="both"/>
        <w:rPr>
          <w:rFonts w:cs="Times New Roman"/>
        </w:rPr>
      </w:pPr>
      <w:r w:rsidRPr="00C051E5">
        <w:rPr>
          <w:rFonts w:cs="Times New Roman"/>
        </w:rPr>
        <w:t>Все желающие выступить на конференции граждан берут слово только с разрешения председателя.</w:t>
      </w:r>
    </w:p>
    <w:p w:rsidR="00201A6F" w:rsidRPr="00C051E5" w:rsidRDefault="00201A6F" w:rsidP="00201A6F">
      <w:pPr>
        <w:pStyle w:val="Standard"/>
        <w:ind w:firstLine="542"/>
        <w:jc w:val="both"/>
        <w:rPr>
          <w:rFonts w:cs="Times New Roman"/>
        </w:rPr>
      </w:pPr>
      <w:r w:rsidRPr="00C051E5">
        <w:rPr>
          <w:rFonts w:cs="Times New Roman"/>
        </w:rPr>
        <w:t xml:space="preserve">9. Продолжительность конференции граждан определяется характером обсуждаемых вопросов, но не должна превышать </w:t>
      </w:r>
      <w:r w:rsidR="00700227" w:rsidRPr="00C051E5">
        <w:rPr>
          <w:rFonts w:cs="Times New Roman"/>
        </w:rPr>
        <w:t>четырех</w:t>
      </w:r>
      <w:r w:rsidRPr="00C051E5">
        <w:rPr>
          <w:rFonts w:cs="Times New Roman"/>
        </w:rPr>
        <w:t xml:space="preserve"> (4) часов.</w:t>
      </w:r>
    </w:p>
    <w:p w:rsidR="00201A6F" w:rsidRPr="00C051E5" w:rsidRDefault="00201A6F" w:rsidP="00201A6F">
      <w:pPr>
        <w:pStyle w:val="Standard"/>
        <w:ind w:firstLine="542"/>
        <w:jc w:val="both"/>
        <w:rPr>
          <w:rFonts w:cs="Times New Roman"/>
        </w:rPr>
      </w:pPr>
      <w:r w:rsidRPr="00C051E5">
        <w:rPr>
          <w:rFonts w:cs="Times New Roman"/>
        </w:rPr>
        <w:t>10. Секретарем конференции граждан ведется протокол, в котором указываются:</w:t>
      </w:r>
    </w:p>
    <w:p w:rsidR="00201A6F" w:rsidRPr="00C051E5" w:rsidRDefault="009115B7" w:rsidP="00201A6F">
      <w:pPr>
        <w:pStyle w:val="Standard"/>
        <w:ind w:firstLine="542"/>
        <w:jc w:val="both"/>
        <w:rPr>
          <w:rFonts w:cs="Times New Roman"/>
        </w:rPr>
      </w:pPr>
      <w:r>
        <w:rPr>
          <w:rFonts w:cs="Times New Roman"/>
        </w:rPr>
        <w:t>1)</w:t>
      </w:r>
      <w:r w:rsidR="00201A6F" w:rsidRPr="00C051E5">
        <w:rPr>
          <w:rFonts w:cs="Times New Roman"/>
        </w:rPr>
        <w:t xml:space="preserve"> дата и место проведения конференции граждан;</w:t>
      </w:r>
    </w:p>
    <w:p w:rsidR="00201A6F" w:rsidRPr="00C051E5" w:rsidRDefault="009115B7" w:rsidP="00201A6F">
      <w:pPr>
        <w:pStyle w:val="Standard"/>
        <w:ind w:firstLine="542"/>
        <w:jc w:val="both"/>
        <w:rPr>
          <w:rFonts w:cs="Times New Roman"/>
        </w:rPr>
      </w:pPr>
      <w:r>
        <w:rPr>
          <w:rFonts w:cs="Times New Roman"/>
        </w:rPr>
        <w:lastRenderedPageBreak/>
        <w:t>2)</w:t>
      </w:r>
      <w:r w:rsidR="00201A6F" w:rsidRPr="00C051E5">
        <w:rPr>
          <w:rFonts w:cs="Times New Roman"/>
        </w:rPr>
        <w:t xml:space="preserve"> общее число делегатов, избранных для участия в конференции граждан;</w:t>
      </w:r>
    </w:p>
    <w:p w:rsidR="00201A6F" w:rsidRPr="00C051E5" w:rsidRDefault="009115B7" w:rsidP="00201A6F">
      <w:pPr>
        <w:pStyle w:val="Standard"/>
        <w:ind w:firstLine="542"/>
        <w:jc w:val="both"/>
        <w:rPr>
          <w:rFonts w:cs="Times New Roman"/>
        </w:rPr>
      </w:pPr>
      <w:r>
        <w:rPr>
          <w:rFonts w:cs="Times New Roman"/>
        </w:rPr>
        <w:t>3)</w:t>
      </w:r>
      <w:r w:rsidR="00201A6F" w:rsidRPr="00C051E5">
        <w:rPr>
          <w:rFonts w:cs="Times New Roman"/>
        </w:rPr>
        <w:t xml:space="preserve"> количество присутствующих делегатов;</w:t>
      </w:r>
    </w:p>
    <w:p w:rsidR="00201A6F" w:rsidRPr="00C051E5" w:rsidRDefault="009115B7" w:rsidP="00201A6F">
      <w:pPr>
        <w:pStyle w:val="Standard"/>
        <w:ind w:firstLine="542"/>
        <w:jc w:val="both"/>
        <w:rPr>
          <w:rFonts w:cs="Times New Roman"/>
        </w:rPr>
      </w:pPr>
      <w:r>
        <w:rPr>
          <w:rFonts w:cs="Times New Roman"/>
        </w:rPr>
        <w:t>4)</w:t>
      </w:r>
      <w:r w:rsidR="00201A6F" w:rsidRPr="00C051E5">
        <w:rPr>
          <w:rFonts w:cs="Times New Roman"/>
        </w:rPr>
        <w:t xml:space="preserve"> фамилия, имя, отчество председателя и секретаря;</w:t>
      </w:r>
    </w:p>
    <w:p w:rsidR="00201A6F" w:rsidRPr="00C051E5" w:rsidRDefault="009115B7" w:rsidP="00201A6F">
      <w:pPr>
        <w:pStyle w:val="Standard"/>
        <w:ind w:firstLine="542"/>
        <w:jc w:val="both"/>
        <w:rPr>
          <w:rFonts w:cs="Times New Roman"/>
        </w:rPr>
      </w:pPr>
      <w:r>
        <w:rPr>
          <w:rFonts w:cs="Times New Roman"/>
        </w:rPr>
        <w:t>5)</w:t>
      </w:r>
      <w:r w:rsidR="00201A6F" w:rsidRPr="00C051E5">
        <w:rPr>
          <w:rFonts w:cs="Times New Roman"/>
        </w:rPr>
        <w:t xml:space="preserve"> повестка дня;</w:t>
      </w:r>
    </w:p>
    <w:p w:rsidR="00201A6F" w:rsidRPr="00C051E5" w:rsidRDefault="009115B7" w:rsidP="00201A6F">
      <w:pPr>
        <w:pStyle w:val="Standard"/>
        <w:ind w:firstLine="542"/>
        <w:jc w:val="both"/>
        <w:rPr>
          <w:rFonts w:cs="Times New Roman"/>
        </w:rPr>
      </w:pPr>
      <w:r>
        <w:rPr>
          <w:rFonts w:cs="Times New Roman"/>
        </w:rPr>
        <w:t>6)</w:t>
      </w:r>
      <w:r w:rsidR="00201A6F" w:rsidRPr="00C051E5">
        <w:rPr>
          <w:rFonts w:cs="Times New Roman"/>
        </w:rPr>
        <w:t xml:space="preserve"> тезисы выступлений;</w:t>
      </w:r>
    </w:p>
    <w:p w:rsidR="00201A6F" w:rsidRPr="00C051E5" w:rsidRDefault="009115B7" w:rsidP="00201A6F">
      <w:pPr>
        <w:pStyle w:val="Standard"/>
        <w:ind w:firstLine="542"/>
        <w:jc w:val="both"/>
        <w:rPr>
          <w:rFonts w:cs="Times New Roman"/>
        </w:rPr>
      </w:pPr>
      <w:r>
        <w:rPr>
          <w:rFonts w:cs="Times New Roman"/>
        </w:rPr>
        <w:t>7)</w:t>
      </w:r>
      <w:r w:rsidR="00201A6F" w:rsidRPr="00C051E5">
        <w:rPr>
          <w:rFonts w:cs="Times New Roman"/>
        </w:rPr>
        <w:t xml:space="preserve"> принятые решения;</w:t>
      </w:r>
    </w:p>
    <w:p w:rsidR="00201A6F" w:rsidRPr="00C051E5" w:rsidRDefault="00201A6F" w:rsidP="00201A6F">
      <w:pPr>
        <w:pStyle w:val="Standard"/>
        <w:ind w:firstLine="542"/>
        <w:jc w:val="both"/>
        <w:rPr>
          <w:rFonts w:cs="Times New Roman"/>
        </w:rPr>
      </w:pPr>
      <w:r w:rsidRPr="00C051E5">
        <w:rPr>
          <w:rFonts w:cs="Times New Roman"/>
        </w:rPr>
        <w:t xml:space="preserve">8) </w:t>
      </w:r>
      <w:r w:rsidRPr="00C051E5">
        <w:rPr>
          <w:rFonts w:eastAsia="Arial" w:cs="Times New Roman"/>
        </w:rPr>
        <w:t>список участвующих в собрании представителей</w:t>
      </w:r>
      <w:r w:rsidR="009115B7">
        <w:rPr>
          <w:rFonts w:eastAsia="Arial" w:cs="Times New Roman"/>
        </w:rPr>
        <w:t xml:space="preserve"> администрации </w:t>
      </w:r>
      <w:proofErr w:type="spellStart"/>
      <w:r w:rsidR="009115B7">
        <w:rPr>
          <w:rFonts w:eastAsia="Arial" w:cs="Times New Roman"/>
        </w:rPr>
        <w:t>Игжейского</w:t>
      </w:r>
      <w:proofErr w:type="spellEnd"/>
      <w:r w:rsidR="009115B7">
        <w:rPr>
          <w:rFonts w:eastAsia="Arial" w:cs="Times New Roman"/>
        </w:rPr>
        <w:t xml:space="preserve"> сельского поселения</w:t>
      </w:r>
      <w:r w:rsidRPr="00C051E5">
        <w:rPr>
          <w:rFonts w:eastAsia="Arial" w:cs="Times New Roman"/>
        </w:rPr>
        <w:t xml:space="preserve"> и приглашенных лиц.</w:t>
      </w:r>
    </w:p>
    <w:p w:rsidR="00201A6F" w:rsidRPr="00C051E5" w:rsidRDefault="00201A6F" w:rsidP="00201A6F">
      <w:pPr>
        <w:pStyle w:val="Standard"/>
        <w:ind w:firstLine="542"/>
        <w:jc w:val="both"/>
        <w:rPr>
          <w:rFonts w:cs="Times New Roman"/>
        </w:rPr>
      </w:pPr>
      <w:r w:rsidRPr="00C051E5">
        <w:rPr>
          <w:rFonts w:cs="Times New Roman"/>
        </w:rPr>
        <w:t>11. Протокол подписывается председателем и секретарем конференции граждан и оформляется согласно приложению к настоящему Положению.</w:t>
      </w:r>
    </w:p>
    <w:p w:rsidR="00201A6F" w:rsidRPr="00C051E5" w:rsidRDefault="00201A6F" w:rsidP="00201A6F">
      <w:pPr>
        <w:pStyle w:val="Standard"/>
        <w:ind w:firstLine="542"/>
        <w:jc w:val="both"/>
        <w:rPr>
          <w:rFonts w:cs="Times New Roman"/>
        </w:rPr>
      </w:pPr>
      <w:r w:rsidRPr="00C051E5">
        <w:rPr>
          <w:rFonts w:cs="Times New Roman"/>
        </w:rPr>
        <w:t>К протоколу прилагается список делегатов, принявших участие в голосовании, с указанием их паспортных данных и личной подписью, который подписывается  председателем и секретарем конференции граждан.</w:t>
      </w:r>
    </w:p>
    <w:p w:rsidR="00201A6F" w:rsidRPr="00C051E5" w:rsidRDefault="00201A6F" w:rsidP="00201A6F">
      <w:pPr>
        <w:pStyle w:val="Standard"/>
        <w:ind w:firstLine="542"/>
        <w:jc w:val="both"/>
        <w:rPr>
          <w:rFonts w:cs="Times New Roman"/>
        </w:rPr>
      </w:pPr>
    </w:p>
    <w:p w:rsidR="00201A6F" w:rsidRPr="00C051E5" w:rsidRDefault="00201A6F" w:rsidP="00201A6F">
      <w:pPr>
        <w:pStyle w:val="Standard"/>
        <w:ind w:firstLine="542"/>
        <w:jc w:val="center"/>
        <w:rPr>
          <w:rFonts w:cs="Times New Roman"/>
        </w:rPr>
      </w:pPr>
      <w:r w:rsidRPr="00C051E5">
        <w:rPr>
          <w:rFonts w:cs="Times New Roman"/>
        </w:rPr>
        <w:t xml:space="preserve">Раздел </w:t>
      </w:r>
      <w:r w:rsidRPr="00C051E5">
        <w:rPr>
          <w:rFonts w:cs="Times New Roman"/>
          <w:lang w:val="en-US"/>
        </w:rPr>
        <w:t>V</w:t>
      </w:r>
      <w:r w:rsidRPr="00C051E5">
        <w:rPr>
          <w:rFonts w:cs="Times New Roman"/>
        </w:rPr>
        <w:t>. РЕШЕНИЕ КОНФЕРЕНЦИИ ГРАЖДАН</w:t>
      </w:r>
    </w:p>
    <w:p w:rsidR="00201A6F" w:rsidRPr="00C051E5" w:rsidRDefault="00201A6F" w:rsidP="00201A6F">
      <w:pPr>
        <w:pStyle w:val="Standard"/>
        <w:ind w:firstLine="542"/>
        <w:jc w:val="both"/>
        <w:rPr>
          <w:rFonts w:cs="Times New Roman"/>
        </w:rPr>
      </w:pPr>
    </w:p>
    <w:p w:rsidR="00201A6F" w:rsidRPr="00C051E5" w:rsidRDefault="00201A6F" w:rsidP="00201A6F">
      <w:pPr>
        <w:pStyle w:val="Standard"/>
        <w:ind w:firstLine="542"/>
        <w:jc w:val="both"/>
        <w:rPr>
          <w:rFonts w:cs="Times New Roman"/>
        </w:rPr>
      </w:pPr>
      <w:r w:rsidRPr="00C051E5">
        <w:rPr>
          <w:rFonts w:cs="Times New Roman"/>
        </w:rPr>
        <w:t>Статья 12. Порядок принятия решений конференции граждан</w:t>
      </w:r>
    </w:p>
    <w:p w:rsidR="00201A6F" w:rsidRPr="00C051E5" w:rsidRDefault="00201A6F" w:rsidP="00201A6F">
      <w:pPr>
        <w:pStyle w:val="Standard"/>
        <w:ind w:firstLine="542"/>
        <w:jc w:val="both"/>
        <w:rPr>
          <w:rFonts w:cs="Times New Roman"/>
        </w:rPr>
      </w:pPr>
      <w:r w:rsidRPr="00C051E5">
        <w:rPr>
          <w:rFonts w:cs="Times New Roman"/>
        </w:rPr>
        <w:t>1. Решение конференции граждан принимается открытым голосованием.</w:t>
      </w:r>
    </w:p>
    <w:p w:rsidR="00201A6F" w:rsidRPr="00C051E5" w:rsidRDefault="00201A6F" w:rsidP="00201A6F">
      <w:pPr>
        <w:pStyle w:val="Standard"/>
        <w:ind w:firstLine="542"/>
        <w:jc w:val="both"/>
        <w:rPr>
          <w:rFonts w:cs="Times New Roman"/>
        </w:rPr>
      </w:pPr>
      <w:r w:rsidRPr="00C051E5">
        <w:rPr>
          <w:rFonts w:cs="Times New Roman"/>
        </w:rPr>
        <w:t>2. Решение, принятое конференцией граждан, указывается в протоколе конференции граждан.</w:t>
      </w:r>
    </w:p>
    <w:p w:rsidR="00201A6F" w:rsidRPr="00C051E5" w:rsidRDefault="00201A6F" w:rsidP="00201A6F">
      <w:pPr>
        <w:pStyle w:val="Standard"/>
        <w:ind w:firstLine="542"/>
        <w:jc w:val="both"/>
        <w:rPr>
          <w:rFonts w:cs="Times New Roman"/>
        </w:rPr>
      </w:pPr>
      <w:r w:rsidRPr="00C051E5">
        <w:rPr>
          <w:rFonts w:cs="Times New Roman"/>
        </w:rPr>
        <w:t>3. Решение конференции граждан по вопросам, отнесенным к ее компетенции, считается принятым, если за него проголосовало более половины присутствующих на конференции граждан делегатов.</w:t>
      </w:r>
    </w:p>
    <w:p w:rsidR="00201A6F" w:rsidRPr="00C051E5" w:rsidRDefault="00201A6F" w:rsidP="00201A6F">
      <w:pPr>
        <w:pStyle w:val="Standard"/>
        <w:ind w:firstLine="542"/>
        <w:jc w:val="both"/>
        <w:rPr>
          <w:rFonts w:cs="Times New Roman"/>
        </w:rPr>
      </w:pPr>
      <w:r w:rsidRPr="00C051E5">
        <w:rPr>
          <w:rFonts w:cs="Times New Roman"/>
        </w:rPr>
        <w:t>4. Решения конференции граждан не могут нарушать имущественные и иные права граждан, объединений собственников жилья и других организаций.</w:t>
      </w:r>
    </w:p>
    <w:p w:rsidR="00201A6F" w:rsidRDefault="00201A6F" w:rsidP="00201A6F">
      <w:pPr>
        <w:pStyle w:val="Standard"/>
        <w:ind w:firstLine="542"/>
        <w:jc w:val="both"/>
        <w:rPr>
          <w:rFonts w:cs="Times New Roman"/>
        </w:rPr>
      </w:pPr>
      <w:r w:rsidRPr="00C051E5">
        <w:rPr>
          <w:rFonts w:cs="Times New Roman"/>
        </w:rPr>
        <w:t xml:space="preserve">5. Решения конференции граждан подлежат опубликованию (обнародованию) </w:t>
      </w:r>
      <w:r w:rsidRPr="00C051E5">
        <w:rPr>
          <w:rFonts w:eastAsia="Arial" w:cs="Times New Roman"/>
        </w:rPr>
        <w:t>в п</w:t>
      </w:r>
      <w:r w:rsidR="00B32694">
        <w:rPr>
          <w:rFonts w:eastAsia="Arial" w:cs="Times New Roman"/>
        </w:rPr>
        <w:t xml:space="preserve">орядке, предусмотренном Уставом </w:t>
      </w:r>
      <w:proofErr w:type="spellStart"/>
      <w:r w:rsidR="00B32694">
        <w:rPr>
          <w:rFonts w:eastAsia="Arial" w:cs="Times New Roman"/>
        </w:rPr>
        <w:t>Игжейского</w:t>
      </w:r>
      <w:proofErr w:type="spellEnd"/>
      <w:r w:rsidR="00B32694">
        <w:rPr>
          <w:rFonts w:eastAsia="Arial" w:cs="Times New Roman"/>
        </w:rPr>
        <w:t xml:space="preserve"> муниципального образования</w:t>
      </w:r>
      <w:r w:rsidRPr="00C051E5">
        <w:rPr>
          <w:rFonts w:eastAsia="Arial" w:cs="Times New Roman"/>
        </w:rPr>
        <w:t xml:space="preserve"> для опубликования (обнародования) муниципальных правовых актов,</w:t>
      </w:r>
      <w:r w:rsidRPr="00C051E5">
        <w:rPr>
          <w:rFonts w:cs="Times New Roman"/>
        </w:rPr>
        <w:t xml:space="preserve"> в течение десяти дней со дня принятия решения</w:t>
      </w:r>
      <w:r w:rsidR="00B32694">
        <w:rPr>
          <w:rFonts w:cs="Times New Roman"/>
        </w:rPr>
        <w:t>.</w:t>
      </w:r>
      <w:r w:rsidRPr="00C051E5">
        <w:rPr>
          <w:rFonts w:cs="Times New Roman"/>
        </w:rPr>
        <w:t xml:space="preserve"> </w:t>
      </w:r>
    </w:p>
    <w:p w:rsidR="00201A6F" w:rsidRPr="00C051E5" w:rsidRDefault="00201A6F" w:rsidP="00201A6F">
      <w:pPr>
        <w:pStyle w:val="Standard"/>
        <w:ind w:firstLine="542"/>
        <w:jc w:val="both"/>
        <w:rPr>
          <w:rFonts w:cs="Times New Roman"/>
        </w:rPr>
      </w:pPr>
      <w:r w:rsidRPr="00C051E5">
        <w:rPr>
          <w:rFonts w:cs="Times New Roman"/>
        </w:rPr>
        <w:t>6. Решения, принятые конференцией граждан по вопросам местного значения, носят рекомендательный характер и учит</w:t>
      </w:r>
      <w:r w:rsidR="00B32694">
        <w:rPr>
          <w:rFonts w:cs="Times New Roman"/>
        </w:rPr>
        <w:t xml:space="preserve">ываются администрацией </w:t>
      </w:r>
      <w:proofErr w:type="spellStart"/>
      <w:r w:rsidR="00B32694">
        <w:rPr>
          <w:rFonts w:cs="Times New Roman"/>
        </w:rPr>
        <w:t>Игжейского</w:t>
      </w:r>
      <w:proofErr w:type="spellEnd"/>
      <w:r w:rsidR="00B32694">
        <w:rPr>
          <w:rFonts w:cs="Times New Roman"/>
        </w:rPr>
        <w:t xml:space="preserve"> сельского поселения</w:t>
      </w:r>
      <w:r w:rsidR="00700227" w:rsidRPr="00C051E5">
        <w:rPr>
          <w:rFonts w:eastAsia="Times New Roman" w:cs="Times New Roman"/>
          <w:lang w:eastAsia="ru-RU"/>
        </w:rPr>
        <w:t xml:space="preserve"> </w:t>
      </w:r>
      <w:r w:rsidRPr="00C051E5">
        <w:rPr>
          <w:rFonts w:cs="Times New Roman"/>
        </w:rPr>
        <w:t>и должностными</w:t>
      </w:r>
      <w:r w:rsidR="00B32694">
        <w:rPr>
          <w:rFonts w:cs="Times New Roman"/>
        </w:rPr>
        <w:t xml:space="preserve"> лицами </w:t>
      </w:r>
      <w:proofErr w:type="spellStart"/>
      <w:r w:rsidR="00B32694">
        <w:rPr>
          <w:rFonts w:cs="Times New Roman"/>
        </w:rPr>
        <w:t>Игжейского</w:t>
      </w:r>
      <w:proofErr w:type="spellEnd"/>
      <w:r w:rsidR="00B32694">
        <w:rPr>
          <w:rFonts w:cs="Times New Roman"/>
        </w:rPr>
        <w:t xml:space="preserve"> сельского поселения </w:t>
      </w:r>
      <w:r w:rsidRPr="00C051E5">
        <w:rPr>
          <w:rFonts w:cs="Times New Roman"/>
        </w:rPr>
        <w:t>при рассмотрении соответствующих вопросов.</w:t>
      </w:r>
    </w:p>
    <w:p w:rsidR="00201A6F" w:rsidRPr="00C051E5" w:rsidRDefault="00201A6F" w:rsidP="00201A6F">
      <w:pPr>
        <w:pStyle w:val="Standard"/>
        <w:ind w:firstLine="542"/>
        <w:jc w:val="both"/>
        <w:rPr>
          <w:rFonts w:cs="Times New Roman"/>
        </w:rPr>
      </w:pPr>
      <w:r w:rsidRPr="00C051E5">
        <w:rPr>
          <w:rFonts w:cs="Times New Roman"/>
        </w:rPr>
        <w:t xml:space="preserve">Результаты рассмотрения доводятся до сведения населения </w:t>
      </w:r>
      <w:proofErr w:type="spellStart"/>
      <w:r w:rsidR="00B32694">
        <w:rPr>
          <w:rFonts w:eastAsia="Times New Roman" w:cs="Times New Roman"/>
          <w:lang w:eastAsia="ru-RU"/>
        </w:rPr>
        <w:t>Игжейского</w:t>
      </w:r>
      <w:proofErr w:type="spellEnd"/>
      <w:r w:rsidR="00B32694">
        <w:rPr>
          <w:rFonts w:eastAsia="Times New Roman" w:cs="Times New Roman"/>
          <w:lang w:eastAsia="ru-RU"/>
        </w:rPr>
        <w:t xml:space="preserve"> сельского поселения</w:t>
      </w:r>
      <w:r w:rsidR="00700227" w:rsidRPr="00C051E5">
        <w:rPr>
          <w:rFonts w:eastAsia="Times New Roman" w:cs="Times New Roman"/>
          <w:lang w:eastAsia="ru-RU"/>
        </w:rPr>
        <w:t xml:space="preserve"> </w:t>
      </w:r>
      <w:r w:rsidRPr="00C051E5">
        <w:rPr>
          <w:rFonts w:cs="Times New Roman"/>
        </w:rPr>
        <w:t xml:space="preserve">путем опубликования (обнародования) </w:t>
      </w:r>
      <w:r w:rsidRPr="00C051E5">
        <w:rPr>
          <w:rFonts w:eastAsia="Arial" w:cs="Times New Roman"/>
        </w:rPr>
        <w:t xml:space="preserve">в порядке, предусмотренном Уставом </w:t>
      </w:r>
      <w:proofErr w:type="spellStart"/>
      <w:r w:rsidR="00B32694">
        <w:rPr>
          <w:rFonts w:eastAsia="Times New Roman" w:cs="Times New Roman"/>
          <w:lang w:eastAsia="ru-RU"/>
        </w:rPr>
        <w:t>Игжейского</w:t>
      </w:r>
      <w:proofErr w:type="spellEnd"/>
      <w:r w:rsidR="00B32694">
        <w:rPr>
          <w:rFonts w:eastAsia="Times New Roman" w:cs="Times New Roman"/>
          <w:lang w:eastAsia="ru-RU"/>
        </w:rPr>
        <w:t xml:space="preserve"> муниципального образования</w:t>
      </w:r>
      <w:r w:rsidR="00700227" w:rsidRPr="00C051E5">
        <w:rPr>
          <w:rFonts w:eastAsia="Times New Roman" w:cs="Times New Roman"/>
          <w:lang w:eastAsia="ru-RU"/>
        </w:rPr>
        <w:t xml:space="preserve"> </w:t>
      </w:r>
      <w:r w:rsidRPr="00C051E5">
        <w:rPr>
          <w:rFonts w:eastAsia="Arial" w:cs="Times New Roman"/>
        </w:rPr>
        <w:t>для опубликования (обнародования) муниципальных правовых актов</w:t>
      </w:r>
      <w:r w:rsidRPr="00C051E5">
        <w:rPr>
          <w:rFonts w:cs="Times New Roman"/>
        </w:rPr>
        <w:t>.</w:t>
      </w:r>
    </w:p>
    <w:p w:rsidR="00201A6F" w:rsidRPr="00C051E5" w:rsidRDefault="00201A6F" w:rsidP="00201A6F">
      <w:pPr>
        <w:pStyle w:val="Standard"/>
        <w:ind w:firstLine="542"/>
        <w:jc w:val="both"/>
        <w:rPr>
          <w:rFonts w:cs="Times New Roman"/>
        </w:rPr>
      </w:pPr>
      <w:r w:rsidRPr="00C051E5">
        <w:rPr>
          <w:rFonts w:cs="Times New Roman"/>
        </w:rPr>
        <w:t>Статья 13. Обращения конференции граждан</w:t>
      </w:r>
    </w:p>
    <w:p w:rsidR="00201A6F" w:rsidRPr="00C051E5" w:rsidRDefault="00201A6F" w:rsidP="00201A6F">
      <w:pPr>
        <w:pStyle w:val="Standard"/>
        <w:ind w:firstLine="542"/>
        <w:jc w:val="both"/>
        <w:rPr>
          <w:rFonts w:cs="Times New Roman"/>
        </w:rPr>
      </w:pPr>
      <w:r w:rsidRPr="00C051E5">
        <w:rPr>
          <w:rFonts w:cs="Times New Roman"/>
        </w:rPr>
        <w:t>1. Конференцией граждан</w:t>
      </w:r>
      <w:r w:rsidR="00B32694">
        <w:rPr>
          <w:rFonts w:cs="Times New Roman"/>
        </w:rPr>
        <w:t xml:space="preserve"> могут приниматься обращения к администрации </w:t>
      </w:r>
      <w:proofErr w:type="spellStart"/>
      <w:r w:rsidR="00B32694">
        <w:rPr>
          <w:rFonts w:cs="Times New Roman"/>
        </w:rPr>
        <w:t>Игжейского</w:t>
      </w:r>
      <w:proofErr w:type="spellEnd"/>
      <w:r w:rsidR="00B32694">
        <w:rPr>
          <w:rFonts w:cs="Times New Roman"/>
        </w:rPr>
        <w:t xml:space="preserve"> сельского поселения</w:t>
      </w:r>
      <w:r w:rsidR="00700227" w:rsidRPr="00C051E5">
        <w:rPr>
          <w:rFonts w:eastAsia="Times New Roman" w:cs="Times New Roman"/>
          <w:lang w:eastAsia="ru-RU"/>
        </w:rPr>
        <w:t xml:space="preserve"> </w:t>
      </w:r>
      <w:r w:rsidRPr="00C051E5">
        <w:rPr>
          <w:rFonts w:cs="Times New Roman"/>
        </w:rPr>
        <w:t>и должностны</w:t>
      </w:r>
      <w:r w:rsidR="00B32694">
        <w:rPr>
          <w:rFonts w:cs="Times New Roman"/>
        </w:rPr>
        <w:t xml:space="preserve">м лицам администрации </w:t>
      </w:r>
      <w:proofErr w:type="spellStart"/>
      <w:r w:rsidR="00B32694">
        <w:rPr>
          <w:rFonts w:cs="Times New Roman"/>
        </w:rPr>
        <w:t>Игжейского</w:t>
      </w:r>
      <w:proofErr w:type="spellEnd"/>
      <w:r w:rsidR="00B32694">
        <w:rPr>
          <w:rFonts w:cs="Times New Roman"/>
        </w:rPr>
        <w:t xml:space="preserve"> сельского поселения</w:t>
      </w:r>
      <w:r w:rsidRPr="00C051E5">
        <w:rPr>
          <w:rFonts w:cs="Times New Roman"/>
        </w:rPr>
        <w:t>.</w:t>
      </w:r>
    </w:p>
    <w:p w:rsidR="00201A6F" w:rsidRPr="00C051E5" w:rsidRDefault="00201A6F" w:rsidP="00201A6F">
      <w:pPr>
        <w:pStyle w:val="Standard"/>
        <w:ind w:firstLine="542"/>
        <w:jc w:val="both"/>
        <w:rPr>
          <w:rFonts w:cs="Times New Roman"/>
        </w:rPr>
      </w:pPr>
      <w:r w:rsidRPr="00C051E5">
        <w:rPr>
          <w:rFonts w:cs="Times New Roman"/>
        </w:rPr>
        <w:t>2. Обращения считаются принятыми, если за них проголосовало более половины от числа присутствующих на конференции граждан делегатов.</w:t>
      </w:r>
    </w:p>
    <w:p w:rsidR="00201A6F" w:rsidRPr="00C051E5" w:rsidRDefault="00201A6F" w:rsidP="00201A6F">
      <w:pPr>
        <w:pStyle w:val="Standard"/>
        <w:ind w:firstLine="542"/>
        <w:jc w:val="both"/>
        <w:rPr>
          <w:rFonts w:cs="Times New Roman"/>
        </w:rPr>
      </w:pPr>
      <w:r w:rsidRPr="00C051E5">
        <w:rPr>
          <w:rFonts w:cs="Times New Roman"/>
          <w:shd w:val="clear" w:color="auto" w:fill="FFFFFF"/>
        </w:rPr>
        <w:t xml:space="preserve">3. </w:t>
      </w:r>
      <w:proofErr w:type="gramStart"/>
      <w:r w:rsidRPr="00C051E5">
        <w:rPr>
          <w:rFonts w:cs="Times New Roman"/>
          <w:shd w:val="clear" w:color="auto" w:fill="FFFFFF"/>
        </w:rPr>
        <w:t>Обращения, принятые конференцией граждан, подле</w:t>
      </w:r>
      <w:r w:rsidR="00B32694">
        <w:rPr>
          <w:rFonts w:cs="Times New Roman"/>
          <w:shd w:val="clear" w:color="auto" w:fill="FFFFFF"/>
        </w:rPr>
        <w:t xml:space="preserve">жат обязательному рассмотрению администрацией </w:t>
      </w:r>
      <w:proofErr w:type="spellStart"/>
      <w:r w:rsidR="00B32694">
        <w:rPr>
          <w:rFonts w:cs="Times New Roman"/>
          <w:shd w:val="clear" w:color="auto" w:fill="FFFFFF"/>
        </w:rPr>
        <w:t>Игжейского</w:t>
      </w:r>
      <w:proofErr w:type="spellEnd"/>
      <w:r w:rsidR="00B32694">
        <w:rPr>
          <w:rFonts w:cs="Times New Roman"/>
          <w:shd w:val="clear" w:color="auto" w:fill="FFFFFF"/>
        </w:rPr>
        <w:t xml:space="preserve"> сельского поселения</w:t>
      </w:r>
      <w:r w:rsidR="00700227" w:rsidRPr="00C051E5">
        <w:rPr>
          <w:rFonts w:eastAsia="Times New Roman" w:cs="Times New Roman"/>
          <w:lang w:eastAsia="ru-RU"/>
        </w:rPr>
        <w:t xml:space="preserve"> </w:t>
      </w:r>
      <w:r w:rsidRPr="00C051E5">
        <w:rPr>
          <w:rFonts w:cs="Times New Roman"/>
          <w:shd w:val="clear" w:color="auto" w:fill="FFFFFF"/>
        </w:rPr>
        <w:t xml:space="preserve">и должностными </w:t>
      </w:r>
      <w:r w:rsidR="00B32694">
        <w:rPr>
          <w:rFonts w:cs="Times New Roman"/>
          <w:shd w:val="clear" w:color="auto" w:fill="FFFFFF"/>
        </w:rPr>
        <w:t xml:space="preserve">лицами администрации </w:t>
      </w:r>
      <w:proofErr w:type="spellStart"/>
      <w:r w:rsidR="00B32694">
        <w:rPr>
          <w:rFonts w:cs="Times New Roman"/>
          <w:shd w:val="clear" w:color="auto" w:fill="FFFFFF"/>
        </w:rPr>
        <w:t>Игжейского</w:t>
      </w:r>
      <w:proofErr w:type="spellEnd"/>
      <w:r w:rsidR="00B32694">
        <w:rPr>
          <w:rFonts w:cs="Times New Roman"/>
          <w:shd w:val="clear" w:color="auto" w:fill="FFFFFF"/>
        </w:rPr>
        <w:t xml:space="preserve"> сельского поселения</w:t>
      </w:r>
      <w:r w:rsidRPr="00C051E5">
        <w:rPr>
          <w:rFonts w:cs="Times New Roman"/>
          <w:shd w:val="clear" w:color="auto" w:fill="FFFFFF"/>
        </w:rPr>
        <w:t>, к компетенции которых отнесено решение содержащихся в обращениях вопросов, с направлением письменного ответа</w:t>
      </w:r>
      <w:r w:rsidRPr="00C051E5">
        <w:rPr>
          <w:rFonts w:cs="Times New Roman"/>
          <w:color w:val="000000"/>
          <w:shd w:val="clear" w:color="auto" w:fill="FFFFFF"/>
        </w:rPr>
        <w:t>, в порядке и сроки, установленные действующим законодательством.</w:t>
      </w:r>
      <w:proofErr w:type="gramEnd"/>
    </w:p>
    <w:p w:rsidR="00201A6F" w:rsidRPr="00C051E5" w:rsidRDefault="00201A6F" w:rsidP="00201A6F">
      <w:pPr>
        <w:pStyle w:val="Standard"/>
        <w:ind w:firstLine="542"/>
        <w:jc w:val="both"/>
        <w:rPr>
          <w:rFonts w:cs="Times New Roman"/>
          <w:shd w:val="clear" w:color="auto" w:fill="FFFFFF"/>
        </w:rPr>
      </w:pPr>
    </w:p>
    <w:p w:rsidR="00201A6F" w:rsidRPr="00C051E5" w:rsidRDefault="00201A6F" w:rsidP="00201A6F">
      <w:pPr>
        <w:pStyle w:val="Standard"/>
        <w:ind w:firstLine="542"/>
        <w:jc w:val="center"/>
        <w:rPr>
          <w:rFonts w:cs="Times New Roman"/>
        </w:rPr>
      </w:pPr>
      <w:r w:rsidRPr="00C051E5">
        <w:rPr>
          <w:rFonts w:cs="Times New Roman"/>
        </w:rPr>
        <w:t>Раздел V</w:t>
      </w:r>
      <w:r w:rsidRPr="00C051E5">
        <w:rPr>
          <w:rFonts w:cs="Times New Roman"/>
          <w:lang w:val="en-US"/>
        </w:rPr>
        <w:t>I</w:t>
      </w:r>
      <w:r w:rsidRPr="00C051E5">
        <w:rPr>
          <w:rFonts w:cs="Times New Roman"/>
        </w:rPr>
        <w:t>. ФИНАСОВОЕ ОБЕСПЕЧЕНИЕ ПРОВЕДЕНИЯ КОНФЕРЕНЦИИ ГРАЖДАН</w:t>
      </w:r>
    </w:p>
    <w:p w:rsidR="00201A6F" w:rsidRPr="00C051E5" w:rsidRDefault="00201A6F" w:rsidP="00201A6F">
      <w:pPr>
        <w:pStyle w:val="Standard"/>
        <w:ind w:firstLine="542"/>
        <w:jc w:val="both"/>
        <w:rPr>
          <w:rFonts w:cs="Times New Roman"/>
        </w:rPr>
      </w:pPr>
    </w:p>
    <w:p w:rsidR="00201A6F" w:rsidRPr="00C051E5" w:rsidRDefault="00201A6F" w:rsidP="00201A6F">
      <w:pPr>
        <w:pStyle w:val="Standard"/>
        <w:ind w:firstLine="542"/>
        <w:jc w:val="both"/>
        <w:rPr>
          <w:rFonts w:cs="Times New Roman"/>
        </w:rPr>
      </w:pPr>
      <w:r w:rsidRPr="00C051E5">
        <w:rPr>
          <w:rFonts w:cs="Times New Roman"/>
        </w:rPr>
        <w:lastRenderedPageBreak/>
        <w:t>Статья 14. Финансовое обеспечение проведения конференции граждан</w:t>
      </w:r>
    </w:p>
    <w:p w:rsidR="00201A6F" w:rsidRPr="00C051E5" w:rsidRDefault="00201A6F" w:rsidP="00201A6F">
      <w:pPr>
        <w:pStyle w:val="Standard"/>
        <w:ind w:firstLine="542"/>
        <w:jc w:val="both"/>
        <w:rPr>
          <w:rFonts w:cs="Times New Roman"/>
        </w:rPr>
      </w:pPr>
      <w:r w:rsidRPr="00C051E5">
        <w:rPr>
          <w:rFonts w:cs="Times New Roman"/>
        </w:rPr>
        <w:t xml:space="preserve">Расходы, связанные с подготовкой и проведением конференции граждан, осуществляются за счет средств бюджета </w:t>
      </w:r>
      <w:proofErr w:type="spellStart"/>
      <w:r w:rsidR="00B32694">
        <w:rPr>
          <w:rFonts w:eastAsia="Times New Roman" w:cs="Times New Roman"/>
          <w:lang w:eastAsia="ru-RU"/>
        </w:rPr>
        <w:t>Игжейского</w:t>
      </w:r>
      <w:proofErr w:type="spellEnd"/>
      <w:r w:rsidR="00B32694">
        <w:rPr>
          <w:rFonts w:eastAsia="Times New Roman" w:cs="Times New Roman"/>
          <w:lang w:eastAsia="ru-RU"/>
        </w:rPr>
        <w:t xml:space="preserve"> сельского поселения</w:t>
      </w:r>
      <w:r w:rsidRPr="00C051E5">
        <w:rPr>
          <w:rFonts w:cs="Times New Roman"/>
        </w:rPr>
        <w:t>.</w:t>
      </w:r>
    </w:p>
    <w:p w:rsidR="00201A6F" w:rsidRPr="00C051E5" w:rsidRDefault="00201A6F" w:rsidP="00201A6F">
      <w:pPr>
        <w:pStyle w:val="Standard"/>
        <w:ind w:firstLine="542"/>
        <w:jc w:val="both"/>
        <w:rPr>
          <w:rFonts w:cs="Times New Roman"/>
        </w:rPr>
      </w:pPr>
    </w:p>
    <w:p w:rsidR="00201A6F" w:rsidRPr="00C051E5" w:rsidRDefault="00201A6F" w:rsidP="00201A6F">
      <w:pPr>
        <w:pStyle w:val="Standard"/>
        <w:ind w:firstLine="542"/>
        <w:jc w:val="both"/>
        <w:rPr>
          <w:rFonts w:cs="Times New Roman"/>
        </w:rPr>
      </w:pPr>
    </w:p>
    <w:p w:rsidR="00201A6F" w:rsidRPr="00C051E5" w:rsidRDefault="00201A6F" w:rsidP="00700227">
      <w:pPr>
        <w:pStyle w:val="Textbody"/>
        <w:spacing w:after="0"/>
        <w:jc w:val="right"/>
        <w:rPr>
          <w:rFonts w:cs="Times New Roman"/>
        </w:rPr>
      </w:pPr>
      <w:r w:rsidRPr="00C051E5">
        <w:rPr>
          <w:rFonts w:cs="Times New Roman"/>
        </w:rPr>
        <w:t>Приложение</w:t>
      </w:r>
    </w:p>
    <w:p w:rsidR="00201A6F" w:rsidRPr="00C051E5" w:rsidRDefault="00201A6F" w:rsidP="00700227">
      <w:pPr>
        <w:pStyle w:val="Textbody"/>
        <w:spacing w:after="0"/>
        <w:jc w:val="right"/>
        <w:rPr>
          <w:rFonts w:cs="Times New Roman"/>
        </w:rPr>
      </w:pPr>
      <w:r w:rsidRPr="00C051E5">
        <w:rPr>
          <w:rFonts w:cs="Times New Roman"/>
        </w:rPr>
        <w:t xml:space="preserve">к Положению </w:t>
      </w:r>
      <w:r w:rsidRPr="00C051E5">
        <w:rPr>
          <w:rFonts w:eastAsia="Times New Roman" w:cs="Times New Roman"/>
          <w:lang w:eastAsia="ru-RU"/>
        </w:rPr>
        <w:t>о порядке назначения</w:t>
      </w:r>
    </w:p>
    <w:p w:rsidR="00201A6F" w:rsidRPr="00C051E5" w:rsidRDefault="00201A6F" w:rsidP="00700227">
      <w:pPr>
        <w:pStyle w:val="Textbody"/>
        <w:spacing w:after="0"/>
        <w:jc w:val="right"/>
        <w:rPr>
          <w:rFonts w:eastAsia="Times New Roman" w:cs="Times New Roman"/>
          <w:lang w:eastAsia="ru-RU"/>
        </w:rPr>
      </w:pPr>
      <w:r w:rsidRPr="00C051E5">
        <w:rPr>
          <w:rFonts w:eastAsia="Times New Roman" w:cs="Times New Roman"/>
          <w:lang w:eastAsia="ru-RU"/>
        </w:rPr>
        <w:t xml:space="preserve"> и проведения конференций граждан</w:t>
      </w:r>
    </w:p>
    <w:p w:rsidR="00201A6F" w:rsidRPr="00C051E5" w:rsidRDefault="00201A6F" w:rsidP="00700227">
      <w:pPr>
        <w:pStyle w:val="Textbody"/>
        <w:spacing w:after="0"/>
        <w:jc w:val="right"/>
        <w:rPr>
          <w:rFonts w:eastAsia="Times New Roman" w:cs="Times New Roman"/>
          <w:lang w:eastAsia="ru-RU"/>
        </w:rPr>
      </w:pPr>
      <w:r w:rsidRPr="00C051E5">
        <w:rPr>
          <w:rFonts w:eastAsia="Times New Roman" w:cs="Times New Roman"/>
          <w:lang w:eastAsia="ru-RU"/>
        </w:rPr>
        <w:t xml:space="preserve"> (собраний делегатов) на территории</w:t>
      </w:r>
    </w:p>
    <w:p w:rsidR="00201A6F" w:rsidRPr="003D703B" w:rsidRDefault="003D703B" w:rsidP="003D703B">
      <w:pPr>
        <w:pStyle w:val="Textbody"/>
        <w:spacing w:after="0"/>
        <w:jc w:val="right"/>
        <w:rPr>
          <w:rFonts w:eastAsia="Times New Roman" w:cs="Times New Roman"/>
          <w:lang w:eastAsia="ru-RU"/>
        </w:rPr>
      </w:pPr>
      <w:proofErr w:type="spellStart"/>
      <w:r>
        <w:rPr>
          <w:rFonts w:eastAsia="Times New Roman" w:cs="Times New Roman"/>
          <w:lang w:eastAsia="ru-RU"/>
        </w:rPr>
        <w:t>Игжейского</w:t>
      </w:r>
      <w:proofErr w:type="spellEnd"/>
      <w:r>
        <w:rPr>
          <w:rFonts w:eastAsia="Times New Roman" w:cs="Times New Roman"/>
          <w:lang w:eastAsia="ru-RU"/>
        </w:rPr>
        <w:t xml:space="preserve"> сельского поселения</w:t>
      </w:r>
    </w:p>
    <w:p w:rsidR="00700227" w:rsidRPr="00C051E5" w:rsidRDefault="00700227" w:rsidP="00201A6F">
      <w:pPr>
        <w:pStyle w:val="Textbody"/>
        <w:spacing w:after="0" w:line="360" w:lineRule="auto"/>
        <w:jc w:val="center"/>
        <w:rPr>
          <w:rFonts w:cs="Times New Roman"/>
        </w:rPr>
      </w:pPr>
    </w:p>
    <w:p w:rsidR="00201A6F" w:rsidRPr="00C051E5" w:rsidRDefault="00201A6F" w:rsidP="00B264B6">
      <w:pPr>
        <w:pStyle w:val="Textbody"/>
        <w:spacing w:after="0"/>
        <w:jc w:val="center"/>
        <w:rPr>
          <w:rFonts w:cs="Times New Roman"/>
        </w:rPr>
      </w:pPr>
      <w:r w:rsidRPr="00C051E5">
        <w:rPr>
          <w:rFonts w:cs="Times New Roman"/>
        </w:rPr>
        <w:t>ФОРМА ПРОТОКОЛА</w:t>
      </w:r>
    </w:p>
    <w:p w:rsidR="00201A6F" w:rsidRPr="00C051E5" w:rsidRDefault="00201A6F" w:rsidP="00B264B6">
      <w:pPr>
        <w:pStyle w:val="Textbody"/>
        <w:spacing w:after="0"/>
        <w:jc w:val="center"/>
        <w:rPr>
          <w:rFonts w:cs="Times New Roman"/>
        </w:rPr>
      </w:pPr>
      <w:r w:rsidRPr="00C051E5">
        <w:rPr>
          <w:rFonts w:cs="Times New Roman"/>
        </w:rPr>
        <w:t>КОНФЕРЕНЦИИ ГРАЖДАН</w:t>
      </w:r>
    </w:p>
    <w:p w:rsidR="00201A6F" w:rsidRPr="00C051E5" w:rsidRDefault="00201A6F" w:rsidP="00B264B6">
      <w:pPr>
        <w:pStyle w:val="Textbody"/>
        <w:spacing w:after="0"/>
        <w:jc w:val="center"/>
        <w:rPr>
          <w:rFonts w:cs="Times New Roman"/>
        </w:rPr>
      </w:pPr>
      <w:r w:rsidRPr="00C051E5">
        <w:rPr>
          <w:rFonts w:cs="Times New Roman"/>
          <w:b/>
        </w:rPr>
        <w:t>ПРОТОКОЛ</w:t>
      </w:r>
    </w:p>
    <w:p w:rsidR="00201A6F" w:rsidRPr="00C051E5" w:rsidRDefault="00201A6F" w:rsidP="00B264B6">
      <w:pPr>
        <w:pStyle w:val="Textbody"/>
        <w:spacing w:after="0"/>
        <w:jc w:val="center"/>
        <w:rPr>
          <w:rFonts w:cs="Times New Roman"/>
        </w:rPr>
      </w:pPr>
      <w:r w:rsidRPr="00C051E5">
        <w:rPr>
          <w:rFonts w:cs="Times New Roman"/>
        </w:rPr>
        <w:t>конференции граждан на территории</w:t>
      </w:r>
      <w:r w:rsidR="003D703B">
        <w:rPr>
          <w:rFonts w:cs="Times New Roman"/>
        </w:rPr>
        <w:t xml:space="preserve"> </w:t>
      </w:r>
      <w:proofErr w:type="spellStart"/>
      <w:r w:rsidR="003D703B">
        <w:rPr>
          <w:rFonts w:cs="Times New Roman"/>
        </w:rPr>
        <w:t>Игжейского</w:t>
      </w:r>
      <w:proofErr w:type="spellEnd"/>
      <w:r w:rsidR="003D703B">
        <w:rPr>
          <w:rFonts w:cs="Times New Roman"/>
        </w:rPr>
        <w:t xml:space="preserve"> сельского поселения</w:t>
      </w:r>
    </w:p>
    <w:p w:rsidR="003D703B" w:rsidRDefault="003D703B" w:rsidP="00B264B6">
      <w:pPr>
        <w:pStyle w:val="Textbody"/>
        <w:spacing w:after="0"/>
        <w:rPr>
          <w:rFonts w:eastAsia="Times New Roman" w:cs="Times New Roman"/>
          <w:lang w:eastAsia="ru-RU"/>
        </w:rPr>
      </w:pPr>
    </w:p>
    <w:p w:rsidR="00201A6F" w:rsidRPr="00C051E5" w:rsidRDefault="00201A6F" w:rsidP="00B264B6">
      <w:pPr>
        <w:pStyle w:val="Textbody"/>
        <w:spacing w:after="0"/>
        <w:rPr>
          <w:rFonts w:cs="Times New Roman"/>
        </w:rPr>
      </w:pPr>
      <w:r w:rsidRPr="00C051E5">
        <w:rPr>
          <w:rFonts w:cs="Times New Roman"/>
        </w:rPr>
        <w:t>от "____"______________ 20___ года</w:t>
      </w:r>
    </w:p>
    <w:p w:rsidR="00201A6F" w:rsidRPr="00C051E5" w:rsidRDefault="00201A6F" w:rsidP="00B264B6">
      <w:pPr>
        <w:pStyle w:val="Textbody"/>
        <w:spacing w:after="0"/>
        <w:rPr>
          <w:rFonts w:cs="Times New Roman"/>
        </w:rPr>
      </w:pPr>
      <w:r w:rsidRPr="00C051E5">
        <w:rPr>
          <w:rFonts w:cs="Times New Roman"/>
        </w:rPr>
        <w:t>_______________________________</w:t>
      </w:r>
    </w:p>
    <w:p w:rsidR="00201A6F" w:rsidRPr="00C051E5" w:rsidRDefault="00201A6F" w:rsidP="00B264B6">
      <w:pPr>
        <w:pStyle w:val="Textbody"/>
        <w:spacing w:after="0"/>
        <w:rPr>
          <w:rFonts w:cs="Times New Roman"/>
        </w:rPr>
      </w:pPr>
      <w:r w:rsidRPr="00C051E5">
        <w:rPr>
          <w:rFonts w:cs="Times New Roman"/>
        </w:rPr>
        <w:t xml:space="preserve"> (указывается место проведения)</w:t>
      </w:r>
    </w:p>
    <w:p w:rsidR="00201A6F" w:rsidRPr="00C051E5" w:rsidRDefault="00201A6F" w:rsidP="00B264B6">
      <w:pPr>
        <w:pStyle w:val="Textbody"/>
        <w:spacing w:after="0"/>
        <w:rPr>
          <w:rFonts w:cs="Times New Roman"/>
        </w:rPr>
      </w:pPr>
    </w:p>
    <w:p w:rsidR="00201A6F" w:rsidRPr="00C051E5" w:rsidRDefault="00201A6F" w:rsidP="00B264B6">
      <w:pPr>
        <w:pStyle w:val="Textbody"/>
        <w:spacing w:after="0"/>
        <w:rPr>
          <w:rFonts w:cs="Times New Roman"/>
        </w:rPr>
      </w:pPr>
      <w:r w:rsidRPr="00C051E5">
        <w:rPr>
          <w:rFonts w:cs="Times New Roman"/>
        </w:rPr>
        <w:t>общее число делегатов, избранных</w:t>
      </w:r>
    </w:p>
    <w:p w:rsidR="00201A6F" w:rsidRPr="00C051E5" w:rsidRDefault="00201A6F" w:rsidP="00B264B6">
      <w:pPr>
        <w:pStyle w:val="Textbody"/>
        <w:spacing w:after="0"/>
        <w:rPr>
          <w:rFonts w:cs="Times New Roman"/>
        </w:rPr>
      </w:pPr>
      <w:r w:rsidRPr="00C051E5">
        <w:rPr>
          <w:rFonts w:cs="Times New Roman"/>
        </w:rPr>
        <w:t>для</w:t>
      </w:r>
      <w:r w:rsidR="003D703B">
        <w:rPr>
          <w:rFonts w:cs="Times New Roman"/>
        </w:rPr>
        <w:t xml:space="preserve"> участия в конференции граждан</w:t>
      </w:r>
      <w:r w:rsidRPr="00C051E5">
        <w:rPr>
          <w:rFonts w:cs="Times New Roman"/>
        </w:rPr>
        <w:t>_______________________</w:t>
      </w:r>
    </w:p>
    <w:p w:rsidR="00201A6F" w:rsidRPr="00C051E5" w:rsidRDefault="00201A6F" w:rsidP="00B264B6">
      <w:pPr>
        <w:pStyle w:val="Textbody"/>
        <w:spacing w:after="0"/>
        <w:rPr>
          <w:rFonts w:cs="Times New Roman"/>
        </w:rPr>
      </w:pPr>
    </w:p>
    <w:p w:rsidR="00201A6F" w:rsidRPr="00C051E5" w:rsidRDefault="00201A6F" w:rsidP="00B264B6">
      <w:pPr>
        <w:pStyle w:val="Textbody"/>
        <w:spacing w:after="0"/>
        <w:rPr>
          <w:rFonts w:cs="Times New Roman"/>
        </w:rPr>
      </w:pPr>
      <w:r w:rsidRPr="00C051E5">
        <w:rPr>
          <w:rFonts w:cs="Times New Roman"/>
        </w:rPr>
        <w:t>фактически прису</w:t>
      </w:r>
      <w:r w:rsidR="003D703B">
        <w:rPr>
          <w:rFonts w:cs="Times New Roman"/>
        </w:rPr>
        <w:t>тствовало</w:t>
      </w:r>
      <w:r w:rsidRPr="00C051E5">
        <w:rPr>
          <w:rFonts w:cs="Times New Roman"/>
        </w:rPr>
        <w:t>_______________________________</w:t>
      </w:r>
    </w:p>
    <w:p w:rsidR="00201A6F" w:rsidRPr="00C051E5" w:rsidRDefault="00201A6F" w:rsidP="00B264B6">
      <w:pPr>
        <w:pStyle w:val="Textbody"/>
        <w:spacing w:after="0"/>
        <w:rPr>
          <w:rFonts w:cs="Times New Roman"/>
        </w:rPr>
      </w:pPr>
    </w:p>
    <w:p w:rsidR="00201A6F" w:rsidRPr="00C051E5" w:rsidRDefault="00201A6F" w:rsidP="00B264B6">
      <w:pPr>
        <w:pStyle w:val="Textbody"/>
        <w:spacing w:after="0"/>
        <w:rPr>
          <w:rFonts w:cs="Times New Roman"/>
        </w:rPr>
      </w:pPr>
      <w:r w:rsidRPr="00C051E5">
        <w:rPr>
          <w:rFonts w:eastAsia="Arial" w:cs="Times New Roman"/>
        </w:rPr>
        <w:t>список участвующих в собрании представителей органов местного самоуправления и приглашенных лиц____________________________</w:t>
      </w:r>
    </w:p>
    <w:p w:rsidR="00201A6F" w:rsidRPr="00C051E5" w:rsidRDefault="00201A6F" w:rsidP="00B264B6">
      <w:pPr>
        <w:pStyle w:val="Textbody"/>
        <w:spacing w:after="0"/>
        <w:rPr>
          <w:rFonts w:eastAsia="Arial" w:cs="Times New Roman"/>
        </w:rPr>
      </w:pPr>
      <w:r w:rsidRPr="00C051E5">
        <w:rPr>
          <w:rFonts w:eastAsia="Arial" w:cs="Times New Roman"/>
        </w:rPr>
        <w:t xml:space="preserve">                                                                                (Ф.И.О.)</w:t>
      </w:r>
    </w:p>
    <w:p w:rsidR="00201A6F" w:rsidRPr="00C051E5" w:rsidRDefault="00201A6F" w:rsidP="00B264B6">
      <w:pPr>
        <w:pStyle w:val="Textbody"/>
        <w:spacing w:after="0"/>
        <w:rPr>
          <w:rFonts w:cs="Times New Roman"/>
        </w:rPr>
      </w:pPr>
      <w:r w:rsidRPr="00C051E5">
        <w:rPr>
          <w:rFonts w:cs="Times New Roman"/>
        </w:rPr>
        <w:t>Председатель конференции граждан ____________________________</w:t>
      </w:r>
    </w:p>
    <w:p w:rsidR="00201A6F" w:rsidRPr="00C051E5" w:rsidRDefault="00201A6F" w:rsidP="00B264B6">
      <w:pPr>
        <w:pStyle w:val="Textbody"/>
        <w:spacing w:after="0"/>
        <w:rPr>
          <w:rFonts w:cs="Times New Roman"/>
        </w:rPr>
      </w:pPr>
      <w:r w:rsidRPr="00C051E5">
        <w:rPr>
          <w:rFonts w:cs="Times New Roman"/>
        </w:rPr>
        <w:t>                                                                                (Ф.И.О.)</w:t>
      </w:r>
    </w:p>
    <w:p w:rsidR="00201A6F" w:rsidRPr="00C051E5" w:rsidRDefault="00201A6F" w:rsidP="00B264B6">
      <w:pPr>
        <w:pStyle w:val="Textbody"/>
        <w:spacing w:after="0"/>
        <w:rPr>
          <w:rFonts w:cs="Times New Roman"/>
        </w:rPr>
      </w:pPr>
      <w:r w:rsidRPr="00C051E5">
        <w:rPr>
          <w:rFonts w:cs="Times New Roman"/>
        </w:rPr>
        <w:t>Секретарь конференции граждан _______________________________</w:t>
      </w:r>
    </w:p>
    <w:p w:rsidR="00201A6F" w:rsidRPr="00C051E5" w:rsidRDefault="00201A6F" w:rsidP="00B264B6">
      <w:pPr>
        <w:pStyle w:val="Textbody"/>
        <w:spacing w:after="0"/>
        <w:rPr>
          <w:rFonts w:cs="Times New Roman"/>
        </w:rPr>
      </w:pPr>
      <w:r w:rsidRPr="00C051E5">
        <w:rPr>
          <w:rFonts w:cs="Times New Roman"/>
        </w:rPr>
        <w:t>                                                                                (Ф.И.О.)</w:t>
      </w:r>
    </w:p>
    <w:p w:rsidR="00201A6F" w:rsidRPr="00C051E5" w:rsidRDefault="00201A6F" w:rsidP="00B264B6">
      <w:pPr>
        <w:pStyle w:val="Textbody"/>
        <w:spacing w:after="0"/>
        <w:rPr>
          <w:rFonts w:cs="Times New Roman"/>
        </w:rPr>
      </w:pPr>
      <w:r w:rsidRPr="00C051E5">
        <w:rPr>
          <w:rFonts w:cs="Times New Roman"/>
        </w:rPr>
        <w:t>Повестка дня:</w:t>
      </w:r>
    </w:p>
    <w:p w:rsidR="00201A6F" w:rsidRPr="00C051E5" w:rsidRDefault="00201A6F" w:rsidP="00B264B6">
      <w:pPr>
        <w:pStyle w:val="Textbody"/>
        <w:spacing w:after="0"/>
        <w:rPr>
          <w:rFonts w:cs="Times New Roman"/>
        </w:rPr>
      </w:pPr>
      <w:r w:rsidRPr="00C051E5">
        <w:rPr>
          <w:rFonts w:cs="Times New Roman"/>
        </w:rPr>
        <w:t>1. ______________________</w:t>
      </w:r>
    </w:p>
    <w:p w:rsidR="00201A6F" w:rsidRPr="00C051E5" w:rsidRDefault="00201A6F" w:rsidP="00B264B6">
      <w:pPr>
        <w:pStyle w:val="Textbody"/>
        <w:spacing w:after="0"/>
        <w:rPr>
          <w:rFonts w:cs="Times New Roman"/>
        </w:rPr>
      </w:pPr>
      <w:r w:rsidRPr="00C051E5">
        <w:rPr>
          <w:rFonts w:cs="Times New Roman"/>
        </w:rPr>
        <w:t>2. ______________________</w:t>
      </w:r>
    </w:p>
    <w:p w:rsidR="00201A6F" w:rsidRPr="00C051E5" w:rsidRDefault="00201A6F" w:rsidP="00B264B6">
      <w:pPr>
        <w:pStyle w:val="Textbody"/>
        <w:spacing w:after="0"/>
        <w:rPr>
          <w:rFonts w:cs="Times New Roman"/>
        </w:rPr>
      </w:pPr>
      <w:r w:rsidRPr="00C051E5">
        <w:rPr>
          <w:rFonts w:cs="Times New Roman"/>
        </w:rPr>
        <w:t>3. ______________________</w:t>
      </w:r>
    </w:p>
    <w:p w:rsidR="00201A6F" w:rsidRPr="00C051E5" w:rsidRDefault="00201A6F" w:rsidP="00B264B6">
      <w:pPr>
        <w:pStyle w:val="Textbody"/>
        <w:spacing w:after="0"/>
        <w:rPr>
          <w:rFonts w:cs="Times New Roman"/>
        </w:rPr>
      </w:pPr>
      <w:r w:rsidRPr="00C051E5">
        <w:rPr>
          <w:rFonts w:cs="Times New Roman"/>
        </w:rPr>
        <w:t>По первому вопросу выступили:</w:t>
      </w:r>
    </w:p>
    <w:p w:rsidR="00201A6F" w:rsidRPr="00C051E5" w:rsidRDefault="00201A6F" w:rsidP="00B264B6">
      <w:pPr>
        <w:pStyle w:val="Textbody"/>
        <w:spacing w:after="0"/>
        <w:rPr>
          <w:rFonts w:cs="Times New Roman"/>
        </w:rPr>
      </w:pPr>
      <w:r w:rsidRPr="00C051E5">
        <w:rPr>
          <w:rFonts w:cs="Times New Roman"/>
        </w:rPr>
        <w:t> </w:t>
      </w:r>
    </w:p>
    <w:p w:rsidR="00201A6F" w:rsidRPr="00C051E5" w:rsidRDefault="00201A6F" w:rsidP="00B264B6">
      <w:pPr>
        <w:pStyle w:val="Textbody"/>
        <w:spacing w:after="0"/>
        <w:rPr>
          <w:rFonts w:cs="Times New Roman"/>
        </w:rPr>
      </w:pPr>
      <w:r w:rsidRPr="00C051E5">
        <w:rPr>
          <w:rFonts w:cs="Times New Roman"/>
        </w:rPr>
        <w:t>1. _________________:</w:t>
      </w:r>
    </w:p>
    <w:p w:rsidR="00201A6F" w:rsidRPr="00C051E5" w:rsidRDefault="00201A6F" w:rsidP="00B264B6">
      <w:pPr>
        <w:pStyle w:val="Textbody"/>
        <w:spacing w:after="0"/>
        <w:rPr>
          <w:rFonts w:cs="Times New Roman"/>
        </w:rPr>
      </w:pPr>
      <w:r w:rsidRPr="00C051E5">
        <w:rPr>
          <w:rFonts w:cs="Times New Roman"/>
        </w:rPr>
        <w:t>          (Ф.И.О.)</w:t>
      </w:r>
    </w:p>
    <w:p w:rsidR="00201A6F" w:rsidRPr="00C051E5" w:rsidRDefault="00201A6F" w:rsidP="00B264B6">
      <w:pPr>
        <w:pStyle w:val="Textbody"/>
        <w:spacing w:after="0"/>
        <w:rPr>
          <w:rFonts w:cs="Times New Roman"/>
        </w:rPr>
      </w:pPr>
      <w:r w:rsidRPr="00C051E5">
        <w:rPr>
          <w:rFonts w:cs="Times New Roman"/>
        </w:rPr>
        <w:t>указываются краткие тезисы выступления.</w:t>
      </w:r>
    </w:p>
    <w:p w:rsidR="00201A6F" w:rsidRPr="00C051E5" w:rsidRDefault="00201A6F" w:rsidP="00B264B6">
      <w:pPr>
        <w:pStyle w:val="Textbody"/>
        <w:spacing w:after="0"/>
        <w:rPr>
          <w:rFonts w:cs="Times New Roman"/>
        </w:rPr>
      </w:pPr>
    </w:p>
    <w:p w:rsidR="00201A6F" w:rsidRPr="00C051E5" w:rsidRDefault="00201A6F" w:rsidP="00B264B6">
      <w:pPr>
        <w:pStyle w:val="Textbody"/>
        <w:spacing w:after="0"/>
        <w:rPr>
          <w:rFonts w:cs="Times New Roman"/>
        </w:rPr>
      </w:pPr>
      <w:r w:rsidRPr="00C051E5">
        <w:rPr>
          <w:rFonts w:cs="Times New Roman"/>
        </w:rPr>
        <w:t>2. _________________</w:t>
      </w:r>
    </w:p>
    <w:p w:rsidR="00201A6F" w:rsidRPr="00C051E5" w:rsidRDefault="00201A6F" w:rsidP="00B264B6">
      <w:pPr>
        <w:pStyle w:val="Textbody"/>
        <w:spacing w:after="0"/>
        <w:rPr>
          <w:rFonts w:cs="Times New Roman"/>
        </w:rPr>
      </w:pPr>
      <w:r w:rsidRPr="00C051E5">
        <w:rPr>
          <w:rFonts w:cs="Times New Roman"/>
        </w:rPr>
        <w:t>3. _________________</w:t>
      </w:r>
    </w:p>
    <w:p w:rsidR="00201A6F" w:rsidRPr="00C051E5" w:rsidRDefault="00201A6F" w:rsidP="00B264B6">
      <w:pPr>
        <w:pStyle w:val="Textbody"/>
        <w:spacing w:after="0"/>
        <w:rPr>
          <w:rFonts w:cs="Times New Roman"/>
        </w:rPr>
      </w:pPr>
      <w:r w:rsidRPr="00C051E5">
        <w:rPr>
          <w:rFonts w:cs="Times New Roman"/>
        </w:rPr>
        <w:t>Принято решение:</w:t>
      </w:r>
    </w:p>
    <w:p w:rsidR="00201A6F" w:rsidRPr="00C051E5" w:rsidRDefault="00201A6F" w:rsidP="00B264B6">
      <w:pPr>
        <w:pStyle w:val="Textbody"/>
        <w:spacing w:after="0"/>
        <w:rPr>
          <w:rFonts w:cs="Times New Roman"/>
        </w:rPr>
      </w:pPr>
      <w:r w:rsidRPr="00C051E5">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03B">
        <w:rPr>
          <w:rFonts w:cs="Times New Roman"/>
        </w:rPr>
        <w:t>_________________________________________________________________</w:t>
      </w:r>
    </w:p>
    <w:p w:rsidR="00201A6F" w:rsidRPr="00C051E5" w:rsidRDefault="00201A6F" w:rsidP="00B264B6">
      <w:pPr>
        <w:pStyle w:val="Textbody"/>
        <w:spacing w:after="0"/>
        <w:jc w:val="center"/>
        <w:rPr>
          <w:rFonts w:cs="Times New Roman"/>
        </w:rPr>
      </w:pPr>
      <w:r w:rsidRPr="00C051E5">
        <w:rPr>
          <w:rFonts w:cs="Times New Roman"/>
        </w:rPr>
        <w:t>(излагаются результаты голосования по первому вопросу и принятое решение)</w:t>
      </w:r>
    </w:p>
    <w:p w:rsidR="00201A6F" w:rsidRPr="00C051E5" w:rsidRDefault="00201A6F" w:rsidP="00B264B6">
      <w:pPr>
        <w:pStyle w:val="Textbody"/>
        <w:spacing w:after="0"/>
        <w:rPr>
          <w:rFonts w:cs="Times New Roman"/>
        </w:rPr>
      </w:pPr>
      <w:r w:rsidRPr="00C051E5">
        <w:rPr>
          <w:rFonts w:cs="Times New Roman"/>
        </w:rPr>
        <w:t>По второму вопросу выступили:</w:t>
      </w:r>
    </w:p>
    <w:p w:rsidR="00201A6F" w:rsidRPr="00C051E5" w:rsidRDefault="00201A6F" w:rsidP="00B264B6">
      <w:pPr>
        <w:pStyle w:val="Textbody"/>
        <w:spacing w:after="0"/>
        <w:rPr>
          <w:rFonts w:cs="Times New Roman"/>
        </w:rPr>
      </w:pPr>
      <w:r w:rsidRPr="00C051E5">
        <w:rPr>
          <w:rFonts w:cs="Times New Roman"/>
        </w:rPr>
        <w:lastRenderedPageBreak/>
        <w:t>1. _________________:</w:t>
      </w:r>
    </w:p>
    <w:p w:rsidR="00201A6F" w:rsidRPr="00C051E5" w:rsidRDefault="00201A6F" w:rsidP="00B264B6">
      <w:pPr>
        <w:pStyle w:val="Textbody"/>
        <w:spacing w:after="0"/>
        <w:rPr>
          <w:rFonts w:cs="Times New Roman"/>
        </w:rPr>
      </w:pPr>
      <w:r w:rsidRPr="00C051E5">
        <w:rPr>
          <w:rFonts w:cs="Times New Roman"/>
        </w:rPr>
        <w:t>              (Ф.И.О.)</w:t>
      </w:r>
    </w:p>
    <w:p w:rsidR="00201A6F" w:rsidRPr="00C051E5" w:rsidRDefault="00201A6F" w:rsidP="00B264B6">
      <w:pPr>
        <w:pStyle w:val="Textbody"/>
        <w:spacing w:after="0"/>
        <w:rPr>
          <w:rFonts w:cs="Times New Roman"/>
        </w:rPr>
      </w:pPr>
      <w:r w:rsidRPr="00C051E5">
        <w:rPr>
          <w:rFonts w:cs="Times New Roman"/>
        </w:rPr>
        <w:t>указываются краткие тезисы выступления.</w:t>
      </w:r>
    </w:p>
    <w:p w:rsidR="00201A6F" w:rsidRPr="00C051E5" w:rsidRDefault="00201A6F" w:rsidP="00B264B6">
      <w:pPr>
        <w:pStyle w:val="Textbody"/>
        <w:spacing w:after="0"/>
        <w:rPr>
          <w:rFonts w:cs="Times New Roman"/>
        </w:rPr>
      </w:pPr>
      <w:r w:rsidRPr="00C051E5">
        <w:rPr>
          <w:rFonts w:cs="Times New Roman"/>
        </w:rPr>
        <w:t>2. _________________</w:t>
      </w:r>
    </w:p>
    <w:p w:rsidR="00201A6F" w:rsidRPr="00C051E5" w:rsidRDefault="00201A6F" w:rsidP="00B264B6">
      <w:pPr>
        <w:pStyle w:val="Textbody"/>
        <w:spacing w:after="0"/>
        <w:rPr>
          <w:rFonts w:cs="Times New Roman"/>
        </w:rPr>
      </w:pPr>
      <w:r w:rsidRPr="00C051E5">
        <w:rPr>
          <w:rFonts w:cs="Times New Roman"/>
        </w:rPr>
        <w:t>3. _________________ </w:t>
      </w:r>
    </w:p>
    <w:p w:rsidR="00201A6F" w:rsidRPr="00C051E5" w:rsidRDefault="00201A6F" w:rsidP="00B264B6">
      <w:pPr>
        <w:pStyle w:val="Textbody"/>
        <w:spacing w:after="0"/>
        <w:rPr>
          <w:rFonts w:cs="Times New Roman"/>
        </w:rPr>
      </w:pPr>
      <w:r w:rsidRPr="00C051E5">
        <w:rPr>
          <w:rFonts w:cs="Times New Roman"/>
        </w:rPr>
        <w:t>Принято решение:</w:t>
      </w:r>
    </w:p>
    <w:p w:rsidR="00201A6F" w:rsidRPr="00C051E5" w:rsidRDefault="00201A6F" w:rsidP="00B264B6">
      <w:pPr>
        <w:pStyle w:val="Textbody"/>
        <w:spacing w:after="0"/>
        <w:rPr>
          <w:rFonts w:cs="Times New Roman"/>
        </w:rPr>
      </w:pPr>
      <w:r w:rsidRPr="00C051E5">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w:t>
      </w:r>
    </w:p>
    <w:p w:rsidR="00201A6F" w:rsidRPr="00C051E5" w:rsidRDefault="00201A6F" w:rsidP="00B264B6">
      <w:pPr>
        <w:pStyle w:val="Textbody"/>
        <w:spacing w:after="0"/>
        <w:jc w:val="center"/>
        <w:rPr>
          <w:rFonts w:cs="Times New Roman"/>
        </w:rPr>
      </w:pPr>
      <w:r w:rsidRPr="00C051E5">
        <w:rPr>
          <w:rFonts w:cs="Times New Roman"/>
        </w:rPr>
        <w:t>(излагаются результаты голосования по второму вопросу и принятое решение)</w:t>
      </w:r>
    </w:p>
    <w:p w:rsidR="00201A6F" w:rsidRPr="00C051E5" w:rsidRDefault="00201A6F" w:rsidP="00B264B6">
      <w:pPr>
        <w:pStyle w:val="Textbody"/>
        <w:spacing w:after="0"/>
        <w:rPr>
          <w:rFonts w:cs="Times New Roman"/>
        </w:rPr>
      </w:pPr>
    </w:p>
    <w:p w:rsidR="00201A6F" w:rsidRPr="00C051E5" w:rsidRDefault="00201A6F" w:rsidP="00B264B6">
      <w:pPr>
        <w:pStyle w:val="Textbody"/>
        <w:spacing w:after="0"/>
        <w:rPr>
          <w:rFonts w:cs="Times New Roman"/>
        </w:rPr>
      </w:pPr>
      <w:r w:rsidRPr="00C051E5">
        <w:rPr>
          <w:rFonts w:cs="Times New Roman"/>
        </w:rPr>
        <w:t>Председатель конференции</w:t>
      </w:r>
      <w:r w:rsidR="003D703B">
        <w:rPr>
          <w:rFonts w:cs="Times New Roman"/>
        </w:rPr>
        <w:t xml:space="preserve"> граждан</w:t>
      </w:r>
      <w:r w:rsidRPr="00C051E5">
        <w:rPr>
          <w:rFonts w:cs="Times New Roman"/>
        </w:rPr>
        <w:t>_____________________ (Ф.И.О.)</w:t>
      </w:r>
    </w:p>
    <w:p w:rsidR="00201A6F" w:rsidRPr="00C051E5" w:rsidRDefault="00201A6F" w:rsidP="00B264B6">
      <w:pPr>
        <w:pStyle w:val="Textbody"/>
        <w:spacing w:after="0"/>
        <w:rPr>
          <w:rFonts w:cs="Times New Roman"/>
        </w:rPr>
      </w:pPr>
      <w:r w:rsidRPr="00C051E5">
        <w:rPr>
          <w:rFonts w:cs="Times New Roman"/>
        </w:rPr>
        <w:t>                                                                        (подпись)</w:t>
      </w:r>
    </w:p>
    <w:p w:rsidR="00201A6F" w:rsidRPr="00C051E5" w:rsidRDefault="00201A6F" w:rsidP="00B264B6">
      <w:pPr>
        <w:pStyle w:val="Textbody"/>
        <w:spacing w:after="0"/>
        <w:rPr>
          <w:rFonts w:cs="Times New Roman"/>
        </w:rPr>
      </w:pPr>
    </w:p>
    <w:p w:rsidR="00201A6F" w:rsidRPr="00C051E5" w:rsidRDefault="003D703B" w:rsidP="00B264B6">
      <w:pPr>
        <w:pStyle w:val="Textbody"/>
        <w:spacing w:after="0"/>
        <w:rPr>
          <w:rFonts w:cs="Times New Roman"/>
        </w:rPr>
      </w:pPr>
      <w:r>
        <w:rPr>
          <w:rFonts w:cs="Times New Roman"/>
        </w:rPr>
        <w:t xml:space="preserve">Секретарь конференции </w:t>
      </w:r>
      <w:r w:rsidR="00201A6F" w:rsidRPr="00C051E5">
        <w:rPr>
          <w:rFonts w:cs="Times New Roman"/>
        </w:rPr>
        <w:t>граждан      _____________________ (Ф.И.О.)</w:t>
      </w:r>
    </w:p>
    <w:p w:rsidR="00201A6F" w:rsidRPr="00C051E5" w:rsidRDefault="00201A6F" w:rsidP="00B264B6">
      <w:pPr>
        <w:pStyle w:val="Textbody"/>
        <w:spacing w:after="0"/>
        <w:rPr>
          <w:rFonts w:cs="Times New Roman"/>
        </w:rPr>
      </w:pPr>
      <w:r w:rsidRPr="00C051E5">
        <w:rPr>
          <w:rFonts w:cs="Times New Roman"/>
        </w:rPr>
        <w:t>                                                                         (подпись)</w:t>
      </w:r>
    </w:p>
    <w:p w:rsidR="00201A6F" w:rsidRPr="00C051E5" w:rsidRDefault="00201A6F" w:rsidP="00700227">
      <w:pPr>
        <w:pStyle w:val="Textbody"/>
        <w:spacing w:after="0"/>
        <w:jc w:val="right"/>
        <w:rPr>
          <w:rFonts w:cs="Times New Roman"/>
        </w:rPr>
      </w:pPr>
      <w:r w:rsidRPr="00C051E5">
        <w:rPr>
          <w:rFonts w:cs="Times New Roman"/>
        </w:rPr>
        <w:t>Приложение</w:t>
      </w:r>
    </w:p>
    <w:p w:rsidR="00201A6F" w:rsidRPr="00C051E5" w:rsidRDefault="00201A6F" w:rsidP="00700227">
      <w:pPr>
        <w:pStyle w:val="Textbody"/>
        <w:spacing w:after="0"/>
        <w:jc w:val="right"/>
        <w:rPr>
          <w:rFonts w:cs="Times New Roman"/>
        </w:rPr>
      </w:pPr>
      <w:r w:rsidRPr="00C051E5">
        <w:rPr>
          <w:rFonts w:cs="Times New Roman"/>
        </w:rPr>
        <w:t xml:space="preserve">к </w:t>
      </w:r>
      <w:r w:rsidRPr="00C051E5">
        <w:rPr>
          <w:rFonts w:eastAsia="Times New Roman" w:cs="Times New Roman"/>
          <w:lang w:eastAsia="ru-RU"/>
        </w:rPr>
        <w:t>протоколу конференции граждан</w:t>
      </w:r>
    </w:p>
    <w:p w:rsidR="00201A6F" w:rsidRDefault="00201A6F" w:rsidP="00700227">
      <w:pPr>
        <w:pStyle w:val="Textbody"/>
        <w:spacing w:after="0"/>
        <w:jc w:val="right"/>
        <w:rPr>
          <w:rFonts w:eastAsia="Times New Roman" w:cs="Times New Roman"/>
          <w:lang w:eastAsia="ru-RU"/>
        </w:rPr>
      </w:pPr>
      <w:r w:rsidRPr="00C051E5">
        <w:rPr>
          <w:rFonts w:eastAsia="Times New Roman" w:cs="Times New Roman"/>
          <w:lang w:eastAsia="ru-RU"/>
        </w:rPr>
        <w:t xml:space="preserve"> (собраний делегатов) на территории</w:t>
      </w:r>
    </w:p>
    <w:p w:rsidR="003D703B" w:rsidRPr="00C051E5" w:rsidRDefault="003D703B" w:rsidP="00700227">
      <w:pPr>
        <w:pStyle w:val="Textbody"/>
        <w:spacing w:after="0"/>
        <w:jc w:val="right"/>
        <w:rPr>
          <w:rFonts w:eastAsia="Times New Roman" w:cs="Times New Roman"/>
          <w:lang w:eastAsia="ru-RU"/>
        </w:rPr>
      </w:pPr>
      <w:proofErr w:type="spellStart"/>
      <w:r>
        <w:rPr>
          <w:rFonts w:eastAsia="Times New Roman" w:cs="Times New Roman"/>
          <w:lang w:eastAsia="ru-RU"/>
        </w:rPr>
        <w:t>Игжейского</w:t>
      </w:r>
      <w:proofErr w:type="spellEnd"/>
      <w:r>
        <w:rPr>
          <w:rFonts w:eastAsia="Times New Roman" w:cs="Times New Roman"/>
          <w:lang w:eastAsia="ru-RU"/>
        </w:rPr>
        <w:t xml:space="preserve"> сельского поселения</w:t>
      </w:r>
    </w:p>
    <w:p w:rsidR="003D703B" w:rsidRDefault="003D703B" w:rsidP="003D703B">
      <w:pPr>
        <w:pStyle w:val="Textbody"/>
        <w:spacing w:after="0"/>
        <w:jc w:val="right"/>
        <w:rPr>
          <w:rFonts w:eastAsia="Times New Roman" w:cs="Times New Roman"/>
          <w:lang w:eastAsia="ru-RU"/>
        </w:rPr>
      </w:pPr>
    </w:p>
    <w:p w:rsidR="00201A6F" w:rsidRDefault="00201A6F" w:rsidP="003D703B">
      <w:pPr>
        <w:pStyle w:val="Textbody"/>
        <w:spacing w:after="0"/>
        <w:jc w:val="right"/>
        <w:rPr>
          <w:rFonts w:cs="Times New Roman"/>
        </w:rPr>
      </w:pPr>
      <w:r w:rsidRPr="00C051E5">
        <w:rPr>
          <w:rFonts w:cs="Times New Roman"/>
        </w:rPr>
        <w:t xml:space="preserve">от </w:t>
      </w:r>
      <w:r w:rsidR="003D703B">
        <w:rPr>
          <w:rFonts w:cs="Times New Roman"/>
        </w:rPr>
        <w:t>«__»</w:t>
      </w:r>
      <w:r w:rsidRPr="00C051E5">
        <w:rPr>
          <w:rFonts w:cs="Times New Roman"/>
        </w:rPr>
        <w:t>______________ 20___ года</w:t>
      </w:r>
    </w:p>
    <w:p w:rsidR="003D703B" w:rsidRPr="00C051E5" w:rsidRDefault="003D703B" w:rsidP="003D703B">
      <w:pPr>
        <w:pStyle w:val="Textbody"/>
        <w:spacing w:after="0"/>
        <w:jc w:val="right"/>
        <w:rPr>
          <w:rFonts w:cs="Times New Roman"/>
        </w:rPr>
      </w:pPr>
    </w:p>
    <w:p w:rsidR="00201A6F" w:rsidRPr="00C051E5" w:rsidRDefault="00201A6F" w:rsidP="00B264B6">
      <w:pPr>
        <w:pStyle w:val="Standard"/>
        <w:ind w:firstLine="542"/>
        <w:jc w:val="center"/>
        <w:rPr>
          <w:rFonts w:cs="Times New Roman"/>
        </w:rPr>
      </w:pPr>
      <w:r w:rsidRPr="00C051E5">
        <w:rPr>
          <w:rFonts w:cs="Times New Roman"/>
        </w:rPr>
        <w:t>Список делегатов конференции граждан на территории</w:t>
      </w:r>
    </w:p>
    <w:p w:rsidR="00201A6F" w:rsidRPr="00C051E5" w:rsidRDefault="00201A6F" w:rsidP="00B264B6">
      <w:pPr>
        <w:pStyle w:val="Textbody"/>
        <w:spacing w:after="0"/>
        <w:jc w:val="center"/>
        <w:rPr>
          <w:rFonts w:cs="Times New Roman"/>
        </w:rPr>
      </w:pPr>
      <w:r w:rsidRPr="00C051E5">
        <w:rPr>
          <w:rFonts w:cs="Times New Roman"/>
        </w:rPr>
        <w:t>____________________________________________</w:t>
      </w:r>
    </w:p>
    <w:p w:rsidR="00201A6F" w:rsidRPr="00C051E5" w:rsidRDefault="00201A6F" w:rsidP="00B264B6">
      <w:pPr>
        <w:pStyle w:val="Standard"/>
        <w:ind w:firstLine="542"/>
        <w:jc w:val="center"/>
        <w:rPr>
          <w:rFonts w:cs="Times New Roman"/>
        </w:rPr>
      </w:pPr>
      <w:r w:rsidRPr="00C051E5">
        <w:rPr>
          <w:rFonts w:cs="Times New Roman"/>
        </w:rPr>
        <w:t xml:space="preserve"> (наименование муниципального образования),</w:t>
      </w:r>
    </w:p>
    <w:p w:rsidR="00201A6F" w:rsidRPr="00C051E5" w:rsidRDefault="00201A6F" w:rsidP="00B264B6">
      <w:pPr>
        <w:pStyle w:val="Standard"/>
        <w:ind w:firstLine="542"/>
        <w:jc w:val="center"/>
        <w:rPr>
          <w:rFonts w:cs="Times New Roman"/>
        </w:rPr>
      </w:pPr>
      <w:proofErr w:type="gramStart"/>
      <w:r w:rsidRPr="00C051E5">
        <w:rPr>
          <w:rFonts w:cs="Times New Roman"/>
        </w:rPr>
        <w:t>принявших</w:t>
      </w:r>
      <w:proofErr w:type="gramEnd"/>
      <w:r w:rsidRPr="00C051E5">
        <w:rPr>
          <w:rFonts w:cs="Times New Roman"/>
        </w:rPr>
        <w:t xml:space="preserve"> участие в голосовании</w:t>
      </w:r>
    </w:p>
    <w:p w:rsidR="00700227" w:rsidRPr="00C051E5" w:rsidRDefault="00700227" w:rsidP="00201A6F">
      <w:pPr>
        <w:pStyle w:val="Standard"/>
        <w:spacing w:line="360" w:lineRule="auto"/>
        <w:ind w:firstLine="542"/>
        <w:jc w:val="center"/>
        <w:rPr>
          <w:rFonts w:cs="Times New Roman"/>
        </w:rPr>
      </w:pPr>
    </w:p>
    <w:tbl>
      <w:tblPr>
        <w:tblW w:w="11561" w:type="dxa"/>
        <w:tblInd w:w="-1201" w:type="dxa"/>
        <w:tblLayout w:type="fixed"/>
        <w:tblCellMar>
          <w:left w:w="10" w:type="dxa"/>
          <w:right w:w="10" w:type="dxa"/>
        </w:tblCellMar>
        <w:tblLook w:val="04A0" w:firstRow="1" w:lastRow="0" w:firstColumn="1" w:lastColumn="0" w:noHBand="0" w:noVBand="1"/>
      </w:tblPr>
      <w:tblGrid>
        <w:gridCol w:w="425"/>
        <w:gridCol w:w="2127"/>
        <w:gridCol w:w="2410"/>
        <w:gridCol w:w="3260"/>
        <w:gridCol w:w="3339"/>
      </w:tblGrid>
      <w:tr w:rsidR="00201A6F" w:rsidRPr="00C051E5" w:rsidTr="003D703B">
        <w:tc>
          <w:tcPr>
            <w:tcW w:w="425" w:type="dxa"/>
            <w:tcBorders>
              <w:top w:val="single" w:sz="8" w:space="0" w:color="000000"/>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autoSpaceDE w:val="0"/>
              <w:jc w:val="center"/>
              <w:rPr>
                <w:rFonts w:eastAsia="Courier New" w:cs="Times New Roman"/>
              </w:rPr>
            </w:pPr>
            <w:r w:rsidRPr="00C051E5">
              <w:rPr>
                <w:rFonts w:eastAsia="Courier New" w:cs="Times New Roman"/>
              </w:rPr>
              <w:t xml:space="preserve"> N</w:t>
            </w:r>
          </w:p>
          <w:p w:rsidR="00201A6F" w:rsidRPr="00C051E5" w:rsidRDefault="00201A6F" w:rsidP="00462F12">
            <w:pPr>
              <w:pStyle w:val="Standard"/>
              <w:autoSpaceDE w:val="0"/>
              <w:jc w:val="center"/>
              <w:rPr>
                <w:rFonts w:eastAsia="Courier New" w:cs="Times New Roman"/>
              </w:rPr>
            </w:pPr>
            <w:proofErr w:type="gramStart"/>
            <w:r w:rsidRPr="00C051E5">
              <w:rPr>
                <w:rFonts w:eastAsia="Courier New" w:cs="Times New Roman"/>
              </w:rPr>
              <w:t>п</w:t>
            </w:r>
            <w:proofErr w:type="gramEnd"/>
            <w:r w:rsidRPr="00C051E5">
              <w:rPr>
                <w:rFonts w:eastAsia="Courier New" w:cs="Times New Roman"/>
              </w:rPr>
              <w:t>/п</w:t>
            </w:r>
          </w:p>
        </w:tc>
        <w:tc>
          <w:tcPr>
            <w:tcW w:w="2127" w:type="dxa"/>
            <w:tcBorders>
              <w:top w:val="single" w:sz="8" w:space="0" w:color="000000"/>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autoSpaceDE w:val="0"/>
              <w:jc w:val="center"/>
              <w:rPr>
                <w:rFonts w:eastAsia="Courier New" w:cs="Times New Roman"/>
              </w:rPr>
            </w:pPr>
            <w:r w:rsidRPr="00C051E5">
              <w:rPr>
                <w:rFonts w:eastAsia="Courier New" w:cs="Times New Roman"/>
              </w:rPr>
              <w:t>ФАМИЛИЯ,</w:t>
            </w:r>
          </w:p>
          <w:p w:rsidR="00201A6F" w:rsidRPr="00C051E5" w:rsidRDefault="00201A6F" w:rsidP="00462F12">
            <w:pPr>
              <w:pStyle w:val="Standard"/>
              <w:autoSpaceDE w:val="0"/>
              <w:jc w:val="center"/>
              <w:rPr>
                <w:rFonts w:eastAsia="Courier New" w:cs="Times New Roman"/>
              </w:rPr>
            </w:pPr>
            <w:r w:rsidRPr="00C051E5">
              <w:rPr>
                <w:rFonts w:eastAsia="Courier New" w:cs="Times New Roman"/>
              </w:rPr>
              <w:t xml:space="preserve">  ИМЯ,  </w:t>
            </w:r>
          </w:p>
          <w:p w:rsidR="00201A6F" w:rsidRPr="00C051E5" w:rsidRDefault="00201A6F" w:rsidP="00462F12">
            <w:pPr>
              <w:pStyle w:val="Standard"/>
              <w:autoSpaceDE w:val="0"/>
              <w:jc w:val="center"/>
              <w:rPr>
                <w:rFonts w:eastAsia="Courier New" w:cs="Times New Roman"/>
              </w:rPr>
            </w:pPr>
            <w:r w:rsidRPr="00C051E5">
              <w:rPr>
                <w:rFonts w:eastAsia="Courier New" w:cs="Times New Roman"/>
              </w:rPr>
              <w:t>ОТЧЕСТВО</w:t>
            </w:r>
          </w:p>
          <w:p w:rsidR="00201A6F" w:rsidRPr="00C051E5" w:rsidRDefault="00201A6F" w:rsidP="00462F12">
            <w:pPr>
              <w:pStyle w:val="Standard"/>
              <w:autoSpaceDE w:val="0"/>
              <w:jc w:val="center"/>
              <w:rPr>
                <w:rFonts w:eastAsia="Courier New" w:cs="Times New Roman"/>
              </w:rPr>
            </w:pPr>
          </w:p>
        </w:tc>
        <w:tc>
          <w:tcPr>
            <w:tcW w:w="2410" w:type="dxa"/>
            <w:tcBorders>
              <w:top w:val="single" w:sz="8" w:space="0" w:color="000000"/>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autoSpaceDE w:val="0"/>
              <w:jc w:val="center"/>
              <w:rPr>
                <w:rFonts w:eastAsia="Courier New" w:cs="Times New Roman"/>
              </w:rPr>
            </w:pPr>
            <w:r w:rsidRPr="00C051E5">
              <w:rPr>
                <w:rFonts w:eastAsia="Courier New" w:cs="Times New Roman"/>
              </w:rPr>
              <w:t xml:space="preserve"> АДРЕС МЕСТА</w:t>
            </w:r>
          </w:p>
          <w:p w:rsidR="00201A6F" w:rsidRPr="00C051E5" w:rsidRDefault="00201A6F" w:rsidP="00462F12">
            <w:pPr>
              <w:pStyle w:val="Standard"/>
              <w:autoSpaceDE w:val="0"/>
              <w:jc w:val="center"/>
              <w:rPr>
                <w:rFonts w:eastAsia="Courier New" w:cs="Times New Roman"/>
              </w:rPr>
            </w:pPr>
            <w:r w:rsidRPr="00C051E5">
              <w:rPr>
                <w:rFonts w:eastAsia="Courier New" w:cs="Times New Roman"/>
              </w:rPr>
              <w:t>ЖИТЕЛЬСТВА</w:t>
            </w:r>
          </w:p>
          <w:p w:rsidR="00201A6F" w:rsidRPr="00C051E5" w:rsidRDefault="0000266E" w:rsidP="00462F12">
            <w:pPr>
              <w:pStyle w:val="Standard"/>
              <w:autoSpaceDE w:val="0"/>
              <w:rPr>
                <w:rFonts w:cs="Times New Roman"/>
              </w:rPr>
            </w:pPr>
            <w:hyperlink r:id="rId6" w:history="1"/>
          </w:p>
        </w:tc>
        <w:tc>
          <w:tcPr>
            <w:tcW w:w="3260" w:type="dxa"/>
            <w:tcBorders>
              <w:top w:val="single" w:sz="8" w:space="0" w:color="000000"/>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autoSpaceDE w:val="0"/>
              <w:jc w:val="center"/>
              <w:rPr>
                <w:rFonts w:cs="Times New Roman"/>
              </w:rPr>
            </w:pPr>
            <w:r w:rsidRPr="00C051E5">
              <w:rPr>
                <w:rFonts w:eastAsia="Courier New" w:cs="Times New Roman"/>
                <w:color w:val="000000"/>
              </w:rPr>
              <w:t>СЕРИЯ И НОМЕР</w:t>
            </w:r>
            <w:r w:rsidRPr="00C051E5">
              <w:rPr>
                <w:rFonts w:eastAsia="Courier New" w:cs="Times New Roman"/>
                <w:color w:val="0000FF"/>
              </w:rPr>
              <w:t xml:space="preserve">  </w:t>
            </w:r>
          </w:p>
          <w:p w:rsidR="00201A6F" w:rsidRPr="00C051E5" w:rsidRDefault="00201A6F" w:rsidP="00462F12">
            <w:pPr>
              <w:pStyle w:val="Standard"/>
              <w:autoSpaceDE w:val="0"/>
              <w:jc w:val="center"/>
              <w:rPr>
                <w:rFonts w:eastAsia="Courier New" w:cs="Times New Roman"/>
              </w:rPr>
            </w:pPr>
            <w:r w:rsidRPr="00C051E5">
              <w:rPr>
                <w:rFonts w:eastAsia="Courier New" w:cs="Times New Roman"/>
              </w:rPr>
              <w:t>ПАСПОРТА ИЛИ ДОКУМЕНТА, ЗАМЕНЯЮЩЕГО ПАСПОРТ ГРАЖДАНИНА</w:t>
            </w:r>
          </w:p>
          <w:p w:rsidR="00201A6F" w:rsidRPr="00C051E5" w:rsidRDefault="00201A6F" w:rsidP="00462F12">
            <w:pPr>
              <w:pStyle w:val="Standard"/>
              <w:autoSpaceDE w:val="0"/>
              <w:rPr>
                <w:rFonts w:eastAsia="Courier New" w:cs="Times New Roman"/>
              </w:rPr>
            </w:pPr>
            <w:r w:rsidRPr="00C051E5">
              <w:rPr>
                <w:rFonts w:eastAsia="Courier New" w:cs="Times New Roman"/>
              </w:rPr>
              <w:t xml:space="preserve"> </w:t>
            </w:r>
          </w:p>
        </w:tc>
        <w:tc>
          <w:tcPr>
            <w:tcW w:w="3339"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201A6F" w:rsidRPr="00C051E5" w:rsidRDefault="00201A6F" w:rsidP="00462F12">
            <w:pPr>
              <w:pStyle w:val="Standard"/>
              <w:autoSpaceDE w:val="0"/>
              <w:ind w:left="-6" w:right="-87"/>
              <w:jc w:val="center"/>
              <w:rPr>
                <w:rFonts w:eastAsia="Courier New" w:cs="Times New Roman"/>
              </w:rPr>
            </w:pPr>
            <w:r w:rsidRPr="00C051E5">
              <w:rPr>
                <w:rFonts w:eastAsia="Courier New" w:cs="Times New Roman"/>
              </w:rPr>
              <w:t xml:space="preserve">   ЛИЧНАЯ ПОДПИСЬ</w:t>
            </w:r>
          </w:p>
        </w:tc>
      </w:tr>
      <w:tr w:rsidR="00201A6F" w:rsidRPr="00C051E5" w:rsidTr="003D703B">
        <w:tc>
          <w:tcPr>
            <w:tcW w:w="425"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127"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41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26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339"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r>
      <w:tr w:rsidR="00201A6F" w:rsidRPr="00C051E5" w:rsidTr="003D703B">
        <w:tc>
          <w:tcPr>
            <w:tcW w:w="425"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127"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41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26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339"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r>
      <w:tr w:rsidR="00201A6F" w:rsidRPr="00C051E5" w:rsidTr="003D703B">
        <w:tc>
          <w:tcPr>
            <w:tcW w:w="425"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127"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41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26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339"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r>
      <w:tr w:rsidR="00201A6F" w:rsidRPr="00C051E5" w:rsidTr="003D703B">
        <w:tc>
          <w:tcPr>
            <w:tcW w:w="425"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127"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41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26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339"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r>
      <w:tr w:rsidR="00201A6F" w:rsidRPr="00C051E5" w:rsidTr="003D703B">
        <w:tc>
          <w:tcPr>
            <w:tcW w:w="425"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127"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41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26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339"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r>
      <w:tr w:rsidR="00201A6F" w:rsidRPr="00C051E5" w:rsidTr="003D703B">
        <w:tc>
          <w:tcPr>
            <w:tcW w:w="425"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127"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241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260" w:type="dxa"/>
            <w:tcBorders>
              <w:left w:val="single" w:sz="8" w:space="0" w:color="000000"/>
              <w:bottom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c>
          <w:tcPr>
            <w:tcW w:w="3339" w:type="dxa"/>
            <w:tcBorders>
              <w:left w:val="single" w:sz="8" w:space="0" w:color="000000"/>
              <w:bottom w:val="single" w:sz="8" w:space="0" w:color="000000"/>
              <w:right w:val="single" w:sz="8" w:space="0" w:color="000000"/>
            </w:tcBorders>
            <w:tcMar>
              <w:top w:w="0" w:type="dxa"/>
              <w:left w:w="75" w:type="dxa"/>
              <w:bottom w:w="0" w:type="dxa"/>
              <w:right w:w="75" w:type="dxa"/>
            </w:tcMar>
          </w:tcPr>
          <w:p w:rsidR="00201A6F" w:rsidRPr="00C051E5" w:rsidRDefault="00201A6F" w:rsidP="00462F12">
            <w:pPr>
              <w:pStyle w:val="Standard"/>
              <w:rPr>
                <w:rFonts w:cs="Times New Roman"/>
              </w:rPr>
            </w:pPr>
          </w:p>
        </w:tc>
      </w:tr>
    </w:tbl>
    <w:p w:rsidR="00201A6F" w:rsidRPr="00C051E5" w:rsidRDefault="00201A6F" w:rsidP="00201A6F">
      <w:pPr>
        <w:pStyle w:val="Standard"/>
        <w:spacing w:line="360" w:lineRule="auto"/>
        <w:ind w:firstLine="542"/>
        <w:jc w:val="center"/>
        <w:rPr>
          <w:rFonts w:cs="Times New Roman"/>
        </w:rPr>
      </w:pPr>
    </w:p>
    <w:p w:rsidR="00201A6F" w:rsidRPr="00C051E5" w:rsidRDefault="00201A6F" w:rsidP="00201A6F">
      <w:pPr>
        <w:pStyle w:val="Standard"/>
        <w:spacing w:line="360" w:lineRule="auto"/>
        <w:ind w:firstLine="542"/>
        <w:jc w:val="center"/>
        <w:rPr>
          <w:rFonts w:cs="Times New Roman"/>
        </w:rPr>
      </w:pPr>
    </w:p>
    <w:p w:rsidR="00201A6F" w:rsidRPr="00C051E5" w:rsidRDefault="00E267C2" w:rsidP="00201A6F">
      <w:pPr>
        <w:pStyle w:val="Textbody"/>
        <w:spacing w:after="0" w:line="360" w:lineRule="auto"/>
        <w:rPr>
          <w:rFonts w:cs="Times New Roman"/>
        </w:rPr>
      </w:pPr>
      <w:r>
        <w:rPr>
          <w:rFonts w:cs="Times New Roman"/>
        </w:rPr>
        <w:t>Председатель конференции граждан</w:t>
      </w:r>
      <w:r w:rsidR="00201A6F" w:rsidRPr="00C051E5">
        <w:rPr>
          <w:rFonts w:cs="Times New Roman"/>
        </w:rPr>
        <w:t>_____________________ (Ф.И.О.)</w:t>
      </w:r>
    </w:p>
    <w:p w:rsidR="00201A6F" w:rsidRPr="00C051E5" w:rsidRDefault="00201A6F" w:rsidP="00201A6F">
      <w:pPr>
        <w:pStyle w:val="Textbody"/>
        <w:spacing w:after="0" w:line="360" w:lineRule="auto"/>
        <w:rPr>
          <w:rFonts w:cs="Times New Roman"/>
        </w:rPr>
      </w:pPr>
      <w:r w:rsidRPr="00C051E5">
        <w:rPr>
          <w:rFonts w:cs="Times New Roman"/>
        </w:rPr>
        <w:t>                                                                        (подпись)</w:t>
      </w:r>
    </w:p>
    <w:p w:rsidR="00201A6F" w:rsidRPr="00C051E5" w:rsidRDefault="00201A6F" w:rsidP="00201A6F">
      <w:pPr>
        <w:pStyle w:val="Textbody"/>
        <w:spacing w:after="0" w:line="360" w:lineRule="auto"/>
        <w:rPr>
          <w:rFonts w:cs="Times New Roman"/>
        </w:rPr>
      </w:pPr>
      <w:r w:rsidRPr="00C051E5">
        <w:rPr>
          <w:rFonts w:cs="Times New Roman"/>
        </w:rPr>
        <w:t> </w:t>
      </w:r>
    </w:p>
    <w:p w:rsidR="00201A6F" w:rsidRPr="00C051E5" w:rsidRDefault="00E267C2" w:rsidP="00201A6F">
      <w:pPr>
        <w:pStyle w:val="Textbody"/>
        <w:spacing w:after="0" w:line="360" w:lineRule="auto"/>
        <w:rPr>
          <w:rFonts w:cs="Times New Roman"/>
        </w:rPr>
      </w:pPr>
      <w:r>
        <w:rPr>
          <w:rFonts w:cs="Times New Roman"/>
        </w:rPr>
        <w:t xml:space="preserve">Секретарь конференции </w:t>
      </w:r>
      <w:r w:rsidR="00201A6F" w:rsidRPr="00C051E5">
        <w:rPr>
          <w:rFonts w:cs="Times New Roman"/>
        </w:rPr>
        <w:t>граждан      _____________________ (Ф.И.О.)</w:t>
      </w:r>
    </w:p>
    <w:p w:rsidR="00201A6F" w:rsidRPr="00C051E5" w:rsidRDefault="00201A6F" w:rsidP="00201A6F">
      <w:pPr>
        <w:pStyle w:val="Textbody"/>
        <w:spacing w:after="0" w:line="360" w:lineRule="auto"/>
        <w:rPr>
          <w:rFonts w:cs="Times New Roman"/>
        </w:rPr>
      </w:pPr>
      <w:r w:rsidRPr="00C051E5">
        <w:rPr>
          <w:rFonts w:cs="Times New Roman"/>
        </w:rPr>
        <w:t>                                                                         (подпись)</w:t>
      </w:r>
    </w:p>
    <w:p w:rsidR="00201A6F" w:rsidRPr="00C051E5" w:rsidRDefault="00201A6F" w:rsidP="00201A6F">
      <w:pPr>
        <w:pStyle w:val="Textbody"/>
        <w:spacing w:after="0" w:line="360" w:lineRule="auto"/>
        <w:rPr>
          <w:rFonts w:cs="Times New Roman"/>
        </w:rPr>
      </w:pPr>
    </w:p>
    <w:p w:rsidR="007E4794" w:rsidRPr="00C051E5" w:rsidRDefault="007E4794">
      <w:pPr>
        <w:rPr>
          <w:rFonts w:cs="Times New Roman"/>
        </w:rPr>
      </w:pPr>
    </w:p>
    <w:sectPr w:rsidR="007E4794" w:rsidRPr="00C051E5" w:rsidSect="00C051E5">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481"/>
    <w:multiLevelType w:val="multilevel"/>
    <w:tmpl w:val="9056D570"/>
    <w:lvl w:ilvl="0">
      <w:start w:val="1"/>
      <w:numFmt w:val="decimal"/>
      <w:lvlText w:val="%1."/>
      <w:lvlJc w:val="left"/>
    </w:lvl>
    <w:lvl w:ilvl="1">
      <w:start w:val="4"/>
      <w:numFmt w:val="decimal"/>
      <w:lvlText w:val="%2."/>
      <w:lvlJc w:val="left"/>
      <w:rPr>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8832AD4"/>
    <w:multiLevelType w:val="multilevel"/>
    <w:tmpl w:val="E8CA1976"/>
    <w:lvl w:ilvl="0">
      <w:start w:val="1"/>
      <w:numFmt w:val="decimal"/>
      <w:lvlText w:val="%1."/>
      <w:lvlJc w:val="left"/>
    </w:lvl>
    <w:lvl w:ilvl="1">
      <w:start w:val="17"/>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EDB113C"/>
    <w:multiLevelType w:val="multilevel"/>
    <w:tmpl w:val="E124D1FE"/>
    <w:lvl w:ilvl="0">
      <w:start w:val="1"/>
      <w:numFmt w:val="decimal"/>
      <w:lvlText w:val="%1."/>
      <w:lvlJc w:val="left"/>
    </w:lvl>
    <w:lvl w:ilvl="1">
      <w:start w:val="1"/>
      <w:numFmt w:val="decimal"/>
      <w:lvlText w:val="%2."/>
      <w:lvlJc w:val="left"/>
    </w:lvl>
    <w:lvl w:ilvl="2">
      <w:start w:val="2"/>
      <w:numFmt w:val="decimal"/>
      <w:lvlText w:val="%3."/>
      <w:lvlJc w:val="left"/>
      <w:rPr>
        <w:rFonts w:ascii="Times New Roman" w:hAnsi="Times New Roman" w:cs="Times New Roman" w:hint="default"/>
        <w:sz w:val="28"/>
        <w:szCs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6844ADB"/>
    <w:multiLevelType w:val="multilevel"/>
    <w:tmpl w:val="3C1C71FE"/>
    <w:lvl w:ilvl="0">
      <w:start w:val="1"/>
      <w:numFmt w:val="decimal"/>
      <w:lvlText w:val="%1."/>
      <w:lvlJc w:val="left"/>
    </w:lvl>
    <w:lvl w:ilvl="1">
      <w:start w:val="1"/>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BB463F9"/>
    <w:multiLevelType w:val="multilevel"/>
    <w:tmpl w:val="BA9A2B6A"/>
    <w:lvl w:ilvl="0">
      <w:start w:val="1"/>
      <w:numFmt w:val="decimal"/>
      <w:lvlText w:val="%1."/>
      <w:lvlJc w:val="left"/>
    </w:lvl>
    <w:lvl w:ilvl="1">
      <w:start w:val="2"/>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C78360C"/>
    <w:multiLevelType w:val="multilevel"/>
    <w:tmpl w:val="1EBA1C24"/>
    <w:lvl w:ilvl="0">
      <w:start w:val="1"/>
      <w:numFmt w:val="decimal"/>
      <w:lvlText w:val="%1."/>
      <w:lvlJc w:val="left"/>
    </w:lvl>
    <w:lvl w:ilvl="1">
      <w:start w:val="4"/>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94A0F38"/>
    <w:multiLevelType w:val="multilevel"/>
    <w:tmpl w:val="22CC378E"/>
    <w:lvl w:ilvl="0">
      <w:start w:val="1"/>
      <w:numFmt w:val="decimal"/>
      <w:lvlText w:val="%1."/>
      <w:lvlJc w:val="left"/>
    </w:lvl>
    <w:lvl w:ilvl="1">
      <w:start w:val="5"/>
      <w:numFmt w:val="decimal"/>
      <w:lvlText w:val="%2."/>
      <w:lvlJc w:val="left"/>
      <w:rPr>
        <w:rFonts w:ascii="Arial" w:hAnsi="Arial"/>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A7B1EF7"/>
    <w:multiLevelType w:val="multilevel"/>
    <w:tmpl w:val="16A2A576"/>
    <w:lvl w:ilvl="0">
      <w:start w:val="1"/>
      <w:numFmt w:val="decimal"/>
      <w:lvlText w:val="%1."/>
      <w:lvlJc w:val="left"/>
    </w:lvl>
    <w:lvl w:ilvl="1">
      <w:start w:val="1"/>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B245A10"/>
    <w:multiLevelType w:val="multilevel"/>
    <w:tmpl w:val="009E2DF6"/>
    <w:lvl w:ilvl="0">
      <w:start w:val="1"/>
      <w:numFmt w:val="decimal"/>
      <w:lvlText w:val="%1."/>
      <w:lvlJc w:val="left"/>
    </w:lvl>
    <w:lvl w:ilvl="1">
      <w:start w:val="4"/>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EAE3BE7"/>
    <w:multiLevelType w:val="multilevel"/>
    <w:tmpl w:val="8446F0FE"/>
    <w:lvl w:ilvl="0">
      <w:start w:val="1"/>
      <w:numFmt w:val="decimal"/>
      <w:lvlText w:val="%1."/>
      <w:lvlJc w:val="left"/>
    </w:lvl>
    <w:lvl w:ilvl="1">
      <w:start w:val="1"/>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1757DC5"/>
    <w:multiLevelType w:val="multilevel"/>
    <w:tmpl w:val="99165AD0"/>
    <w:lvl w:ilvl="0">
      <w:start w:val="1"/>
      <w:numFmt w:val="decimal"/>
      <w:lvlText w:val="%1."/>
      <w:lvlJc w:val="left"/>
    </w:lvl>
    <w:lvl w:ilvl="1">
      <w:start w:val="6"/>
      <w:numFmt w:val="decimal"/>
      <w:lvlText w:val="%2."/>
      <w:lvlJc w:val="left"/>
      <w:rPr>
        <w:rFonts w:ascii="Arial" w:hAnsi="Arial"/>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AEC2614"/>
    <w:multiLevelType w:val="multilevel"/>
    <w:tmpl w:val="480677AC"/>
    <w:lvl w:ilvl="0">
      <w:start w:val="1"/>
      <w:numFmt w:val="decimal"/>
      <w:lvlText w:val="%1."/>
      <w:lvlJc w:val="left"/>
    </w:lvl>
    <w:lvl w:ilvl="1">
      <w:start w:val="2"/>
      <w:numFmt w:val="decimal"/>
      <w:lvlText w:val="%2."/>
      <w:lvlJc w:val="left"/>
      <w:rPr>
        <w:rFonts w:ascii="Times New Roman" w:hAnsi="Times New Roman" w:cs="Times New Roman" w:hint="default"/>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1"/>
  </w:num>
  <w:num w:numId="3">
    <w:abstractNumId w:val="3"/>
  </w:num>
  <w:num w:numId="4">
    <w:abstractNumId w:val="8"/>
  </w:num>
  <w:num w:numId="5">
    <w:abstractNumId w:val="1"/>
  </w:num>
  <w:num w:numId="6">
    <w:abstractNumId w:val="9"/>
  </w:num>
  <w:num w:numId="7">
    <w:abstractNumId w:val="7"/>
  </w:num>
  <w:num w:numId="8">
    <w:abstractNumId w:val="5"/>
  </w:num>
  <w:num w:numId="9">
    <w:abstractNumId w:val="4"/>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1A6F"/>
    <w:rsid w:val="0000266E"/>
    <w:rsid w:val="00035A9A"/>
    <w:rsid w:val="00053AE8"/>
    <w:rsid w:val="00086D64"/>
    <w:rsid w:val="000A470A"/>
    <w:rsid w:val="000C0EF6"/>
    <w:rsid w:val="000E2484"/>
    <w:rsid w:val="00130231"/>
    <w:rsid w:val="00201A6F"/>
    <w:rsid w:val="00201B2D"/>
    <w:rsid w:val="00286AEE"/>
    <w:rsid w:val="00287250"/>
    <w:rsid w:val="002C1F74"/>
    <w:rsid w:val="002F7656"/>
    <w:rsid w:val="0031471A"/>
    <w:rsid w:val="003224C7"/>
    <w:rsid w:val="003B3401"/>
    <w:rsid w:val="003D703B"/>
    <w:rsid w:val="00424B04"/>
    <w:rsid w:val="00434D22"/>
    <w:rsid w:val="0046573E"/>
    <w:rsid w:val="004B7BAD"/>
    <w:rsid w:val="004F5591"/>
    <w:rsid w:val="00505B75"/>
    <w:rsid w:val="005113DB"/>
    <w:rsid w:val="00522EAB"/>
    <w:rsid w:val="00552155"/>
    <w:rsid w:val="006D7C0C"/>
    <w:rsid w:val="00700227"/>
    <w:rsid w:val="007008FF"/>
    <w:rsid w:val="00703783"/>
    <w:rsid w:val="007D3D4E"/>
    <w:rsid w:val="007E4794"/>
    <w:rsid w:val="008638B8"/>
    <w:rsid w:val="008B1117"/>
    <w:rsid w:val="009115B7"/>
    <w:rsid w:val="009149CC"/>
    <w:rsid w:val="009769BC"/>
    <w:rsid w:val="009E77BF"/>
    <w:rsid w:val="00AC2DD5"/>
    <w:rsid w:val="00B264B6"/>
    <w:rsid w:val="00B32694"/>
    <w:rsid w:val="00B560F8"/>
    <w:rsid w:val="00C051E5"/>
    <w:rsid w:val="00CB09D7"/>
    <w:rsid w:val="00D13569"/>
    <w:rsid w:val="00D62EF1"/>
    <w:rsid w:val="00D71936"/>
    <w:rsid w:val="00D8694E"/>
    <w:rsid w:val="00DA0288"/>
    <w:rsid w:val="00DF668E"/>
    <w:rsid w:val="00E03F1E"/>
    <w:rsid w:val="00E267C2"/>
    <w:rsid w:val="00E368DC"/>
    <w:rsid w:val="00E5766C"/>
    <w:rsid w:val="00E93B86"/>
    <w:rsid w:val="00EB76DB"/>
    <w:rsid w:val="00ED617C"/>
    <w:rsid w:val="00EF4AF3"/>
    <w:rsid w:val="00F054DA"/>
    <w:rsid w:val="00F1739D"/>
    <w:rsid w:val="00F17F22"/>
    <w:rsid w:val="00FA2141"/>
    <w:rsid w:val="00FD46C8"/>
    <w:rsid w:val="00FD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1A6F"/>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1A6F"/>
    <w:pPr>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201A6F"/>
    <w:pPr>
      <w:spacing w:after="120"/>
    </w:pPr>
  </w:style>
  <w:style w:type="paragraph" w:customStyle="1" w:styleId="ConsPlusNormal">
    <w:name w:val="ConsPlusNormal"/>
    <w:rsid w:val="00201A6F"/>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customStyle="1" w:styleId="TableContents">
    <w:name w:val="Table Contents"/>
    <w:basedOn w:val="Standard"/>
    <w:rsid w:val="00201A6F"/>
    <w:pPr>
      <w:suppressLineNumbers/>
    </w:pPr>
  </w:style>
  <w:style w:type="paragraph" w:customStyle="1" w:styleId="ConsPlusTitle">
    <w:name w:val="ConsPlusTitle"/>
    <w:next w:val="Standard"/>
    <w:rsid w:val="00201A6F"/>
    <w:pPr>
      <w:widowControl w:val="0"/>
      <w:autoSpaceDE w:val="0"/>
      <w:autoSpaceDN w:val="0"/>
      <w:spacing w:after="0" w:line="240" w:lineRule="auto"/>
      <w:textAlignment w:val="baseline"/>
    </w:pPr>
    <w:rPr>
      <w:rFonts w:ascii="Arial" w:eastAsia="Arial" w:hAnsi="Arial" w:cs="Arial"/>
      <w:b/>
      <w:bCs/>
      <w:kern w:val="3"/>
      <w:sz w:val="20"/>
      <w:szCs w:val="20"/>
      <w:lang w:eastAsia="zh-CN" w:bidi="hi-IN"/>
    </w:rPr>
  </w:style>
  <w:style w:type="paragraph" w:customStyle="1" w:styleId="ConsPlusDocList1">
    <w:name w:val="ConsPlusDocList1"/>
    <w:next w:val="Standard"/>
    <w:rsid w:val="00201A6F"/>
    <w:pPr>
      <w:widowControl w:val="0"/>
      <w:autoSpaceDE w:val="0"/>
      <w:autoSpaceDN w:val="0"/>
      <w:spacing w:after="0" w:line="240" w:lineRule="auto"/>
      <w:textAlignment w:val="baseline"/>
    </w:pPr>
    <w:rPr>
      <w:rFonts w:ascii="Arial" w:eastAsia="Arial" w:hAnsi="Arial" w:cs="Arial"/>
      <w:kern w:val="3"/>
      <w:sz w:val="20"/>
      <w:szCs w:val="20"/>
      <w:lang w:eastAsia="zh-CN" w:bidi="hi-IN"/>
    </w:rPr>
  </w:style>
  <w:style w:type="paragraph" w:styleId="a3">
    <w:name w:val="Balloon Text"/>
    <w:basedOn w:val="a"/>
    <w:link w:val="a4"/>
    <w:uiPriority w:val="99"/>
    <w:semiHidden/>
    <w:unhideWhenUsed/>
    <w:rsid w:val="00201A6F"/>
    <w:rPr>
      <w:rFonts w:ascii="Tahoma" w:hAnsi="Tahoma"/>
      <w:sz w:val="16"/>
      <w:szCs w:val="14"/>
    </w:rPr>
  </w:style>
  <w:style w:type="character" w:customStyle="1" w:styleId="a4">
    <w:name w:val="Текст выноски Знак"/>
    <w:basedOn w:val="a0"/>
    <w:link w:val="a3"/>
    <w:uiPriority w:val="99"/>
    <w:semiHidden/>
    <w:rsid w:val="00201A6F"/>
    <w:rPr>
      <w:rFonts w:ascii="Tahoma" w:eastAsia="Arial Unicode MS"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E06522A3F478FF7D1B21BADD6FBCA93C0C6B33E251DD63EE9E72807B9EE9231BABC07BAD61377NBA8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3407</Words>
  <Characters>19424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12</cp:revision>
  <cp:lastPrinted>2017-12-19T01:33:00Z</cp:lastPrinted>
  <dcterms:created xsi:type="dcterms:W3CDTF">2017-09-22T09:02:00Z</dcterms:created>
  <dcterms:modified xsi:type="dcterms:W3CDTF">2017-12-19T01:34:00Z</dcterms:modified>
</cp:coreProperties>
</file>