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E5" w:rsidRPr="000A52E5" w:rsidRDefault="000A52E5" w:rsidP="000A52E5">
      <w:pPr>
        <w:ind w:firstLine="0"/>
        <w:jc w:val="center"/>
        <w:outlineLvl w:val="0"/>
        <w:rPr>
          <w:sz w:val="24"/>
          <w:szCs w:val="24"/>
        </w:rPr>
      </w:pPr>
      <w:r w:rsidRPr="000A52E5">
        <w:rPr>
          <w:sz w:val="24"/>
          <w:szCs w:val="24"/>
        </w:rPr>
        <w:t>РОССИЙСКАЯ ФЕДЕРАЦИЯ</w:t>
      </w:r>
    </w:p>
    <w:p w:rsidR="000A52E5" w:rsidRPr="000A52E5" w:rsidRDefault="000A52E5" w:rsidP="000A52E5">
      <w:pPr>
        <w:ind w:firstLine="0"/>
        <w:jc w:val="center"/>
        <w:outlineLvl w:val="0"/>
        <w:rPr>
          <w:sz w:val="24"/>
          <w:szCs w:val="24"/>
        </w:rPr>
      </w:pPr>
      <w:r w:rsidRPr="000A52E5">
        <w:rPr>
          <w:sz w:val="24"/>
          <w:szCs w:val="24"/>
        </w:rPr>
        <w:t>ИРКУТСКАЯ ОБЛАСТЬ</w:t>
      </w:r>
    </w:p>
    <w:p w:rsidR="000A52E5" w:rsidRPr="000A52E5" w:rsidRDefault="000A52E5" w:rsidP="000A52E5">
      <w:pPr>
        <w:ind w:firstLine="0"/>
        <w:jc w:val="center"/>
        <w:outlineLvl w:val="0"/>
        <w:rPr>
          <w:sz w:val="24"/>
          <w:szCs w:val="24"/>
        </w:rPr>
      </w:pPr>
      <w:r w:rsidRPr="000A52E5">
        <w:rPr>
          <w:sz w:val="24"/>
          <w:szCs w:val="24"/>
        </w:rPr>
        <w:t>УСТЬ-УДИНСКИЙ РАЙОН</w:t>
      </w:r>
    </w:p>
    <w:p w:rsidR="000A52E5" w:rsidRPr="000A52E5" w:rsidRDefault="000A52E5" w:rsidP="000A52E5">
      <w:pPr>
        <w:ind w:firstLine="0"/>
        <w:jc w:val="center"/>
        <w:outlineLvl w:val="0"/>
        <w:rPr>
          <w:sz w:val="24"/>
          <w:szCs w:val="24"/>
        </w:rPr>
      </w:pPr>
      <w:r w:rsidRPr="000A52E5">
        <w:rPr>
          <w:sz w:val="24"/>
          <w:szCs w:val="24"/>
        </w:rPr>
        <w:t>ИГЖЕЙСКОЕ МУНИЦИПАЛЬНОЕ ОБРАЗОВАНИЕ</w:t>
      </w:r>
    </w:p>
    <w:p w:rsidR="000A52E5" w:rsidRPr="000A52E5" w:rsidRDefault="000A52E5" w:rsidP="000A52E5">
      <w:pPr>
        <w:ind w:firstLine="0"/>
        <w:jc w:val="center"/>
        <w:outlineLvl w:val="0"/>
        <w:rPr>
          <w:sz w:val="24"/>
          <w:szCs w:val="24"/>
        </w:rPr>
      </w:pPr>
      <w:r w:rsidRPr="000A52E5">
        <w:rPr>
          <w:sz w:val="24"/>
          <w:szCs w:val="24"/>
        </w:rPr>
        <w:t>ДУМА</w:t>
      </w:r>
    </w:p>
    <w:p w:rsidR="000A52E5" w:rsidRPr="000A52E5" w:rsidRDefault="000A52E5" w:rsidP="000A52E5">
      <w:pPr>
        <w:ind w:firstLine="0"/>
        <w:jc w:val="center"/>
        <w:outlineLvl w:val="0"/>
        <w:rPr>
          <w:sz w:val="24"/>
          <w:szCs w:val="24"/>
        </w:rPr>
      </w:pPr>
      <w:r w:rsidRPr="000A52E5">
        <w:rPr>
          <w:sz w:val="24"/>
          <w:szCs w:val="24"/>
        </w:rPr>
        <w:t>РЕШЕНИЕ</w:t>
      </w:r>
    </w:p>
    <w:p w:rsidR="000A52E5" w:rsidRPr="000A52E5" w:rsidRDefault="000A52E5" w:rsidP="000A52E5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A52E5" w:rsidRPr="000A52E5" w:rsidRDefault="000A52E5" w:rsidP="000A52E5">
      <w:pPr>
        <w:tabs>
          <w:tab w:val="left" w:pos="7590"/>
        </w:tabs>
        <w:ind w:firstLine="0"/>
        <w:rPr>
          <w:rFonts w:eastAsia="Calibri"/>
          <w:sz w:val="24"/>
          <w:szCs w:val="24"/>
          <w:lang w:eastAsia="en-US"/>
        </w:rPr>
      </w:pPr>
      <w:r w:rsidRPr="000A52E5">
        <w:rPr>
          <w:rFonts w:eastAsia="Calibri"/>
          <w:sz w:val="24"/>
          <w:szCs w:val="24"/>
          <w:lang w:eastAsia="en-US"/>
        </w:rPr>
        <w:t>от «___»__________2018 год</w:t>
      </w:r>
      <w:r w:rsidRPr="000A52E5">
        <w:rPr>
          <w:rFonts w:eastAsia="Calibri"/>
          <w:sz w:val="24"/>
          <w:szCs w:val="24"/>
          <w:lang w:eastAsia="en-US"/>
        </w:rPr>
        <w:tab/>
        <w:t>ПРОЕКТ</w:t>
      </w:r>
    </w:p>
    <w:p w:rsidR="000A52E5" w:rsidRDefault="000A52E5" w:rsidP="000A52E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Игжей</w:t>
      </w:r>
      <w:proofErr w:type="spellEnd"/>
    </w:p>
    <w:p w:rsidR="000A52E5" w:rsidRPr="000A52E5" w:rsidRDefault="000A52E5" w:rsidP="000A52E5">
      <w:pPr>
        <w:ind w:firstLine="0"/>
        <w:jc w:val="center"/>
        <w:rPr>
          <w:sz w:val="24"/>
          <w:szCs w:val="24"/>
        </w:rPr>
      </w:pPr>
    </w:p>
    <w:p w:rsidR="000A52E5" w:rsidRPr="000A52E5" w:rsidRDefault="000A52E5" w:rsidP="000A52E5">
      <w:pPr>
        <w:jc w:val="center"/>
        <w:rPr>
          <w:b/>
        </w:rPr>
      </w:pPr>
      <w:r>
        <w:rPr>
          <w:b/>
          <w:szCs w:val="28"/>
        </w:rPr>
        <w:t xml:space="preserve">Об </w:t>
      </w:r>
      <w:r w:rsidRPr="000A52E5">
        <w:rPr>
          <w:b/>
          <w:szCs w:val="28"/>
        </w:rPr>
        <w:t xml:space="preserve">утверждении </w:t>
      </w:r>
      <w:r>
        <w:rPr>
          <w:b/>
        </w:rPr>
        <w:t>Стратегия с</w:t>
      </w:r>
      <w:r w:rsidRPr="000A52E5">
        <w:rPr>
          <w:b/>
        </w:rPr>
        <w:t xml:space="preserve">оциально-экономического развития </w:t>
      </w:r>
      <w:proofErr w:type="spellStart"/>
      <w:r w:rsidRPr="000A52E5">
        <w:rPr>
          <w:b/>
        </w:rPr>
        <w:t>Игжейского</w:t>
      </w:r>
      <w:proofErr w:type="spellEnd"/>
      <w:r w:rsidRPr="000A52E5">
        <w:rPr>
          <w:b/>
        </w:rPr>
        <w:t xml:space="preserve"> муниципального образования </w:t>
      </w:r>
    </w:p>
    <w:p w:rsidR="000A52E5" w:rsidRPr="000A52E5" w:rsidRDefault="000A52E5" w:rsidP="000A52E5">
      <w:pPr>
        <w:jc w:val="center"/>
        <w:rPr>
          <w:b/>
        </w:rPr>
      </w:pPr>
      <w:r w:rsidRPr="000A52E5">
        <w:rPr>
          <w:b/>
        </w:rPr>
        <w:t>на 2019-2030 годы</w:t>
      </w:r>
    </w:p>
    <w:p w:rsidR="000A52E5" w:rsidRDefault="000A52E5" w:rsidP="000A52E5">
      <w:pPr>
        <w:ind w:firstLine="0"/>
        <w:jc w:val="center"/>
        <w:rPr>
          <w:sz w:val="24"/>
          <w:szCs w:val="24"/>
        </w:rPr>
      </w:pPr>
    </w:p>
    <w:p w:rsidR="00501B4E" w:rsidRDefault="00501B4E" w:rsidP="00501B4E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06.10.2018г. № 131-ФЗ «Об общих принципах организации местного самоуправления в Российской Федерации», Федерального закона от 28.06.2014г. № 172-ФЗ «О стратегическом планировании в Российской Федерации», руководствуясь Уставом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муниципального образования, Дума</w:t>
      </w:r>
    </w:p>
    <w:p w:rsidR="00501B4E" w:rsidRPr="00B472C9" w:rsidRDefault="00501B4E" w:rsidP="00501B4E">
      <w:pPr>
        <w:ind w:firstLine="0"/>
        <w:rPr>
          <w:sz w:val="24"/>
          <w:szCs w:val="24"/>
        </w:rPr>
      </w:pPr>
    </w:p>
    <w:p w:rsidR="000A52E5" w:rsidRPr="000A52E5" w:rsidRDefault="000A52E5" w:rsidP="000A52E5">
      <w:pPr>
        <w:jc w:val="center"/>
        <w:rPr>
          <w:b/>
          <w:sz w:val="24"/>
          <w:szCs w:val="24"/>
          <w:lang w:eastAsia="en-US"/>
        </w:rPr>
      </w:pPr>
      <w:r w:rsidRPr="000A52E5">
        <w:rPr>
          <w:b/>
          <w:sz w:val="24"/>
          <w:szCs w:val="24"/>
          <w:lang w:eastAsia="en-US"/>
        </w:rPr>
        <w:t>РЕШИЛА:</w:t>
      </w:r>
    </w:p>
    <w:p w:rsidR="000A52E5" w:rsidRPr="000A52E5" w:rsidRDefault="000A52E5" w:rsidP="000A52E5">
      <w:pPr>
        <w:rPr>
          <w:sz w:val="24"/>
          <w:szCs w:val="24"/>
        </w:rPr>
      </w:pPr>
    </w:p>
    <w:p w:rsidR="000A52E5" w:rsidRPr="000A52E5" w:rsidRDefault="000A52E5" w:rsidP="000A52E5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1. Утвердить </w:t>
      </w:r>
      <w:bookmarkStart w:id="0" w:name="_Toc106516771"/>
      <w:r>
        <w:rPr>
          <w:sz w:val="24"/>
          <w:szCs w:val="24"/>
        </w:rPr>
        <w:t>прилагаемую</w:t>
      </w:r>
      <w:r w:rsidR="00B472C9">
        <w:rPr>
          <w:sz w:val="24"/>
          <w:szCs w:val="24"/>
        </w:rPr>
        <w:t xml:space="preserve"> Стратегию</w:t>
      </w:r>
      <w:r w:rsidRPr="000A52E5">
        <w:rPr>
          <w:sz w:val="24"/>
          <w:szCs w:val="24"/>
        </w:rPr>
        <w:t xml:space="preserve"> социально-экономического развития </w:t>
      </w:r>
      <w:proofErr w:type="spellStart"/>
      <w:r w:rsidRPr="000A52E5">
        <w:rPr>
          <w:sz w:val="24"/>
          <w:szCs w:val="24"/>
        </w:rPr>
        <w:t>Игжейского</w:t>
      </w:r>
      <w:proofErr w:type="spellEnd"/>
      <w:r w:rsidRPr="000A52E5">
        <w:rPr>
          <w:sz w:val="24"/>
          <w:szCs w:val="24"/>
        </w:rPr>
        <w:t xml:space="preserve"> муниципального образования на 2019-2030 годы</w:t>
      </w:r>
      <w:r>
        <w:rPr>
          <w:sz w:val="24"/>
          <w:szCs w:val="24"/>
        </w:rPr>
        <w:t>.</w:t>
      </w:r>
    </w:p>
    <w:p w:rsidR="000A52E5" w:rsidRPr="000A52E5" w:rsidRDefault="000A52E5" w:rsidP="000A52E5">
      <w:pPr>
        <w:autoSpaceDE w:val="0"/>
        <w:autoSpaceDN w:val="0"/>
        <w:adjustRightInd w:val="0"/>
        <w:rPr>
          <w:sz w:val="24"/>
          <w:szCs w:val="24"/>
        </w:rPr>
      </w:pPr>
      <w:r w:rsidRPr="000A52E5">
        <w:rPr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0A52E5" w:rsidRPr="000A52E5" w:rsidRDefault="000A52E5" w:rsidP="000A52E5">
      <w:pPr>
        <w:autoSpaceDE w:val="0"/>
        <w:autoSpaceDN w:val="0"/>
        <w:adjustRightInd w:val="0"/>
        <w:rPr>
          <w:sz w:val="24"/>
          <w:szCs w:val="24"/>
        </w:rPr>
      </w:pPr>
      <w:r w:rsidRPr="000A52E5">
        <w:rPr>
          <w:sz w:val="24"/>
          <w:szCs w:val="24"/>
        </w:rPr>
        <w:t xml:space="preserve">3. Настоящее решение опубликовать (обнародовать) в информационном издании «Вестник </w:t>
      </w:r>
      <w:proofErr w:type="spellStart"/>
      <w:r w:rsidRPr="000A52E5">
        <w:rPr>
          <w:sz w:val="24"/>
          <w:szCs w:val="24"/>
        </w:rPr>
        <w:t>Игжея</w:t>
      </w:r>
      <w:proofErr w:type="spellEnd"/>
      <w:r w:rsidRPr="000A52E5">
        <w:rPr>
          <w:sz w:val="24"/>
          <w:szCs w:val="24"/>
        </w:rPr>
        <w:t xml:space="preserve">», на сайте администрации </w:t>
      </w:r>
      <w:proofErr w:type="spellStart"/>
      <w:r w:rsidRPr="000A52E5">
        <w:rPr>
          <w:sz w:val="24"/>
          <w:szCs w:val="24"/>
        </w:rPr>
        <w:t>Игжейского</w:t>
      </w:r>
      <w:proofErr w:type="spellEnd"/>
      <w:r w:rsidRPr="000A52E5">
        <w:rPr>
          <w:sz w:val="24"/>
          <w:szCs w:val="24"/>
        </w:rPr>
        <w:t xml:space="preserve"> муниципального образования «</w:t>
      </w:r>
      <w:proofErr w:type="spellStart"/>
      <w:r w:rsidRPr="000A52E5">
        <w:rPr>
          <w:sz w:val="24"/>
          <w:szCs w:val="24"/>
        </w:rPr>
        <w:t>Игжей</w:t>
      </w:r>
      <w:proofErr w:type="gramStart"/>
      <w:r w:rsidRPr="000A52E5">
        <w:rPr>
          <w:sz w:val="24"/>
          <w:szCs w:val="24"/>
        </w:rPr>
        <w:t>.р</w:t>
      </w:r>
      <w:proofErr w:type="gramEnd"/>
      <w:r w:rsidRPr="000A52E5">
        <w:rPr>
          <w:sz w:val="24"/>
          <w:szCs w:val="24"/>
        </w:rPr>
        <w:t>ф</w:t>
      </w:r>
      <w:proofErr w:type="spellEnd"/>
      <w:r w:rsidRPr="000A52E5">
        <w:rPr>
          <w:sz w:val="24"/>
          <w:szCs w:val="24"/>
        </w:rPr>
        <w:t>».</w:t>
      </w:r>
    </w:p>
    <w:p w:rsidR="000A52E5" w:rsidRPr="000A52E5" w:rsidRDefault="000A52E5" w:rsidP="000A52E5">
      <w:pPr>
        <w:rPr>
          <w:sz w:val="24"/>
          <w:szCs w:val="24"/>
        </w:rPr>
      </w:pPr>
    </w:p>
    <w:p w:rsidR="000A52E5" w:rsidRPr="000A52E5" w:rsidRDefault="000A52E5" w:rsidP="000A52E5">
      <w:pPr>
        <w:rPr>
          <w:sz w:val="24"/>
          <w:szCs w:val="24"/>
        </w:rPr>
      </w:pPr>
    </w:p>
    <w:p w:rsidR="000A52E5" w:rsidRPr="000A52E5" w:rsidRDefault="000A52E5" w:rsidP="000A52E5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Глава </w:t>
      </w:r>
      <w:proofErr w:type="spellStart"/>
      <w:r w:rsidRPr="000A52E5">
        <w:rPr>
          <w:sz w:val="24"/>
          <w:szCs w:val="24"/>
        </w:rPr>
        <w:t>Игжейского</w:t>
      </w:r>
      <w:proofErr w:type="spellEnd"/>
      <w:r w:rsidRPr="000A52E5">
        <w:rPr>
          <w:sz w:val="24"/>
          <w:szCs w:val="24"/>
        </w:rPr>
        <w:t xml:space="preserve"> </w:t>
      </w:r>
    </w:p>
    <w:p w:rsidR="000A52E5" w:rsidRPr="000A52E5" w:rsidRDefault="000A52E5" w:rsidP="000A52E5">
      <w:pPr>
        <w:rPr>
          <w:sz w:val="24"/>
          <w:szCs w:val="24"/>
        </w:rPr>
      </w:pPr>
      <w:r w:rsidRPr="000A52E5">
        <w:rPr>
          <w:sz w:val="24"/>
          <w:szCs w:val="24"/>
        </w:rPr>
        <w:t>сельского поселения,</w:t>
      </w:r>
    </w:p>
    <w:p w:rsidR="006F07B4" w:rsidRDefault="000A52E5" w:rsidP="000A52E5">
      <w:pPr>
        <w:tabs>
          <w:tab w:val="left" w:pos="6600"/>
        </w:tabs>
        <w:rPr>
          <w:sz w:val="24"/>
          <w:szCs w:val="24"/>
        </w:rPr>
      </w:pPr>
      <w:r w:rsidRPr="000A52E5">
        <w:rPr>
          <w:sz w:val="24"/>
          <w:szCs w:val="24"/>
        </w:rPr>
        <w:t>Председатель Думы</w:t>
      </w:r>
      <w:r w:rsidRPr="000A52E5">
        <w:rPr>
          <w:sz w:val="24"/>
          <w:szCs w:val="24"/>
        </w:rPr>
        <w:tab/>
        <w:t>И.М. Черкасова</w:t>
      </w:r>
      <w:bookmarkEnd w:id="0"/>
    </w:p>
    <w:p w:rsidR="000A52E5" w:rsidRPr="000A52E5" w:rsidRDefault="000A52E5" w:rsidP="000A52E5">
      <w:pPr>
        <w:tabs>
          <w:tab w:val="left" w:pos="6600"/>
        </w:tabs>
        <w:rPr>
          <w:i/>
          <w:sz w:val="24"/>
          <w:szCs w:val="24"/>
        </w:rPr>
      </w:pPr>
    </w:p>
    <w:p w:rsidR="006F07B4" w:rsidRDefault="006F07B4" w:rsidP="006F07B4"/>
    <w:p w:rsidR="006F07B4" w:rsidRDefault="006F07B4" w:rsidP="006F07B4"/>
    <w:p w:rsidR="006F07B4" w:rsidRDefault="006F07B4" w:rsidP="006F07B4"/>
    <w:p w:rsidR="006F07B4" w:rsidRDefault="006F07B4" w:rsidP="006F07B4"/>
    <w:p w:rsidR="006F07B4" w:rsidRDefault="006F07B4" w:rsidP="006F07B4"/>
    <w:p w:rsidR="006F07B4" w:rsidRDefault="006F07B4" w:rsidP="006F07B4"/>
    <w:p w:rsidR="006F07B4" w:rsidRDefault="006F07B4" w:rsidP="006F07B4"/>
    <w:p w:rsidR="006F07B4" w:rsidRDefault="006F07B4" w:rsidP="006F07B4"/>
    <w:p w:rsidR="006F07B4" w:rsidRDefault="006F07B4" w:rsidP="006F07B4"/>
    <w:p w:rsidR="000A52E5" w:rsidRDefault="000A52E5" w:rsidP="006F07B4"/>
    <w:p w:rsidR="000A52E5" w:rsidRDefault="000A52E5" w:rsidP="006F07B4"/>
    <w:p w:rsidR="000A52E5" w:rsidRDefault="000A52E5" w:rsidP="006F07B4"/>
    <w:p w:rsidR="000A52E5" w:rsidRDefault="000A52E5" w:rsidP="006F07B4"/>
    <w:p w:rsidR="000A52E5" w:rsidRDefault="000A52E5" w:rsidP="00501B4E">
      <w:pPr>
        <w:ind w:firstLine="0"/>
      </w:pPr>
    </w:p>
    <w:p w:rsidR="000A52E5" w:rsidRPr="000A52E5" w:rsidRDefault="000A52E5" w:rsidP="000A52E5">
      <w:pPr>
        <w:jc w:val="right"/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>УТВЕРЖДЕНА:</w:t>
      </w:r>
    </w:p>
    <w:p w:rsidR="000A52E5" w:rsidRDefault="000A52E5" w:rsidP="000A52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Думы </w:t>
      </w:r>
    </w:p>
    <w:p w:rsidR="000A52E5" w:rsidRDefault="000A52E5" w:rsidP="000A52E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A52E5" w:rsidRPr="000A52E5" w:rsidRDefault="000A52E5" w:rsidP="000A52E5">
      <w:pPr>
        <w:jc w:val="right"/>
        <w:rPr>
          <w:sz w:val="24"/>
          <w:szCs w:val="24"/>
        </w:rPr>
      </w:pPr>
      <w:r>
        <w:rPr>
          <w:sz w:val="24"/>
          <w:szCs w:val="24"/>
        </w:rPr>
        <w:t>«__»___________2018 года №__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ДП</w:t>
      </w: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0A52E5" w:rsidRDefault="000A52E5" w:rsidP="006F07B4">
      <w:pPr>
        <w:jc w:val="center"/>
      </w:pPr>
    </w:p>
    <w:p w:rsidR="006F07B4" w:rsidRPr="000A52E5" w:rsidRDefault="00B472C9" w:rsidP="006F07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Стратегия с</w:t>
      </w:r>
      <w:r w:rsidR="006F07B4" w:rsidRPr="000A52E5">
        <w:rPr>
          <w:b/>
          <w:sz w:val="40"/>
          <w:szCs w:val="40"/>
        </w:rPr>
        <w:t xml:space="preserve">оциально-экономического развития </w:t>
      </w:r>
      <w:proofErr w:type="spellStart"/>
      <w:r w:rsidR="006F07B4" w:rsidRPr="000A52E5">
        <w:rPr>
          <w:b/>
          <w:sz w:val="40"/>
          <w:szCs w:val="40"/>
        </w:rPr>
        <w:t>Игжейского</w:t>
      </w:r>
      <w:proofErr w:type="spellEnd"/>
      <w:r w:rsidR="006F07B4" w:rsidRPr="000A52E5">
        <w:rPr>
          <w:b/>
          <w:sz w:val="40"/>
          <w:szCs w:val="40"/>
        </w:rPr>
        <w:t xml:space="preserve"> муниципального образования </w:t>
      </w:r>
    </w:p>
    <w:p w:rsidR="000A52E5" w:rsidRPr="000A52E5" w:rsidRDefault="006F07B4" w:rsidP="000A52E5">
      <w:pPr>
        <w:jc w:val="center"/>
        <w:rPr>
          <w:b/>
          <w:sz w:val="40"/>
          <w:szCs w:val="40"/>
        </w:rPr>
      </w:pPr>
      <w:r w:rsidRPr="000A52E5">
        <w:rPr>
          <w:b/>
          <w:sz w:val="40"/>
          <w:szCs w:val="40"/>
        </w:rPr>
        <w:t>на 20</w:t>
      </w:r>
      <w:r w:rsidR="00A7429B" w:rsidRPr="000A52E5">
        <w:rPr>
          <w:b/>
          <w:sz w:val="40"/>
          <w:szCs w:val="40"/>
        </w:rPr>
        <w:t>19-2030 годы</w:t>
      </w: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0A52E5" w:rsidRDefault="000A52E5" w:rsidP="000A52E5">
      <w:pPr>
        <w:jc w:val="center"/>
      </w:pPr>
    </w:p>
    <w:p w:rsidR="00501B4E" w:rsidRDefault="00501B4E" w:rsidP="000A52E5">
      <w:pPr>
        <w:jc w:val="center"/>
      </w:pPr>
      <w:bookmarkStart w:id="1" w:name="_GoBack"/>
      <w:bookmarkEnd w:id="1"/>
    </w:p>
    <w:p w:rsidR="006F07B4" w:rsidRPr="000A52E5" w:rsidRDefault="006F07B4" w:rsidP="000A52E5">
      <w:pPr>
        <w:jc w:val="center"/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>Оглавление</w:t>
      </w:r>
    </w:p>
    <w:p w:rsidR="006F07B4" w:rsidRPr="000A52E5" w:rsidRDefault="006F07B4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r w:rsidRPr="000A52E5">
        <w:rPr>
          <w:sz w:val="24"/>
          <w:szCs w:val="24"/>
        </w:rPr>
        <w:fldChar w:fldCharType="begin"/>
      </w:r>
      <w:r w:rsidRPr="000A52E5">
        <w:rPr>
          <w:sz w:val="24"/>
          <w:szCs w:val="24"/>
        </w:rPr>
        <w:instrText xml:space="preserve"> TOC \o "1-3" \h \z \u </w:instrText>
      </w:r>
      <w:r w:rsidRPr="000A52E5">
        <w:rPr>
          <w:sz w:val="24"/>
          <w:szCs w:val="24"/>
        </w:rPr>
        <w:fldChar w:fldCharType="separate"/>
      </w:r>
      <w:hyperlink w:anchor="_Toc525139181" w:history="1">
        <w:r w:rsidRPr="000A52E5">
          <w:rPr>
            <w:rStyle w:val="af1"/>
            <w:noProof/>
            <w:sz w:val="24"/>
            <w:szCs w:val="24"/>
          </w:rPr>
          <w:t>I. Общая информация о муниципальном образовании</w:t>
        </w:r>
        <w:r w:rsidRPr="000A52E5">
          <w:rPr>
            <w:noProof/>
            <w:webHidden/>
            <w:sz w:val="24"/>
            <w:szCs w:val="24"/>
          </w:rPr>
          <w:tab/>
        </w:r>
        <w:r w:rsidRPr="000A52E5">
          <w:rPr>
            <w:noProof/>
            <w:webHidden/>
            <w:sz w:val="24"/>
            <w:szCs w:val="24"/>
          </w:rPr>
          <w:fldChar w:fldCharType="begin"/>
        </w:r>
        <w:r w:rsidRPr="000A52E5">
          <w:rPr>
            <w:noProof/>
            <w:webHidden/>
            <w:sz w:val="24"/>
            <w:szCs w:val="24"/>
          </w:rPr>
          <w:instrText xml:space="preserve"> PAGEREF _Toc525139181 \h </w:instrText>
        </w:r>
        <w:r w:rsidRPr="000A52E5">
          <w:rPr>
            <w:noProof/>
            <w:webHidden/>
            <w:sz w:val="24"/>
            <w:szCs w:val="24"/>
          </w:rPr>
        </w:r>
        <w:r w:rsidRPr="000A52E5">
          <w:rPr>
            <w:noProof/>
            <w:webHidden/>
            <w:sz w:val="24"/>
            <w:szCs w:val="24"/>
          </w:rPr>
          <w:fldChar w:fldCharType="separate"/>
        </w:r>
        <w:r w:rsidRPr="000A52E5">
          <w:rPr>
            <w:noProof/>
            <w:webHidden/>
            <w:sz w:val="24"/>
            <w:szCs w:val="24"/>
          </w:rPr>
          <w:t>3</w:t>
        </w:r>
        <w:r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hyperlink w:anchor="_Toc525139182" w:history="1">
        <w:r w:rsidR="006F07B4" w:rsidRPr="000A52E5">
          <w:rPr>
            <w:rStyle w:val="af1"/>
            <w:noProof/>
            <w:sz w:val="24"/>
            <w:szCs w:val="24"/>
          </w:rPr>
          <w:t>II. Оценка социально-экономического развития муниципального образования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_Toc525139182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5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83" w:history="1">
        <w:r w:rsidR="006F07B4" w:rsidRPr="000A52E5">
          <w:rPr>
            <w:rStyle w:val="af1"/>
            <w:noProof/>
            <w:sz w:val="24"/>
            <w:szCs w:val="24"/>
          </w:rPr>
          <w:t>2.1. Демографическая ситуация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_Toc525139183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5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84" w:history="1">
        <w:r w:rsidR="006F07B4" w:rsidRPr="000A52E5">
          <w:rPr>
            <w:rStyle w:val="af1"/>
            <w:noProof/>
            <w:sz w:val="24"/>
            <w:szCs w:val="24"/>
          </w:rPr>
          <w:t>2.2. Образование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_Toc525139184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6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85" w:history="1">
        <w:r w:rsidR="006F07B4" w:rsidRPr="000A52E5">
          <w:rPr>
            <w:rStyle w:val="af1"/>
            <w:noProof/>
            <w:sz w:val="24"/>
            <w:szCs w:val="24"/>
          </w:rPr>
          <w:t>2.3. Здравоохранение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_Toc525139185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6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86" w:history="1">
        <w:r w:rsidR="006F07B4" w:rsidRPr="000A52E5">
          <w:rPr>
            <w:rStyle w:val="af1"/>
            <w:noProof/>
            <w:sz w:val="24"/>
            <w:szCs w:val="24"/>
          </w:rPr>
          <w:t>2.4. Культура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_Toc525139186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7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87" w:history="1">
        <w:r w:rsidR="006F07B4" w:rsidRPr="000A52E5">
          <w:rPr>
            <w:rStyle w:val="af1"/>
            <w:noProof/>
            <w:sz w:val="24"/>
            <w:szCs w:val="24"/>
          </w:rPr>
          <w:t>2.5. Молодежная политика, физкультура и спорт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_Toc525139187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7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88" w:history="1">
        <w:r w:rsidR="006F07B4" w:rsidRPr="000A52E5">
          <w:rPr>
            <w:rStyle w:val="af1"/>
            <w:noProof/>
            <w:sz w:val="24"/>
            <w:szCs w:val="24"/>
          </w:rPr>
          <w:t>2.6. Трудовые ресурсы, занятость населения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_Toc525139188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7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89" w:history="1">
        <w:r w:rsidR="006F07B4" w:rsidRPr="000A52E5">
          <w:rPr>
            <w:rStyle w:val="af1"/>
            <w:noProof/>
            <w:sz w:val="24"/>
            <w:szCs w:val="24"/>
          </w:rPr>
          <w:t>2.7. Уровень и качество жизни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_Toc525139189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7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0" w:history="1">
        <w:r w:rsidR="006F07B4" w:rsidRPr="000A52E5">
          <w:rPr>
            <w:rStyle w:val="af1"/>
            <w:noProof/>
            <w:sz w:val="24"/>
            <w:szCs w:val="24"/>
          </w:rPr>
          <w:t>2.8. Оценка финансового состояния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_Toc525139190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8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1" w:history="1">
        <w:r w:rsidR="006F07B4" w:rsidRPr="000A52E5">
          <w:rPr>
            <w:rStyle w:val="af1"/>
            <w:noProof/>
            <w:sz w:val="24"/>
            <w:szCs w:val="24"/>
          </w:rPr>
          <w:t>2.9. Анализ структуры экономики: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_Toc525139191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9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2" w:history="1">
        <w:r w:rsidR="006F07B4" w:rsidRPr="000A52E5">
          <w:rPr>
            <w:rStyle w:val="af1"/>
            <w:noProof/>
            <w:sz w:val="24"/>
            <w:szCs w:val="24"/>
          </w:rPr>
          <w:t>2.9.1. Уровень развития промышленного производства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_Toc525139192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9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3" w:history="1">
        <w:r w:rsidR="006F07B4" w:rsidRPr="000A52E5">
          <w:rPr>
            <w:rStyle w:val="af1"/>
            <w:noProof/>
            <w:sz w:val="24"/>
            <w:szCs w:val="24"/>
          </w:rPr>
          <w:t>2.9.2. Уровень развития транспорта и связи, в т.ч. характеристика автомобильных дорог.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_Toc525139193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9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4" w:history="1">
        <w:r w:rsidR="006F07B4" w:rsidRPr="000A52E5">
          <w:rPr>
            <w:rStyle w:val="af1"/>
            <w:noProof/>
            <w:sz w:val="24"/>
            <w:szCs w:val="24"/>
          </w:rPr>
          <w:t>2.9.3. Уровень развития строительного комплекса.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_Toc525139194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10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5" w:history="1">
        <w:r w:rsidR="006F07B4" w:rsidRPr="000A52E5">
          <w:rPr>
            <w:rStyle w:val="af1"/>
            <w:noProof/>
            <w:sz w:val="24"/>
            <w:szCs w:val="24"/>
          </w:rPr>
          <w:t>2.9.4. Уровень развития туристско-рекреационного комплекса.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_Toc525139195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10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6" w:history="1">
        <w:r w:rsidR="006F07B4" w:rsidRPr="000A52E5">
          <w:rPr>
            <w:rStyle w:val="af1"/>
            <w:noProof/>
            <w:sz w:val="24"/>
            <w:szCs w:val="24"/>
          </w:rPr>
          <w:t>2.9.5. Уровень развития малого и среднего предпринимательства и его роль в социально-экономическом развитии муниципального образования.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_Toc525139196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10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7" w:history="1">
        <w:r w:rsidR="006F07B4" w:rsidRPr="000A52E5">
          <w:rPr>
            <w:rStyle w:val="af1"/>
            <w:noProof/>
            <w:sz w:val="24"/>
            <w:szCs w:val="24"/>
          </w:rPr>
          <w:t>2.9.6. Уровень развития агропромышленного комплекса.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_Toc525139197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11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8" w:history="1">
        <w:r w:rsidR="006F07B4" w:rsidRPr="000A52E5">
          <w:rPr>
            <w:rStyle w:val="af1"/>
            <w:noProof/>
            <w:sz w:val="24"/>
            <w:szCs w:val="24"/>
          </w:rPr>
          <w:t>2.9.7. Уровень развития лесного хозяйства.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_Toc525139198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11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199" w:history="1">
        <w:r w:rsidR="006F07B4" w:rsidRPr="000A52E5">
          <w:rPr>
            <w:rStyle w:val="af1"/>
            <w:noProof/>
            <w:sz w:val="24"/>
            <w:szCs w:val="24"/>
          </w:rPr>
          <w:t>2.9.8. Уровень развития потребительского рынка.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_Toc525139199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11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200" w:history="1">
        <w:r w:rsidR="006F07B4" w:rsidRPr="000A52E5">
          <w:rPr>
            <w:rStyle w:val="af1"/>
            <w:noProof/>
            <w:sz w:val="24"/>
            <w:szCs w:val="24"/>
          </w:rPr>
          <w:t>2.9.9. Уровень развития жилищно-коммунального хозяйства.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_Toc525139200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11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201" w:history="1">
        <w:r w:rsidR="006F07B4" w:rsidRPr="000A52E5">
          <w:rPr>
            <w:rStyle w:val="af1"/>
            <w:noProof/>
            <w:sz w:val="24"/>
            <w:szCs w:val="24"/>
          </w:rPr>
          <w:t>2.9.10. Оценка состояния окружающей среды.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_Toc525139201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12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23"/>
        <w:tabs>
          <w:tab w:val="right" w:leader="dot" w:pos="9345"/>
        </w:tabs>
        <w:rPr>
          <w:noProof/>
          <w:sz w:val="24"/>
          <w:szCs w:val="24"/>
        </w:rPr>
      </w:pPr>
      <w:hyperlink w:anchor="_Toc525139202" w:history="1">
        <w:r w:rsidR="006F07B4" w:rsidRPr="000A52E5">
          <w:rPr>
            <w:rStyle w:val="af1"/>
            <w:noProof/>
            <w:sz w:val="24"/>
            <w:szCs w:val="24"/>
          </w:rPr>
          <w:t>2.9.11.Оценка текущих инвестиций в развитие экономики и социальной сферы муниципального образования.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_Toc525139202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13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hyperlink w:anchor="_Toc525139203" w:history="1">
        <w:r w:rsidR="006F07B4" w:rsidRPr="000A52E5">
          <w:rPr>
            <w:rStyle w:val="af1"/>
            <w:noProof/>
            <w:sz w:val="24"/>
            <w:szCs w:val="24"/>
          </w:rPr>
          <w:t>III. Основные проблемы социально-экономического развития муниципального образования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_Toc525139203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13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hyperlink w:anchor="_Toc525139204" w:history="1">
        <w:r w:rsidR="006F07B4" w:rsidRPr="000A52E5">
          <w:rPr>
            <w:rStyle w:val="af1"/>
            <w:noProof/>
            <w:sz w:val="24"/>
            <w:szCs w:val="24"/>
          </w:rPr>
          <w:t>IV. Оценка действующих мер по улучшение социально-экономического положения муниципального образования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_Toc525139204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15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hyperlink w:anchor="_Toc525139205" w:history="1">
        <w:r w:rsidR="006F07B4" w:rsidRPr="000A52E5">
          <w:rPr>
            <w:rStyle w:val="af1"/>
            <w:noProof/>
            <w:sz w:val="24"/>
            <w:szCs w:val="24"/>
          </w:rPr>
          <w:t>V. резервы (ресурсы) социально-экономического развития муниципального образования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_Toc525139205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16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hyperlink w:anchor="_Toc525139206" w:history="1">
        <w:r w:rsidR="006F07B4" w:rsidRPr="000A52E5">
          <w:rPr>
            <w:rStyle w:val="af1"/>
            <w:noProof/>
            <w:sz w:val="24"/>
            <w:szCs w:val="24"/>
          </w:rPr>
          <w:t>VI. миссия, стратегические цели, задачи и перечень наиболее крупных программных мероприятий и нвестиционных проектов, направленных на решение проблемных вопросов в муниципальном образовании долгосрочной перспективе, обозначенных в разделе 3 с учетом имеющихся ресурсов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_Toc525139206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18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hyperlink w:anchor="_Toc525139207" w:history="1">
        <w:r w:rsidR="006F07B4" w:rsidRPr="000A52E5">
          <w:rPr>
            <w:rStyle w:val="af1"/>
            <w:noProof/>
            <w:sz w:val="24"/>
            <w:szCs w:val="24"/>
            <w:lang w:val="en-US"/>
          </w:rPr>
          <w:t>VII</w:t>
        </w:r>
        <w:r w:rsidR="006F07B4" w:rsidRPr="000A52E5">
          <w:rPr>
            <w:rStyle w:val="af1"/>
            <w:noProof/>
            <w:sz w:val="24"/>
            <w:szCs w:val="24"/>
          </w:rPr>
          <w:t>. Ожидаемые результаты реализации стратегии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_Toc525139207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21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0A52E5">
      <w:pPr>
        <w:pStyle w:val="13"/>
        <w:tabs>
          <w:tab w:val="right" w:leader="dot" w:pos="9345"/>
        </w:tabs>
        <w:rPr>
          <w:noProof/>
          <w:sz w:val="24"/>
          <w:szCs w:val="24"/>
        </w:rPr>
      </w:pPr>
      <w:hyperlink w:anchor="_Toc525139208" w:history="1">
        <w:r w:rsidR="006F07B4" w:rsidRPr="000A52E5">
          <w:rPr>
            <w:rStyle w:val="af1"/>
            <w:noProof/>
            <w:sz w:val="24"/>
            <w:szCs w:val="24"/>
          </w:rPr>
          <w:t>VIII механизм реализации стратегии</w:t>
        </w:r>
        <w:r w:rsidR="006F07B4" w:rsidRPr="000A52E5">
          <w:rPr>
            <w:noProof/>
            <w:webHidden/>
            <w:sz w:val="24"/>
            <w:szCs w:val="24"/>
          </w:rPr>
          <w:tab/>
        </w:r>
        <w:r w:rsidR="006F07B4" w:rsidRPr="000A52E5">
          <w:rPr>
            <w:noProof/>
            <w:webHidden/>
            <w:sz w:val="24"/>
            <w:szCs w:val="24"/>
          </w:rPr>
          <w:fldChar w:fldCharType="begin"/>
        </w:r>
        <w:r w:rsidR="006F07B4" w:rsidRPr="000A52E5">
          <w:rPr>
            <w:noProof/>
            <w:webHidden/>
            <w:sz w:val="24"/>
            <w:szCs w:val="24"/>
          </w:rPr>
          <w:instrText xml:space="preserve"> PAGEREF _Toc525139208 \h </w:instrText>
        </w:r>
        <w:r w:rsidR="006F07B4" w:rsidRPr="000A52E5">
          <w:rPr>
            <w:noProof/>
            <w:webHidden/>
            <w:sz w:val="24"/>
            <w:szCs w:val="24"/>
          </w:rPr>
        </w:r>
        <w:r w:rsidR="006F07B4" w:rsidRPr="000A52E5">
          <w:rPr>
            <w:noProof/>
            <w:webHidden/>
            <w:sz w:val="24"/>
            <w:szCs w:val="24"/>
          </w:rPr>
          <w:fldChar w:fldCharType="separate"/>
        </w:r>
        <w:r w:rsidR="006F07B4" w:rsidRPr="000A52E5">
          <w:rPr>
            <w:noProof/>
            <w:webHidden/>
            <w:sz w:val="24"/>
            <w:szCs w:val="24"/>
          </w:rPr>
          <w:t>22</w:t>
        </w:r>
        <w:r w:rsidR="006F07B4" w:rsidRPr="000A52E5">
          <w:rPr>
            <w:noProof/>
            <w:webHidden/>
            <w:sz w:val="24"/>
            <w:szCs w:val="24"/>
          </w:rPr>
          <w:fldChar w:fldCharType="end"/>
        </w:r>
      </w:hyperlink>
    </w:p>
    <w:p w:rsidR="006F07B4" w:rsidRPr="000A52E5" w:rsidRDefault="006F07B4">
      <w:pPr>
        <w:rPr>
          <w:sz w:val="24"/>
          <w:szCs w:val="24"/>
        </w:rPr>
      </w:pPr>
      <w:r w:rsidRPr="000A52E5">
        <w:rPr>
          <w:sz w:val="24"/>
          <w:szCs w:val="24"/>
        </w:rPr>
        <w:fldChar w:fldCharType="end"/>
      </w:r>
    </w:p>
    <w:p w:rsidR="006F07B4" w:rsidRPr="000A52E5" w:rsidRDefault="006F07B4" w:rsidP="00D033B9">
      <w:pPr>
        <w:pStyle w:val="1"/>
        <w:rPr>
          <w:sz w:val="24"/>
          <w:szCs w:val="24"/>
        </w:rPr>
      </w:pPr>
    </w:p>
    <w:p w:rsidR="009B448A" w:rsidRPr="000A52E5" w:rsidRDefault="006F07B4" w:rsidP="00D033B9">
      <w:pPr>
        <w:pStyle w:val="1"/>
        <w:rPr>
          <w:sz w:val="24"/>
          <w:szCs w:val="24"/>
        </w:rPr>
      </w:pPr>
      <w:r w:rsidRPr="000A52E5">
        <w:rPr>
          <w:sz w:val="24"/>
          <w:szCs w:val="24"/>
        </w:rPr>
        <w:br w:type="page"/>
      </w:r>
      <w:bookmarkStart w:id="2" w:name="_Toc525139181"/>
      <w:r w:rsidR="009B448A" w:rsidRPr="000A52E5">
        <w:rPr>
          <w:sz w:val="24"/>
          <w:szCs w:val="24"/>
        </w:rPr>
        <w:lastRenderedPageBreak/>
        <w:t>I. ОБЩАЯ ИНФОРМАЦИЯ О МУНИЦИПАЛЬНОМ ОБРАЗОВАНИИ</w:t>
      </w:r>
      <w:bookmarkEnd w:id="2"/>
      <w:r w:rsidR="009B448A" w:rsidRPr="000A52E5">
        <w:rPr>
          <w:sz w:val="24"/>
          <w:szCs w:val="24"/>
        </w:rPr>
        <w:t xml:space="preserve"> 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Игжейское муниципальное образование расположено на юго-востоке Усть-Удинского района Иркутской области, вдоль побережья Братского водохранилища. На западе муниципальное образование граничит с Балаганским районом, на северо-западе с Усть-Удинским городским поселением, на севере с Юголокским сельским поселением, на востоке с Балаганкинским сельским поселением, на юге с Молькинским сельским поселением.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Сельское поселение является относительно малонаселенным и экономически малозначительным в масштабах района. Удаленность от районного центра р.п. Усть-Уда – </w:t>
      </w:r>
      <w:smartTag w:uri="urn:schemas-microsoft-com:office:smarttags" w:element="metricconverter">
        <w:smartTagPr>
          <w:attr w:name="ProductID" w:val="20 км"/>
        </w:smartTagPr>
        <w:r w:rsidRPr="000A52E5">
          <w:rPr>
            <w:sz w:val="24"/>
            <w:szCs w:val="24"/>
          </w:rPr>
          <w:t>20 км</w:t>
        </w:r>
      </w:smartTag>
      <w:r w:rsidRPr="000A52E5">
        <w:rPr>
          <w:sz w:val="24"/>
          <w:szCs w:val="24"/>
        </w:rPr>
        <w:t>, от ближайшей железнодорожной станции (</w:t>
      </w:r>
      <w:proofErr w:type="spellStart"/>
      <w:r w:rsidRPr="000A52E5">
        <w:rPr>
          <w:sz w:val="24"/>
          <w:szCs w:val="24"/>
        </w:rPr>
        <w:t>Залари</w:t>
      </w:r>
      <w:proofErr w:type="spellEnd"/>
      <w:r w:rsidRPr="000A52E5">
        <w:rPr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115 км"/>
        </w:smartTagPr>
        <w:r w:rsidRPr="000A52E5">
          <w:rPr>
            <w:sz w:val="24"/>
            <w:szCs w:val="24"/>
          </w:rPr>
          <w:t>115 км</w:t>
        </w:r>
      </w:smartTag>
      <w:r w:rsidRPr="000A52E5">
        <w:rPr>
          <w:sz w:val="24"/>
          <w:szCs w:val="24"/>
        </w:rPr>
        <w:t xml:space="preserve">, а от областного центра г. Иркутска – </w:t>
      </w:r>
      <w:smartTag w:uri="urn:schemas-microsoft-com:office:smarttags" w:element="metricconverter">
        <w:smartTagPr>
          <w:attr w:name="ProductID" w:val="320 км"/>
        </w:smartTagPr>
        <w:r w:rsidRPr="000A52E5">
          <w:rPr>
            <w:sz w:val="24"/>
            <w:szCs w:val="24"/>
          </w:rPr>
          <w:t>320 км</w:t>
        </w:r>
      </w:smartTag>
      <w:r w:rsidRPr="000A52E5">
        <w:rPr>
          <w:sz w:val="24"/>
          <w:szCs w:val="24"/>
        </w:rPr>
        <w:t>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В состав Игжейского МО входит один населенный пункт – с. Игжей. Площадь территории поселения </w:t>
      </w:r>
      <w:smartTag w:uri="urn:schemas-microsoft-com:office:smarttags" w:element="metricconverter">
        <w:smartTagPr>
          <w:attr w:name="ProductID" w:val="19043 га"/>
        </w:smartTagPr>
        <w:r w:rsidRPr="000A52E5">
          <w:rPr>
            <w:sz w:val="24"/>
            <w:szCs w:val="24"/>
          </w:rPr>
          <w:t>19043 га</w:t>
        </w:r>
      </w:smartTag>
      <w:r w:rsidRPr="000A52E5">
        <w:rPr>
          <w:sz w:val="24"/>
          <w:szCs w:val="24"/>
        </w:rPr>
        <w:t>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Весь участок Братского водохранилища в пределах района подвержен ртутному загрязнению. Из-за спадов уровня водохранилища береговая полоса обрушается и ухудшается качество воды.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Земельные ресурсы в муниципальном образовании значительны. Длительное время продолжался естественный процесс </w:t>
      </w:r>
      <w:proofErr w:type="spellStart"/>
      <w:r w:rsidRPr="000A52E5">
        <w:rPr>
          <w:sz w:val="24"/>
          <w:szCs w:val="24"/>
        </w:rPr>
        <w:t>лесозаростания</w:t>
      </w:r>
      <w:proofErr w:type="spellEnd"/>
      <w:r w:rsidRPr="000A52E5">
        <w:rPr>
          <w:sz w:val="24"/>
          <w:szCs w:val="24"/>
        </w:rPr>
        <w:t xml:space="preserve"> сельскохозяйственных угодий, в том числе и пашни. Причины этого процесса – нестабильное экономическое положение в сельском хозяйстве, отсутствие льготного кредитования сельхозпроизводителей, также МО расположено в зоне рискованного земледелия. Основу экономики в Мо составляет сельское хозяйство. Для получения дополнительного дохода более 65 % населения ведет личное подсобное хозяйство. Необходимо отметить, что за последние годы поголовье скота в личных подсобных хозяйствах населения значительно снизилось.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Игжей – слово бурятского происхождения, в переводе означает «Яма», поскольку село расположено в низовьях полей и пастбищ.</w:t>
      </w:r>
    </w:p>
    <w:p w:rsidR="009B448A" w:rsidRPr="000A52E5" w:rsidRDefault="009B448A" w:rsidP="00586F99">
      <w:pPr>
        <w:rPr>
          <w:sz w:val="24"/>
          <w:szCs w:val="24"/>
        </w:rPr>
      </w:pPr>
      <w:proofErr w:type="gramStart"/>
      <w:r w:rsidRPr="000A52E5">
        <w:rPr>
          <w:sz w:val="24"/>
          <w:szCs w:val="24"/>
        </w:rPr>
        <w:t>Старый</w:t>
      </w:r>
      <w:proofErr w:type="gramEnd"/>
      <w:r w:rsidRPr="000A52E5">
        <w:rPr>
          <w:sz w:val="24"/>
          <w:szCs w:val="24"/>
        </w:rPr>
        <w:t xml:space="preserve"> Игжей стоял на берегу Ангары. Раньше земли были более плодородны, на них собирали большие урожаи пшеницы, ячменя, в лесах было много грибов и ягод.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После начала строительства Иркутской и Братской ГЭС, в 1960 году все маленькие деревушки, которые располагались вдоль реки Ангары стали объединять в более крупные, Игжей получил свое название путем объединения четырех деревень: </w:t>
      </w:r>
      <w:proofErr w:type="spellStart"/>
      <w:r w:rsidRPr="000A52E5">
        <w:rPr>
          <w:sz w:val="24"/>
          <w:szCs w:val="24"/>
        </w:rPr>
        <w:t>Хурай</w:t>
      </w:r>
      <w:proofErr w:type="spellEnd"/>
      <w:r w:rsidRPr="000A52E5">
        <w:rPr>
          <w:sz w:val="24"/>
          <w:szCs w:val="24"/>
        </w:rPr>
        <w:t xml:space="preserve">, </w:t>
      </w:r>
      <w:proofErr w:type="spellStart"/>
      <w:r w:rsidRPr="000A52E5">
        <w:rPr>
          <w:sz w:val="24"/>
          <w:szCs w:val="24"/>
        </w:rPr>
        <w:t>Шивера</w:t>
      </w:r>
      <w:proofErr w:type="spellEnd"/>
      <w:r w:rsidRPr="000A52E5">
        <w:rPr>
          <w:sz w:val="24"/>
          <w:szCs w:val="24"/>
        </w:rPr>
        <w:t xml:space="preserve">, </w:t>
      </w:r>
      <w:proofErr w:type="spellStart"/>
      <w:r w:rsidRPr="000A52E5">
        <w:rPr>
          <w:sz w:val="24"/>
          <w:szCs w:val="24"/>
        </w:rPr>
        <w:t>Улунтуй</w:t>
      </w:r>
      <w:proofErr w:type="spellEnd"/>
      <w:r w:rsidRPr="000A52E5">
        <w:rPr>
          <w:sz w:val="24"/>
          <w:szCs w:val="24"/>
        </w:rPr>
        <w:t>, Старый Игжей.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В 1961 году был построен первый новый дом на улице Мира. Со старого Игжея были перевезены жилые дома и общественные здания: школа, клуб, церковь. Новый Игжей был построен в течение двух лет.</w:t>
      </w:r>
    </w:p>
    <w:p w:rsidR="009B448A" w:rsidRPr="000A52E5" w:rsidRDefault="009B448A" w:rsidP="002E3FBD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Игжейское муниципальное образование является единым 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Численность населения Игжейского муниципального образования на 01.01.2018 года составила 776 человек</w:t>
      </w:r>
    </w:p>
    <w:p w:rsidR="00D033B9" w:rsidRPr="000A52E5" w:rsidRDefault="00D033B9" w:rsidP="00586F99">
      <w:pPr>
        <w:rPr>
          <w:b/>
          <w:sz w:val="24"/>
          <w:szCs w:val="24"/>
        </w:rPr>
      </w:pPr>
    </w:p>
    <w:p w:rsidR="00D033B9" w:rsidRPr="000A52E5" w:rsidRDefault="00D033B9" w:rsidP="00586F99">
      <w:pPr>
        <w:rPr>
          <w:b/>
          <w:sz w:val="24"/>
          <w:szCs w:val="24"/>
        </w:rPr>
      </w:pPr>
    </w:p>
    <w:p w:rsidR="009B448A" w:rsidRPr="000A52E5" w:rsidRDefault="009B448A" w:rsidP="00586F99">
      <w:pPr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1.1 Климат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Характеристика климата Игжейского муниципального образования дана по метеорологической станции Балаганск.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Климат территории муниципального образования резко-континентальный с холодной, продолжительной зимой и жарким летом.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К основным климатообразующим факторам можно отнести: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- удаленность от морей и расположение в центре материка;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- значительная приподнятость территории над уровнем моря;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- близость крупных водных объектов (оз. Байкал и Братское водохранилище);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- особенности циркуляции атмосферы (циклоны и антициклоны).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 xml:space="preserve"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-27°С. Абсолютный минимум равен -58°С. переход среднесуточной температуры к </w:t>
      </w:r>
      <w:proofErr w:type="gramStart"/>
      <w:r w:rsidRPr="000A52E5">
        <w:rPr>
          <w:sz w:val="24"/>
          <w:szCs w:val="24"/>
        </w:rPr>
        <w:t>положительным</w:t>
      </w:r>
      <w:proofErr w:type="gramEnd"/>
      <w:r w:rsidRPr="000A52E5">
        <w:rPr>
          <w:sz w:val="24"/>
          <w:szCs w:val="24"/>
        </w:rPr>
        <w:t xml:space="preserve"> значения происходит в середине апреля. Продолжительность безморозного периода составляет 99 дней.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Наиболее теплый месяц – июль со среднемесячной температурой +18,3°С. Абсолютный максимум температуры равен +37°С. Переход к среднесуточной температуре выше +10°</w:t>
      </w:r>
      <w:proofErr w:type="gramStart"/>
      <w:r w:rsidRPr="000A52E5">
        <w:rPr>
          <w:sz w:val="24"/>
          <w:szCs w:val="24"/>
        </w:rPr>
        <w:t>С</w:t>
      </w:r>
      <w:proofErr w:type="gramEnd"/>
      <w:r w:rsidRPr="000A52E5">
        <w:rPr>
          <w:sz w:val="24"/>
          <w:szCs w:val="24"/>
        </w:rPr>
        <w:t xml:space="preserve"> осуществляется </w:t>
      </w:r>
      <w:proofErr w:type="gramStart"/>
      <w:r w:rsidRPr="000A52E5">
        <w:rPr>
          <w:sz w:val="24"/>
          <w:szCs w:val="24"/>
        </w:rPr>
        <w:t>в</w:t>
      </w:r>
      <w:proofErr w:type="gramEnd"/>
      <w:r w:rsidRPr="000A52E5">
        <w:rPr>
          <w:sz w:val="24"/>
          <w:szCs w:val="24"/>
        </w:rPr>
        <w:t xml:space="preserve"> конце мая.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Атмосферные осадки обусловлены циклонической деятельностью. Годовое количество осадков </w:t>
      </w:r>
      <w:proofErr w:type="gramStart"/>
      <w:r w:rsidRPr="000A52E5">
        <w:rPr>
          <w:sz w:val="24"/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325 мм"/>
        </w:smartTagPr>
        <w:r w:rsidRPr="000A52E5">
          <w:rPr>
            <w:sz w:val="24"/>
            <w:szCs w:val="24"/>
          </w:rPr>
          <w:t>325 мм</w:t>
        </w:r>
      </w:smartTag>
      <w:r w:rsidRPr="000A52E5">
        <w:rPr>
          <w:sz w:val="24"/>
          <w:szCs w:val="24"/>
        </w:rPr>
        <w:t xml:space="preserve"> 80 % годовой нормы осадков выпадает</w:t>
      </w:r>
      <w:proofErr w:type="gramEnd"/>
      <w:r w:rsidRPr="000A52E5">
        <w:rPr>
          <w:sz w:val="24"/>
          <w:szCs w:val="24"/>
        </w:rPr>
        <w:t xml:space="preserve"> в теплый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</w:t>
      </w:r>
      <w:proofErr w:type="gramStart"/>
      <w:r w:rsidRPr="000A52E5">
        <w:rPr>
          <w:sz w:val="24"/>
          <w:szCs w:val="24"/>
        </w:rPr>
        <w:t>ь-</w:t>
      </w:r>
      <w:proofErr w:type="gramEnd"/>
      <w:r w:rsidRPr="000A52E5">
        <w:rPr>
          <w:sz w:val="24"/>
          <w:szCs w:val="24"/>
        </w:rPr>
        <w:t xml:space="preserve"> март.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Из-за малого количества твердых осадков мощность снежного покрова, как правило, невелика и на большей территории составляет около </w:t>
      </w:r>
      <w:smartTag w:uri="urn:schemas-microsoft-com:office:smarttags" w:element="metricconverter">
        <w:smartTagPr>
          <w:attr w:name="ProductID" w:val="25 см"/>
        </w:smartTagPr>
        <w:r w:rsidRPr="000A52E5">
          <w:rPr>
            <w:sz w:val="24"/>
            <w:szCs w:val="24"/>
          </w:rPr>
          <w:t>25 см</w:t>
        </w:r>
      </w:smartTag>
      <w:r w:rsidRPr="000A52E5">
        <w:rPr>
          <w:sz w:val="24"/>
          <w:szCs w:val="24"/>
        </w:rPr>
        <w:t xml:space="preserve">, максимальная – </w:t>
      </w:r>
      <w:smartTag w:uri="urn:schemas-microsoft-com:office:smarttags" w:element="metricconverter">
        <w:smartTagPr>
          <w:attr w:name="ProductID" w:val="39 см"/>
        </w:smartTagPr>
        <w:r w:rsidRPr="000A52E5">
          <w:rPr>
            <w:sz w:val="24"/>
            <w:szCs w:val="24"/>
          </w:rPr>
          <w:t>39 см</w:t>
        </w:r>
      </w:smartTag>
      <w:r w:rsidRPr="000A52E5">
        <w:rPr>
          <w:sz w:val="24"/>
          <w:szCs w:val="24"/>
        </w:rPr>
        <w:t>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Ветровой режим территории Игжейского муниципального образования определяется движением воздушных масс – высокой антициклональной и циклональной  активностью.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В течение года преобладают слабые и умеренные ветры. Среднегодовая скорость ветра </w:t>
      </w:r>
      <w:proofErr w:type="gramStart"/>
      <w:r w:rsidRPr="000A52E5">
        <w:rPr>
          <w:sz w:val="24"/>
          <w:szCs w:val="24"/>
        </w:rPr>
        <w:t>составляет 2,5 м/сек</w:t>
      </w:r>
      <w:proofErr w:type="gramEnd"/>
      <w:r w:rsidRPr="000A52E5">
        <w:rPr>
          <w:sz w:val="24"/>
          <w:szCs w:val="24"/>
        </w:rPr>
        <w:t xml:space="preserve">. Увеличение скоростей ветра отмечается в апреле – мае. 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На территории Игжейского муниципального образования наблюдаются опасные метеорологические явления, такие как сильный мороз, </w:t>
      </w:r>
      <w:proofErr w:type="gramStart"/>
      <w:r w:rsidRPr="000A52E5">
        <w:rPr>
          <w:sz w:val="24"/>
          <w:szCs w:val="24"/>
        </w:rPr>
        <w:t>чрезвычайная</w:t>
      </w:r>
      <w:proofErr w:type="gramEnd"/>
      <w:r w:rsidRPr="000A52E5">
        <w:rPr>
          <w:sz w:val="24"/>
          <w:szCs w:val="24"/>
        </w:rPr>
        <w:t xml:space="preserve"> </w:t>
      </w:r>
      <w:proofErr w:type="spellStart"/>
      <w:r w:rsidRPr="000A52E5">
        <w:rPr>
          <w:sz w:val="24"/>
          <w:szCs w:val="24"/>
        </w:rPr>
        <w:t>пожароопасность</w:t>
      </w:r>
      <w:proofErr w:type="spellEnd"/>
      <w:r w:rsidRPr="000A52E5">
        <w:rPr>
          <w:sz w:val="24"/>
          <w:szCs w:val="24"/>
        </w:rPr>
        <w:t>.</w:t>
      </w:r>
    </w:p>
    <w:p w:rsidR="009B448A" w:rsidRPr="000A52E5" w:rsidRDefault="009B448A" w:rsidP="00D033B9">
      <w:pPr>
        <w:pStyle w:val="1"/>
        <w:rPr>
          <w:sz w:val="24"/>
          <w:szCs w:val="24"/>
        </w:rPr>
      </w:pPr>
      <w:r w:rsidRPr="000A52E5">
        <w:rPr>
          <w:sz w:val="24"/>
          <w:szCs w:val="24"/>
        </w:rPr>
        <w:br w:type="page"/>
      </w:r>
      <w:bookmarkStart w:id="3" w:name="_Toc525139182"/>
      <w:r w:rsidRPr="000A52E5">
        <w:rPr>
          <w:sz w:val="24"/>
          <w:szCs w:val="24"/>
        </w:rPr>
        <w:lastRenderedPageBreak/>
        <w:t>II. Оценка социально-экономического развития муниципального образования</w:t>
      </w:r>
      <w:bookmarkEnd w:id="3"/>
      <w:r w:rsidRPr="000A52E5">
        <w:rPr>
          <w:sz w:val="24"/>
          <w:szCs w:val="24"/>
        </w:rPr>
        <w:t xml:space="preserve"> </w:t>
      </w:r>
    </w:p>
    <w:p w:rsidR="009B448A" w:rsidRPr="000A52E5" w:rsidRDefault="009B448A" w:rsidP="00A51BA3">
      <w:pPr>
        <w:pStyle w:val="2"/>
        <w:rPr>
          <w:sz w:val="24"/>
          <w:szCs w:val="24"/>
        </w:rPr>
      </w:pPr>
      <w:bookmarkStart w:id="4" w:name="_Toc525139183"/>
      <w:r w:rsidRPr="000A52E5">
        <w:rPr>
          <w:sz w:val="24"/>
          <w:szCs w:val="24"/>
        </w:rPr>
        <w:t>2.1. Демографическая ситуация</w:t>
      </w:r>
      <w:bookmarkEnd w:id="4"/>
    </w:p>
    <w:p w:rsidR="009B448A" w:rsidRPr="000A52E5" w:rsidRDefault="009B448A" w:rsidP="00397BDD">
      <w:pPr>
        <w:rPr>
          <w:sz w:val="24"/>
          <w:szCs w:val="24"/>
        </w:rPr>
      </w:pPr>
      <w:r w:rsidRPr="000A52E5">
        <w:rPr>
          <w:sz w:val="24"/>
          <w:szCs w:val="24"/>
        </w:rPr>
        <w:t>Численность населения – важнейший базисный социально-экономический показатель, являющийся основной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</w:t>
      </w:r>
    </w:p>
    <w:p w:rsidR="009B448A" w:rsidRPr="000A52E5" w:rsidRDefault="009B448A" w:rsidP="00397BDD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Численность населения</w:t>
      </w:r>
    </w:p>
    <w:p w:rsidR="009B448A" w:rsidRPr="000A52E5" w:rsidRDefault="009B448A" w:rsidP="00586F99">
      <w:pPr>
        <w:rPr>
          <w:sz w:val="24"/>
          <w:szCs w:val="24"/>
        </w:rPr>
      </w:pPr>
      <w:r w:rsidRPr="000A52E5">
        <w:rPr>
          <w:sz w:val="24"/>
          <w:szCs w:val="24"/>
        </w:rPr>
        <w:t>Численность населения Игжейского муниципального образования на 01.01.2018 года составила 776 человек, что соответствует примерно 5,8 % от общей численности населения Усть-Удинского района (по состоянию на 01.01.2018 г. численность Усть-Удинского района составила  - 13361 чел.)</w:t>
      </w:r>
    </w:p>
    <w:p w:rsidR="009B448A" w:rsidRPr="000A52E5" w:rsidRDefault="009B448A" w:rsidP="00586F99">
      <w:pPr>
        <w:rPr>
          <w:sz w:val="24"/>
          <w:szCs w:val="24"/>
        </w:rPr>
      </w:pPr>
    </w:p>
    <w:p w:rsidR="009B448A" w:rsidRPr="000A52E5" w:rsidRDefault="009B448A" w:rsidP="00BF6C39">
      <w:pPr>
        <w:jc w:val="center"/>
        <w:rPr>
          <w:sz w:val="24"/>
          <w:szCs w:val="24"/>
        </w:rPr>
      </w:pPr>
      <w:r w:rsidRPr="000A52E5">
        <w:rPr>
          <w:sz w:val="24"/>
          <w:szCs w:val="24"/>
        </w:rPr>
        <w:t>Динамика Численности населения Игжейского муниципального образования</w:t>
      </w:r>
    </w:p>
    <w:p w:rsidR="009B448A" w:rsidRPr="000A52E5" w:rsidRDefault="009B448A" w:rsidP="00BF6C39">
      <w:pPr>
        <w:jc w:val="right"/>
        <w:rPr>
          <w:sz w:val="24"/>
          <w:szCs w:val="24"/>
        </w:rPr>
      </w:pPr>
      <w:r w:rsidRPr="000A52E5">
        <w:rPr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559"/>
        <w:gridCol w:w="1559"/>
        <w:gridCol w:w="1525"/>
      </w:tblGrid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2016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2017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764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776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776</w:t>
            </w:r>
          </w:p>
        </w:tc>
      </w:tr>
    </w:tbl>
    <w:p w:rsidR="009B448A" w:rsidRPr="000A52E5" w:rsidRDefault="009B448A" w:rsidP="00BF6C39">
      <w:pPr>
        <w:jc w:val="left"/>
        <w:rPr>
          <w:sz w:val="24"/>
          <w:szCs w:val="24"/>
        </w:rPr>
      </w:pPr>
    </w:p>
    <w:p w:rsidR="009B448A" w:rsidRPr="000A52E5" w:rsidRDefault="009B448A" w:rsidP="00BF6C39">
      <w:pPr>
        <w:jc w:val="left"/>
        <w:rPr>
          <w:sz w:val="24"/>
          <w:szCs w:val="24"/>
        </w:rPr>
      </w:pPr>
      <w:r w:rsidRPr="000A52E5">
        <w:rPr>
          <w:sz w:val="24"/>
          <w:szCs w:val="24"/>
        </w:rPr>
        <w:t>Из представленных выше данных видно, что численность населения Игжейского муниципального образования за последние три года – выросла</w:t>
      </w:r>
    </w:p>
    <w:p w:rsidR="009B448A" w:rsidRPr="000A52E5" w:rsidRDefault="009B448A" w:rsidP="00B47FA4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Естественный прирост населения</w:t>
      </w:r>
    </w:p>
    <w:p w:rsidR="009B448A" w:rsidRPr="000A52E5" w:rsidRDefault="009B448A" w:rsidP="00BF6C39">
      <w:pPr>
        <w:jc w:val="left"/>
        <w:rPr>
          <w:sz w:val="24"/>
          <w:szCs w:val="24"/>
        </w:rPr>
      </w:pPr>
      <w:r w:rsidRPr="000A52E5">
        <w:rPr>
          <w:sz w:val="24"/>
          <w:szCs w:val="24"/>
        </w:rPr>
        <w:t>Ниже представлены данные отражающие динамику естественного движения населения муниципального образования.</w:t>
      </w:r>
    </w:p>
    <w:p w:rsidR="009B448A" w:rsidRPr="000A52E5" w:rsidRDefault="009B448A" w:rsidP="00BF6C39">
      <w:pPr>
        <w:jc w:val="left"/>
        <w:rPr>
          <w:sz w:val="24"/>
          <w:szCs w:val="24"/>
        </w:rPr>
      </w:pPr>
    </w:p>
    <w:p w:rsidR="009B448A" w:rsidRPr="000A52E5" w:rsidRDefault="009B448A" w:rsidP="00B47FA4">
      <w:pPr>
        <w:jc w:val="center"/>
        <w:rPr>
          <w:sz w:val="24"/>
          <w:szCs w:val="24"/>
        </w:rPr>
      </w:pPr>
      <w:r w:rsidRPr="000A52E5">
        <w:rPr>
          <w:sz w:val="24"/>
          <w:szCs w:val="24"/>
        </w:rPr>
        <w:t>Динамика естественного движения населения Игжейского муниципального образования</w:t>
      </w:r>
    </w:p>
    <w:p w:rsidR="009B448A" w:rsidRPr="000A52E5" w:rsidRDefault="009B448A" w:rsidP="003370EC">
      <w:pPr>
        <w:jc w:val="right"/>
        <w:rPr>
          <w:sz w:val="24"/>
          <w:szCs w:val="24"/>
        </w:rPr>
      </w:pPr>
      <w:r w:rsidRPr="000A52E5">
        <w:rPr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559"/>
        <w:gridCol w:w="1559"/>
        <w:gridCol w:w="1525"/>
      </w:tblGrid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2016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2017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A52E5">
              <w:rPr>
                <w:sz w:val="24"/>
                <w:szCs w:val="24"/>
              </w:rPr>
              <w:t>Родившиеся</w:t>
            </w:r>
            <w:proofErr w:type="gramEnd"/>
            <w:r w:rsidRPr="000A52E5">
              <w:rPr>
                <w:sz w:val="24"/>
                <w:szCs w:val="24"/>
              </w:rPr>
              <w:t>, чел.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</w:t>
            </w:r>
          </w:p>
        </w:tc>
        <w:tc>
          <w:tcPr>
            <w:tcW w:w="1525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 1000 населения, ‰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9,9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8,6</w:t>
            </w:r>
          </w:p>
        </w:tc>
        <w:tc>
          <w:tcPr>
            <w:tcW w:w="1525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14,7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A52E5">
              <w:rPr>
                <w:sz w:val="24"/>
                <w:szCs w:val="24"/>
              </w:rPr>
              <w:t>Умершие</w:t>
            </w:r>
            <w:proofErr w:type="gramEnd"/>
            <w:r w:rsidRPr="000A52E5">
              <w:rPr>
                <w:sz w:val="24"/>
                <w:szCs w:val="24"/>
              </w:rPr>
              <w:t>, чел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 1000 населения, ‰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4,9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9,8</w:t>
            </w:r>
          </w:p>
        </w:tc>
        <w:tc>
          <w:tcPr>
            <w:tcW w:w="1525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11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-1</w:t>
            </w:r>
          </w:p>
        </w:tc>
        <w:tc>
          <w:tcPr>
            <w:tcW w:w="1525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 1000 населения, ‰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-1,2</w:t>
            </w:r>
          </w:p>
        </w:tc>
        <w:tc>
          <w:tcPr>
            <w:tcW w:w="1525" w:type="dxa"/>
            <w:vAlign w:val="center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3,7</w:t>
            </w:r>
          </w:p>
        </w:tc>
      </w:tr>
    </w:tbl>
    <w:p w:rsidR="009B448A" w:rsidRPr="000A52E5" w:rsidRDefault="009B448A" w:rsidP="003370EC">
      <w:pPr>
        <w:jc w:val="left"/>
        <w:rPr>
          <w:sz w:val="24"/>
          <w:szCs w:val="24"/>
        </w:rPr>
      </w:pPr>
    </w:p>
    <w:p w:rsidR="009B448A" w:rsidRPr="000A52E5" w:rsidRDefault="009B448A" w:rsidP="00FE2250">
      <w:pPr>
        <w:rPr>
          <w:sz w:val="24"/>
          <w:szCs w:val="24"/>
        </w:rPr>
      </w:pPr>
      <w:r w:rsidRPr="000A52E5">
        <w:rPr>
          <w:sz w:val="24"/>
          <w:szCs w:val="24"/>
        </w:rPr>
        <w:t>В течени</w:t>
      </w:r>
      <w:proofErr w:type="gramStart"/>
      <w:r w:rsidRPr="000A52E5">
        <w:rPr>
          <w:sz w:val="24"/>
          <w:szCs w:val="24"/>
        </w:rPr>
        <w:t>и</w:t>
      </w:r>
      <w:proofErr w:type="gramEnd"/>
      <w:r w:rsidRPr="000A52E5">
        <w:rPr>
          <w:sz w:val="24"/>
          <w:szCs w:val="24"/>
        </w:rPr>
        <w:t xml:space="preserve"> последних трех лет, динамика коэффициентов рождаемости и смертности имела волнообразный характер, что в свою очередь отразилось на естественном приросте и численности населения Игжейского муниципального образования.</w:t>
      </w:r>
    </w:p>
    <w:p w:rsidR="009B448A" w:rsidRPr="000A52E5" w:rsidRDefault="009B448A" w:rsidP="00FE2250">
      <w:pPr>
        <w:rPr>
          <w:sz w:val="24"/>
          <w:szCs w:val="24"/>
        </w:rPr>
      </w:pPr>
      <w:r w:rsidRPr="000A52E5">
        <w:rPr>
          <w:sz w:val="24"/>
          <w:szCs w:val="24"/>
        </w:rPr>
        <w:t>Совокупность показателей рождаемости и смертности предопределяют, особенности темпа воспроизводства населения. Тем не менее, говорить о каких-либо закономерных причинах колебаний рождаемости и смертности населения сложно, так как, в силу небольшой численности населения, увеличение числа родившихся и умерших на несколько человек вызывает значительное изменение относительных показателей.</w:t>
      </w:r>
    </w:p>
    <w:p w:rsidR="009B448A" w:rsidRPr="000A52E5" w:rsidRDefault="009B448A" w:rsidP="00FE2250">
      <w:pPr>
        <w:rPr>
          <w:sz w:val="24"/>
          <w:szCs w:val="24"/>
        </w:rPr>
      </w:pPr>
      <w:r w:rsidRPr="000A52E5">
        <w:rPr>
          <w:sz w:val="24"/>
          <w:szCs w:val="24"/>
        </w:rPr>
        <w:t>В целом за последние три года показатель рождаемости в среднем составил - 11 ‰, смертности - 8,6 ‰ естественного прироста населения – 1,7‰</w:t>
      </w:r>
    </w:p>
    <w:p w:rsidR="009B448A" w:rsidRPr="000A52E5" w:rsidRDefault="009B448A" w:rsidP="00DD729F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Механический прирост населения</w:t>
      </w:r>
    </w:p>
    <w:p w:rsidR="009B448A" w:rsidRPr="000A52E5" w:rsidRDefault="009B448A" w:rsidP="00FE225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Механическое движение населения, наряду с естественным приростом, является одним из основных показателей, характеризующих социально-экономическую ситуацию, </w:t>
      </w:r>
      <w:r w:rsidRPr="000A52E5">
        <w:rPr>
          <w:sz w:val="24"/>
          <w:szCs w:val="24"/>
        </w:rPr>
        <w:lastRenderedPageBreak/>
        <w:t>сложившуюся как в стране в целом, так и в каком-либо отдельно взятом населенном пункте. Также миграция является довольно важным фактором в случае активного развития экономики, так как миграционный приток позволяет в короткие сроки увеличить численность трудовых ресурсов. Ниже представлены показатели механического движения населения Игжейского муниципального  образования:</w:t>
      </w:r>
    </w:p>
    <w:p w:rsidR="009B448A" w:rsidRPr="000A52E5" w:rsidRDefault="009B448A" w:rsidP="00FE2250">
      <w:pPr>
        <w:rPr>
          <w:sz w:val="24"/>
          <w:szCs w:val="24"/>
        </w:rPr>
      </w:pPr>
    </w:p>
    <w:p w:rsidR="009B448A" w:rsidRPr="000A52E5" w:rsidRDefault="009B448A" w:rsidP="000E48AE">
      <w:pPr>
        <w:jc w:val="right"/>
        <w:rPr>
          <w:sz w:val="24"/>
          <w:szCs w:val="24"/>
        </w:rPr>
      </w:pPr>
      <w:r w:rsidRPr="000A52E5">
        <w:rPr>
          <w:sz w:val="24"/>
          <w:szCs w:val="24"/>
        </w:rPr>
        <w:t>Таблица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559"/>
        <w:gridCol w:w="1559"/>
        <w:gridCol w:w="1525"/>
      </w:tblGrid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2016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2017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Число </w:t>
            </w:r>
            <w:proofErr w:type="gramStart"/>
            <w:r w:rsidRPr="000A52E5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Число </w:t>
            </w:r>
            <w:proofErr w:type="gramStart"/>
            <w:r w:rsidRPr="000A52E5">
              <w:rPr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</w:t>
            </w:r>
          </w:p>
        </w:tc>
      </w:tr>
      <w:tr w:rsidR="009B448A" w:rsidRPr="000A52E5" w:rsidTr="00D77427">
        <w:tc>
          <w:tcPr>
            <w:tcW w:w="4928" w:type="dxa"/>
          </w:tcPr>
          <w:p w:rsidR="009B448A" w:rsidRPr="000A52E5" w:rsidRDefault="009B448A" w:rsidP="00D77427">
            <w:pPr>
              <w:ind w:firstLine="0"/>
              <w:jc w:val="left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Миграционный прирост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9B448A" w:rsidRPr="000A52E5" w:rsidRDefault="009B448A" w:rsidP="00D77427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-3</w:t>
            </w:r>
          </w:p>
        </w:tc>
      </w:tr>
    </w:tbl>
    <w:p w:rsidR="009B448A" w:rsidRPr="000A52E5" w:rsidRDefault="009B448A" w:rsidP="00B50899">
      <w:pPr>
        <w:rPr>
          <w:sz w:val="24"/>
          <w:szCs w:val="24"/>
        </w:rPr>
      </w:pPr>
    </w:p>
    <w:p w:rsidR="009B448A" w:rsidRPr="000A52E5" w:rsidRDefault="009B448A" w:rsidP="00B50899">
      <w:pPr>
        <w:rPr>
          <w:sz w:val="24"/>
          <w:szCs w:val="24"/>
        </w:rPr>
      </w:pPr>
      <w:r w:rsidRPr="000A52E5">
        <w:rPr>
          <w:sz w:val="24"/>
          <w:szCs w:val="24"/>
        </w:rPr>
        <w:t>По данным на 01.01.2018 г. коэффициент механического оттока населения составил – -3,7 ‰. В среднем за последние три года миграционное сальдо составило – 5,7 ‰</w:t>
      </w:r>
    </w:p>
    <w:p w:rsidR="009B448A" w:rsidRPr="000A52E5" w:rsidRDefault="009B448A" w:rsidP="00C125EB">
      <w:pPr>
        <w:pStyle w:val="2"/>
        <w:rPr>
          <w:sz w:val="24"/>
          <w:szCs w:val="24"/>
        </w:rPr>
      </w:pPr>
      <w:bookmarkStart w:id="5" w:name="_Toc525139184"/>
      <w:r w:rsidRPr="000A52E5">
        <w:rPr>
          <w:sz w:val="24"/>
          <w:szCs w:val="24"/>
        </w:rPr>
        <w:t>2.2. Образование</w:t>
      </w:r>
      <w:bookmarkEnd w:id="5"/>
    </w:p>
    <w:p w:rsidR="009B448A" w:rsidRPr="000A52E5" w:rsidRDefault="009B448A" w:rsidP="00C125EB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Система образования сельского поселения представлена двумя учреждениями это МКДОУ </w:t>
      </w:r>
      <w:proofErr w:type="spellStart"/>
      <w:r w:rsidRPr="000A52E5">
        <w:rPr>
          <w:sz w:val="24"/>
          <w:szCs w:val="24"/>
        </w:rPr>
        <w:t>Игжейский</w:t>
      </w:r>
      <w:proofErr w:type="spellEnd"/>
      <w:r w:rsidRPr="000A52E5">
        <w:rPr>
          <w:sz w:val="24"/>
          <w:szCs w:val="24"/>
        </w:rPr>
        <w:t xml:space="preserve"> детский сад учреждение дошкольного образования и МКОУ </w:t>
      </w:r>
      <w:proofErr w:type="spellStart"/>
      <w:r w:rsidRPr="000A52E5">
        <w:rPr>
          <w:sz w:val="24"/>
          <w:szCs w:val="24"/>
        </w:rPr>
        <w:t>Игжейская</w:t>
      </w:r>
      <w:proofErr w:type="spellEnd"/>
      <w:r w:rsidRPr="000A52E5">
        <w:rPr>
          <w:sz w:val="24"/>
          <w:szCs w:val="24"/>
        </w:rPr>
        <w:t xml:space="preserve"> СОШ учреждение среднего образования </w:t>
      </w:r>
    </w:p>
    <w:p w:rsidR="009B448A" w:rsidRPr="000A52E5" w:rsidRDefault="009B448A" w:rsidP="00D35F14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Дошкольные образовательные учреждения</w:t>
      </w:r>
    </w:p>
    <w:p w:rsidR="009B448A" w:rsidRPr="000A52E5" w:rsidRDefault="009B448A" w:rsidP="00C125EB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По данным на 01.01.2018 года, на территории Игжейского сельского поселения функционирует одно дошкольное образовательное учреждение (детский сад) по современным санитарным нормам емкость составляет – </w:t>
      </w:r>
      <w:r w:rsidRPr="000A52E5">
        <w:rPr>
          <w:color w:val="000000"/>
          <w:sz w:val="24"/>
          <w:szCs w:val="24"/>
        </w:rPr>
        <w:t>50</w:t>
      </w:r>
      <w:r w:rsidRPr="000A52E5">
        <w:rPr>
          <w:sz w:val="24"/>
          <w:szCs w:val="24"/>
        </w:rPr>
        <w:t xml:space="preserve"> мест, фактически число детей – </w:t>
      </w:r>
      <w:r w:rsidRPr="000A52E5">
        <w:rPr>
          <w:color w:val="000000"/>
          <w:sz w:val="24"/>
          <w:szCs w:val="24"/>
        </w:rPr>
        <w:t>38</w:t>
      </w:r>
      <w:r w:rsidRPr="000A52E5">
        <w:rPr>
          <w:sz w:val="24"/>
          <w:szCs w:val="24"/>
        </w:rPr>
        <w:t xml:space="preserve"> человек. Детский сад находится в одноэтажном деревянном здании 1961 года постройки, которое имеет высокий процент износа.</w:t>
      </w:r>
    </w:p>
    <w:p w:rsidR="009B448A" w:rsidRPr="000A52E5" w:rsidRDefault="009B448A" w:rsidP="00D10D9C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Общеобразовательные школы</w:t>
      </w:r>
    </w:p>
    <w:p w:rsidR="009B448A" w:rsidRPr="000A52E5" w:rsidRDefault="009B448A" w:rsidP="00D10D9C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по данным на 01.01.2018 г. в поселении функционирует одна общеобразовательная школа, суммарная расчетная емкость которой – 278 мест, численность учащихся в школе составляет </w:t>
      </w:r>
      <w:r w:rsidRPr="000A52E5">
        <w:rPr>
          <w:color w:val="000000"/>
          <w:sz w:val="24"/>
          <w:szCs w:val="24"/>
        </w:rPr>
        <w:t>89</w:t>
      </w:r>
      <w:r w:rsidRPr="000A52E5">
        <w:rPr>
          <w:sz w:val="24"/>
          <w:szCs w:val="24"/>
        </w:rPr>
        <w:t xml:space="preserve"> человек.</w:t>
      </w:r>
    </w:p>
    <w:p w:rsidR="009B448A" w:rsidRPr="000A52E5" w:rsidRDefault="009B448A" w:rsidP="0067489A">
      <w:pPr>
        <w:pStyle w:val="2"/>
        <w:rPr>
          <w:sz w:val="24"/>
          <w:szCs w:val="24"/>
        </w:rPr>
      </w:pPr>
      <w:bookmarkStart w:id="6" w:name="_Toc525139185"/>
      <w:r w:rsidRPr="000A52E5">
        <w:rPr>
          <w:sz w:val="24"/>
          <w:szCs w:val="24"/>
        </w:rPr>
        <w:t>2.3. Здравоохранение</w:t>
      </w:r>
      <w:bookmarkEnd w:id="6"/>
    </w:p>
    <w:p w:rsidR="009B448A" w:rsidRPr="000A52E5" w:rsidRDefault="009B448A" w:rsidP="0067489A">
      <w:pPr>
        <w:rPr>
          <w:sz w:val="24"/>
          <w:szCs w:val="24"/>
        </w:rPr>
      </w:pPr>
      <w:r w:rsidRPr="000A52E5">
        <w:rPr>
          <w:sz w:val="24"/>
          <w:szCs w:val="24"/>
        </w:rPr>
        <w:t>К основным необходимым населению, нормируемым учреждениям здравоохранения относятся врачебные амбулатории (повседневный уровень) и больницы (периодический уровень).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</w:p>
    <w:p w:rsidR="009B448A" w:rsidRPr="000A52E5" w:rsidRDefault="009B448A" w:rsidP="0067489A">
      <w:pPr>
        <w:rPr>
          <w:sz w:val="24"/>
          <w:szCs w:val="24"/>
        </w:rPr>
      </w:pPr>
      <w:r w:rsidRPr="000A52E5">
        <w:rPr>
          <w:sz w:val="24"/>
          <w:szCs w:val="24"/>
        </w:rPr>
        <w:t>На территории Игжейского муниципального образования функционирует один ФАП, осуществляющий 19 посещений в смену.</w:t>
      </w:r>
    </w:p>
    <w:p w:rsidR="009B448A" w:rsidRPr="000A52E5" w:rsidRDefault="009B448A" w:rsidP="0067489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По территориальным показателям, доступность </w:t>
      </w:r>
      <w:proofErr w:type="spellStart"/>
      <w:r w:rsidRPr="000A52E5">
        <w:rPr>
          <w:sz w:val="24"/>
          <w:szCs w:val="24"/>
        </w:rPr>
        <w:t>ФАПов</w:t>
      </w:r>
      <w:proofErr w:type="spellEnd"/>
      <w:r w:rsidRPr="000A52E5">
        <w:rPr>
          <w:sz w:val="24"/>
          <w:szCs w:val="24"/>
        </w:rPr>
        <w:t xml:space="preserve"> и аптек в сельской местности принимается в пределах 30 мин. (с использованием транспорта). Существующий ФАП охватывает радиусом весь населенный пункт.</w:t>
      </w:r>
    </w:p>
    <w:p w:rsidR="009B448A" w:rsidRPr="000A52E5" w:rsidRDefault="009B448A" w:rsidP="00EE2338">
      <w:pPr>
        <w:pStyle w:val="2"/>
        <w:rPr>
          <w:sz w:val="24"/>
          <w:szCs w:val="24"/>
        </w:rPr>
      </w:pPr>
      <w:bookmarkStart w:id="7" w:name="_Toc525139186"/>
      <w:r w:rsidRPr="000A52E5">
        <w:rPr>
          <w:sz w:val="24"/>
          <w:szCs w:val="24"/>
        </w:rPr>
        <w:t>2.4. Культура</w:t>
      </w:r>
      <w:bookmarkEnd w:id="7"/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На территории с. </w:t>
      </w:r>
      <w:proofErr w:type="spellStart"/>
      <w:r w:rsidRPr="000A52E5">
        <w:rPr>
          <w:sz w:val="24"/>
          <w:szCs w:val="24"/>
        </w:rPr>
        <w:t>Игжей</w:t>
      </w:r>
      <w:proofErr w:type="spellEnd"/>
      <w:r w:rsidRPr="000A52E5">
        <w:rPr>
          <w:sz w:val="24"/>
          <w:szCs w:val="24"/>
        </w:rPr>
        <w:t xml:space="preserve"> функционирует </w:t>
      </w:r>
      <w:proofErr w:type="spellStart"/>
      <w:r w:rsidRPr="000A52E5">
        <w:rPr>
          <w:sz w:val="24"/>
          <w:szCs w:val="24"/>
        </w:rPr>
        <w:t>Игжейская</w:t>
      </w:r>
      <w:proofErr w:type="spellEnd"/>
      <w:r w:rsidRPr="000A52E5">
        <w:rPr>
          <w:sz w:val="24"/>
          <w:szCs w:val="24"/>
        </w:rPr>
        <w:t xml:space="preserve"> сельская библиотека. Книжный фонд библиотеки насчитывает 10317 экз.</w:t>
      </w:r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Объекты досуга представлены «Муниципальным казенным учреждением культуры «Культурно-Досуговый центр </w:t>
      </w:r>
      <w:proofErr w:type="spellStart"/>
      <w:r w:rsidRPr="000A52E5">
        <w:rPr>
          <w:sz w:val="24"/>
          <w:szCs w:val="24"/>
        </w:rPr>
        <w:t>Игжейского</w:t>
      </w:r>
      <w:proofErr w:type="spellEnd"/>
      <w:r w:rsidRPr="000A52E5">
        <w:rPr>
          <w:sz w:val="24"/>
          <w:szCs w:val="24"/>
        </w:rPr>
        <w:t xml:space="preserve"> муниципального образования» здание библиотеки, летняя танцевальная площадка </w:t>
      </w:r>
    </w:p>
    <w:p w:rsidR="009B448A" w:rsidRPr="000A52E5" w:rsidRDefault="009B448A" w:rsidP="00753966">
      <w:pPr>
        <w:pStyle w:val="2"/>
        <w:rPr>
          <w:sz w:val="24"/>
          <w:szCs w:val="24"/>
        </w:rPr>
      </w:pPr>
      <w:bookmarkStart w:id="8" w:name="_Toc525139187"/>
      <w:r w:rsidRPr="000A52E5">
        <w:rPr>
          <w:sz w:val="24"/>
          <w:szCs w:val="24"/>
        </w:rPr>
        <w:t>2.5. Молодежная политика, физкультура и спорт</w:t>
      </w:r>
      <w:bookmarkEnd w:id="8"/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В </w:t>
      </w:r>
      <w:proofErr w:type="spellStart"/>
      <w:r w:rsidRPr="000A52E5">
        <w:rPr>
          <w:sz w:val="24"/>
          <w:szCs w:val="24"/>
        </w:rPr>
        <w:t>Игжейском</w:t>
      </w:r>
      <w:proofErr w:type="spellEnd"/>
      <w:r w:rsidRPr="000A52E5">
        <w:rPr>
          <w:sz w:val="24"/>
          <w:szCs w:val="24"/>
        </w:rPr>
        <w:t xml:space="preserve"> муниципальном образовании более </w:t>
      </w:r>
      <w:r w:rsidRPr="000A52E5">
        <w:rPr>
          <w:color w:val="000000"/>
          <w:sz w:val="24"/>
          <w:szCs w:val="24"/>
        </w:rPr>
        <w:t>15%</w:t>
      </w:r>
      <w:r w:rsidRPr="000A52E5">
        <w:rPr>
          <w:sz w:val="24"/>
          <w:szCs w:val="24"/>
        </w:rPr>
        <w:t xml:space="preserve"> жителей регулярно занимаются физической культурой и спортом. В основном это дети дошкольного возраста и ученики МКОУ </w:t>
      </w:r>
      <w:proofErr w:type="spellStart"/>
      <w:r w:rsidRPr="000A52E5">
        <w:rPr>
          <w:sz w:val="24"/>
          <w:szCs w:val="24"/>
        </w:rPr>
        <w:t>Игжейская</w:t>
      </w:r>
      <w:proofErr w:type="spellEnd"/>
      <w:r w:rsidRPr="000A52E5">
        <w:rPr>
          <w:sz w:val="24"/>
          <w:szCs w:val="24"/>
        </w:rPr>
        <w:t xml:space="preserve"> СОШ.</w:t>
      </w:r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>Спортивные сооружения представлены в виде:</w:t>
      </w:r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>- Спортивный зал, общей площадью 229 кв.м. (при школе)</w:t>
      </w:r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>- Стадион, общей площадью 1 га</w:t>
      </w:r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>- Детская спортивная игровая площадка, общей площадью 1785 кв.м.</w:t>
      </w:r>
    </w:p>
    <w:p w:rsidR="009B448A" w:rsidRPr="000A52E5" w:rsidRDefault="009B448A" w:rsidP="006508B7">
      <w:pPr>
        <w:pStyle w:val="2"/>
        <w:rPr>
          <w:sz w:val="24"/>
          <w:szCs w:val="24"/>
        </w:rPr>
      </w:pPr>
      <w:bookmarkStart w:id="9" w:name="_Toc525139188"/>
      <w:r w:rsidRPr="000A52E5">
        <w:rPr>
          <w:sz w:val="24"/>
          <w:szCs w:val="24"/>
        </w:rPr>
        <w:t>2.6. Трудовые ресурсы, занятость населения</w:t>
      </w:r>
      <w:bookmarkEnd w:id="9"/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>Численность населения в трудоспособном возрасте по состоянию на 01.01.2018 года составляет 455 чел., что соответствует 59 % от общей численности населения муниципального образования.</w:t>
      </w:r>
    </w:p>
    <w:p w:rsidR="009B448A" w:rsidRPr="000A52E5" w:rsidRDefault="009B448A" w:rsidP="00EE2338">
      <w:pPr>
        <w:rPr>
          <w:sz w:val="24"/>
          <w:szCs w:val="24"/>
        </w:rPr>
      </w:pPr>
      <w:r w:rsidRPr="000A52E5">
        <w:rPr>
          <w:sz w:val="24"/>
          <w:szCs w:val="24"/>
        </w:rPr>
        <w:t>На 01.01.2018 г. число занятых в экономике (число работников всех организаций расположенных на территории сельского поселения с учетом занятых индивидуально-трудовой деятельностью, в фермерских хозяйствах, а также занятых в домашнем хозяйстве, включая личное подсобное хозяйство, производством товаров и услуг для реализации) составляет 385 чел.</w:t>
      </w:r>
    </w:p>
    <w:p w:rsidR="009B448A" w:rsidRPr="000A52E5" w:rsidRDefault="009B448A" w:rsidP="00F269EB">
      <w:pPr>
        <w:pStyle w:val="2"/>
        <w:rPr>
          <w:sz w:val="24"/>
          <w:szCs w:val="24"/>
        </w:rPr>
      </w:pPr>
      <w:bookmarkStart w:id="10" w:name="_Toc525139189"/>
      <w:r w:rsidRPr="000A52E5">
        <w:rPr>
          <w:sz w:val="24"/>
          <w:szCs w:val="24"/>
        </w:rPr>
        <w:t>2.7. Уровень и качество жизни</w:t>
      </w:r>
      <w:bookmarkEnd w:id="10"/>
    </w:p>
    <w:p w:rsidR="009B448A" w:rsidRPr="000A52E5" w:rsidRDefault="009B448A" w:rsidP="00314F6B">
      <w:pPr>
        <w:rPr>
          <w:sz w:val="24"/>
          <w:szCs w:val="24"/>
        </w:rPr>
      </w:pPr>
      <w:bookmarkStart w:id="11" w:name="515"/>
      <w:bookmarkEnd w:id="11"/>
      <w:r w:rsidRPr="000A52E5">
        <w:rPr>
          <w:sz w:val="24"/>
          <w:szCs w:val="24"/>
        </w:rPr>
        <w:t xml:space="preserve">Уровень и качество жизни в </w:t>
      </w:r>
      <w:proofErr w:type="spellStart"/>
      <w:r w:rsidRPr="000A52E5">
        <w:rPr>
          <w:sz w:val="24"/>
          <w:szCs w:val="24"/>
        </w:rPr>
        <w:t>Игжейском</w:t>
      </w:r>
      <w:proofErr w:type="spellEnd"/>
      <w:r w:rsidRPr="000A52E5">
        <w:rPr>
          <w:sz w:val="24"/>
          <w:szCs w:val="24"/>
        </w:rPr>
        <w:t xml:space="preserve"> сельском поселении отличается крайне низкими показателями, это связано непосредственно с низкими уровнями:</w:t>
      </w:r>
    </w:p>
    <w:p w:rsidR="009B448A" w:rsidRPr="000A52E5" w:rsidRDefault="009B448A" w:rsidP="00314F6B">
      <w:pPr>
        <w:rPr>
          <w:sz w:val="24"/>
          <w:szCs w:val="24"/>
        </w:rPr>
      </w:pPr>
      <w:r w:rsidRPr="000A52E5">
        <w:rPr>
          <w:sz w:val="24"/>
          <w:szCs w:val="24"/>
        </w:rPr>
        <w:t>1. Материального обеспечения граждан;</w:t>
      </w:r>
    </w:p>
    <w:p w:rsidR="009B448A" w:rsidRPr="000A52E5" w:rsidRDefault="009B448A" w:rsidP="00314F6B">
      <w:pPr>
        <w:rPr>
          <w:sz w:val="24"/>
          <w:szCs w:val="24"/>
        </w:rPr>
      </w:pPr>
      <w:r w:rsidRPr="000A52E5">
        <w:rPr>
          <w:sz w:val="24"/>
          <w:szCs w:val="24"/>
        </w:rPr>
        <w:t>2. Жилищно-бытового обеспечения граждан;</w:t>
      </w:r>
    </w:p>
    <w:p w:rsidR="009B448A" w:rsidRPr="000A52E5" w:rsidRDefault="009B448A" w:rsidP="00314F6B">
      <w:pPr>
        <w:rPr>
          <w:sz w:val="24"/>
          <w:szCs w:val="24"/>
        </w:rPr>
      </w:pPr>
      <w:r w:rsidRPr="000A52E5">
        <w:rPr>
          <w:sz w:val="24"/>
          <w:szCs w:val="24"/>
        </w:rPr>
        <w:t>3. Социального обеспечения граждан;</w:t>
      </w:r>
    </w:p>
    <w:p w:rsidR="009B448A" w:rsidRPr="000A52E5" w:rsidRDefault="009B448A" w:rsidP="00314F6B">
      <w:pPr>
        <w:rPr>
          <w:sz w:val="24"/>
          <w:szCs w:val="24"/>
        </w:rPr>
      </w:pPr>
      <w:r w:rsidRPr="000A52E5">
        <w:rPr>
          <w:sz w:val="24"/>
          <w:szCs w:val="24"/>
        </w:rPr>
        <w:t>4. Охраны здоровья граждан;</w:t>
      </w:r>
    </w:p>
    <w:p w:rsidR="009B448A" w:rsidRPr="000A52E5" w:rsidRDefault="009B448A" w:rsidP="00314F6B">
      <w:pPr>
        <w:rPr>
          <w:sz w:val="24"/>
          <w:szCs w:val="24"/>
        </w:rPr>
      </w:pPr>
      <w:r w:rsidRPr="000A52E5">
        <w:rPr>
          <w:sz w:val="24"/>
          <w:szCs w:val="24"/>
        </w:rPr>
        <w:t>5. Образования, профессиональной компетенции, культурного развития граждан;</w:t>
      </w:r>
    </w:p>
    <w:p w:rsidR="009B448A" w:rsidRPr="000A52E5" w:rsidRDefault="009B448A" w:rsidP="00314F6B">
      <w:pPr>
        <w:rPr>
          <w:sz w:val="24"/>
          <w:szCs w:val="24"/>
        </w:rPr>
      </w:pPr>
      <w:r w:rsidRPr="000A52E5">
        <w:rPr>
          <w:sz w:val="24"/>
          <w:szCs w:val="24"/>
        </w:rPr>
        <w:t>6. Личной безопасности и правовой защищенности граждан;</w:t>
      </w:r>
    </w:p>
    <w:p w:rsidR="009B448A" w:rsidRPr="000A52E5" w:rsidRDefault="009B448A" w:rsidP="00314F6B">
      <w:pPr>
        <w:rPr>
          <w:sz w:val="24"/>
          <w:szCs w:val="24"/>
        </w:rPr>
      </w:pPr>
      <w:r w:rsidRPr="000A52E5">
        <w:rPr>
          <w:sz w:val="24"/>
          <w:szCs w:val="24"/>
        </w:rPr>
        <w:t>7. Экологической безопасности граждан.</w:t>
      </w:r>
    </w:p>
    <w:p w:rsidR="009B448A" w:rsidRPr="00501B4E" w:rsidRDefault="009B448A" w:rsidP="00BE5A80">
      <w:pPr>
        <w:pStyle w:val="2"/>
        <w:rPr>
          <w:color w:val="000000"/>
          <w:sz w:val="24"/>
          <w:szCs w:val="24"/>
        </w:rPr>
      </w:pPr>
      <w:bookmarkStart w:id="12" w:name="_Toc525139190"/>
      <w:r w:rsidRPr="00501B4E">
        <w:rPr>
          <w:color w:val="000000"/>
          <w:sz w:val="24"/>
          <w:szCs w:val="24"/>
        </w:rPr>
        <w:t>2.8. Оценка финансового состояния</w:t>
      </w:r>
      <w:bookmarkEnd w:id="12"/>
    </w:p>
    <w:p w:rsidR="009B448A" w:rsidRPr="000A52E5" w:rsidRDefault="009B448A" w:rsidP="005932A8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0A52E5">
        <w:rPr>
          <w:b/>
          <w:color w:val="000000"/>
          <w:sz w:val="24"/>
          <w:szCs w:val="24"/>
        </w:rPr>
        <w:t>Исполнение бюджета сельского поселения</w:t>
      </w:r>
    </w:p>
    <w:p w:rsidR="009B448A" w:rsidRPr="000A52E5" w:rsidRDefault="009B448A" w:rsidP="005932A8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0A52E5">
        <w:rPr>
          <w:color w:val="000000"/>
          <w:sz w:val="24"/>
          <w:szCs w:val="24"/>
        </w:rPr>
        <w:t xml:space="preserve"> </w:t>
      </w:r>
    </w:p>
    <w:p w:rsidR="009B448A" w:rsidRPr="000A52E5" w:rsidRDefault="009B448A" w:rsidP="005932A8">
      <w:pPr>
        <w:shd w:val="clear" w:color="auto" w:fill="FFFFFF"/>
        <w:ind w:firstLine="720"/>
        <w:rPr>
          <w:sz w:val="24"/>
          <w:szCs w:val="24"/>
        </w:rPr>
      </w:pPr>
      <w:r w:rsidRPr="000A52E5">
        <w:rPr>
          <w:color w:val="000000"/>
          <w:sz w:val="24"/>
          <w:szCs w:val="24"/>
        </w:rPr>
        <w:t xml:space="preserve">                                                                                                   тыс. руб.</w:t>
      </w:r>
    </w:p>
    <w:tbl>
      <w:tblPr>
        <w:tblW w:w="1023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847"/>
        <w:gridCol w:w="1417"/>
        <w:gridCol w:w="1080"/>
        <w:gridCol w:w="900"/>
        <w:gridCol w:w="1080"/>
        <w:gridCol w:w="1080"/>
        <w:gridCol w:w="1829"/>
      </w:tblGrid>
      <w:tr w:rsidR="009B448A" w:rsidRPr="000A52E5" w:rsidTr="005D50B0">
        <w:trPr>
          <w:trHeight w:val="355"/>
        </w:trPr>
        <w:tc>
          <w:tcPr>
            <w:tcW w:w="2847" w:type="dxa"/>
            <w:vMerge w:val="restart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Структура доходов и расходов</w:t>
            </w:r>
          </w:p>
        </w:tc>
        <w:tc>
          <w:tcPr>
            <w:tcW w:w="3397" w:type="dxa"/>
            <w:gridSpan w:val="3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2016 год</w:t>
            </w:r>
          </w:p>
        </w:tc>
        <w:tc>
          <w:tcPr>
            <w:tcW w:w="3989" w:type="dxa"/>
            <w:gridSpan w:val="3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2017 год</w:t>
            </w:r>
          </w:p>
        </w:tc>
      </w:tr>
      <w:tr w:rsidR="009B448A" w:rsidRPr="000A52E5" w:rsidTr="005D50B0">
        <w:trPr>
          <w:trHeight w:val="590"/>
        </w:trPr>
        <w:tc>
          <w:tcPr>
            <w:tcW w:w="2847" w:type="dxa"/>
            <w:vMerge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факт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% исп.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факт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% исп.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1.  Доходы - всего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5832,3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5861,3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100,5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6394,5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6419,4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100,4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1477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1506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1434,8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1459,7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101,7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225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241,7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107,4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194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196,5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101,3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559,2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573,4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102,5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629,8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640,2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101,6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23,2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105,4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26,3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101,2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617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628,9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101,9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552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563,7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102,1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50,3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36,3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72,2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Прочие неналоговые </w:t>
            </w:r>
            <w:r w:rsidRPr="000A52E5">
              <w:rPr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lastRenderedPageBreak/>
              <w:t>2,5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2,5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4355,3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4355,3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4959,7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4959,7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282,8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282,8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4471,3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4471,3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227,2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227,2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Субсидии на выравнивание обеспеченности МО по реализации ими отдельных расходных обязательств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3540,2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3540,2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Субсидии, предоставляемые местным бюджетам из областного бюджета, в целях реализации мероприятий, направленных на повышение эффективности бюджетных расходов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150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300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88,9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88,9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125,4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125,4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65,5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65,5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62,3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62,3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Субвенции на выполнение передаваемых полномочий субъектов РФ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0,7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0,7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0,7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0,7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6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2.   Расходы - всего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6088,7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5415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88,9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7097,2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6456,6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52E5">
              <w:rPr>
                <w:b/>
                <w:sz w:val="24"/>
                <w:szCs w:val="24"/>
              </w:rPr>
              <w:t>91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3778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3760,2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99,5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4134,2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3762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91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65,5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65,5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62,3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62,3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814,9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164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20,1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1293,9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1035,5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80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121,1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116,1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95,9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421,6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411,6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97,6</w:t>
            </w:r>
          </w:p>
        </w:tc>
      </w:tr>
      <w:tr w:rsidR="009B448A" w:rsidRPr="000A52E5" w:rsidTr="005D50B0">
        <w:trPr>
          <w:trHeight w:val="35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1059,6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1059,6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993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993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50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139,4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139,4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121,4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121,4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  <w:tr w:rsidR="009B448A" w:rsidRPr="000A52E5" w:rsidTr="005D50B0">
        <w:trPr>
          <w:trHeight w:val="365"/>
        </w:trPr>
        <w:tc>
          <w:tcPr>
            <w:tcW w:w="2847" w:type="dxa"/>
          </w:tcPr>
          <w:p w:rsidR="009B448A" w:rsidRPr="000A52E5" w:rsidRDefault="009B448A" w:rsidP="005D50B0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1417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110,2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110,2</w:t>
            </w:r>
          </w:p>
        </w:tc>
        <w:tc>
          <w:tcPr>
            <w:tcW w:w="90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70,8</w:t>
            </w:r>
          </w:p>
        </w:tc>
        <w:tc>
          <w:tcPr>
            <w:tcW w:w="1080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70,8</w:t>
            </w:r>
          </w:p>
        </w:tc>
        <w:tc>
          <w:tcPr>
            <w:tcW w:w="1829" w:type="dxa"/>
          </w:tcPr>
          <w:p w:rsidR="009B448A" w:rsidRPr="000A52E5" w:rsidRDefault="009B448A" w:rsidP="005D50B0">
            <w:pPr>
              <w:ind w:firstLine="0"/>
              <w:jc w:val="center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100</w:t>
            </w:r>
          </w:p>
        </w:tc>
      </w:tr>
    </w:tbl>
    <w:p w:rsidR="009B448A" w:rsidRPr="000A52E5" w:rsidRDefault="009B448A" w:rsidP="005932A8">
      <w:pPr>
        <w:rPr>
          <w:b/>
          <w:spacing w:val="-4"/>
          <w:sz w:val="24"/>
          <w:szCs w:val="24"/>
        </w:rPr>
      </w:pPr>
    </w:p>
    <w:p w:rsidR="009B448A" w:rsidRPr="000A52E5" w:rsidRDefault="009B448A" w:rsidP="005932A8">
      <w:pPr>
        <w:rPr>
          <w:spacing w:val="-4"/>
          <w:sz w:val="24"/>
          <w:szCs w:val="24"/>
        </w:rPr>
      </w:pPr>
      <w:r w:rsidRPr="000A52E5">
        <w:rPr>
          <w:spacing w:val="-4"/>
          <w:sz w:val="24"/>
          <w:szCs w:val="24"/>
        </w:rPr>
        <w:t>В 2017 году рост доходов по сравнению с 2016 годом составляет 9,5 %.</w:t>
      </w:r>
    </w:p>
    <w:p w:rsidR="009B448A" w:rsidRPr="000A52E5" w:rsidRDefault="009B448A" w:rsidP="00F129F8">
      <w:pPr>
        <w:pStyle w:val="2"/>
        <w:rPr>
          <w:sz w:val="24"/>
          <w:szCs w:val="24"/>
        </w:rPr>
      </w:pPr>
      <w:bookmarkStart w:id="13" w:name="_Toc525139191"/>
      <w:r w:rsidRPr="000A52E5">
        <w:rPr>
          <w:sz w:val="24"/>
          <w:szCs w:val="24"/>
        </w:rPr>
        <w:t>2.9. Анализ структуры экономики:</w:t>
      </w:r>
      <w:bookmarkEnd w:id="13"/>
    </w:p>
    <w:p w:rsidR="009B448A" w:rsidRPr="000A52E5" w:rsidRDefault="009B448A" w:rsidP="007D5013">
      <w:pPr>
        <w:pStyle w:val="2"/>
        <w:ind w:firstLine="227"/>
        <w:rPr>
          <w:sz w:val="24"/>
          <w:szCs w:val="24"/>
        </w:rPr>
      </w:pPr>
      <w:bookmarkStart w:id="14" w:name="_Toc525139192"/>
      <w:r w:rsidRPr="000A52E5">
        <w:rPr>
          <w:sz w:val="24"/>
          <w:szCs w:val="24"/>
        </w:rPr>
        <w:t>2.9.1. Уровень развития промышленного производства</w:t>
      </w:r>
      <w:bookmarkEnd w:id="14"/>
    </w:p>
    <w:p w:rsidR="009B448A" w:rsidRPr="000A52E5" w:rsidRDefault="009B448A" w:rsidP="007D5013">
      <w:pPr>
        <w:rPr>
          <w:sz w:val="24"/>
          <w:szCs w:val="24"/>
        </w:rPr>
      </w:pPr>
      <w:r w:rsidRPr="000A52E5">
        <w:rPr>
          <w:sz w:val="24"/>
          <w:szCs w:val="24"/>
        </w:rPr>
        <w:t>В настоящее время на территории сельского поселения обрабатывающее промышленное производство отсутствует</w:t>
      </w:r>
    </w:p>
    <w:p w:rsidR="009B448A" w:rsidRPr="000A52E5" w:rsidRDefault="009B448A" w:rsidP="007D5013">
      <w:pPr>
        <w:pStyle w:val="2"/>
        <w:ind w:firstLine="227"/>
        <w:rPr>
          <w:sz w:val="24"/>
          <w:szCs w:val="24"/>
        </w:rPr>
      </w:pPr>
      <w:bookmarkStart w:id="15" w:name="_Toc525139193"/>
      <w:r w:rsidRPr="000A52E5">
        <w:rPr>
          <w:sz w:val="24"/>
          <w:szCs w:val="24"/>
        </w:rPr>
        <w:t>2.9.2. Уровень развития транспорта и связи, в т.ч. характеристика автомобильных дорог.</w:t>
      </w:r>
      <w:bookmarkEnd w:id="15"/>
    </w:p>
    <w:p w:rsidR="009B448A" w:rsidRPr="000A52E5" w:rsidRDefault="009B448A" w:rsidP="007D5013">
      <w:pPr>
        <w:rPr>
          <w:sz w:val="24"/>
          <w:szCs w:val="24"/>
        </w:rPr>
      </w:pPr>
      <w:r w:rsidRPr="000A52E5">
        <w:rPr>
          <w:sz w:val="24"/>
          <w:szCs w:val="24"/>
        </w:rPr>
        <w:t>Уровень обеспеченности транспортной инфраструктурой на территории Игжейского муниципального образования.</w:t>
      </w:r>
    </w:p>
    <w:p w:rsidR="009B448A" w:rsidRPr="000A52E5" w:rsidRDefault="009B448A" w:rsidP="00F70D27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Пассажирское сообщение с областным центром г. Иркутск и райцентром п.г.т. Усть-Уда осуществляется междугородными автобусами и маршрутными такси по дороге </w:t>
      </w:r>
      <w:proofErr w:type="spellStart"/>
      <w:r w:rsidRPr="000A52E5">
        <w:rPr>
          <w:sz w:val="24"/>
          <w:szCs w:val="24"/>
        </w:rPr>
        <w:t>Иркустк</w:t>
      </w:r>
      <w:proofErr w:type="spellEnd"/>
      <w:r w:rsidRPr="000A52E5">
        <w:rPr>
          <w:sz w:val="24"/>
          <w:szCs w:val="24"/>
        </w:rPr>
        <w:t xml:space="preserve"> – Оса </w:t>
      </w:r>
      <w:proofErr w:type="gramStart"/>
      <w:r w:rsidRPr="000A52E5">
        <w:rPr>
          <w:sz w:val="24"/>
          <w:szCs w:val="24"/>
        </w:rPr>
        <w:t>–У</w:t>
      </w:r>
      <w:proofErr w:type="gramEnd"/>
      <w:r w:rsidRPr="000A52E5">
        <w:rPr>
          <w:sz w:val="24"/>
          <w:szCs w:val="24"/>
        </w:rPr>
        <w:t>сть-Уда затрата времени на поездку 7 часов.</w:t>
      </w:r>
    </w:p>
    <w:p w:rsidR="009B448A" w:rsidRPr="000A52E5" w:rsidRDefault="009B448A" w:rsidP="00F70D27">
      <w:pPr>
        <w:rPr>
          <w:sz w:val="24"/>
          <w:szCs w:val="24"/>
        </w:rPr>
      </w:pPr>
      <w:r w:rsidRPr="000A52E5">
        <w:rPr>
          <w:sz w:val="24"/>
          <w:szCs w:val="24"/>
        </w:rPr>
        <w:t>Автомобильные перевозки на территории сельского поселения носят местный характер. Основной вид транспорта – личные автомобили граждан</w:t>
      </w:r>
    </w:p>
    <w:p w:rsidR="009B448A" w:rsidRPr="000A52E5" w:rsidRDefault="009B448A" w:rsidP="005605C7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Стационарная телефонная связь</w:t>
      </w:r>
    </w:p>
    <w:p w:rsidR="009B448A" w:rsidRPr="000A52E5" w:rsidRDefault="009B448A" w:rsidP="00F70D27">
      <w:pPr>
        <w:rPr>
          <w:sz w:val="24"/>
          <w:szCs w:val="24"/>
        </w:rPr>
      </w:pPr>
      <w:r w:rsidRPr="000A52E5">
        <w:rPr>
          <w:sz w:val="24"/>
          <w:szCs w:val="24"/>
        </w:rPr>
        <w:t>В настоящее время телефонная связь в муниципальном образовании Игжей осуществляется по электронной АТС МС-240 емкостью 78 №№, задействовано 24 №№</w:t>
      </w:r>
    </w:p>
    <w:p w:rsidR="009B448A" w:rsidRPr="000A52E5" w:rsidRDefault="009B448A" w:rsidP="00F70D27">
      <w:pPr>
        <w:rPr>
          <w:sz w:val="24"/>
          <w:szCs w:val="24"/>
        </w:rPr>
      </w:pPr>
      <w:r w:rsidRPr="000A52E5">
        <w:rPr>
          <w:sz w:val="24"/>
          <w:szCs w:val="24"/>
        </w:rPr>
        <w:t>Оператор телефонной связи ОАО Ростелеком</w:t>
      </w:r>
    </w:p>
    <w:p w:rsidR="009B448A" w:rsidRPr="000A52E5" w:rsidRDefault="009B448A" w:rsidP="005605C7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Сотовая связь</w:t>
      </w:r>
    </w:p>
    <w:p w:rsidR="009B448A" w:rsidRPr="000A52E5" w:rsidRDefault="009B448A" w:rsidP="00266A22">
      <w:pPr>
        <w:rPr>
          <w:sz w:val="24"/>
          <w:szCs w:val="24"/>
        </w:rPr>
      </w:pPr>
      <w:r w:rsidRPr="000A52E5">
        <w:rPr>
          <w:sz w:val="24"/>
          <w:szCs w:val="24"/>
        </w:rPr>
        <w:t>В настоящее время в МО Игжей существует сотовая связь.</w:t>
      </w:r>
    </w:p>
    <w:p w:rsidR="009B448A" w:rsidRPr="000A52E5" w:rsidRDefault="009B448A" w:rsidP="00266A22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Основными операторами сотовой связи являются МТС, </w:t>
      </w:r>
      <w:r w:rsidRPr="000A52E5">
        <w:rPr>
          <w:sz w:val="24"/>
          <w:szCs w:val="24"/>
          <w:lang w:val="en-US"/>
        </w:rPr>
        <w:t>Tele</w:t>
      </w:r>
      <w:r w:rsidRPr="000A52E5">
        <w:rPr>
          <w:sz w:val="24"/>
          <w:szCs w:val="24"/>
        </w:rPr>
        <w:t>2, Мегафон, Билайн.</w:t>
      </w:r>
    </w:p>
    <w:p w:rsidR="009B448A" w:rsidRPr="000A52E5" w:rsidRDefault="009B448A" w:rsidP="00FF5F2E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Телевидение и радиовещание</w:t>
      </w:r>
    </w:p>
    <w:p w:rsidR="009B448A" w:rsidRPr="000A52E5" w:rsidRDefault="009B448A" w:rsidP="00F70D27">
      <w:pPr>
        <w:rPr>
          <w:sz w:val="24"/>
          <w:szCs w:val="24"/>
        </w:rPr>
      </w:pPr>
      <w:r w:rsidRPr="000A52E5">
        <w:rPr>
          <w:sz w:val="24"/>
          <w:szCs w:val="24"/>
        </w:rPr>
        <w:t>Основным оператором телевизионного вещания являются «Российские телевизионные и радиовещательные сети»</w:t>
      </w:r>
    </w:p>
    <w:p w:rsidR="009B448A" w:rsidRPr="000A52E5" w:rsidRDefault="009B448A" w:rsidP="001E6DAB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Интернет</w:t>
      </w:r>
    </w:p>
    <w:p w:rsidR="009B448A" w:rsidRPr="000A52E5" w:rsidRDefault="009B448A" w:rsidP="00C67022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В настоящее время представление доступа к сети Интернет осуществляется операторами сотовой связи МТС, </w:t>
      </w:r>
      <w:r w:rsidRPr="000A52E5">
        <w:rPr>
          <w:sz w:val="24"/>
          <w:szCs w:val="24"/>
          <w:lang w:val="en-US"/>
        </w:rPr>
        <w:t>Tele</w:t>
      </w:r>
      <w:r w:rsidRPr="000A52E5">
        <w:rPr>
          <w:sz w:val="24"/>
          <w:szCs w:val="24"/>
        </w:rPr>
        <w:t>2, Мегафон, Билайн, Ростелеком, ИРСН, Регион Телеком.</w:t>
      </w:r>
    </w:p>
    <w:p w:rsidR="009B448A" w:rsidRPr="000A52E5" w:rsidRDefault="009B448A" w:rsidP="00C3462B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Почта</w:t>
      </w:r>
    </w:p>
    <w:p w:rsidR="009B448A" w:rsidRPr="000A52E5" w:rsidRDefault="009B448A" w:rsidP="00C67022">
      <w:pPr>
        <w:rPr>
          <w:sz w:val="24"/>
          <w:szCs w:val="24"/>
        </w:rPr>
      </w:pPr>
      <w:r w:rsidRPr="000A52E5">
        <w:rPr>
          <w:sz w:val="24"/>
          <w:szCs w:val="24"/>
        </w:rPr>
        <w:t>В с. Игжей имеется действующий почтамт.</w:t>
      </w:r>
    </w:p>
    <w:p w:rsidR="009B448A" w:rsidRPr="000A52E5" w:rsidRDefault="009B448A" w:rsidP="002B7CCD">
      <w:pPr>
        <w:pStyle w:val="2"/>
        <w:ind w:firstLine="227"/>
        <w:rPr>
          <w:sz w:val="24"/>
          <w:szCs w:val="24"/>
        </w:rPr>
      </w:pPr>
      <w:bookmarkStart w:id="16" w:name="_Toc525139194"/>
      <w:r w:rsidRPr="000A52E5">
        <w:rPr>
          <w:sz w:val="24"/>
          <w:szCs w:val="24"/>
        </w:rPr>
        <w:t>2.9.3. Уровень развития строительного комплекса.</w:t>
      </w:r>
      <w:bookmarkEnd w:id="16"/>
    </w:p>
    <w:p w:rsidR="00CB3464" w:rsidRPr="000A52E5" w:rsidRDefault="00CB3464" w:rsidP="00CB3464">
      <w:pPr>
        <w:rPr>
          <w:sz w:val="24"/>
          <w:szCs w:val="24"/>
        </w:rPr>
      </w:pPr>
      <w:r w:rsidRPr="000A52E5">
        <w:rPr>
          <w:sz w:val="24"/>
          <w:szCs w:val="24"/>
        </w:rPr>
        <w:t>В настоящее время уровень развития строительного комплекса низок связанно это с отсутствием на территории: архитектурно-проектных организаций, предприятий по производству строительных материалов, изделий и конструкций, предприятий по эксплуатации и техническому обслуживанию строительных машин и оборудования, научно-исследовательских организаций, строительно-монтажных организаций.</w:t>
      </w:r>
    </w:p>
    <w:p w:rsidR="009B448A" w:rsidRPr="000A52E5" w:rsidRDefault="009B448A" w:rsidP="00F015AF">
      <w:pPr>
        <w:pStyle w:val="2"/>
        <w:ind w:firstLine="227"/>
        <w:rPr>
          <w:sz w:val="24"/>
          <w:szCs w:val="24"/>
        </w:rPr>
      </w:pPr>
      <w:bookmarkStart w:id="17" w:name="_Toc525139195"/>
      <w:r w:rsidRPr="000A52E5">
        <w:rPr>
          <w:sz w:val="24"/>
          <w:szCs w:val="24"/>
        </w:rPr>
        <w:t>2.9.4. Уровень развития туристско-рекреационного комплекса.</w:t>
      </w:r>
      <w:bookmarkEnd w:id="17"/>
    </w:p>
    <w:p w:rsidR="009B448A" w:rsidRPr="000A52E5" w:rsidRDefault="009B448A" w:rsidP="0053398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В настоящее время в </w:t>
      </w:r>
      <w:proofErr w:type="spellStart"/>
      <w:r w:rsidRPr="000A52E5">
        <w:rPr>
          <w:sz w:val="24"/>
          <w:szCs w:val="24"/>
        </w:rPr>
        <w:t>Игжейском</w:t>
      </w:r>
      <w:proofErr w:type="spellEnd"/>
      <w:r w:rsidRPr="000A52E5">
        <w:rPr>
          <w:sz w:val="24"/>
          <w:szCs w:val="24"/>
        </w:rPr>
        <w:t xml:space="preserve"> муниципальном образовании рекреационная инфраструктура не сформирована. Функционирует самодеятельная рекреационная зона кратковременного отдыха на берегу водохранилища. Фиксируются единичные туристические группы и сезонное посещение групп охотников и рыболовов</w:t>
      </w:r>
    </w:p>
    <w:p w:rsidR="009B448A" w:rsidRPr="000A52E5" w:rsidRDefault="009B448A" w:rsidP="00105577">
      <w:pPr>
        <w:pStyle w:val="2"/>
        <w:ind w:firstLine="227"/>
        <w:rPr>
          <w:sz w:val="24"/>
          <w:szCs w:val="24"/>
        </w:rPr>
      </w:pPr>
      <w:bookmarkStart w:id="18" w:name="_Toc525139196"/>
      <w:r w:rsidRPr="000A52E5">
        <w:rPr>
          <w:sz w:val="24"/>
          <w:szCs w:val="24"/>
        </w:rPr>
        <w:t>2.9.5. Уровень развития малого и среднего предпринимательства и его роль в социально-экономическом развитии муниципального образования.</w:t>
      </w:r>
      <w:bookmarkEnd w:id="18"/>
    </w:p>
    <w:p w:rsidR="00E35B18" w:rsidRPr="000A52E5" w:rsidRDefault="00EB23FF" w:rsidP="00E35B18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На территории Игжейского муниципального образования действует одно малое предприятие ИП Глава </w:t>
      </w:r>
      <w:proofErr w:type="gramStart"/>
      <w:r w:rsidRPr="000A52E5">
        <w:rPr>
          <w:sz w:val="24"/>
          <w:szCs w:val="24"/>
        </w:rPr>
        <w:t>К</w:t>
      </w:r>
      <w:r w:rsidR="00F6434A" w:rsidRPr="000A52E5">
        <w:rPr>
          <w:sz w:val="24"/>
          <w:szCs w:val="24"/>
        </w:rPr>
        <w:t>(</w:t>
      </w:r>
      <w:proofErr w:type="gramEnd"/>
      <w:r w:rsidRPr="000A52E5">
        <w:rPr>
          <w:sz w:val="24"/>
          <w:szCs w:val="24"/>
        </w:rPr>
        <w:t>Ф</w:t>
      </w:r>
      <w:r w:rsidR="00F6434A" w:rsidRPr="000A52E5">
        <w:rPr>
          <w:sz w:val="24"/>
          <w:szCs w:val="24"/>
        </w:rPr>
        <w:t>)</w:t>
      </w:r>
      <w:r w:rsidRPr="000A52E5">
        <w:rPr>
          <w:sz w:val="24"/>
          <w:szCs w:val="24"/>
        </w:rPr>
        <w:t xml:space="preserve">Х </w:t>
      </w:r>
      <w:proofErr w:type="spellStart"/>
      <w:r w:rsidRPr="000A52E5">
        <w:rPr>
          <w:sz w:val="24"/>
          <w:szCs w:val="24"/>
        </w:rPr>
        <w:t>Кахаров</w:t>
      </w:r>
      <w:proofErr w:type="spellEnd"/>
      <w:r w:rsidRPr="000A52E5">
        <w:rPr>
          <w:sz w:val="24"/>
          <w:szCs w:val="24"/>
        </w:rPr>
        <w:t xml:space="preserve"> С.К.</w:t>
      </w:r>
      <w:r w:rsidR="00F6434A" w:rsidRPr="000A52E5">
        <w:rPr>
          <w:sz w:val="24"/>
          <w:szCs w:val="24"/>
        </w:rPr>
        <w:t xml:space="preserve"> </w:t>
      </w:r>
      <w:r w:rsidR="00597556" w:rsidRPr="000A52E5">
        <w:rPr>
          <w:sz w:val="24"/>
          <w:szCs w:val="24"/>
        </w:rPr>
        <w:t>видами деятельности  которого являются сельское, лесное хозяйство, охота, рыболовство и рыбоводство</w:t>
      </w:r>
      <w:r w:rsidR="00FC5ADB" w:rsidRPr="000A52E5">
        <w:rPr>
          <w:sz w:val="24"/>
          <w:szCs w:val="24"/>
        </w:rPr>
        <w:t xml:space="preserve">. Выручка от реализации </w:t>
      </w:r>
      <w:r w:rsidR="00FC5ADB" w:rsidRPr="000A52E5">
        <w:rPr>
          <w:sz w:val="24"/>
          <w:szCs w:val="24"/>
        </w:rPr>
        <w:lastRenderedPageBreak/>
        <w:t xml:space="preserve">продукции, работ, услуг (в действующих ценах) на 01.01.2018 года составила 52.72 млн. руб. численность работников составляет 21 человек. </w:t>
      </w:r>
      <w:r w:rsidR="00D85A1C" w:rsidRPr="000A52E5">
        <w:rPr>
          <w:sz w:val="24"/>
          <w:szCs w:val="24"/>
        </w:rPr>
        <w:t xml:space="preserve">Данное предприятие играет важную роль в социально-экономическом развитии </w:t>
      </w:r>
      <w:r w:rsidR="00DF111A" w:rsidRPr="000A52E5">
        <w:rPr>
          <w:sz w:val="24"/>
          <w:szCs w:val="24"/>
        </w:rPr>
        <w:t xml:space="preserve">Игжейского муниципального образования, так как </w:t>
      </w:r>
      <w:r w:rsidR="002D0679" w:rsidRPr="000A52E5">
        <w:rPr>
          <w:sz w:val="24"/>
          <w:szCs w:val="24"/>
        </w:rPr>
        <w:t>является самым развитым предприятием и составляет</w:t>
      </w:r>
      <w:r w:rsidR="00DF111A" w:rsidRPr="000A52E5">
        <w:rPr>
          <w:sz w:val="24"/>
          <w:szCs w:val="24"/>
        </w:rPr>
        <w:t xml:space="preserve"> основную часть экономики </w:t>
      </w:r>
      <w:r w:rsidR="002D0679" w:rsidRPr="000A52E5">
        <w:rPr>
          <w:sz w:val="24"/>
          <w:szCs w:val="24"/>
        </w:rPr>
        <w:t xml:space="preserve">в </w:t>
      </w:r>
      <w:r w:rsidR="00720A29" w:rsidRPr="000A52E5">
        <w:rPr>
          <w:sz w:val="24"/>
          <w:szCs w:val="24"/>
        </w:rPr>
        <w:t>Игжейского муниципального образования</w:t>
      </w:r>
    </w:p>
    <w:p w:rsidR="009B448A" w:rsidRPr="000A52E5" w:rsidRDefault="009B448A" w:rsidP="00B048B6">
      <w:pPr>
        <w:pStyle w:val="2"/>
        <w:ind w:firstLine="227"/>
        <w:rPr>
          <w:sz w:val="24"/>
          <w:szCs w:val="24"/>
        </w:rPr>
      </w:pPr>
      <w:bookmarkStart w:id="19" w:name="_Toc525139197"/>
      <w:r w:rsidRPr="000A52E5">
        <w:rPr>
          <w:sz w:val="24"/>
          <w:szCs w:val="24"/>
        </w:rPr>
        <w:t>2.9.6. Уровень развития агропромышленного комплекса.</w:t>
      </w:r>
      <w:bookmarkEnd w:id="19"/>
    </w:p>
    <w:p w:rsidR="009B448A" w:rsidRPr="000A52E5" w:rsidRDefault="009B448A" w:rsidP="00B048B6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Сельское хозяйство составляет основу экономики в </w:t>
      </w:r>
      <w:proofErr w:type="spellStart"/>
      <w:r w:rsidRPr="000A52E5">
        <w:rPr>
          <w:sz w:val="24"/>
          <w:szCs w:val="24"/>
        </w:rPr>
        <w:t>Игжейском</w:t>
      </w:r>
      <w:proofErr w:type="spellEnd"/>
      <w:r w:rsidRPr="000A52E5">
        <w:rPr>
          <w:sz w:val="24"/>
          <w:szCs w:val="24"/>
        </w:rPr>
        <w:t xml:space="preserve"> муниципальном образовании. Специализация сельского хозяйства: производство зерновых и кормовых культур, молочно-мясное скотоводство, свиноводство, овцеводство.</w:t>
      </w:r>
    </w:p>
    <w:p w:rsidR="009B448A" w:rsidRPr="000A52E5" w:rsidRDefault="009B448A" w:rsidP="00B048B6">
      <w:pPr>
        <w:rPr>
          <w:sz w:val="24"/>
          <w:szCs w:val="24"/>
        </w:rPr>
      </w:pPr>
      <w:r w:rsidRPr="000A52E5">
        <w:rPr>
          <w:sz w:val="24"/>
          <w:szCs w:val="24"/>
        </w:rPr>
        <w:t>В сельском хозяйстве сформировалось две группы товаропроизводителей: крестьянские (фермерские) хозяйства (КФХ) и личные подсобные хозяйства населения (ЛПХ).</w:t>
      </w:r>
    </w:p>
    <w:p w:rsidR="009B448A" w:rsidRPr="000A52E5" w:rsidRDefault="009B448A" w:rsidP="00B048B6">
      <w:pPr>
        <w:rPr>
          <w:sz w:val="24"/>
          <w:szCs w:val="24"/>
        </w:rPr>
      </w:pPr>
      <w:r w:rsidRPr="000A52E5">
        <w:rPr>
          <w:sz w:val="24"/>
          <w:szCs w:val="24"/>
        </w:rPr>
        <w:t>Самое крупное КФХ «</w:t>
      </w:r>
      <w:proofErr w:type="spellStart"/>
      <w:r w:rsidRPr="000A52E5">
        <w:rPr>
          <w:sz w:val="24"/>
          <w:szCs w:val="24"/>
        </w:rPr>
        <w:t>Кахаров</w:t>
      </w:r>
      <w:proofErr w:type="spellEnd"/>
      <w:r w:rsidRPr="000A52E5">
        <w:rPr>
          <w:sz w:val="24"/>
          <w:szCs w:val="24"/>
        </w:rPr>
        <w:t xml:space="preserve"> С.К.» (общей площади около 2 тыс</w:t>
      </w:r>
      <w:proofErr w:type="gramStart"/>
      <w:r w:rsidRPr="000A52E5">
        <w:rPr>
          <w:sz w:val="24"/>
          <w:szCs w:val="24"/>
        </w:rPr>
        <w:t>.г</w:t>
      </w:r>
      <w:proofErr w:type="gramEnd"/>
      <w:r w:rsidRPr="000A52E5">
        <w:rPr>
          <w:sz w:val="24"/>
          <w:szCs w:val="24"/>
        </w:rPr>
        <w:t>а) занимается производством зерновых, производством молока, мяса. ежегодно производится около 1800 т. молока, 150 т. мяса, 2000 т. зерна.</w:t>
      </w:r>
    </w:p>
    <w:p w:rsidR="009B448A" w:rsidRPr="000A52E5" w:rsidRDefault="009B448A" w:rsidP="00B048B6">
      <w:pPr>
        <w:rPr>
          <w:sz w:val="24"/>
          <w:szCs w:val="24"/>
        </w:rPr>
      </w:pPr>
      <w:r w:rsidRPr="000A52E5">
        <w:rPr>
          <w:sz w:val="24"/>
          <w:szCs w:val="24"/>
        </w:rPr>
        <w:t>Для получения дополнительного дохода порядка 65 % населения, ведут ЛПХ, в которых содержатся порядка 200 голов КРС, 120 голов свиней, 20 голов овец и коз, 25 лошадей, около 1 тыс. голов птицы, 20 пчелосемей.</w:t>
      </w:r>
    </w:p>
    <w:p w:rsidR="009B448A" w:rsidRPr="000A52E5" w:rsidRDefault="009B448A" w:rsidP="00D33F0A">
      <w:pPr>
        <w:pStyle w:val="2"/>
        <w:ind w:firstLine="227"/>
        <w:rPr>
          <w:sz w:val="24"/>
          <w:szCs w:val="24"/>
        </w:rPr>
      </w:pPr>
      <w:bookmarkStart w:id="20" w:name="_Toc525139198"/>
      <w:r w:rsidRPr="000A52E5">
        <w:rPr>
          <w:sz w:val="24"/>
          <w:szCs w:val="24"/>
        </w:rPr>
        <w:t>2.9.7. Уровень развития лесного хозяйства.</w:t>
      </w:r>
      <w:bookmarkEnd w:id="20"/>
    </w:p>
    <w:p w:rsidR="009B448A" w:rsidRPr="000A52E5" w:rsidRDefault="009B448A" w:rsidP="0023436E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Леса на территории Игжейского муниципального образования входят в </w:t>
      </w:r>
      <w:proofErr w:type="spellStart"/>
      <w:r w:rsidRPr="000A52E5">
        <w:rPr>
          <w:sz w:val="24"/>
          <w:szCs w:val="24"/>
        </w:rPr>
        <w:t>Усть-Удинское</w:t>
      </w:r>
      <w:proofErr w:type="spellEnd"/>
      <w:r w:rsidRPr="000A52E5">
        <w:rPr>
          <w:sz w:val="24"/>
          <w:szCs w:val="24"/>
        </w:rPr>
        <w:t xml:space="preserve"> участковое лесничество агентства лесного хозяйства Иркутской области. </w:t>
      </w:r>
    </w:p>
    <w:p w:rsidR="009B448A" w:rsidRPr="000A52E5" w:rsidRDefault="009B448A" w:rsidP="0023436E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Существенной проблемой лесного хозяйства муниципального образования и Усть-Удинского района является недостаточная эффективность использования лесных ресурсов.  Расчетная лесосека в настоящее время используется всего на 36 % и есть значительные резервы для возможного увеличения заготовки  древесины, но объемы заготовок ограничены внутренним потребление. В целом по </w:t>
      </w:r>
      <w:proofErr w:type="spellStart"/>
      <w:r w:rsidRPr="000A52E5">
        <w:rPr>
          <w:sz w:val="24"/>
          <w:szCs w:val="24"/>
        </w:rPr>
        <w:t>Усть-Удинскому</w:t>
      </w:r>
      <w:proofErr w:type="spellEnd"/>
      <w:r w:rsidRPr="000A52E5">
        <w:rPr>
          <w:sz w:val="24"/>
          <w:szCs w:val="24"/>
        </w:rPr>
        <w:t xml:space="preserve"> лесничеству потребители древесины находятся за пределами Усть-Удинского района</w:t>
      </w:r>
    </w:p>
    <w:p w:rsidR="009B448A" w:rsidRPr="000A52E5" w:rsidRDefault="009B448A" w:rsidP="00D33F0A">
      <w:pPr>
        <w:pStyle w:val="2"/>
        <w:ind w:firstLine="227"/>
        <w:rPr>
          <w:sz w:val="24"/>
          <w:szCs w:val="24"/>
        </w:rPr>
      </w:pPr>
      <w:bookmarkStart w:id="21" w:name="_Toc525139199"/>
      <w:r w:rsidRPr="000A52E5">
        <w:rPr>
          <w:sz w:val="24"/>
          <w:szCs w:val="24"/>
        </w:rPr>
        <w:t>2.9.8. Уровень развития потребительского рынка.</w:t>
      </w:r>
      <w:bookmarkEnd w:id="21"/>
    </w:p>
    <w:p w:rsidR="009B448A" w:rsidRPr="000A52E5" w:rsidRDefault="009B448A" w:rsidP="007038C8">
      <w:pPr>
        <w:rPr>
          <w:sz w:val="24"/>
          <w:szCs w:val="24"/>
        </w:rPr>
      </w:pPr>
      <w:r w:rsidRPr="000A52E5">
        <w:rPr>
          <w:sz w:val="24"/>
          <w:szCs w:val="24"/>
        </w:rPr>
        <w:t>Наиболее массовым из этих видов обслуживания являются торговля, общественное питание, бытовое и большая часть коммунального обслуживания. Государственные нормативы для этих видов обслуживания не предусматривается. Развитие данных отраслей происходит, и будет происходить по принципу сбалансирования спроса и предложения. При этом спрос на те, или иные виды услуг будет зависеть от уровня жизни населения.</w:t>
      </w:r>
    </w:p>
    <w:p w:rsidR="009B448A" w:rsidRPr="000A52E5" w:rsidRDefault="009B448A" w:rsidP="00D33F0A">
      <w:pPr>
        <w:pStyle w:val="2"/>
        <w:ind w:firstLine="227"/>
        <w:rPr>
          <w:sz w:val="24"/>
          <w:szCs w:val="24"/>
        </w:rPr>
      </w:pPr>
      <w:bookmarkStart w:id="22" w:name="_Toc525139200"/>
      <w:r w:rsidRPr="000A52E5">
        <w:rPr>
          <w:sz w:val="24"/>
          <w:szCs w:val="24"/>
        </w:rPr>
        <w:t>2.9.9. Уровень развития жилищно-коммунального хозяйства.</w:t>
      </w:r>
      <w:bookmarkEnd w:id="22"/>
    </w:p>
    <w:p w:rsidR="009B448A" w:rsidRPr="000A52E5" w:rsidRDefault="009B448A" w:rsidP="00454675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Энергоснабжение</w:t>
      </w:r>
    </w:p>
    <w:p w:rsidR="009B448A" w:rsidRPr="000A52E5" w:rsidRDefault="009B448A" w:rsidP="00CB590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Электроснабжение Игжейского муниципального образования осуществляется по сетям </w:t>
      </w:r>
      <w:proofErr w:type="spellStart"/>
      <w:r w:rsidRPr="000A52E5">
        <w:rPr>
          <w:sz w:val="24"/>
          <w:szCs w:val="24"/>
        </w:rPr>
        <w:t>Усть_Удиснкого</w:t>
      </w:r>
      <w:proofErr w:type="spellEnd"/>
      <w:r w:rsidRPr="000A52E5">
        <w:rPr>
          <w:sz w:val="24"/>
          <w:szCs w:val="24"/>
        </w:rPr>
        <w:t xml:space="preserve"> РЭС Восточных электрических сетей Иркутской электросетевой компанией через подстанцию 35/10кВ Игжей трансформаторной мощностью 3,2 МВА. Распределение электроэнергии потребителям осуществляется по </w:t>
      </w:r>
      <w:proofErr w:type="spellStart"/>
      <w:r w:rsidRPr="000A52E5">
        <w:rPr>
          <w:sz w:val="24"/>
          <w:szCs w:val="24"/>
        </w:rPr>
        <w:t>вЛ</w:t>
      </w:r>
      <w:proofErr w:type="spellEnd"/>
      <w:r w:rsidRPr="000A52E5">
        <w:rPr>
          <w:sz w:val="24"/>
          <w:szCs w:val="24"/>
        </w:rPr>
        <w:t xml:space="preserve"> 10 </w:t>
      </w:r>
      <w:proofErr w:type="spellStart"/>
      <w:r w:rsidRPr="000A52E5">
        <w:rPr>
          <w:sz w:val="24"/>
          <w:szCs w:val="24"/>
        </w:rPr>
        <w:t>кВ</w:t>
      </w:r>
      <w:proofErr w:type="spellEnd"/>
      <w:r w:rsidRPr="000A52E5">
        <w:rPr>
          <w:sz w:val="24"/>
          <w:szCs w:val="24"/>
        </w:rPr>
        <w:t xml:space="preserve"> через 7 ТП 10/0.4 кВ суммарной мощностью 1,6 МВА. Общая протяженность </w:t>
      </w:r>
      <w:proofErr w:type="spellStart"/>
      <w:r w:rsidRPr="000A52E5">
        <w:rPr>
          <w:sz w:val="24"/>
          <w:szCs w:val="24"/>
        </w:rPr>
        <w:t>вЛ</w:t>
      </w:r>
      <w:proofErr w:type="spellEnd"/>
      <w:r w:rsidRPr="000A52E5">
        <w:rPr>
          <w:sz w:val="24"/>
          <w:szCs w:val="24"/>
        </w:rPr>
        <w:t xml:space="preserve"> 10 </w:t>
      </w:r>
      <w:proofErr w:type="spellStart"/>
      <w:r w:rsidRPr="000A52E5">
        <w:rPr>
          <w:sz w:val="24"/>
          <w:szCs w:val="24"/>
        </w:rPr>
        <w:t>кВ</w:t>
      </w:r>
      <w:proofErr w:type="spellEnd"/>
      <w:r w:rsidRPr="000A52E5">
        <w:rPr>
          <w:sz w:val="24"/>
          <w:szCs w:val="24"/>
        </w:rPr>
        <w:t xml:space="preserve"> в границах населенного пункта составляет 2 км, уровень износа – 50 %.</w:t>
      </w:r>
    </w:p>
    <w:p w:rsidR="009B448A" w:rsidRPr="000A52E5" w:rsidRDefault="009B448A" w:rsidP="00202212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Теплоснабжение</w:t>
      </w:r>
    </w:p>
    <w:p w:rsidR="009B448A" w:rsidRPr="000A52E5" w:rsidRDefault="009B448A" w:rsidP="00202212">
      <w:pPr>
        <w:rPr>
          <w:sz w:val="24"/>
          <w:szCs w:val="24"/>
        </w:rPr>
      </w:pPr>
      <w:r w:rsidRPr="000A52E5">
        <w:rPr>
          <w:sz w:val="24"/>
          <w:szCs w:val="24"/>
        </w:rPr>
        <w:t>Снабжение жилого фонда Игжейского муниципального образования тепловой энергией производится от индивидуальных источников на твердом топливе. Теплоснабжение средней школы и детского сада осуществляется о  твердотопливной котельной, топливом для котельной служит каменный уголь.</w:t>
      </w:r>
    </w:p>
    <w:p w:rsidR="009B448A" w:rsidRPr="000A52E5" w:rsidRDefault="009B448A" w:rsidP="00302D4B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Газоснабжение</w:t>
      </w:r>
    </w:p>
    <w:p w:rsidR="009B448A" w:rsidRPr="000A52E5" w:rsidRDefault="009B448A" w:rsidP="00202212">
      <w:pPr>
        <w:rPr>
          <w:sz w:val="24"/>
          <w:szCs w:val="24"/>
        </w:rPr>
      </w:pPr>
      <w:r w:rsidRPr="000A52E5">
        <w:rPr>
          <w:sz w:val="24"/>
          <w:szCs w:val="24"/>
        </w:rPr>
        <w:t>В настоящее время газоснабжение не осуществляется</w:t>
      </w:r>
    </w:p>
    <w:p w:rsidR="009B448A" w:rsidRPr="000A52E5" w:rsidRDefault="009B448A" w:rsidP="00302D4B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Водоснабжение</w:t>
      </w:r>
    </w:p>
    <w:p w:rsidR="009B448A" w:rsidRPr="000A52E5" w:rsidRDefault="009B448A" w:rsidP="00202212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>В настоящее время хозяйственно-питьевое водоснабжение осуществляется за счет ресурсов подземных вод. Централизованное водоснабжение отсутствует. Общее водопотребление  составляет 41 тыс. м. куб / год.</w:t>
      </w:r>
    </w:p>
    <w:p w:rsidR="009B448A" w:rsidRPr="000A52E5" w:rsidRDefault="009B448A" w:rsidP="00D33F0A">
      <w:pPr>
        <w:pStyle w:val="2"/>
        <w:ind w:firstLine="227"/>
        <w:rPr>
          <w:sz w:val="24"/>
          <w:szCs w:val="24"/>
        </w:rPr>
      </w:pPr>
      <w:bookmarkStart w:id="23" w:name="_Toc525139201"/>
      <w:r w:rsidRPr="000A52E5">
        <w:rPr>
          <w:sz w:val="24"/>
          <w:szCs w:val="24"/>
        </w:rPr>
        <w:t>2.9.10. Оценка состояния окружающей среды.</w:t>
      </w:r>
      <w:bookmarkEnd w:id="23"/>
    </w:p>
    <w:p w:rsidR="009B448A" w:rsidRPr="000A52E5" w:rsidRDefault="009B448A" w:rsidP="00227C0D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Состояние воздушного бассейна</w:t>
      </w:r>
    </w:p>
    <w:p w:rsidR="009B448A" w:rsidRPr="000A52E5" w:rsidRDefault="009B448A" w:rsidP="00227C0D">
      <w:pPr>
        <w:rPr>
          <w:sz w:val="24"/>
          <w:szCs w:val="24"/>
        </w:rPr>
      </w:pPr>
      <w:r w:rsidRPr="000A52E5">
        <w:rPr>
          <w:sz w:val="24"/>
          <w:szCs w:val="24"/>
        </w:rPr>
        <w:t>Данные об объемах выбросов загрязняющих веществ в атмосферный воздух поселения отсутствуют.</w:t>
      </w:r>
    </w:p>
    <w:p w:rsidR="009B448A" w:rsidRPr="000A52E5" w:rsidRDefault="009B448A" w:rsidP="00227C0D">
      <w:pPr>
        <w:rPr>
          <w:sz w:val="24"/>
          <w:szCs w:val="24"/>
        </w:rPr>
      </w:pPr>
      <w:r w:rsidRPr="000A52E5">
        <w:rPr>
          <w:sz w:val="24"/>
          <w:szCs w:val="24"/>
        </w:rPr>
        <w:t>Загрязнителями воздушного бассейна на территории Игжейского муниципального образования являются промышленные, коммунально-складские предприятия, автотранспорт и дымовые газы печного отопления, лесные пожары.</w:t>
      </w:r>
    </w:p>
    <w:p w:rsidR="009B448A" w:rsidRPr="000A52E5" w:rsidRDefault="009B448A" w:rsidP="00A546B5">
      <w:pPr>
        <w:ind w:firstLine="0"/>
        <w:jc w:val="left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Состояние водных ресурсов</w:t>
      </w:r>
    </w:p>
    <w:p w:rsidR="009B448A" w:rsidRPr="000A52E5" w:rsidRDefault="009B448A" w:rsidP="00227C0D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К одной из самых экологических проблем Иркутской области относится проблема ртутного загрязнения Братского водохранилища, где происходит депонирование ртути в донных отложениях и накопление ее в рыбах – конечных членах трофической цепи гидробионтов. По уровню концентрации ртути в донных отложениях, Братское водохранилище  относится к </w:t>
      </w:r>
      <w:proofErr w:type="spellStart"/>
      <w:r w:rsidRPr="000A52E5">
        <w:rPr>
          <w:sz w:val="24"/>
          <w:szCs w:val="24"/>
        </w:rPr>
        <w:t>техногенно</w:t>
      </w:r>
      <w:proofErr w:type="spellEnd"/>
      <w:r w:rsidRPr="000A52E5">
        <w:rPr>
          <w:sz w:val="24"/>
          <w:szCs w:val="24"/>
        </w:rPr>
        <w:t>-загрязненным водоемам (медианная концентрация 500-710 мкг/</w:t>
      </w:r>
      <w:proofErr w:type="gramStart"/>
      <w:r w:rsidRPr="000A52E5">
        <w:rPr>
          <w:sz w:val="24"/>
          <w:szCs w:val="24"/>
        </w:rPr>
        <w:t>кг</w:t>
      </w:r>
      <w:proofErr w:type="gramEnd"/>
      <w:r w:rsidRPr="000A52E5">
        <w:rPr>
          <w:sz w:val="24"/>
          <w:szCs w:val="24"/>
        </w:rPr>
        <w:t xml:space="preserve">). Основная масса техногенной ртути  находится в его Ангарской части (до </w:t>
      </w:r>
      <w:proofErr w:type="spellStart"/>
      <w:r w:rsidRPr="000A52E5">
        <w:rPr>
          <w:sz w:val="24"/>
          <w:szCs w:val="24"/>
        </w:rPr>
        <w:t>Долоновского</w:t>
      </w:r>
      <w:proofErr w:type="spellEnd"/>
      <w:r w:rsidRPr="000A52E5">
        <w:rPr>
          <w:sz w:val="24"/>
          <w:szCs w:val="24"/>
        </w:rPr>
        <w:t xml:space="preserve"> расширения). Распределение ртути в донных осадках весьма неравномерно как по </w:t>
      </w:r>
      <w:proofErr w:type="spellStart"/>
      <w:r w:rsidRPr="000A52E5">
        <w:rPr>
          <w:sz w:val="24"/>
          <w:szCs w:val="24"/>
        </w:rPr>
        <w:t>латерали</w:t>
      </w:r>
      <w:proofErr w:type="spellEnd"/>
      <w:r w:rsidRPr="000A52E5">
        <w:rPr>
          <w:sz w:val="24"/>
          <w:szCs w:val="24"/>
        </w:rPr>
        <w:t xml:space="preserve">, так и разрезу донных отложений. Максимум загрязнения приходится на участок водохранилища от г. Свирска до 260 км судового хода (средняя концентрация в верхнем слое  -1510 мкг/кг; </w:t>
      </w:r>
      <w:proofErr w:type="gramStart"/>
      <w:r w:rsidRPr="000A52E5">
        <w:rPr>
          <w:sz w:val="24"/>
          <w:szCs w:val="24"/>
        </w:rPr>
        <w:t>средневзвешенное</w:t>
      </w:r>
      <w:proofErr w:type="gramEnd"/>
      <w:r w:rsidRPr="000A52E5">
        <w:rPr>
          <w:sz w:val="24"/>
          <w:szCs w:val="24"/>
        </w:rPr>
        <w:t xml:space="preserve"> по мощности осадка – 1260 мкг/кг). Сюда попадает береговая полоса Игжейского сельского поселения.</w:t>
      </w:r>
    </w:p>
    <w:p w:rsidR="009B448A" w:rsidRPr="000A52E5" w:rsidRDefault="009B448A" w:rsidP="00227C0D">
      <w:pPr>
        <w:rPr>
          <w:sz w:val="24"/>
          <w:szCs w:val="24"/>
        </w:rPr>
      </w:pPr>
      <w:r w:rsidRPr="000A52E5">
        <w:rPr>
          <w:sz w:val="24"/>
          <w:szCs w:val="24"/>
        </w:rPr>
        <w:t>Состояние поверхностных вод Игжейского МО определяется транзитным переносом загрязненных вод.</w:t>
      </w:r>
    </w:p>
    <w:p w:rsidR="009B448A" w:rsidRPr="000A52E5" w:rsidRDefault="009B448A" w:rsidP="002668B1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Загрязнение окружающей среды отходами производства и потребления</w:t>
      </w:r>
    </w:p>
    <w:p w:rsidR="009B448A" w:rsidRPr="000A52E5" w:rsidRDefault="009B448A" w:rsidP="00227C0D">
      <w:pPr>
        <w:rPr>
          <w:sz w:val="24"/>
          <w:szCs w:val="24"/>
        </w:rPr>
      </w:pPr>
      <w:r w:rsidRPr="000A52E5">
        <w:rPr>
          <w:sz w:val="24"/>
          <w:szCs w:val="24"/>
        </w:rPr>
        <w:t>Твердые бытовые отходы (ТБО) образуются в основном в жилом секторе. По морфологическому составу ТБО подразделяется на компоненты: бумагу, картон, пищевые отходы, дерево, черные и цветные металлы, текстиль, стекло кожу, резину, полимерные материалы и прочее. Все большую долю занимают отходы из синтетических материалов, которые практически не разлагаются естественным путем.</w:t>
      </w:r>
    </w:p>
    <w:p w:rsidR="009B448A" w:rsidRPr="000A52E5" w:rsidRDefault="009B448A" w:rsidP="00227C0D">
      <w:pPr>
        <w:rPr>
          <w:sz w:val="24"/>
          <w:szCs w:val="24"/>
        </w:rPr>
      </w:pPr>
      <w:r w:rsidRPr="000A52E5">
        <w:rPr>
          <w:sz w:val="24"/>
          <w:szCs w:val="24"/>
        </w:rPr>
        <w:t>Специализированных предприятий по очистке и механизированной уборке территории нет, уборка ТБО осуществляется население самостоятельно.</w:t>
      </w:r>
    </w:p>
    <w:p w:rsidR="009B448A" w:rsidRPr="000A52E5" w:rsidRDefault="009B448A" w:rsidP="00D33F0A">
      <w:pPr>
        <w:pStyle w:val="2"/>
        <w:ind w:firstLine="227"/>
        <w:rPr>
          <w:sz w:val="24"/>
          <w:szCs w:val="24"/>
        </w:rPr>
      </w:pPr>
      <w:bookmarkStart w:id="24" w:name="_Toc525139202"/>
      <w:r w:rsidRPr="000A52E5">
        <w:rPr>
          <w:sz w:val="24"/>
          <w:szCs w:val="24"/>
        </w:rPr>
        <w:t>2.9.11.Оценка текущих инвестиций в развитие экономики и социальной сферы муниципального образования.</w:t>
      </w:r>
      <w:bookmarkEnd w:id="24"/>
    </w:p>
    <w:p w:rsidR="00CB3464" w:rsidRPr="000A52E5" w:rsidRDefault="00E35B18" w:rsidP="00CB3464">
      <w:pPr>
        <w:rPr>
          <w:sz w:val="24"/>
          <w:szCs w:val="24"/>
        </w:rPr>
      </w:pPr>
      <w:r w:rsidRPr="000A52E5">
        <w:rPr>
          <w:sz w:val="24"/>
          <w:szCs w:val="24"/>
        </w:rPr>
        <w:t>В настоящее время инвестиций в развитие экономики и социальной сферы Игжейского муниципального образования не осуществляется</w:t>
      </w:r>
    </w:p>
    <w:p w:rsidR="002A48FA" w:rsidRPr="000A52E5" w:rsidRDefault="002A48FA" w:rsidP="00CB3464">
      <w:pPr>
        <w:rPr>
          <w:sz w:val="24"/>
          <w:szCs w:val="24"/>
        </w:rPr>
      </w:pPr>
    </w:p>
    <w:p w:rsidR="009B448A" w:rsidRPr="000A52E5" w:rsidRDefault="009B448A" w:rsidP="00D033B9">
      <w:pPr>
        <w:pStyle w:val="1"/>
        <w:rPr>
          <w:sz w:val="24"/>
          <w:szCs w:val="24"/>
        </w:rPr>
      </w:pPr>
      <w:bookmarkStart w:id="25" w:name="_Toc525139203"/>
      <w:r w:rsidRPr="000A52E5">
        <w:rPr>
          <w:sz w:val="24"/>
          <w:szCs w:val="24"/>
        </w:rPr>
        <w:t>III. Основные проблемы социально-экономического развития муниципального образования</w:t>
      </w:r>
      <w:bookmarkEnd w:id="25"/>
      <w:r w:rsidRPr="000A52E5">
        <w:rPr>
          <w:sz w:val="24"/>
          <w:szCs w:val="24"/>
        </w:rPr>
        <w:t xml:space="preserve"> </w:t>
      </w:r>
    </w:p>
    <w:p w:rsidR="009B448A" w:rsidRPr="000A52E5" w:rsidRDefault="009B448A" w:rsidP="00E9183B">
      <w:pPr>
        <w:ind w:firstLine="720"/>
        <w:rPr>
          <w:sz w:val="24"/>
          <w:szCs w:val="24"/>
        </w:rPr>
      </w:pPr>
      <w:r w:rsidRPr="000A52E5">
        <w:rPr>
          <w:sz w:val="24"/>
          <w:szCs w:val="24"/>
        </w:rPr>
        <w:t>Основой для стратегического анализа развития поселения являются:</w:t>
      </w:r>
    </w:p>
    <w:p w:rsidR="009B448A" w:rsidRPr="000A52E5" w:rsidRDefault="009B448A" w:rsidP="00E9183B">
      <w:pPr>
        <w:ind w:firstLine="720"/>
        <w:rPr>
          <w:sz w:val="24"/>
          <w:szCs w:val="24"/>
        </w:rPr>
      </w:pPr>
      <w:r w:rsidRPr="000A52E5">
        <w:rPr>
          <w:sz w:val="24"/>
          <w:szCs w:val="24"/>
        </w:rPr>
        <w:t>- уровень социально-экономического развития;</w:t>
      </w:r>
    </w:p>
    <w:p w:rsidR="009B448A" w:rsidRPr="000A52E5" w:rsidRDefault="009B448A" w:rsidP="00E9183B">
      <w:pPr>
        <w:ind w:firstLine="720"/>
        <w:rPr>
          <w:sz w:val="24"/>
          <w:szCs w:val="24"/>
        </w:rPr>
      </w:pPr>
      <w:r w:rsidRPr="000A52E5">
        <w:rPr>
          <w:sz w:val="24"/>
          <w:szCs w:val="24"/>
        </w:rPr>
        <w:t>- проблемы развития;</w:t>
      </w:r>
    </w:p>
    <w:p w:rsidR="009B448A" w:rsidRPr="000A52E5" w:rsidRDefault="009B448A" w:rsidP="00E9183B">
      <w:pPr>
        <w:ind w:firstLine="720"/>
        <w:rPr>
          <w:sz w:val="24"/>
          <w:szCs w:val="24"/>
        </w:rPr>
      </w:pPr>
      <w:r w:rsidRPr="000A52E5">
        <w:rPr>
          <w:sz w:val="24"/>
          <w:szCs w:val="24"/>
        </w:rPr>
        <w:t>- имеющийся потенциал и конкурентные преимущества;</w:t>
      </w:r>
    </w:p>
    <w:p w:rsidR="009B448A" w:rsidRPr="000A52E5" w:rsidRDefault="009B448A" w:rsidP="00E9183B">
      <w:pPr>
        <w:ind w:firstLine="720"/>
        <w:rPr>
          <w:sz w:val="24"/>
          <w:szCs w:val="24"/>
        </w:rPr>
      </w:pPr>
      <w:r w:rsidRPr="000A52E5">
        <w:rPr>
          <w:sz w:val="24"/>
          <w:szCs w:val="24"/>
        </w:rPr>
        <w:t>- наличие инвестиционных проектов развития поселения;</w:t>
      </w:r>
    </w:p>
    <w:p w:rsidR="009B448A" w:rsidRPr="000A52E5" w:rsidRDefault="009B448A" w:rsidP="00E9183B">
      <w:pPr>
        <w:ind w:firstLine="720"/>
        <w:rPr>
          <w:sz w:val="24"/>
          <w:szCs w:val="24"/>
        </w:rPr>
      </w:pPr>
      <w:r w:rsidRPr="000A52E5">
        <w:rPr>
          <w:sz w:val="24"/>
          <w:szCs w:val="24"/>
        </w:rPr>
        <w:t>- меры поддержки, действующие на областном и районном уровнях.</w:t>
      </w:r>
    </w:p>
    <w:p w:rsidR="009B448A" w:rsidRPr="000A52E5" w:rsidRDefault="009B448A" w:rsidP="00E9183B">
      <w:pPr>
        <w:pStyle w:val="ab"/>
        <w:ind w:firstLine="720"/>
        <w:rPr>
          <w:bCs/>
          <w:szCs w:val="24"/>
        </w:rPr>
      </w:pPr>
    </w:p>
    <w:p w:rsidR="009B448A" w:rsidRPr="000A52E5" w:rsidRDefault="009B448A" w:rsidP="00E9183B">
      <w:pPr>
        <w:pStyle w:val="ab"/>
        <w:ind w:firstLine="720"/>
        <w:rPr>
          <w:rFonts w:ascii="Times New Roman" w:hAnsi="Times New Roman"/>
          <w:bCs/>
          <w:szCs w:val="24"/>
        </w:rPr>
      </w:pPr>
      <w:r w:rsidRPr="000A52E5">
        <w:rPr>
          <w:rFonts w:ascii="Times New Roman" w:hAnsi="Times New Roman"/>
          <w:bCs/>
          <w:szCs w:val="24"/>
        </w:rPr>
        <w:t>Стратегический анализ поселения был проведен по методике SWOT на основании анализа соотношений сильных и слабых сторон, возможностей и угроз.</w:t>
      </w:r>
    </w:p>
    <w:p w:rsidR="009B448A" w:rsidRPr="000A52E5" w:rsidRDefault="009B448A" w:rsidP="00B055F9">
      <w:pPr>
        <w:ind w:left="1290" w:firstLine="0"/>
        <w:rPr>
          <w:b/>
          <w:sz w:val="24"/>
          <w:szCs w:val="24"/>
        </w:rPr>
      </w:pPr>
      <w:r w:rsidRPr="000A52E5">
        <w:rPr>
          <w:b/>
          <w:sz w:val="24"/>
          <w:szCs w:val="24"/>
          <w:lang w:val="en-US"/>
        </w:rPr>
        <w:t>SWOT</w:t>
      </w:r>
      <w:proofErr w:type="gramStart"/>
      <w:r w:rsidRPr="000A52E5">
        <w:rPr>
          <w:b/>
          <w:sz w:val="24"/>
          <w:szCs w:val="24"/>
        </w:rPr>
        <w:t>-  анализ</w:t>
      </w:r>
      <w:proofErr w:type="gramEnd"/>
      <w:r w:rsidRPr="000A52E5">
        <w:rPr>
          <w:b/>
          <w:sz w:val="24"/>
          <w:szCs w:val="24"/>
        </w:rPr>
        <w:t xml:space="preserve"> развития сельского поселения</w:t>
      </w:r>
    </w:p>
    <w:p w:rsidR="009B448A" w:rsidRPr="000A52E5" w:rsidRDefault="009B448A" w:rsidP="00E9183B">
      <w:pPr>
        <w:suppressAutoHyphens/>
        <w:ind w:firstLine="0"/>
        <w:rPr>
          <w:bCs/>
          <w:sz w:val="24"/>
          <w:szCs w:val="24"/>
        </w:rPr>
      </w:pPr>
      <w:r w:rsidRPr="000A52E5">
        <w:rPr>
          <w:bCs/>
          <w:sz w:val="24"/>
          <w:szCs w:val="24"/>
        </w:rPr>
        <w:t>Сильные (S), слабые (W) стороны, возможности (O) и угрозы (T)</w:t>
      </w:r>
    </w:p>
    <w:p w:rsidR="001123C8" w:rsidRPr="000A52E5" w:rsidRDefault="001123C8" w:rsidP="001123C8">
      <w:pPr>
        <w:suppressAutoHyphens/>
        <w:ind w:firstLine="0"/>
        <w:jc w:val="right"/>
        <w:rPr>
          <w:bCs/>
          <w:sz w:val="24"/>
          <w:szCs w:val="24"/>
        </w:rPr>
      </w:pPr>
      <w:r w:rsidRPr="000A52E5">
        <w:rPr>
          <w:sz w:val="24"/>
          <w:szCs w:val="24"/>
        </w:rPr>
        <w:lastRenderedPageBreak/>
        <w:t>Таблица № 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4260"/>
        <w:gridCol w:w="3406"/>
      </w:tblGrid>
      <w:tr w:rsidR="009B448A" w:rsidRPr="000A52E5" w:rsidTr="00E9183B">
        <w:tc>
          <w:tcPr>
            <w:tcW w:w="2162" w:type="dxa"/>
          </w:tcPr>
          <w:p w:rsidR="009B448A" w:rsidRPr="000A52E5" w:rsidRDefault="009B448A" w:rsidP="00D4144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/>
                <w:sz w:val="24"/>
                <w:szCs w:val="24"/>
              </w:rPr>
              <w:t>Фактор</w:t>
            </w:r>
          </w:p>
        </w:tc>
        <w:tc>
          <w:tcPr>
            <w:tcW w:w="4260" w:type="dxa"/>
          </w:tcPr>
          <w:p w:rsidR="009B448A" w:rsidRPr="000A52E5" w:rsidRDefault="009B448A" w:rsidP="00D4144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/>
                <w:sz w:val="24"/>
                <w:szCs w:val="24"/>
              </w:rPr>
              <w:t>Сильные стороны</w:t>
            </w:r>
          </w:p>
        </w:tc>
        <w:tc>
          <w:tcPr>
            <w:tcW w:w="3406" w:type="dxa"/>
          </w:tcPr>
          <w:p w:rsidR="009B448A" w:rsidRPr="000A52E5" w:rsidRDefault="009B448A" w:rsidP="00D4144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/>
                <w:sz w:val="24"/>
                <w:szCs w:val="24"/>
              </w:rPr>
              <w:t>Слабые стороны</w:t>
            </w:r>
          </w:p>
        </w:tc>
      </w:tr>
      <w:tr w:rsidR="009B448A" w:rsidRPr="000A52E5" w:rsidTr="00E9183B">
        <w:tc>
          <w:tcPr>
            <w:tcW w:w="2162" w:type="dxa"/>
          </w:tcPr>
          <w:p w:rsidR="009B448A" w:rsidRPr="000A52E5" w:rsidRDefault="009B448A" w:rsidP="00D4144D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Трудовые</w:t>
            </w:r>
          </w:p>
          <w:p w:rsidR="009B448A" w:rsidRPr="000A52E5" w:rsidRDefault="009B448A" w:rsidP="00D4144D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ресурсы</w:t>
            </w:r>
          </w:p>
        </w:tc>
        <w:tc>
          <w:tcPr>
            <w:tcW w:w="4260" w:type="dxa"/>
          </w:tcPr>
          <w:p w:rsidR="009B448A" w:rsidRPr="000A52E5" w:rsidRDefault="009B448A" w:rsidP="00D4144D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Наличие трудовых ресурсов</w:t>
            </w:r>
          </w:p>
          <w:p w:rsidR="009B448A" w:rsidRPr="000A52E5" w:rsidRDefault="009B448A" w:rsidP="00D4144D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9B448A" w:rsidRPr="000A52E5" w:rsidRDefault="009B448A" w:rsidP="00D4144D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Недостаток  рабочих мест: люди вынуждены работать за пределами поселения.</w:t>
            </w:r>
          </w:p>
          <w:p w:rsidR="009B448A" w:rsidRPr="000A52E5" w:rsidRDefault="009B448A" w:rsidP="00D4144D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Недостаток кадров, их старение.</w:t>
            </w:r>
          </w:p>
        </w:tc>
      </w:tr>
      <w:tr w:rsidR="009B448A" w:rsidRPr="000A52E5" w:rsidTr="00C864BC">
        <w:trPr>
          <w:trHeight w:val="3676"/>
        </w:trPr>
        <w:tc>
          <w:tcPr>
            <w:tcW w:w="2162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Экономика</w:t>
            </w:r>
          </w:p>
        </w:tc>
        <w:tc>
          <w:tcPr>
            <w:tcW w:w="4260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Благоприятные условия для ведения сельского хозяйства.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Наличие государственной поддержки сельскохозяйственной отрасли и малого бизнеса.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Наличие граждан, способных к организации собственного дела.</w:t>
            </w:r>
          </w:p>
          <w:p w:rsidR="009B448A" w:rsidRPr="000A52E5" w:rsidRDefault="009B448A" w:rsidP="00325597">
            <w:pPr>
              <w:numPr>
                <w:ilvl w:val="0"/>
                <w:numId w:val="12"/>
              </w:numPr>
              <w:tabs>
                <w:tab w:val="num" w:pos="17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Низкая инвестиционная привлекательность поселения для крупных инвесторов.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Отсутствие перерабатывающих предприятий.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Отсутствие сельскохозяйственных потребительских кооперативов и заготовительных организаций.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Недостаточное развитие малого предпринимательства.</w:t>
            </w:r>
          </w:p>
        </w:tc>
      </w:tr>
      <w:tr w:rsidR="009B448A" w:rsidRPr="000A52E5" w:rsidTr="00E9183B">
        <w:tc>
          <w:tcPr>
            <w:tcW w:w="2162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Инфраструктура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Дороги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Транспорт и связь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Потребительский рынок</w:t>
            </w:r>
          </w:p>
        </w:tc>
        <w:tc>
          <w:tcPr>
            <w:tcW w:w="4260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Ежегодное благоустройство территории.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Ежегодное проведение работ по ремонту автодорог.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Транспортная связь с областным центром – регулярное автобусное сообщение.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Наличие предприятия почтовой связи.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Наличие Интернета, сотовой связи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Наличие магазинов</w:t>
            </w:r>
          </w:p>
        </w:tc>
        <w:tc>
          <w:tcPr>
            <w:tcW w:w="3406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Износ жилищного фонда  (80%).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Отсутствие альтернативных организаций по обслуживанию жилищного фонда.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Отсутствие спецмашин и механизмов, необходимых для благоустройства территории.</w:t>
            </w:r>
          </w:p>
          <w:p w:rsidR="009B448A" w:rsidRPr="000A52E5" w:rsidRDefault="009B448A" w:rsidP="00325597">
            <w:pPr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Отсутствие транспортной связи между поселениями, с районным центром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  <w:p w:rsidR="009B448A" w:rsidRPr="000A52E5" w:rsidRDefault="009B448A" w:rsidP="00C864BC">
            <w:pPr>
              <w:ind w:firstLine="0"/>
              <w:rPr>
                <w:sz w:val="24"/>
                <w:szCs w:val="24"/>
              </w:rPr>
            </w:pPr>
          </w:p>
        </w:tc>
      </w:tr>
      <w:tr w:rsidR="009B448A" w:rsidRPr="000A52E5" w:rsidTr="00E9183B">
        <w:tc>
          <w:tcPr>
            <w:tcW w:w="2162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Социальная 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сфера 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60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Обеспеченность учреждениями социальной сферы: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 –  ФАП  в с. Игжей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- детский сад </w:t>
            </w:r>
            <w:proofErr w:type="gramStart"/>
            <w:r w:rsidRPr="000A52E5">
              <w:rPr>
                <w:sz w:val="24"/>
                <w:szCs w:val="24"/>
              </w:rPr>
              <w:t>в</w:t>
            </w:r>
            <w:proofErr w:type="gramEnd"/>
            <w:r w:rsidRPr="000A52E5">
              <w:rPr>
                <w:sz w:val="24"/>
                <w:szCs w:val="24"/>
              </w:rPr>
              <w:t xml:space="preserve"> с. Игжей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Высокая естественная убыль населения.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Устаревшая материально-техническая база здравоохранения  и культуры.</w:t>
            </w:r>
          </w:p>
          <w:p w:rsidR="009B448A" w:rsidRPr="000A52E5" w:rsidRDefault="009B448A" w:rsidP="00325597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Отсутствие альтернативных видов платных услуг (здравоохранения, образования, культуры и спорта).</w:t>
            </w:r>
          </w:p>
        </w:tc>
      </w:tr>
    </w:tbl>
    <w:p w:rsidR="009B448A" w:rsidRPr="000A52E5" w:rsidRDefault="009B448A" w:rsidP="00E9183B">
      <w:pPr>
        <w:rPr>
          <w:sz w:val="24"/>
          <w:szCs w:val="24"/>
        </w:rPr>
      </w:pPr>
      <w:r w:rsidRPr="000A52E5">
        <w:rPr>
          <w:sz w:val="24"/>
          <w:szCs w:val="24"/>
        </w:rPr>
        <w:t>Возможности (</w:t>
      </w:r>
      <w:r w:rsidRPr="000A52E5">
        <w:rPr>
          <w:sz w:val="24"/>
          <w:szCs w:val="24"/>
          <w:lang w:val="en-US"/>
        </w:rPr>
        <w:t>O</w:t>
      </w:r>
      <w:r w:rsidRPr="000A52E5">
        <w:rPr>
          <w:sz w:val="24"/>
          <w:szCs w:val="24"/>
        </w:rPr>
        <w:t>) и угрозы (</w:t>
      </w:r>
      <w:r w:rsidRPr="000A52E5">
        <w:rPr>
          <w:sz w:val="24"/>
          <w:szCs w:val="24"/>
          <w:lang w:val="en-US"/>
        </w:rPr>
        <w:t>T</w:t>
      </w:r>
      <w:r w:rsidRPr="000A52E5">
        <w:rPr>
          <w:sz w:val="24"/>
          <w:szCs w:val="24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4061"/>
        <w:gridCol w:w="3250"/>
      </w:tblGrid>
      <w:tr w:rsidR="009B448A" w:rsidRPr="000A52E5" w:rsidTr="00E9183B">
        <w:tc>
          <w:tcPr>
            <w:tcW w:w="2517" w:type="dxa"/>
          </w:tcPr>
          <w:p w:rsidR="009B448A" w:rsidRPr="000A52E5" w:rsidRDefault="009B448A" w:rsidP="00DD62B3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/>
                <w:sz w:val="24"/>
                <w:szCs w:val="24"/>
              </w:rPr>
              <w:t>Фактор</w:t>
            </w:r>
          </w:p>
        </w:tc>
        <w:tc>
          <w:tcPr>
            <w:tcW w:w="4061" w:type="dxa"/>
          </w:tcPr>
          <w:p w:rsidR="009B448A" w:rsidRPr="000A52E5" w:rsidRDefault="009B448A" w:rsidP="00DD62B3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/>
                <w:sz w:val="24"/>
                <w:szCs w:val="24"/>
              </w:rPr>
              <w:t>Возможности</w:t>
            </w:r>
          </w:p>
        </w:tc>
        <w:tc>
          <w:tcPr>
            <w:tcW w:w="3250" w:type="dxa"/>
          </w:tcPr>
          <w:p w:rsidR="009B448A" w:rsidRPr="000A52E5" w:rsidRDefault="009B448A" w:rsidP="00DD62B3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/>
                <w:sz w:val="24"/>
                <w:szCs w:val="24"/>
              </w:rPr>
              <w:t>Угрозы</w:t>
            </w:r>
          </w:p>
        </w:tc>
      </w:tr>
      <w:tr w:rsidR="009B448A" w:rsidRPr="000A52E5" w:rsidTr="00E9183B">
        <w:tc>
          <w:tcPr>
            <w:tcW w:w="2517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Использование 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трудовых ресурсов, привлечение в отрасли </w:t>
            </w:r>
            <w:r w:rsidRPr="000A52E5">
              <w:rPr>
                <w:sz w:val="24"/>
                <w:szCs w:val="24"/>
              </w:rPr>
              <w:lastRenderedPageBreak/>
              <w:t>квалифицированных кадров</w:t>
            </w:r>
          </w:p>
        </w:tc>
        <w:tc>
          <w:tcPr>
            <w:tcW w:w="4061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lastRenderedPageBreak/>
              <w:t>Развитие сельского хозяйства</w:t>
            </w:r>
          </w:p>
        </w:tc>
        <w:tc>
          <w:tcPr>
            <w:tcW w:w="3250" w:type="dxa"/>
          </w:tcPr>
          <w:p w:rsidR="009B448A" w:rsidRPr="000A52E5" w:rsidRDefault="009B448A" w:rsidP="00DD62B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Систематический рост цен на ГСМ и энергоресурсы. 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</w:p>
        </w:tc>
      </w:tr>
      <w:tr w:rsidR="009B448A" w:rsidRPr="000A52E5" w:rsidTr="00E9183B">
        <w:tc>
          <w:tcPr>
            <w:tcW w:w="2517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lastRenderedPageBreak/>
              <w:t>Функционирование и развитие социальной сферы</w:t>
            </w:r>
          </w:p>
        </w:tc>
        <w:tc>
          <w:tcPr>
            <w:tcW w:w="4061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Низкая покупательная способность населения, препятствующая развитию системы платных услуг</w:t>
            </w:r>
          </w:p>
        </w:tc>
      </w:tr>
      <w:tr w:rsidR="009B448A" w:rsidRPr="000A52E5" w:rsidTr="00E9183B">
        <w:tc>
          <w:tcPr>
            <w:tcW w:w="2517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Потенциал развития основных отраслей экономики </w:t>
            </w:r>
          </w:p>
        </w:tc>
        <w:tc>
          <w:tcPr>
            <w:tcW w:w="4061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Техническое перевооружение КФХ.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Реализация инвестиционных проектов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Эффективное использование земельных ресурсов.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Ускоренное развитие молочного и мясного животноводства, в т.ч. в сфере малого бизнеса.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Развитие малого и среднего предпринимательства в сферах потребительского рынка 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 xml:space="preserve">Рост цен на сырье и энергоносители. 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Недостаток собственных финансовых ресурсов у населения для открытия собственного дела.</w:t>
            </w:r>
          </w:p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</w:p>
        </w:tc>
      </w:tr>
      <w:tr w:rsidR="009B448A" w:rsidRPr="000A52E5" w:rsidTr="00E9183B">
        <w:tc>
          <w:tcPr>
            <w:tcW w:w="2517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4061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Улучшение качества муниципального управления и повышения его эффективности</w:t>
            </w:r>
          </w:p>
        </w:tc>
        <w:tc>
          <w:tcPr>
            <w:tcW w:w="3250" w:type="dxa"/>
          </w:tcPr>
          <w:p w:rsidR="009B448A" w:rsidRPr="000A52E5" w:rsidRDefault="009B448A" w:rsidP="00DD62B3">
            <w:pPr>
              <w:ind w:firstLine="0"/>
              <w:rPr>
                <w:sz w:val="24"/>
                <w:szCs w:val="24"/>
              </w:rPr>
            </w:pPr>
            <w:r w:rsidRPr="000A52E5">
              <w:rPr>
                <w:sz w:val="24"/>
                <w:szCs w:val="24"/>
              </w:rPr>
              <w:t>Возможное снижение объёмов финансирования из-за уменьшения трансфертов из бюджетов вышестоящих уровней.</w:t>
            </w:r>
          </w:p>
        </w:tc>
      </w:tr>
    </w:tbl>
    <w:p w:rsidR="009B448A" w:rsidRPr="000A52E5" w:rsidRDefault="009B448A" w:rsidP="00D033B9">
      <w:pPr>
        <w:pStyle w:val="1"/>
        <w:rPr>
          <w:sz w:val="24"/>
          <w:szCs w:val="24"/>
        </w:rPr>
      </w:pPr>
      <w:bookmarkStart w:id="26" w:name="_Toc525139204"/>
      <w:r w:rsidRPr="000A52E5">
        <w:rPr>
          <w:sz w:val="24"/>
          <w:szCs w:val="24"/>
        </w:rPr>
        <w:t>IV. Оценка действующих мер по улучшение социально-экономического положения муниципального образования</w:t>
      </w:r>
      <w:bookmarkEnd w:id="26"/>
    </w:p>
    <w:p w:rsidR="003D6356" w:rsidRPr="000A52E5" w:rsidRDefault="005A4487" w:rsidP="003D6356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Меры по улучшению социально-экономического состояния Игжейского муниципального образования принимались в рамках </w:t>
      </w:r>
      <w:r w:rsidR="00AE3488" w:rsidRPr="000A52E5">
        <w:rPr>
          <w:sz w:val="24"/>
          <w:szCs w:val="24"/>
        </w:rPr>
        <w:t>муниципальных программ (</w:t>
      </w:r>
      <w:r w:rsidRPr="000A52E5">
        <w:rPr>
          <w:sz w:val="24"/>
          <w:szCs w:val="24"/>
        </w:rPr>
        <w:t xml:space="preserve">приложение 1.2). Основной целью программ являлось создание условий для формирования эффективной экономики муниципального </w:t>
      </w:r>
      <w:r w:rsidR="00AE3488" w:rsidRPr="000A52E5">
        <w:rPr>
          <w:sz w:val="24"/>
          <w:szCs w:val="24"/>
        </w:rPr>
        <w:t>образования</w:t>
      </w:r>
      <w:r w:rsidRPr="000A52E5">
        <w:rPr>
          <w:sz w:val="24"/>
          <w:szCs w:val="24"/>
        </w:rPr>
        <w:t>, способной обеспечить последовательное повышение уровня и качества жизни населения</w:t>
      </w:r>
      <w:r w:rsidR="00AE3488" w:rsidRPr="000A52E5">
        <w:rPr>
          <w:sz w:val="24"/>
          <w:szCs w:val="24"/>
        </w:rPr>
        <w:t>.</w:t>
      </w:r>
    </w:p>
    <w:p w:rsidR="00DB0434" w:rsidRPr="000A52E5" w:rsidRDefault="00DB0434" w:rsidP="00DB0434">
      <w:pPr>
        <w:rPr>
          <w:sz w:val="24"/>
          <w:szCs w:val="24"/>
        </w:rPr>
      </w:pPr>
      <w:r w:rsidRPr="000A52E5">
        <w:rPr>
          <w:sz w:val="24"/>
          <w:szCs w:val="24"/>
        </w:rPr>
        <w:t>Муниципальная программа «</w:t>
      </w:r>
      <w:r w:rsidR="00D567C6" w:rsidRPr="000A52E5">
        <w:rPr>
          <w:sz w:val="24"/>
          <w:szCs w:val="24"/>
        </w:rPr>
        <w:t xml:space="preserve">Развитие физической культуры и спорта в </w:t>
      </w:r>
      <w:proofErr w:type="spellStart"/>
      <w:r w:rsidR="00D567C6" w:rsidRPr="000A52E5">
        <w:rPr>
          <w:sz w:val="24"/>
          <w:szCs w:val="24"/>
        </w:rPr>
        <w:t>Игжейском</w:t>
      </w:r>
      <w:proofErr w:type="spellEnd"/>
      <w:r w:rsidR="00D567C6" w:rsidRPr="000A52E5">
        <w:rPr>
          <w:sz w:val="24"/>
          <w:szCs w:val="24"/>
        </w:rPr>
        <w:t xml:space="preserve"> муниципальном образовании</w:t>
      </w:r>
      <w:r w:rsidRPr="000A52E5">
        <w:rPr>
          <w:sz w:val="24"/>
          <w:szCs w:val="24"/>
        </w:rPr>
        <w:t xml:space="preserve">» </w:t>
      </w:r>
      <w:r w:rsidR="002A6821" w:rsidRPr="000A52E5">
        <w:rPr>
          <w:sz w:val="24"/>
          <w:szCs w:val="24"/>
        </w:rPr>
        <w:t>решает следующие проблемы</w:t>
      </w:r>
      <w:r w:rsidRPr="000A52E5">
        <w:rPr>
          <w:sz w:val="24"/>
          <w:szCs w:val="24"/>
        </w:rPr>
        <w:t>:</w:t>
      </w:r>
    </w:p>
    <w:p w:rsidR="00DB0434" w:rsidRPr="000A52E5" w:rsidRDefault="00DB0434" w:rsidP="00DB0434">
      <w:pPr>
        <w:rPr>
          <w:sz w:val="24"/>
          <w:szCs w:val="24"/>
        </w:rPr>
      </w:pPr>
      <w:r w:rsidRPr="000A52E5">
        <w:rPr>
          <w:sz w:val="24"/>
          <w:szCs w:val="24"/>
        </w:rPr>
        <w:t>недостаточное участие граждан села в занятиях физической культуры;</w:t>
      </w:r>
    </w:p>
    <w:p w:rsidR="00DB0434" w:rsidRPr="000A52E5" w:rsidRDefault="00DB0434" w:rsidP="00DB0434">
      <w:pPr>
        <w:rPr>
          <w:sz w:val="24"/>
          <w:szCs w:val="24"/>
        </w:rPr>
      </w:pPr>
      <w:r w:rsidRPr="000A52E5">
        <w:rPr>
          <w:sz w:val="24"/>
          <w:szCs w:val="24"/>
        </w:rPr>
        <w:t>недостаточный уровень спортивных материальных средств в учреждениях образования;</w:t>
      </w:r>
    </w:p>
    <w:p w:rsidR="00DB0434" w:rsidRPr="000A52E5" w:rsidRDefault="00DB0434" w:rsidP="00DB0434">
      <w:pPr>
        <w:rPr>
          <w:sz w:val="24"/>
          <w:szCs w:val="24"/>
        </w:rPr>
      </w:pPr>
      <w:r w:rsidRPr="000A52E5">
        <w:rPr>
          <w:sz w:val="24"/>
          <w:szCs w:val="24"/>
        </w:rPr>
        <w:t>недостаточное финансирование спортивных мероприятий сельского значения.</w:t>
      </w:r>
    </w:p>
    <w:p w:rsidR="003D6356" w:rsidRPr="000A52E5" w:rsidRDefault="00DB0434" w:rsidP="00DB0434">
      <w:pPr>
        <w:rPr>
          <w:sz w:val="24"/>
          <w:szCs w:val="24"/>
        </w:rPr>
      </w:pPr>
      <w:r w:rsidRPr="000A52E5">
        <w:rPr>
          <w:sz w:val="24"/>
          <w:szCs w:val="24"/>
        </w:rPr>
        <w:t>отсутствием многофункциональных спортивных площадок современного уровня</w:t>
      </w:r>
    </w:p>
    <w:p w:rsidR="004D7547" w:rsidRPr="000A52E5" w:rsidRDefault="002A6821" w:rsidP="00B778D3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Муниципальная программа «Обеспечение пожарной безопасности на территории Игжейского сельского поселения» </w:t>
      </w:r>
      <w:r w:rsidR="00E51572" w:rsidRPr="000A52E5">
        <w:rPr>
          <w:sz w:val="24"/>
          <w:szCs w:val="24"/>
        </w:rPr>
        <w:t xml:space="preserve">выполняет </w:t>
      </w:r>
      <w:r w:rsidRPr="000A52E5">
        <w:rPr>
          <w:sz w:val="24"/>
          <w:szCs w:val="24"/>
        </w:rPr>
        <w:t xml:space="preserve">следующие </w:t>
      </w:r>
      <w:r w:rsidR="00E51572" w:rsidRPr="000A52E5">
        <w:rPr>
          <w:sz w:val="24"/>
          <w:szCs w:val="24"/>
        </w:rPr>
        <w:t>задачи</w:t>
      </w:r>
      <w:r w:rsidRPr="000A52E5">
        <w:rPr>
          <w:sz w:val="24"/>
          <w:szCs w:val="24"/>
        </w:rPr>
        <w:t xml:space="preserve">: </w:t>
      </w:r>
    </w:p>
    <w:p w:rsidR="004D7547" w:rsidRPr="000A52E5" w:rsidRDefault="004D7547" w:rsidP="00B778D3">
      <w:pPr>
        <w:rPr>
          <w:sz w:val="24"/>
          <w:szCs w:val="24"/>
        </w:rPr>
      </w:pPr>
      <w:r w:rsidRPr="000A52E5">
        <w:rPr>
          <w:sz w:val="24"/>
          <w:szCs w:val="24"/>
        </w:rPr>
        <w:t>- снижение рисков пожаров и смягчения возможных их последствий;</w:t>
      </w:r>
    </w:p>
    <w:p w:rsidR="004D7547" w:rsidRPr="000A52E5" w:rsidRDefault="004D7547" w:rsidP="00B778D3">
      <w:pPr>
        <w:rPr>
          <w:sz w:val="24"/>
          <w:szCs w:val="24"/>
        </w:rPr>
      </w:pPr>
      <w:r w:rsidRPr="000A52E5">
        <w:rPr>
          <w:sz w:val="24"/>
          <w:szCs w:val="24"/>
        </w:rPr>
        <w:t>- повышение безопасности населения и защищенности от угроз пожаров;</w:t>
      </w:r>
    </w:p>
    <w:p w:rsidR="004D7547" w:rsidRPr="000A52E5" w:rsidRDefault="004D7547" w:rsidP="00B778D3">
      <w:pPr>
        <w:rPr>
          <w:sz w:val="24"/>
          <w:szCs w:val="24"/>
        </w:rPr>
      </w:pPr>
      <w:r w:rsidRPr="000A52E5">
        <w:rPr>
          <w:sz w:val="24"/>
          <w:szCs w:val="24"/>
        </w:rPr>
        <w:t>- создание эффективной системы пожарной безопасности;</w:t>
      </w:r>
    </w:p>
    <w:p w:rsidR="004D7547" w:rsidRPr="000A52E5" w:rsidRDefault="004D7547" w:rsidP="00B778D3">
      <w:pPr>
        <w:rPr>
          <w:sz w:val="24"/>
          <w:szCs w:val="24"/>
        </w:rPr>
      </w:pPr>
      <w:r w:rsidRPr="000A52E5">
        <w:rPr>
          <w:sz w:val="24"/>
          <w:szCs w:val="24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3D6356" w:rsidRPr="000A52E5" w:rsidRDefault="00467B2D" w:rsidP="003D6356">
      <w:pPr>
        <w:rPr>
          <w:sz w:val="24"/>
          <w:szCs w:val="24"/>
        </w:rPr>
      </w:pPr>
      <w:r w:rsidRPr="000A52E5">
        <w:rPr>
          <w:sz w:val="24"/>
          <w:szCs w:val="24"/>
        </w:rPr>
        <w:t>Муниципальная программа «Противодействие экстремизму и профилактика терроризма на территории Игжейского сельского поселения»</w:t>
      </w:r>
      <w:r w:rsidR="003F7BCA" w:rsidRPr="000A52E5">
        <w:rPr>
          <w:sz w:val="24"/>
          <w:szCs w:val="24"/>
        </w:rPr>
        <w:t xml:space="preserve"> выполняет следующие задачи:</w:t>
      </w:r>
    </w:p>
    <w:p w:rsidR="00212C86" w:rsidRPr="000A52E5" w:rsidRDefault="003F7BCA" w:rsidP="00212C86">
      <w:pPr>
        <w:rPr>
          <w:sz w:val="24"/>
          <w:szCs w:val="24"/>
        </w:rPr>
      </w:pPr>
      <w:r w:rsidRPr="000A52E5">
        <w:rPr>
          <w:sz w:val="24"/>
          <w:szCs w:val="24"/>
        </w:rPr>
        <w:t>- у</w:t>
      </w:r>
      <w:r w:rsidR="00212C86" w:rsidRPr="000A52E5">
        <w:rPr>
          <w:sz w:val="24"/>
          <w:szCs w:val="24"/>
        </w:rPr>
        <w:t>частие в деятельности по профилактике</w:t>
      </w:r>
      <w:r w:rsidRPr="000A52E5">
        <w:rPr>
          <w:sz w:val="24"/>
          <w:szCs w:val="24"/>
        </w:rPr>
        <w:t xml:space="preserve"> </w:t>
      </w:r>
      <w:r w:rsidR="00212C86" w:rsidRPr="000A52E5">
        <w:rPr>
          <w:sz w:val="24"/>
          <w:szCs w:val="24"/>
        </w:rPr>
        <w:t>экстремизма и терроризма;</w:t>
      </w:r>
    </w:p>
    <w:p w:rsidR="00212C86" w:rsidRPr="000A52E5" w:rsidRDefault="003F7BCA" w:rsidP="00212C86">
      <w:pPr>
        <w:rPr>
          <w:sz w:val="24"/>
          <w:szCs w:val="24"/>
        </w:rPr>
      </w:pPr>
      <w:r w:rsidRPr="000A52E5">
        <w:rPr>
          <w:sz w:val="24"/>
          <w:szCs w:val="24"/>
        </w:rPr>
        <w:t>- у</w:t>
      </w:r>
      <w:r w:rsidR="00212C86" w:rsidRPr="000A52E5">
        <w:rPr>
          <w:sz w:val="24"/>
          <w:szCs w:val="24"/>
        </w:rPr>
        <w:t>частие в профилактике, в предотвращении</w:t>
      </w:r>
      <w:r w:rsidR="00035AF7" w:rsidRPr="000A52E5">
        <w:rPr>
          <w:sz w:val="24"/>
          <w:szCs w:val="24"/>
        </w:rPr>
        <w:t xml:space="preserve"> </w:t>
      </w:r>
      <w:r w:rsidR="00212C86" w:rsidRPr="000A52E5">
        <w:rPr>
          <w:sz w:val="24"/>
          <w:szCs w:val="24"/>
        </w:rPr>
        <w:t>террористических проявлений, экстремизма</w:t>
      </w:r>
      <w:r w:rsidR="00035AF7" w:rsidRPr="000A52E5">
        <w:rPr>
          <w:sz w:val="24"/>
          <w:szCs w:val="24"/>
        </w:rPr>
        <w:t xml:space="preserve"> </w:t>
      </w:r>
      <w:r w:rsidR="00212C86" w:rsidRPr="000A52E5">
        <w:rPr>
          <w:sz w:val="24"/>
          <w:szCs w:val="24"/>
        </w:rPr>
        <w:t>и</w:t>
      </w:r>
      <w:r w:rsidR="00035AF7" w:rsidRPr="000A52E5">
        <w:rPr>
          <w:sz w:val="24"/>
          <w:szCs w:val="24"/>
        </w:rPr>
        <w:t xml:space="preserve"> </w:t>
      </w:r>
      <w:r w:rsidR="00212C86" w:rsidRPr="000A52E5">
        <w:rPr>
          <w:sz w:val="24"/>
          <w:szCs w:val="24"/>
        </w:rPr>
        <w:t>ксенофобии, а так же минимизация и (или)</w:t>
      </w:r>
      <w:r w:rsidR="00035AF7" w:rsidRPr="000A52E5">
        <w:rPr>
          <w:sz w:val="24"/>
          <w:szCs w:val="24"/>
        </w:rPr>
        <w:t xml:space="preserve"> </w:t>
      </w:r>
      <w:r w:rsidR="00212C86" w:rsidRPr="000A52E5">
        <w:rPr>
          <w:sz w:val="24"/>
          <w:szCs w:val="24"/>
        </w:rPr>
        <w:t>ликвидация последствий их проявления;</w:t>
      </w:r>
    </w:p>
    <w:p w:rsidR="00212C86" w:rsidRPr="000A52E5" w:rsidRDefault="00035AF7" w:rsidP="00212C86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>- о</w:t>
      </w:r>
      <w:r w:rsidR="00212C86" w:rsidRPr="000A52E5">
        <w:rPr>
          <w:sz w:val="24"/>
          <w:szCs w:val="24"/>
        </w:rPr>
        <w:t>беспечение уровня безопасности жизнедеятельности</w:t>
      </w:r>
      <w:r w:rsidRPr="000A52E5">
        <w:rPr>
          <w:sz w:val="24"/>
          <w:szCs w:val="24"/>
        </w:rPr>
        <w:t xml:space="preserve"> </w:t>
      </w:r>
      <w:r w:rsidR="00212C86" w:rsidRPr="000A52E5">
        <w:rPr>
          <w:sz w:val="24"/>
          <w:szCs w:val="24"/>
        </w:rPr>
        <w:t xml:space="preserve">в </w:t>
      </w:r>
      <w:proofErr w:type="spellStart"/>
      <w:r w:rsidR="00212C86" w:rsidRPr="000A52E5">
        <w:rPr>
          <w:sz w:val="24"/>
          <w:szCs w:val="24"/>
        </w:rPr>
        <w:t>Игжейском</w:t>
      </w:r>
      <w:proofErr w:type="spellEnd"/>
      <w:r w:rsidR="00212C86" w:rsidRPr="000A52E5">
        <w:rPr>
          <w:sz w:val="24"/>
          <w:szCs w:val="24"/>
        </w:rPr>
        <w:t xml:space="preserve"> сельском поселении;</w:t>
      </w:r>
    </w:p>
    <w:p w:rsidR="00212C86" w:rsidRPr="000A52E5" w:rsidRDefault="00B45C59" w:rsidP="00212C86">
      <w:pPr>
        <w:rPr>
          <w:sz w:val="24"/>
          <w:szCs w:val="24"/>
        </w:rPr>
      </w:pPr>
      <w:r w:rsidRPr="000A52E5">
        <w:rPr>
          <w:sz w:val="24"/>
          <w:szCs w:val="24"/>
        </w:rPr>
        <w:t>- с</w:t>
      </w:r>
      <w:r w:rsidR="00212C86" w:rsidRPr="000A52E5">
        <w:rPr>
          <w:sz w:val="24"/>
          <w:szCs w:val="24"/>
        </w:rPr>
        <w:t xml:space="preserve">оздание условий для противодействия терроризму </w:t>
      </w:r>
    </w:p>
    <w:p w:rsidR="00212C86" w:rsidRPr="000A52E5" w:rsidRDefault="00212C86" w:rsidP="00212C86">
      <w:pPr>
        <w:rPr>
          <w:sz w:val="24"/>
          <w:szCs w:val="24"/>
        </w:rPr>
      </w:pPr>
      <w:r w:rsidRPr="000A52E5">
        <w:rPr>
          <w:sz w:val="24"/>
          <w:szCs w:val="24"/>
        </w:rPr>
        <w:t>на территории  Игжейского сельского поселения;</w:t>
      </w:r>
    </w:p>
    <w:p w:rsidR="002A6821" w:rsidRPr="000A52E5" w:rsidRDefault="00B45C59" w:rsidP="00212C86">
      <w:pPr>
        <w:rPr>
          <w:sz w:val="24"/>
          <w:szCs w:val="24"/>
        </w:rPr>
      </w:pPr>
      <w:r w:rsidRPr="000A52E5">
        <w:rPr>
          <w:sz w:val="24"/>
          <w:szCs w:val="24"/>
        </w:rPr>
        <w:t>- у</w:t>
      </w:r>
      <w:r w:rsidR="00212C86" w:rsidRPr="000A52E5">
        <w:rPr>
          <w:sz w:val="24"/>
          <w:szCs w:val="24"/>
        </w:rPr>
        <w:t xml:space="preserve">силение антитеррористической защищенности критически важных объектов, а также мест </w:t>
      </w:r>
      <w:r w:rsidRPr="000A52E5">
        <w:rPr>
          <w:sz w:val="24"/>
          <w:szCs w:val="24"/>
        </w:rPr>
        <w:t xml:space="preserve">массового </w:t>
      </w:r>
      <w:r w:rsidR="00212C86" w:rsidRPr="000A52E5">
        <w:rPr>
          <w:sz w:val="24"/>
          <w:szCs w:val="24"/>
        </w:rPr>
        <w:t>пребывания людей.</w:t>
      </w:r>
    </w:p>
    <w:p w:rsidR="003D6356" w:rsidRPr="000A52E5" w:rsidRDefault="001E0D88" w:rsidP="003D6356">
      <w:pPr>
        <w:rPr>
          <w:sz w:val="24"/>
          <w:szCs w:val="24"/>
        </w:rPr>
      </w:pPr>
      <w:r w:rsidRPr="000A52E5">
        <w:rPr>
          <w:sz w:val="24"/>
          <w:szCs w:val="24"/>
        </w:rPr>
        <w:t>М</w:t>
      </w:r>
      <w:r w:rsidR="007052EB" w:rsidRPr="000A52E5">
        <w:rPr>
          <w:sz w:val="24"/>
          <w:szCs w:val="24"/>
        </w:rPr>
        <w:t>униципальная программа «Энергосбережение и повышение энергетической эффективности на территории Игжейского сельского поселения»</w:t>
      </w:r>
      <w:r w:rsidR="00F44FDD" w:rsidRPr="000A52E5">
        <w:rPr>
          <w:sz w:val="24"/>
          <w:szCs w:val="24"/>
        </w:rPr>
        <w:t xml:space="preserve"> </w:t>
      </w:r>
      <w:r w:rsidR="000F69C6" w:rsidRPr="000A52E5">
        <w:rPr>
          <w:sz w:val="24"/>
          <w:szCs w:val="24"/>
        </w:rPr>
        <w:t>проблема,</w:t>
      </w:r>
      <w:r w:rsidR="00F44FDD" w:rsidRPr="000A52E5">
        <w:rPr>
          <w:sz w:val="24"/>
          <w:szCs w:val="24"/>
        </w:rPr>
        <w:t xml:space="preserve"> которую решает эта </w:t>
      </w:r>
      <w:r w:rsidR="000F69C6" w:rsidRPr="000A52E5">
        <w:rPr>
          <w:sz w:val="24"/>
          <w:szCs w:val="24"/>
        </w:rPr>
        <w:t>программа,</w:t>
      </w:r>
      <w:r w:rsidR="00F44FDD" w:rsidRPr="000A52E5">
        <w:rPr>
          <w:sz w:val="24"/>
          <w:szCs w:val="24"/>
        </w:rPr>
        <w:t xml:space="preserve"> характеризуется </w:t>
      </w:r>
      <w:r w:rsidR="000F69C6" w:rsidRPr="000A52E5">
        <w:rPr>
          <w:sz w:val="24"/>
          <w:szCs w:val="24"/>
        </w:rPr>
        <w:t xml:space="preserve">высокой энергоемкостью предприятий в этих условиях может стать причиной </w:t>
      </w:r>
      <w:proofErr w:type="gramStart"/>
      <w:r w:rsidR="000F69C6" w:rsidRPr="000A52E5">
        <w:rPr>
          <w:sz w:val="24"/>
          <w:szCs w:val="24"/>
        </w:rPr>
        <w:t>снижения темпов роста экономики муниципального образования</w:t>
      </w:r>
      <w:proofErr w:type="gramEnd"/>
      <w:r w:rsidR="000F69C6" w:rsidRPr="000A52E5">
        <w:rPr>
          <w:sz w:val="24"/>
          <w:szCs w:val="24"/>
        </w:rPr>
        <w:t xml:space="preserve"> и налоговых поступлений в бюджет</w:t>
      </w:r>
      <w:r w:rsidRPr="000A52E5">
        <w:rPr>
          <w:sz w:val="24"/>
          <w:szCs w:val="24"/>
        </w:rPr>
        <w:t>.</w:t>
      </w:r>
    </w:p>
    <w:p w:rsidR="001E0D88" w:rsidRPr="000A52E5" w:rsidRDefault="00B629F3" w:rsidP="003D6356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Муниципальная программа «Комплексного развития систем коммунальной инфраструктуры Игжейского муниципального образования» </w:t>
      </w:r>
      <w:r w:rsidR="007F0CBB" w:rsidRPr="000A52E5">
        <w:rPr>
          <w:sz w:val="24"/>
          <w:szCs w:val="24"/>
        </w:rPr>
        <w:t>главная стратегическая цель программы последовательное повышение жизненного уровня населения Игжейского муниципального образования и качества жизни населения путем создания условий для приведения объектов и сетей коммунальной инфраструктуры в соответствие со стандартами качества.</w:t>
      </w:r>
    </w:p>
    <w:p w:rsidR="00381731" w:rsidRPr="000A52E5" w:rsidRDefault="007F0CBB" w:rsidP="00381731">
      <w:pPr>
        <w:keepNext/>
        <w:snapToGrid w:val="0"/>
        <w:rPr>
          <w:bCs/>
          <w:sz w:val="24"/>
          <w:szCs w:val="24"/>
          <w:lang w:eastAsia="ar-SA"/>
        </w:rPr>
      </w:pPr>
      <w:r w:rsidRPr="000A52E5">
        <w:rPr>
          <w:sz w:val="24"/>
          <w:szCs w:val="24"/>
        </w:rPr>
        <w:t xml:space="preserve">Муниципальная программа «Комплексного развития систем транспортной инфраструктуры Игжейского муниципального образования» </w:t>
      </w:r>
      <w:r w:rsidR="00381731" w:rsidRPr="000A52E5">
        <w:rPr>
          <w:bCs/>
          <w:sz w:val="24"/>
          <w:szCs w:val="24"/>
        </w:rPr>
        <w:t>основными задачами программы являются:</w:t>
      </w:r>
    </w:p>
    <w:p w:rsidR="00381731" w:rsidRPr="000A52E5" w:rsidRDefault="00381731" w:rsidP="00381731">
      <w:pPr>
        <w:shd w:val="clear" w:color="auto" w:fill="FFFFFF"/>
        <w:spacing w:line="240" w:lineRule="atLeast"/>
        <w:rPr>
          <w:bCs/>
          <w:sz w:val="24"/>
          <w:szCs w:val="24"/>
        </w:rPr>
      </w:pPr>
      <w:r w:rsidRPr="000A52E5">
        <w:rPr>
          <w:bCs/>
          <w:sz w:val="24"/>
          <w:szCs w:val="24"/>
        </w:rPr>
        <w:t>- формирование условий для социально- экономического развития,</w:t>
      </w:r>
    </w:p>
    <w:p w:rsidR="00381731" w:rsidRPr="000A52E5" w:rsidRDefault="00381731" w:rsidP="00381731">
      <w:pPr>
        <w:shd w:val="clear" w:color="auto" w:fill="FFFFFF"/>
        <w:spacing w:line="240" w:lineRule="atLeast"/>
        <w:rPr>
          <w:bCs/>
          <w:sz w:val="24"/>
          <w:szCs w:val="24"/>
        </w:rPr>
      </w:pPr>
      <w:r w:rsidRPr="000A52E5">
        <w:rPr>
          <w:bCs/>
          <w:sz w:val="24"/>
          <w:szCs w:val="24"/>
        </w:rPr>
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</w:r>
    </w:p>
    <w:p w:rsidR="007F0CBB" w:rsidRPr="000A52E5" w:rsidRDefault="00381731" w:rsidP="00381731">
      <w:pPr>
        <w:rPr>
          <w:bCs/>
          <w:sz w:val="24"/>
          <w:szCs w:val="24"/>
        </w:rPr>
      </w:pPr>
      <w:r w:rsidRPr="000A52E5">
        <w:rPr>
          <w:bCs/>
          <w:sz w:val="24"/>
          <w:szCs w:val="24"/>
        </w:rPr>
        <w:t>- снижение негативного воздействия транспортной инфраструктуры на окружающую среду поселения.</w:t>
      </w:r>
    </w:p>
    <w:p w:rsidR="00381731" w:rsidRPr="000A52E5" w:rsidRDefault="00381731" w:rsidP="00381731">
      <w:pPr>
        <w:rPr>
          <w:sz w:val="24"/>
          <w:szCs w:val="24"/>
        </w:rPr>
      </w:pPr>
      <w:r w:rsidRPr="000A52E5">
        <w:rPr>
          <w:sz w:val="24"/>
          <w:szCs w:val="24"/>
        </w:rPr>
        <w:t>Муниципальная программа «Комплексного развития социальной инфраструктуры Игжейского муниципального образования»</w:t>
      </w:r>
      <w:r w:rsidR="002357E9" w:rsidRPr="000A52E5">
        <w:rPr>
          <w:sz w:val="24"/>
          <w:szCs w:val="24"/>
        </w:rPr>
        <w:t xml:space="preserve"> цель</w:t>
      </w:r>
      <w:r w:rsidRPr="000A52E5">
        <w:rPr>
          <w:sz w:val="24"/>
          <w:szCs w:val="24"/>
        </w:rPr>
        <w:t xml:space="preserve"> </w:t>
      </w:r>
      <w:r w:rsidR="002357E9" w:rsidRPr="000A52E5">
        <w:rPr>
          <w:sz w:val="24"/>
          <w:szCs w:val="24"/>
        </w:rPr>
        <w:t>программы развитие социальной инфраструктуры, сбалансированное развитие и скоординированное с иными сферами жизнедеятельности поселения.</w:t>
      </w:r>
    </w:p>
    <w:p w:rsidR="002357E9" w:rsidRPr="000A52E5" w:rsidRDefault="002357E9" w:rsidP="00381731">
      <w:pPr>
        <w:rPr>
          <w:sz w:val="24"/>
          <w:szCs w:val="24"/>
        </w:rPr>
      </w:pPr>
      <w:proofErr w:type="gramStart"/>
      <w:r w:rsidRPr="000A52E5">
        <w:rPr>
          <w:sz w:val="24"/>
          <w:szCs w:val="24"/>
        </w:rPr>
        <w:t>Муниципальная</w:t>
      </w:r>
      <w:proofErr w:type="gramEnd"/>
      <w:r w:rsidRPr="000A52E5">
        <w:rPr>
          <w:sz w:val="24"/>
          <w:szCs w:val="24"/>
        </w:rPr>
        <w:t xml:space="preserve"> программы «Развитие культуры Игжейского муниципального образования»</w:t>
      </w:r>
      <w:r w:rsidR="000A703E" w:rsidRPr="000A52E5">
        <w:rPr>
          <w:sz w:val="24"/>
          <w:szCs w:val="24"/>
        </w:rPr>
        <w:t xml:space="preserve"> целью </w:t>
      </w:r>
      <w:r w:rsidR="0070162B" w:rsidRPr="000A52E5">
        <w:rPr>
          <w:sz w:val="24"/>
          <w:szCs w:val="24"/>
        </w:rPr>
        <w:t>программы является Создание условий для обеспечения эффективной деятельности МКУК «КДЦ Игжейского МО» по оказанию услуг в организации досуга и самодеятельного народного творчества жителей Игжейского  муниципального образования.</w:t>
      </w:r>
    </w:p>
    <w:p w:rsidR="0052098C" w:rsidRPr="000A52E5" w:rsidRDefault="0070162B" w:rsidP="0052098C">
      <w:pPr>
        <w:rPr>
          <w:sz w:val="24"/>
          <w:szCs w:val="24"/>
        </w:rPr>
      </w:pPr>
      <w:r w:rsidRPr="000A52E5">
        <w:rPr>
          <w:sz w:val="24"/>
          <w:szCs w:val="24"/>
        </w:rPr>
        <w:t>Муниципальная программа «Устойчивое развитие территории Игжейского сельского поселения»</w:t>
      </w:r>
      <w:r w:rsidR="0052098C" w:rsidRPr="000A52E5">
        <w:rPr>
          <w:rFonts w:eastAsia="Calibri"/>
          <w:b/>
          <w:sz w:val="24"/>
          <w:szCs w:val="24"/>
        </w:rPr>
        <w:t xml:space="preserve"> </w:t>
      </w:r>
      <w:r w:rsidR="0052098C" w:rsidRPr="000A52E5">
        <w:rPr>
          <w:sz w:val="24"/>
          <w:szCs w:val="24"/>
        </w:rPr>
        <w:t>основные цели программы:</w:t>
      </w:r>
    </w:p>
    <w:p w:rsidR="0052098C" w:rsidRPr="000A52E5" w:rsidRDefault="0052098C" w:rsidP="0052098C">
      <w:pPr>
        <w:rPr>
          <w:sz w:val="24"/>
          <w:szCs w:val="24"/>
        </w:rPr>
      </w:pPr>
      <w:r w:rsidRPr="000A52E5">
        <w:rPr>
          <w:sz w:val="24"/>
          <w:szCs w:val="24"/>
        </w:rPr>
        <w:t>- создание комфортных условий жизнедеятельности в сельской местности;</w:t>
      </w:r>
    </w:p>
    <w:p w:rsidR="0052098C" w:rsidRPr="000A52E5" w:rsidRDefault="0052098C" w:rsidP="0052098C">
      <w:pPr>
        <w:rPr>
          <w:sz w:val="24"/>
          <w:szCs w:val="24"/>
        </w:rPr>
      </w:pPr>
      <w:r w:rsidRPr="000A52E5">
        <w:rPr>
          <w:sz w:val="24"/>
          <w:szCs w:val="24"/>
        </w:rPr>
        <w:t>- активизация участия граждан, проживающих в сельской местности, в решении вопросов местного значения;</w:t>
      </w:r>
    </w:p>
    <w:p w:rsidR="002A48FA" w:rsidRPr="000A52E5" w:rsidRDefault="0052098C" w:rsidP="002A48FA">
      <w:pPr>
        <w:rPr>
          <w:sz w:val="24"/>
          <w:szCs w:val="24"/>
        </w:rPr>
      </w:pPr>
      <w:r w:rsidRPr="000A52E5">
        <w:rPr>
          <w:sz w:val="24"/>
          <w:szCs w:val="24"/>
        </w:rPr>
        <w:t>- формирование позитивного отношения к сельской местности и сельскому образу жизни.</w:t>
      </w:r>
    </w:p>
    <w:p w:rsidR="002A48FA" w:rsidRPr="000A52E5" w:rsidRDefault="002A48FA" w:rsidP="002A48FA">
      <w:pPr>
        <w:rPr>
          <w:sz w:val="24"/>
          <w:szCs w:val="24"/>
        </w:rPr>
      </w:pPr>
    </w:p>
    <w:p w:rsidR="009B448A" w:rsidRPr="000A52E5" w:rsidRDefault="009B448A" w:rsidP="00D033B9">
      <w:pPr>
        <w:pStyle w:val="1"/>
        <w:rPr>
          <w:sz w:val="24"/>
          <w:szCs w:val="24"/>
        </w:rPr>
      </w:pPr>
      <w:bookmarkStart w:id="27" w:name="_Toc525139205"/>
      <w:r w:rsidRPr="000A52E5">
        <w:rPr>
          <w:sz w:val="24"/>
          <w:szCs w:val="24"/>
        </w:rPr>
        <w:t>V. резервы (ресурсы) социально-экономического развития муниципального образования</w:t>
      </w:r>
      <w:bookmarkEnd w:id="27"/>
      <w:r w:rsidRPr="000A52E5">
        <w:rPr>
          <w:sz w:val="24"/>
          <w:szCs w:val="24"/>
        </w:rPr>
        <w:t xml:space="preserve"> </w:t>
      </w:r>
    </w:p>
    <w:p w:rsidR="00720A17" w:rsidRPr="000A52E5" w:rsidRDefault="00567235" w:rsidP="00720A17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Земельные ресурсы</w:t>
      </w:r>
      <w:r w:rsidR="00720A17" w:rsidRPr="000A52E5">
        <w:rPr>
          <w:b/>
          <w:sz w:val="24"/>
          <w:szCs w:val="24"/>
        </w:rPr>
        <w:t>.</w:t>
      </w:r>
    </w:p>
    <w:p w:rsidR="005610DC" w:rsidRPr="000A52E5" w:rsidRDefault="005610DC" w:rsidP="005610DC">
      <w:pPr>
        <w:rPr>
          <w:sz w:val="24"/>
          <w:szCs w:val="24"/>
        </w:rPr>
      </w:pPr>
      <w:r w:rsidRPr="000A52E5">
        <w:rPr>
          <w:sz w:val="24"/>
          <w:szCs w:val="24"/>
        </w:rPr>
        <w:t>На территории населенных пунктов расп</w:t>
      </w:r>
      <w:r w:rsidR="00D033B9" w:rsidRPr="000A52E5">
        <w:rPr>
          <w:sz w:val="24"/>
          <w:szCs w:val="24"/>
        </w:rPr>
        <w:t>оложены жилая и общественная за</w:t>
      </w:r>
      <w:r w:rsidRPr="000A52E5">
        <w:rPr>
          <w:sz w:val="24"/>
          <w:szCs w:val="24"/>
        </w:rPr>
        <w:t xml:space="preserve">стройка, коммунально-складские объекты, кладбища и иные </w:t>
      </w:r>
      <w:r w:rsidR="00D033B9" w:rsidRPr="000A52E5">
        <w:rPr>
          <w:sz w:val="24"/>
          <w:szCs w:val="24"/>
        </w:rPr>
        <w:t>объекты инженерной ин</w:t>
      </w:r>
      <w:r w:rsidRPr="000A52E5">
        <w:rPr>
          <w:sz w:val="24"/>
          <w:szCs w:val="24"/>
        </w:rPr>
        <w:t>фраструктуры</w:t>
      </w:r>
    </w:p>
    <w:p w:rsidR="005610DC" w:rsidRPr="000A52E5" w:rsidRDefault="005610DC" w:rsidP="005610DC">
      <w:pPr>
        <w:rPr>
          <w:sz w:val="24"/>
          <w:szCs w:val="24"/>
        </w:rPr>
      </w:pPr>
      <w:r w:rsidRPr="000A52E5">
        <w:rPr>
          <w:sz w:val="24"/>
          <w:szCs w:val="24"/>
        </w:rPr>
        <w:t>Структура функционального использования</w:t>
      </w:r>
      <w:r w:rsidR="00D033B9" w:rsidRPr="000A52E5">
        <w:rPr>
          <w:sz w:val="24"/>
          <w:szCs w:val="24"/>
        </w:rPr>
        <w:t xml:space="preserve"> земель населенных пунктов сель</w:t>
      </w:r>
      <w:r w:rsidRPr="000A52E5">
        <w:rPr>
          <w:sz w:val="24"/>
          <w:szCs w:val="24"/>
        </w:rPr>
        <w:t>ского поселения представлена ниже, в таблице</w:t>
      </w:r>
      <w:r w:rsidR="001123C8" w:rsidRPr="000A52E5">
        <w:rPr>
          <w:sz w:val="24"/>
          <w:szCs w:val="24"/>
        </w:rPr>
        <w:t xml:space="preserve"> 5</w:t>
      </w:r>
    </w:p>
    <w:p w:rsidR="001123C8" w:rsidRPr="000A52E5" w:rsidRDefault="001123C8" w:rsidP="001123C8">
      <w:pPr>
        <w:jc w:val="right"/>
        <w:rPr>
          <w:sz w:val="24"/>
          <w:szCs w:val="24"/>
        </w:rPr>
      </w:pPr>
      <w:r w:rsidRPr="000A52E5">
        <w:rPr>
          <w:sz w:val="24"/>
          <w:szCs w:val="24"/>
        </w:rPr>
        <w:t>Таблица № 5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5516"/>
        <w:gridCol w:w="1701"/>
        <w:gridCol w:w="1560"/>
      </w:tblGrid>
      <w:tr w:rsidR="00567235" w:rsidRPr="000A52E5" w:rsidTr="001123C8">
        <w:trPr>
          <w:trHeight w:hRule="exact" w:val="531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lastRenderedPageBreak/>
              <w:t>№№</w:t>
            </w:r>
          </w:p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0A52E5">
              <w:rPr>
                <w:iCs/>
                <w:sz w:val="24"/>
                <w:szCs w:val="24"/>
              </w:rPr>
              <w:t>п</w:t>
            </w:r>
            <w:proofErr w:type="gramEnd"/>
            <w:r w:rsidRPr="000A52E5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55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Вид использования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с.</w:t>
            </w:r>
            <w:r w:rsidR="00CC2DB1" w:rsidRPr="000A52E5">
              <w:rPr>
                <w:iCs/>
                <w:sz w:val="24"/>
                <w:szCs w:val="24"/>
              </w:rPr>
              <w:t xml:space="preserve"> </w:t>
            </w:r>
            <w:r w:rsidRPr="000A52E5">
              <w:rPr>
                <w:iCs/>
                <w:sz w:val="24"/>
                <w:szCs w:val="24"/>
              </w:rPr>
              <w:t xml:space="preserve">Игжей площадь, </w:t>
            </w:r>
            <w:proofErr w:type="gramStart"/>
            <w:r w:rsidRPr="000A52E5">
              <w:rPr>
                <w:iCs/>
                <w:sz w:val="24"/>
                <w:szCs w:val="24"/>
              </w:rPr>
              <w:t>га</w:t>
            </w:r>
            <w:proofErr w:type="gramEnd"/>
          </w:p>
        </w:tc>
      </w:tr>
      <w:tr w:rsidR="00CC2DB1" w:rsidRPr="000A52E5" w:rsidTr="001123C8">
        <w:trPr>
          <w:trHeight w:hRule="exact" w:val="351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сущ</w:t>
            </w:r>
            <w:r w:rsidR="00CC2DB1" w:rsidRPr="000A52E5">
              <w:rPr>
                <w:iCs/>
                <w:sz w:val="24"/>
                <w:szCs w:val="24"/>
              </w:rPr>
              <w:t>ествующие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CC2DB1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свободные</w:t>
            </w:r>
          </w:p>
        </w:tc>
      </w:tr>
      <w:tr w:rsidR="00CC2DB1" w:rsidRPr="000A52E5" w:rsidTr="001123C8">
        <w:trPr>
          <w:trHeight w:hRule="exact" w:val="2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4</w:t>
            </w:r>
          </w:p>
        </w:tc>
      </w:tr>
      <w:tr w:rsidR="00CC2DB1" w:rsidRPr="000A52E5" w:rsidTr="001123C8">
        <w:trPr>
          <w:trHeight w:hRule="exact" w:val="32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Земли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CF70A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20,5</w:t>
            </w:r>
          </w:p>
        </w:tc>
      </w:tr>
      <w:tr w:rsidR="00CC2DB1" w:rsidRPr="000A52E5" w:rsidTr="001123C8">
        <w:trPr>
          <w:trHeight w:hRule="exact" w:val="32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Земли общественно-деловой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CF70A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4,7</w:t>
            </w:r>
          </w:p>
        </w:tc>
      </w:tr>
      <w:tr w:rsidR="00CC2DB1" w:rsidRPr="000A52E5" w:rsidTr="001123C8">
        <w:trPr>
          <w:trHeight w:hRule="exact" w:val="31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E34B12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3</w:t>
            </w:r>
            <w:r w:rsidR="00567235" w:rsidRPr="000A52E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4,8</w:t>
            </w:r>
          </w:p>
        </w:tc>
      </w:tr>
      <w:tr w:rsidR="00CC2DB1" w:rsidRPr="000A52E5" w:rsidTr="001123C8">
        <w:trPr>
          <w:trHeight w:hRule="exact" w:val="32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235" w:rsidRPr="000A52E5" w:rsidRDefault="00E34B12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5</w:t>
            </w:r>
            <w:r w:rsidR="00567235" w:rsidRPr="000A52E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Земли рекреационного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13,7</w:t>
            </w:r>
          </w:p>
        </w:tc>
      </w:tr>
      <w:tr w:rsidR="00CC2DB1" w:rsidRPr="000A52E5" w:rsidTr="001123C8">
        <w:trPr>
          <w:trHeight w:hRule="exact" w:val="31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235" w:rsidRPr="000A52E5" w:rsidRDefault="00E34B12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6</w:t>
            </w:r>
            <w:r w:rsidR="00567235" w:rsidRPr="000A52E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35" w:rsidRPr="000A52E5" w:rsidRDefault="00567235" w:rsidP="0056723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0A52E5">
              <w:rPr>
                <w:iCs/>
                <w:sz w:val="24"/>
                <w:szCs w:val="24"/>
              </w:rPr>
              <w:t>6,5</w:t>
            </w:r>
          </w:p>
        </w:tc>
      </w:tr>
    </w:tbl>
    <w:p w:rsidR="00D033B9" w:rsidRPr="000A52E5" w:rsidRDefault="00D033B9" w:rsidP="00026E0A">
      <w:pPr>
        <w:ind w:firstLine="0"/>
        <w:rPr>
          <w:b/>
          <w:sz w:val="24"/>
          <w:szCs w:val="24"/>
        </w:rPr>
      </w:pPr>
    </w:p>
    <w:p w:rsidR="00026E0A" w:rsidRPr="000A52E5" w:rsidRDefault="00026E0A" w:rsidP="00026E0A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Минерально-сырьевые ресурсы.</w:t>
      </w:r>
    </w:p>
    <w:p w:rsidR="00026E0A" w:rsidRPr="000A52E5" w:rsidRDefault="00026E0A" w:rsidP="00026E0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По данным Иркутского филиала ФБУ «Территориальный фонд геологической информации по Сибирскому федеральному округу» по состоянию на 01.01.2012г. на территории поселения разведано проявление глин </w:t>
      </w:r>
      <w:proofErr w:type="spellStart"/>
      <w:r w:rsidRPr="000A52E5">
        <w:rPr>
          <w:sz w:val="24"/>
          <w:szCs w:val="24"/>
        </w:rPr>
        <w:t>Хурай</w:t>
      </w:r>
      <w:proofErr w:type="spellEnd"/>
      <w:r w:rsidRPr="000A52E5">
        <w:rPr>
          <w:sz w:val="24"/>
          <w:szCs w:val="24"/>
        </w:rPr>
        <w:t xml:space="preserve"> (кирпично-черепичное сырье). Запасы подсчитаны по категории </w:t>
      </w:r>
      <w:r w:rsidRPr="000A52E5">
        <w:rPr>
          <w:i/>
          <w:iCs/>
          <w:sz w:val="24"/>
          <w:szCs w:val="24"/>
        </w:rPr>
        <w:t>С</w:t>
      </w:r>
      <w:proofErr w:type="gramStart"/>
      <w:r w:rsidRPr="000A52E5">
        <w:rPr>
          <w:i/>
          <w:iCs/>
          <w:sz w:val="24"/>
          <w:szCs w:val="24"/>
          <w:vertAlign w:val="subscript"/>
        </w:rPr>
        <w:t>2</w:t>
      </w:r>
      <w:proofErr w:type="gramEnd"/>
      <w:r w:rsidRPr="000A52E5">
        <w:rPr>
          <w:sz w:val="24"/>
          <w:szCs w:val="24"/>
        </w:rPr>
        <w:t xml:space="preserve"> и приняты протоколом НТС № 38, 1989г.</w:t>
      </w:r>
    </w:p>
    <w:p w:rsidR="002A48FA" w:rsidRPr="000A52E5" w:rsidRDefault="00026E0A" w:rsidP="00026E0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Территория поселения перспективна на углеводородное сырье. Большая часть территории поселения расположена в пределах </w:t>
      </w:r>
      <w:proofErr w:type="spellStart"/>
      <w:r w:rsidRPr="000A52E5">
        <w:rPr>
          <w:sz w:val="24"/>
          <w:szCs w:val="24"/>
        </w:rPr>
        <w:t>Тунакского</w:t>
      </w:r>
      <w:proofErr w:type="spellEnd"/>
      <w:r w:rsidRPr="000A52E5">
        <w:rPr>
          <w:sz w:val="24"/>
          <w:szCs w:val="24"/>
        </w:rPr>
        <w:t xml:space="preserve"> участка углеводородного сырья (лицензия ИРК 14765 выдан</w:t>
      </w:r>
      <w:proofErr w:type="gramStart"/>
      <w:r w:rsidRPr="000A52E5">
        <w:rPr>
          <w:sz w:val="24"/>
          <w:szCs w:val="24"/>
        </w:rPr>
        <w:t>а ООО</w:t>
      </w:r>
      <w:proofErr w:type="gramEnd"/>
      <w:r w:rsidRPr="000A52E5">
        <w:rPr>
          <w:sz w:val="24"/>
          <w:szCs w:val="24"/>
        </w:rPr>
        <w:t xml:space="preserve"> «</w:t>
      </w:r>
      <w:proofErr w:type="spellStart"/>
      <w:r w:rsidRPr="000A52E5">
        <w:rPr>
          <w:sz w:val="24"/>
          <w:szCs w:val="24"/>
        </w:rPr>
        <w:t>Нафта</w:t>
      </w:r>
      <w:proofErr w:type="spellEnd"/>
      <w:r w:rsidRPr="000A52E5">
        <w:rPr>
          <w:sz w:val="24"/>
          <w:szCs w:val="24"/>
        </w:rPr>
        <w:t xml:space="preserve"> Траст» на геологическое изучение и добычу). Прибрежная часть территории поселения расположена в пределах </w:t>
      </w:r>
      <w:proofErr w:type="spellStart"/>
      <w:r w:rsidRPr="000A52E5">
        <w:rPr>
          <w:sz w:val="24"/>
          <w:szCs w:val="24"/>
        </w:rPr>
        <w:t>Заславского</w:t>
      </w:r>
      <w:proofErr w:type="spellEnd"/>
      <w:r w:rsidRPr="000A52E5">
        <w:rPr>
          <w:sz w:val="24"/>
          <w:szCs w:val="24"/>
        </w:rPr>
        <w:t xml:space="preserve"> участка (лицензия ИРК 02372 HP выдан</w:t>
      </w:r>
      <w:proofErr w:type="gramStart"/>
      <w:r w:rsidRPr="000A52E5">
        <w:rPr>
          <w:sz w:val="24"/>
          <w:szCs w:val="24"/>
        </w:rPr>
        <w:t>а ООО</w:t>
      </w:r>
      <w:proofErr w:type="gramEnd"/>
      <w:r w:rsidRPr="000A52E5">
        <w:rPr>
          <w:sz w:val="24"/>
          <w:szCs w:val="24"/>
        </w:rPr>
        <w:t xml:space="preserve"> «КАДА-</w:t>
      </w:r>
      <w:proofErr w:type="spellStart"/>
      <w:r w:rsidRPr="000A52E5">
        <w:rPr>
          <w:sz w:val="24"/>
          <w:szCs w:val="24"/>
        </w:rPr>
        <w:t>Нефтегаз</w:t>
      </w:r>
      <w:proofErr w:type="spellEnd"/>
      <w:r w:rsidRPr="000A52E5">
        <w:rPr>
          <w:sz w:val="24"/>
          <w:szCs w:val="24"/>
        </w:rPr>
        <w:t xml:space="preserve">» на геологическое изучение и добычу). Крайняя восточная часть территории поселения попадает в пределы </w:t>
      </w:r>
      <w:proofErr w:type="spellStart"/>
      <w:r w:rsidRPr="000A52E5">
        <w:rPr>
          <w:sz w:val="24"/>
          <w:szCs w:val="24"/>
        </w:rPr>
        <w:t>Балаганкинского</w:t>
      </w:r>
      <w:proofErr w:type="spellEnd"/>
      <w:r w:rsidRPr="000A52E5">
        <w:rPr>
          <w:sz w:val="24"/>
          <w:szCs w:val="24"/>
        </w:rPr>
        <w:t xml:space="preserve"> участка УВ сырья (лицензия ИРК 14263 HP выдана ООО «Ирку</w:t>
      </w:r>
      <w:proofErr w:type="gramStart"/>
      <w:r w:rsidRPr="000A52E5">
        <w:rPr>
          <w:sz w:val="24"/>
          <w:szCs w:val="24"/>
        </w:rPr>
        <w:t>т-</w:t>
      </w:r>
      <w:proofErr w:type="gramEnd"/>
      <w:r w:rsidRPr="000A52E5">
        <w:rPr>
          <w:sz w:val="24"/>
          <w:szCs w:val="24"/>
        </w:rPr>
        <w:t xml:space="preserve"> </w:t>
      </w:r>
      <w:proofErr w:type="spellStart"/>
      <w:r w:rsidRPr="000A52E5">
        <w:rPr>
          <w:sz w:val="24"/>
          <w:szCs w:val="24"/>
        </w:rPr>
        <w:t>бургаз</w:t>
      </w:r>
      <w:proofErr w:type="spellEnd"/>
      <w:r w:rsidRPr="000A52E5">
        <w:rPr>
          <w:sz w:val="24"/>
          <w:szCs w:val="24"/>
        </w:rPr>
        <w:t>» на геологическое изучение и добычу)</w:t>
      </w:r>
    </w:p>
    <w:p w:rsidR="006A7589" w:rsidRPr="000A52E5" w:rsidRDefault="001C11C0" w:rsidP="001C11C0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>Лесные ресурсы</w:t>
      </w:r>
    </w:p>
    <w:p w:rsidR="006A7589" w:rsidRPr="000A52E5" w:rsidRDefault="006A7589" w:rsidP="006A7589">
      <w:pPr>
        <w:rPr>
          <w:sz w:val="24"/>
          <w:szCs w:val="24"/>
        </w:rPr>
      </w:pPr>
      <w:r w:rsidRPr="000A52E5">
        <w:rPr>
          <w:sz w:val="24"/>
          <w:szCs w:val="24"/>
        </w:rPr>
        <w:t>Территория Игжейского муниципального о</w:t>
      </w:r>
      <w:r w:rsidR="00D864C9" w:rsidRPr="000A52E5">
        <w:rPr>
          <w:sz w:val="24"/>
          <w:szCs w:val="24"/>
        </w:rPr>
        <w:t>бразования входит в Среднесибир</w:t>
      </w:r>
      <w:r w:rsidRPr="000A52E5">
        <w:rPr>
          <w:sz w:val="24"/>
          <w:szCs w:val="24"/>
        </w:rPr>
        <w:t xml:space="preserve">ский </w:t>
      </w:r>
      <w:proofErr w:type="spellStart"/>
      <w:r w:rsidRPr="000A52E5">
        <w:rPr>
          <w:sz w:val="24"/>
          <w:szCs w:val="24"/>
        </w:rPr>
        <w:t>подтаежно</w:t>
      </w:r>
      <w:proofErr w:type="spellEnd"/>
      <w:r w:rsidRPr="000A52E5">
        <w:rPr>
          <w:sz w:val="24"/>
          <w:szCs w:val="24"/>
        </w:rPr>
        <w:t>-лесостепной район.</w:t>
      </w:r>
    </w:p>
    <w:p w:rsidR="00026E0A" w:rsidRPr="000A52E5" w:rsidRDefault="006A7589" w:rsidP="006A7589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Леса на территории Игжейского муниципального образования входят в </w:t>
      </w:r>
      <w:proofErr w:type="spellStart"/>
      <w:r w:rsidRPr="000A52E5">
        <w:rPr>
          <w:sz w:val="24"/>
          <w:szCs w:val="24"/>
        </w:rPr>
        <w:t>Уст</w:t>
      </w:r>
      <w:proofErr w:type="gramStart"/>
      <w:r w:rsidRPr="000A52E5">
        <w:rPr>
          <w:sz w:val="24"/>
          <w:szCs w:val="24"/>
        </w:rPr>
        <w:t>ь</w:t>
      </w:r>
      <w:proofErr w:type="spellEnd"/>
      <w:r w:rsidRPr="000A52E5">
        <w:rPr>
          <w:sz w:val="24"/>
          <w:szCs w:val="24"/>
        </w:rPr>
        <w:t>-</w:t>
      </w:r>
      <w:proofErr w:type="gramEnd"/>
      <w:r w:rsidRPr="000A52E5">
        <w:rPr>
          <w:sz w:val="24"/>
          <w:szCs w:val="24"/>
        </w:rPr>
        <w:t xml:space="preserve"> </w:t>
      </w:r>
      <w:proofErr w:type="spellStart"/>
      <w:r w:rsidRPr="000A52E5">
        <w:rPr>
          <w:sz w:val="24"/>
          <w:szCs w:val="24"/>
        </w:rPr>
        <w:t>Удинское</w:t>
      </w:r>
      <w:proofErr w:type="spellEnd"/>
      <w:r w:rsidRPr="000A52E5">
        <w:rPr>
          <w:sz w:val="24"/>
          <w:szCs w:val="24"/>
        </w:rPr>
        <w:t xml:space="preserve"> лесничество </w:t>
      </w:r>
      <w:proofErr w:type="spellStart"/>
      <w:r w:rsidRPr="000A52E5">
        <w:rPr>
          <w:sz w:val="24"/>
          <w:szCs w:val="24"/>
        </w:rPr>
        <w:t>Усть-Удинское</w:t>
      </w:r>
      <w:proofErr w:type="spellEnd"/>
      <w:r w:rsidRPr="000A52E5">
        <w:rPr>
          <w:sz w:val="24"/>
          <w:szCs w:val="24"/>
        </w:rPr>
        <w:t xml:space="preserve"> участковое лесн</w:t>
      </w:r>
      <w:r w:rsidR="00D864C9" w:rsidRPr="000A52E5">
        <w:rPr>
          <w:sz w:val="24"/>
          <w:szCs w:val="24"/>
        </w:rPr>
        <w:t>ичество агентства лесного хозяй</w:t>
      </w:r>
      <w:r w:rsidRPr="000A52E5">
        <w:rPr>
          <w:sz w:val="24"/>
          <w:szCs w:val="24"/>
        </w:rPr>
        <w:t>ства Иркутской области. Лесной фонд муниципального образования занимает 11,5</w:t>
      </w:r>
      <w:r w:rsidR="0058333B" w:rsidRPr="000A52E5">
        <w:rPr>
          <w:sz w:val="24"/>
          <w:szCs w:val="24"/>
        </w:rPr>
        <w:t xml:space="preserve"> </w:t>
      </w:r>
      <w:r w:rsidRPr="000A52E5">
        <w:rPr>
          <w:sz w:val="24"/>
          <w:szCs w:val="24"/>
        </w:rPr>
        <w:t>тыс.</w:t>
      </w:r>
      <w:r w:rsidR="0058333B" w:rsidRPr="000A52E5">
        <w:rPr>
          <w:sz w:val="24"/>
          <w:szCs w:val="24"/>
        </w:rPr>
        <w:t xml:space="preserve"> </w:t>
      </w:r>
      <w:r w:rsidRPr="000A52E5">
        <w:rPr>
          <w:sz w:val="24"/>
          <w:szCs w:val="24"/>
        </w:rPr>
        <w:t xml:space="preserve">га - 62,8 % территории муниципального образования. Вся северная часть муниципального образования представлена лесными массивами </w:t>
      </w:r>
      <w:proofErr w:type="spellStart"/>
      <w:r w:rsidRPr="000A52E5">
        <w:rPr>
          <w:sz w:val="24"/>
          <w:szCs w:val="24"/>
        </w:rPr>
        <w:t>Усть-Удинской</w:t>
      </w:r>
      <w:proofErr w:type="spellEnd"/>
      <w:r w:rsidRPr="000A52E5">
        <w:rPr>
          <w:sz w:val="24"/>
          <w:szCs w:val="24"/>
        </w:rPr>
        <w:t xml:space="preserve"> дачи</w:t>
      </w:r>
    </w:p>
    <w:p w:rsidR="0058333B" w:rsidRPr="000A52E5" w:rsidRDefault="0058333B" w:rsidP="0058333B">
      <w:pPr>
        <w:rPr>
          <w:sz w:val="24"/>
          <w:szCs w:val="24"/>
        </w:rPr>
      </w:pPr>
      <w:r w:rsidRPr="000A52E5">
        <w:rPr>
          <w:sz w:val="24"/>
          <w:szCs w:val="24"/>
        </w:rPr>
        <w:t>В соответствии со статьей 25 ЛК РФ, использование лесов может быть следующих основных видов:</w:t>
      </w:r>
    </w:p>
    <w:p w:rsidR="0058333B" w:rsidRPr="000A52E5" w:rsidRDefault="0058333B" w:rsidP="0058333B">
      <w:pPr>
        <w:rPr>
          <w:sz w:val="24"/>
          <w:szCs w:val="24"/>
        </w:rPr>
      </w:pPr>
      <w:r w:rsidRPr="000A52E5">
        <w:rPr>
          <w:sz w:val="24"/>
          <w:szCs w:val="24"/>
        </w:rPr>
        <w:t>- Заготовка древесины.</w:t>
      </w:r>
    </w:p>
    <w:p w:rsidR="0058333B" w:rsidRPr="000A52E5" w:rsidRDefault="0058333B" w:rsidP="0058333B">
      <w:pPr>
        <w:rPr>
          <w:sz w:val="24"/>
          <w:szCs w:val="24"/>
        </w:rPr>
      </w:pPr>
      <w:r w:rsidRPr="000A52E5">
        <w:rPr>
          <w:sz w:val="24"/>
          <w:szCs w:val="24"/>
        </w:rPr>
        <w:t>- Заготовка пищевых лесных ресурсов и сбор лекарственных растений.</w:t>
      </w:r>
    </w:p>
    <w:p w:rsidR="0058333B" w:rsidRPr="000A52E5" w:rsidRDefault="0058333B" w:rsidP="0058333B">
      <w:pPr>
        <w:rPr>
          <w:sz w:val="24"/>
          <w:szCs w:val="24"/>
        </w:rPr>
      </w:pPr>
      <w:r w:rsidRPr="000A52E5">
        <w:rPr>
          <w:sz w:val="24"/>
          <w:szCs w:val="24"/>
        </w:rPr>
        <w:t>- Ведение сельского хозяйства.</w:t>
      </w:r>
    </w:p>
    <w:p w:rsidR="0058333B" w:rsidRPr="000A52E5" w:rsidRDefault="0058333B" w:rsidP="0058333B">
      <w:pPr>
        <w:rPr>
          <w:sz w:val="24"/>
          <w:szCs w:val="24"/>
        </w:rPr>
      </w:pPr>
      <w:r w:rsidRPr="000A52E5">
        <w:rPr>
          <w:sz w:val="24"/>
          <w:szCs w:val="24"/>
        </w:rPr>
        <w:t>- Строительство и эксплуатация водохранилищ и иных искусственных водных объектов.</w:t>
      </w:r>
    </w:p>
    <w:p w:rsidR="0058333B" w:rsidRPr="000A52E5" w:rsidRDefault="0058333B" w:rsidP="0058333B">
      <w:pPr>
        <w:rPr>
          <w:sz w:val="24"/>
          <w:szCs w:val="24"/>
        </w:rPr>
      </w:pPr>
      <w:r w:rsidRPr="000A52E5">
        <w:rPr>
          <w:sz w:val="24"/>
          <w:szCs w:val="24"/>
        </w:rPr>
        <w:t>- Строительство, эксплуатация линий электропередачи, линий связи, дорог и т.д.</w:t>
      </w:r>
    </w:p>
    <w:p w:rsidR="00026E0A" w:rsidRPr="000A52E5" w:rsidRDefault="0058333B" w:rsidP="0058333B">
      <w:pPr>
        <w:rPr>
          <w:sz w:val="24"/>
          <w:szCs w:val="24"/>
        </w:rPr>
      </w:pPr>
      <w:r w:rsidRPr="000A52E5">
        <w:rPr>
          <w:sz w:val="24"/>
          <w:szCs w:val="24"/>
        </w:rPr>
        <w:t>- Использование гражданами лесов для осуществления любительской охоты и спортивной охоты и т.д.</w:t>
      </w:r>
    </w:p>
    <w:p w:rsidR="00A21269" w:rsidRPr="000A52E5" w:rsidRDefault="00A21269" w:rsidP="0058333B">
      <w:pPr>
        <w:rPr>
          <w:sz w:val="24"/>
          <w:szCs w:val="24"/>
        </w:rPr>
      </w:pPr>
    </w:p>
    <w:p w:rsidR="009B448A" w:rsidRPr="000A52E5" w:rsidRDefault="009B448A" w:rsidP="00D033B9">
      <w:pPr>
        <w:pStyle w:val="1"/>
        <w:rPr>
          <w:sz w:val="24"/>
          <w:szCs w:val="24"/>
        </w:rPr>
      </w:pPr>
      <w:bookmarkStart w:id="28" w:name="_Toc525139206"/>
      <w:r w:rsidRPr="000A52E5">
        <w:rPr>
          <w:sz w:val="24"/>
          <w:szCs w:val="24"/>
        </w:rPr>
        <w:t>VI. миссия, стратегические цели, задачи и перечень наиболее крупных программных мероприятий и нвестиционных проектов, направленных на решение проблемных вопросов в муниципальном образовании долгосрочной перспективе, обозначенных в разделе 3</w:t>
      </w:r>
      <w:proofErr w:type="gramStart"/>
      <w:r w:rsidRPr="000A52E5">
        <w:rPr>
          <w:sz w:val="24"/>
          <w:szCs w:val="24"/>
        </w:rPr>
        <w:t xml:space="preserve"> с</w:t>
      </w:r>
      <w:proofErr w:type="gramEnd"/>
      <w:r w:rsidRPr="000A52E5">
        <w:rPr>
          <w:sz w:val="24"/>
          <w:szCs w:val="24"/>
        </w:rPr>
        <w:t xml:space="preserve"> учетом имеющихся ресурсов</w:t>
      </w:r>
      <w:bookmarkEnd w:id="28"/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Стратегической целью Игжейского муниципального образования  является рост благосостояния и качества жизни населения района, развитие экономического потенциала.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Осуществление цели поселения предполагает решение следующих задач: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 xml:space="preserve">- сохранение достигнутых позитивных тенденций в экономике поселения, создание предпосылок для устойчивого экономического роста; </w:t>
      </w:r>
    </w:p>
    <w:p w:rsidR="008C7F9C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использование природных ресурсов поселения для улучшения благосостояния населения;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преодоление тенденции сокращения численности населения;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поддержка малого и среднего предпринимательства;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-создание реальных возможностей для развития образования, здравоохранения, строительства жилья и сельскохозяйственного производства;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рост и улучшение жилищного фонда и коммунальной инфраструктуры;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поддержка при реализации инвестиционных проектов;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сохранение и развитие культурного потенциала;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создание условий для развития социального партнерства;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создание условий для всестороннего развития личности. </w:t>
      </w:r>
    </w:p>
    <w:p w:rsidR="009B448A" w:rsidRPr="000A52E5" w:rsidRDefault="009B448A" w:rsidP="00BA55A0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 xml:space="preserve">Основные цели и задачи Стратегии. </w:t>
      </w:r>
    </w:p>
    <w:p w:rsidR="009B448A" w:rsidRPr="000A52E5" w:rsidRDefault="009B448A" w:rsidP="00BA55A0">
      <w:pPr>
        <w:ind w:firstLine="0"/>
        <w:rPr>
          <w:b/>
          <w:sz w:val="24"/>
          <w:szCs w:val="24"/>
        </w:rPr>
      </w:pPr>
      <w:r w:rsidRPr="000A52E5">
        <w:rPr>
          <w:b/>
          <w:sz w:val="24"/>
          <w:szCs w:val="24"/>
        </w:rPr>
        <w:t xml:space="preserve">В области образования: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повышение качества доступности, эффективности образовательных услуг для жителей района.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формирование социальной компетентности </w:t>
      </w:r>
      <w:proofErr w:type="gramStart"/>
      <w:r w:rsidRPr="000A52E5">
        <w:rPr>
          <w:sz w:val="24"/>
          <w:szCs w:val="24"/>
        </w:rPr>
        <w:t>обучающихся</w:t>
      </w:r>
      <w:proofErr w:type="gramEnd"/>
      <w:r w:rsidRPr="000A52E5">
        <w:rPr>
          <w:sz w:val="24"/>
          <w:szCs w:val="24"/>
        </w:rPr>
        <w:t xml:space="preserve">, как фундамента для их полноценного самоопределения в жизни;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повышение качества общего, дошкольного и дополнительного образования;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повышение квалификации педагогических кадров;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укрепление учебно-материальной базы образовательных учреждений;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сохранение и укрепление здоровья детей, приобщение их к ценностям здорового образа жизни;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сохранение и развитие системы дополнительного образования;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внедрение современных технологий обучения; </w:t>
      </w:r>
    </w:p>
    <w:p w:rsidR="008C7F9C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>- реализация областных и районных целевых программ.</w:t>
      </w:r>
    </w:p>
    <w:p w:rsidR="009B448A" w:rsidRPr="000A52E5" w:rsidRDefault="009B448A" w:rsidP="008C7F9C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области культуры: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сохранение  учреждений культуры, улучшение качества услуг организованного досуга.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сохранение, развитие народной культуры и самодеятельного творчества;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внедрение современных информационных и досуговых технологий в культурно – досуговых учреждениях для всех категорий населения;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сохранение и развитие народных промыслов и ремесел, содействие творческому развитию мастеров;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поддержка одаренных детей и талантливой молодежи. </w:t>
      </w:r>
    </w:p>
    <w:p w:rsidR="009B448A" w:rsidRPr="000A52E5" w:rsidRDefault="009B448A" w:rsidP="00DC3E98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области молодежной политики: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Воспитание гражданственности и патриотизма; подготовка молодых людей к военной службе, подготовка молодежи к общественно-политической жизни, государственной деятельности и управлению; создание условий для выдвижения способных и компетентных людей в органы государственной власти, обеспечение занятости молодежи, путем предоставление сезонных работ, рост деловой активности молодежи, развитие системы социальных служб и клубов для молодежи и подростков, укрепление института семьи, содействие решению жилищных проблем молодых семей.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формирование условий для духовно-нравственного воспитания, гражданского и патриотического становления молодежи, всестороннего развития личности;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развитие системы молодежного досуга и отдыха;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формирование условий для физического развития молодежи;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реализация прав молодых граждан на труд;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 xml:space="preserve">- летняя оздоровительная кампания;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противодействие социально-негативным тенденциям в молодежной среде;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поддержка молодой семьи; </w:t>
      </w:r>
    </w:p>
    <w:p w:rsidR="008C7F9C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поддержка молодежных и детских объединений. </w:t>
      </w:r>
    </w:p>
    <w:p w:rsidR="009B448A" w:rsidRPr="000A52E5" w:rsidRDefault="009B448A" w:rsidP="008C7F9C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области физкультуры и спорта: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создание условий для проведения активного досуга населения по месту жительства средствами физической культуры и спорта.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совершенствовать нормативно – правовое обеспечение физкультурно-спортивной работы по месту жительства и управление сферой.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обеспечить развитие спортивных сооружений по месту жительства.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совершенствовать формы организаций </w:t>
      </w:r>
      <w:proofErr w:type="spellStart"/>
      <w:r w:rsidRPr="000A52E5">
        <w:rPr>
          <w:sz w:val="24"/>
          <w:szCs w:val="24"/>
        </w:rPr>
        <w:t>физкультурно</w:t>
      </w:r>
      <w:proofErr w:type="spellEnd"/>
      <w:r w:rsidRPr="000A52E5">
        <w:rPr>
          <w:sz w:val="24"/>
          <w:szCs w:val="24"/>
        </w:rPr>
        <w:t xml:space="preserve">–спортивной работы по месту жительства.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совершенствовать профессиональную подготовку физкультурных кадров.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развить рекламно - информационную и </w:t>
      </w:r>
      <w:proofErr w:type="spellStart"/>
      <w:r w:rsidRPr="000A52E5">
        <w:rPr>
          <w:sz w:val="24"/>
          <w:szCs w:val="24"/>
        </w:rPr>
        <w:t>пропагандитскую</w:t>
      </w:r>
      <w:proofErr w:type="spellEnd"/>
      <w:r w:rsidRPr="000A52E5">
        <w:rPr>
          <w:sz w:val="24"/>
          <w:szCs w:val="24"/>
        </w:rPr>
        <w:t xml:space="preserve"> деятельность по физической культуре и спорту.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обеспечить организацию </w:t>
      </w:r>
      <w:proofErr w:type="spellStart"/>
      <w:r w:rsidRPr="000A52E5">
        <w:rPr>
          <w:sz w:val="24"/>
          <w:szCs w:val="24"/>
        </w:rPr>
        <w:t>физкультурно</w:t>
      </w:r>
      <w:proofErr w:type="spellEnd"/>
      <w:r w:rsidRPr="000A52E5">
        <w:rPr>
          <w:sz w:val="24"/>
          <w:szCs w:val="24"/>
        </w:rPr>
        <w:t xml:space="preserve">–спортивной работы на спортивных сооружениях по месту жительства. </w:t>
      </w:r>
    </w:p>
    <w:p w:rsidR="009B448A" w:rsidRPr="000A52E5" w:rsidRDefault="009B448A" w:rsidP="00DC3E98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области жилищной политики: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обеспечение населения доступным и качественным жильем, улучшение жилищно-коммунальных условий для различных социальных групп населения.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развитие рынка жилья для широких слоев населения;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создание минимально необходимого муниципального жилищного фонда. </w:t>
      </w:r>
    </w:p>
    <w:p w:rsidR="009B448A" w:rsidRPr="000A52E5" w:rsidRDefault="009B448A" w:rsidP="00DC3E98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области сельского хозяйства: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разработка основных направлений по преодолению негативных процессов развития отраслей сельскохозяйственного производства.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создание условий для стабилизации и роста сельскохозяйственной продукции, производимой всеми формами собственности;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обеспечение плодородия земель сельскохозяйственного назначения;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сохранение и увеличение поголовья скота, повышение его продуктивности;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создание прочной кормовой базы с учетом сбалансированного кормления животных;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создание новых рабочих мест;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развитие максимальной переработки сельскохозяйственной продукции. </w:t>
      </w:r>
    </w:p>
    <w:p w:rsidR="009B448A" w:rsidRPr="000A52E5" w:rsidRDefault="009B448A" w:rsidP="00DC3E98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сфере малого и среднего бизнеса: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сохранение, бережное и эффективное использование ресурсного потенциала, создание новых рабочих мест, повышение конкурентоспособности предпринимательской среды.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развитие лесного и земельного потенциала;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стимулирование развития малого и среднего бизнеса. </w:t>
      </w:r>
    </w:p>
    <w:p w:rsidR="009B448A" w:rsidRPr="000A52E5" w:rsidRDefault="009B448A" w:rsidP="00DC3E98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сфере транспортной системы и связи: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рост экономической активности за счет развития отраслей инфраструктуры.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обеспечение безопасности и бесперебойного движения транспорта по автомобильным дорогам;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развитие сети сельских автомобильных дорог поселения;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сокращение аварийности сетей тепло- и водоснабжения; </w:t>
      </w:r>
    </w:p>
    <w:p w:rsidR="009B448A" w:rsidRPr="000A52E5" w:rsidRDefault="009B448A" w:rsidP="00DC3E98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сфере инвестиций: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 активизация инвестиционной деятельности.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внедрение современных технологий; </w:t>
      </w:r>
    </w:p>
    <w:p w:rsidR="009B448A" w:rsidRPr="000A52E5" w:rsidRDefault="009B448A" w:rsidP="00DC3E98">
      <w:pPr>
        <w:pStyle w:val="Default"/>
        <w:rPr>
          <w:b/>
          <w:color w:val="auto"/>
        </w:rPr>
      </w:pPr>
      <w:r w:rsidRPr="000A52E5">
        <w:rPr>
          <w:b/>
          <w:color w:val="auto"/>
        </w:rPr>
        <w:t xml:space="preserve">В сфере социальных гарантий: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Цель: предоставление социальных гарантий муниципальным служащим в соответствии с законодательством Российской Федерации.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Задачи: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индексация заработной платы муниципальных служащих;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индексация пенсии за выслугу лет гражданам, замещавшим должности муниципальной службы; </w:t>
      </w:r>
    </w:p>
    <w:p w:rsidR="009B448A" w:rsidRPr="000A52E5" w:rsidRDefault="009B448A" w:rsidP="00BA55A0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- повышение квалификации муниципальных служащих. </w:t>
      </w:r>
    </w:p>
    <w:p w:rsidR="009B448A" w:rsidRPr="000A52E5" w:rsidRDefault="009B448A" w:rsidP="00864B0A">
      <w:pPr>
        <w:rPr>
          <w:sz w:val="24"/>
          <w:szCs w:val="24"/>
        </w:rPr>
      </w:pPr>
      <w:r w:rsidRPr="000A52E5">
        <w:rPr>
          <w:b/>
          <w:i/>
          <w:sz w:val="24"/>
          <w:szCs w:val="24"/>
        </w:rPr>
        <w:t>Первый этап</w:t>
      </w:r>
      <w:r w:rsidRPr="000A52E5">
        <w:rPr>
          <w:sz w:val="24"/>
          <w:szCs w:val="24"/>
        </w:rPr>
        <w:t xml:space="preserve"> реализации стратегии (2019-2020 годы) будет направлен на сохранение темпов экономического роста, достигнутых к 2018 году и закрепление стабильности к 2020 году. </w:t>
      </w:r>
    </w:p>
    <w:p w:rsidR="009B448A" w:rsidRPr="000A52E5" w:rsidRDefault="009B448A" w:rsidP="00864B0A">
      <w:pPr>
        <w:rPr>
          <w:sz w:val="24"/>
          <w:szCs w:val="24"/>
        </w:rPr>
      </w:pPr>
      <w:r w:rsidRPr="000A52E5">
        <w:rPr>
          <w:b/>
          <w:i/>
          <w:sz w:val="24"/>
          <w:szCs w:val="24"/>
        </w:rPr>
        <w:t>Последующие этапы</w:t>
      </w:r>
      <w:r w:rsidRPr="000A52E5">
        <w:rPr>
          <w:sz w:val="24"/>
          <w:szCs w:val="24"/>
        </w:rPr>
        <w:t xml:space="preserve"> реализации стратегии (2021-2025 годы и 2026-2030 годы) будут направлены на формирование условий для новой модели экономического роста. </w:t>
      </w:r>
    </w:p>
    <w:p w:rsidR="009B448A" w:rsidRPr="000A52E5" w:rsidRDefault="009B448A" w:rsidP="00864B0A">
      <w:pPr>
        <w:rPr>
          <w:sz w:val="24"/>
          <w:szCs w:val="24"/>
        </w:rPr>
      </w:pPr>
      <w:proofErr w:type="gramStart"/>
      <w:r w:rsidRPr="000A52E5">
        <w:rPr>
          <w:sz w:val="24"/>
          <w:szCs w:val="24"/>
        </w:rPr>
        <w:t>Исходя из указанных задач формируется</w:t>
      </w:r>
      <w:proofErr w:type="gramEnd"/>
      <w:r w:rsidRPr="000A52E5">
        <w:rPr>
          <w:sz w:val="24"/>
          <w:szCs w:val="24"/>
        </w:rPr>
        <w:t xml:space="preserve"> перечень мероприятий, направленных на развитие инфраструктуры и реализацию инвестиционных проектов.</w:t>
      </w:r>
    </w:p>
    <w:p w:rsidR="009B448A" w:rsidRPr="000A52E5" w:rsidRDefault="009B448A" w:rsidP="00864B0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Текущей специализацией территории Игжейского муниципального образования является сельское хозяйство: производство зерновых и кормовых культур, </w:t>
      </w:r>
      <w:proofErr w:type="gramStart"/>
      <w:r w:rsidRPr="000A52E5">
        <w:rPr>
          <w:sz w:val="24"/>
          <w:szCs w:val="24"/>
        </w:rPr>
        <w:t>молочное-мясное</w:t>
      </w:r>
      <w:proofErr w:type="gramEnd"/>
      <w:r w:rsidRPr="000A52E5">
        <w:rPr>
          <w:sz w:val="24"/>
          <w:szCs w:val="24"/>
        </w:rPr>
        <w:t xml:space="preserve"> скотоводство, свиноводство, овцеводство. </w:t>
      </w:r>
    </w:p>
    <w:p w:rsidR="009B448A" w:rsidRPr="000A52E5" w:rsidRDefault="009B448A" w:rsidP="00864B0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Для получения дополнительного дохода порядка 60% населения ведут личные подсобные хозяйства </w:t>
      </w:r>
    </w:p>
    <w:p w:rsidR="009B448A" w:rsidRPr="000A52E5" w:rsidRDefault="009B448A" w:rsidP="00864B0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Одной из главных проблем развития деятельности </w:t>
      </w:r>
      <w:proofErr w:type="spellStart"/>
      <w:r w:rsidRPr="000A52E5">
        <w:rPr>
          <w:sz w:val="24"/>
          <w:szCs w:val="24"/>
        </w:rPr>
        <w:t>сельхозтоваропроизводителей</w:t>
      </w:r>
      <w:proofErr w:type="spellEnd"/>
      <w:r w:rsidRPr="000A52E5">
        <w:rPr>
          <w:sz w:val="24"/>
          <w:szCs w:val="24"/>
        </w:rPr>
        <w:t xml:space="preserve"> является систематический рост цен на ГСМ и энергоресурсы. </w:t>
      </w:r>
    </w:p>
    <w:p w:rsidR="00562AC6" w:rsidRPr="000A52E5" w:rsidRDefault="009B448A" w:rsidP="00864B0A">
      <w:pPr>
        <w:rPr>
          <w:sz w:val="24"/>
          <w:szCs w:val="24"/>
        </w:rPr>
      </w:pPr>
      <w:proofErr w:type="gramStart"/>
      <w:r w:rsidRPr="000A52E5">
        <w:rPr>
          <w:sz w:val="24"/>
          <w:szCs w:val="24"/>
        </w:rPr>
        <w:t>Для дальнейшего успешного развития сельского хозяйства необходим переход к современному типу развития в отрасли (технологии, системы земледелия и животноводства, техника, оборудование), привлечение финансовых средств из областного и федерального бюджетов, наличие трудовых ресурсов.</w:t>
      </w:r>
      <w:proofErr w:type="gramEnd"/>
      <w:r w:rsidRPr="000A52E5">
        <w:rPr>
          <w:sz w:val="24"/>
          <w:szCs w:val="24"/>
        </w:rPr>
        <w:t xml:space="preserve"> В настоящее время администрацией Игжейского муниципального образования проводится работа по целевому использованию сельскохозяйственных земель. </w:t>
      </w:r>
    </w:p>
    <w:p w:rsidR="008C7F9C" w:rsidRPr="000A52E5" w:rsidRDefault="009B448A" w:rsidP="00864B0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Планируется реализация 1 инвестиционного проекта в сельском хозяйстве Развитие молочного животноводства ИП Главой КФХ </w:t>
      </w:r>
      <w:proofErr w:type="spellStart"/>
      <w:r w:rsidRPr="000A52E5">
        <w:rPr>
          <w:sz w:val="24"/>
          <w:szCs w:val="24"/>
        </w:rPr>
        <w:t>Кахаровым</w:t>
      </w:r>
      <w:proofErr w:type="spellEnd"/>
      <w:r w:rsidRPr="000A52E5">
        <w:rPr>
          <w:sz w:val="24"/>
          <w:szCs w:val="24"/>
        </w:rPr>
        <w:t xml:space="preserve"> С.К. </w:t>
      </w:r>
    </w:p>
    <w:p w:rsidR="00C864BC" w:rsidRPr="000A52E5" w:rsidRDefault="00C864BC" w:rsidP="00864B0A">
      <w:pPr>
        <w:rPr>
          <w:sz w:val="24"/>
          <w:szCs w:val="24"/>
        </w:rPr>
      </w:pPr>
    </w:p>
    <w:p w:rsidR="009B448A" w:rsidRPr="000A52E5" w:rsidRDefault="009B448A" w:rsidP="00D033B9">
      <w:pPr>
        <w:pStyle w:val="1"/>
        <w:rPr>
          <w:sz w:val="24"/>
          <w:szCs w:val="24"/>
        </w:rPr>
      </w:pPr>
      <w:bookmarkStart w:id="29" w:name="_Toc525139207"/>
      <w:r w:rsidRPr="000A52E5">
        <w:rPr>
          <w:sz w:val="24"/>
          <w:szCs w:val="24"/>
          <w:lang w:val="en-US"/>
        </w:rPr>
        <w:t>VII</w:t>
      </w:r>
      <w:r w:rsidRPr="000A52E5">
        <w:rPr>
          <w:sz w:val="24"/>
          <w:szCs w:val="24"/>
        </w:rPr>
        <w:t>. Ожидаемые результаты реализации стратегии</w:t>
      </w:r>
      <w:bookmarkEnd w:id="29"/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Для оценки достижения целей социально-экономического развития Игжейского муниципального образования  применяется 23 показателя. 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Сведения о значениях целевых показателей Стратегии приведены в приложении 1.3.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Источники информации: Росстат, </w:t>
      </w:r>
      <w:proofErr w:type="spellStart"/>
      <w:r w:rsidRPr="000A52E5">
        <w:rPr>
          <w:sz w:val="24"/>
          <w:szCs w:val="24"/>
        </w:rPr>
        <w:t>Иркстат</w:t>
      </w:r>
      <w:proofErr w:type="spellEnd"/>
      <w:r w:rsidRPr="000A52E5">
        <w:rPr>
          <w:sz w:val="24"/>
          <w:szCs w:val="24"/>
        </w:rPr>
        <w:t>, ведомственная статистика, расчетные данные  администрации Игжейского сельского поселения.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Стратегия реализуется с 2019 года по 2030 год.</w:t>
      </w:r>
    </w:p>
    <w:p w:rsidR="00631D69" w:rsidRPr="000A52E5" w:rsidRDefault="00631D69" w:rsidP="00631D69">
      <w:pPr>
        <w:rPr>
          <w:sz w:val="24"/>
          <w:szCs w:val="24"/>
        </w:rPr>
      </w:pPr>
    </w:p>
    <w:p w:rsidR="009B448A" w:rsidRPr="000A52E5" w:rsidRDefault="009B448A" w:rsidP="00D033B9">
      <w:pPr>
        <w:pStyle w:val="1"/>
        <w:rPr>
          <w:sz w:val="24"/>
          <w:szCs w:val="24"/>
        </w:rPr>
      </w:pPr>
      <w:bookmarkStart w:id="30" w:name="_Toc525139208"/>
      <w:r w:rsidRPr="000A52E5">
        <w:rPr>
          <w:sz w:val="24"/>
          <w:szCs w:val="24"/>
        </w:rPr>
        <w:t>VIII механизм реализации стратегии</w:t>
      </w:r>
      <w:bookmarkEnd w:id="30"/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Основными механизмами реализации Стратегического плана  являются: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-Прогноз социально-экономического развития поселения;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-целевые программы поселения.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В ходе исполнения Стратегии будет осуществляться  мониторинг ее реализации.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Основной целью мониторинга Стратегии является обеспечение реализации и постоянное поддержание актуальности Стратегического плана развития.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 xml:space="preserve">В ходе мониторинга Стратегического плана будут решаться следующие задачи: 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-оценка степени достижения целей Стратегического плана;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lastRenderedPageBreak/>
        <w:t>-оценка степени реализации задач;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-оценка степени выполнения целевых индикаторов целей и задач Стратегического плана.</w:t>
      </w:r>
    </w:p>
    <w:p w:rsidR="0046741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Итоги мониторинга подводятся один раз в год с выводами о степени достижения целей и необходимости корректировки Стратегического плана.</w:t>
      </w:r>
    </w:p>
    <w:p w:rsidR="009B448A" w:rsidRPr="000A52E5" w:rsidRDefault="0046741A" w:rsidP="0046741A">
      <w:pPr>
        <w:rPr>
          <w:sz w:val="24"/>
          <w:szCs w:val="24"/>
        </w:rPr>
      </w:pPr>
      <w:r w:rsidRPr="000A52E5">
        <w:rPr>
          <w:sz w:val="24"/>
          <w:szCs w:val="24"/>
        </w:rPr>
        <w:t>Общий ход реализации Стратегического плана контролируется администрацией Игжейского сельского поселения.</w:t>
      </w:r>
    </w:p>
    <w:sectPr w:rsidR="009B448A" w:rsidRPr="000A52E5" w:rsidSect="00F0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4C7FC3"/>
    <w:multiLevelType w:val="hybridMultilevel"/>
    <w:tmpl w:val="9C8593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85D6ECC"/>
    <w:multiLevelType w:val="hybridMultilevel"/>
    <w:tmpl w:val="D75643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2C369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>
    <w:nsid w:val="FFFFFF7D"/>
    <w:multiLevelType w:val="singleLevel"/>
    <w:tmpl w:val="5BA09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>
    <w:nsid w:val="FFFFFF7E"/>
    <w:multiLevelType w:val="singleLevel"/>
    <w:tmpl w:val="E68C1F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>
    <w:nsid w:val="FFFFFF7F"/>
    <w:multiLevelType w:val="singleLevel"/>
    <w:tmpl w:val="DCEA99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>
    <w:nsid w:val="FFFFFF80"/>
    <w:multiLevelType w:val="singleLevel"/>
    <w:tmpl w:val="E0BE8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466C1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76C28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CA049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AC027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89D2C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C205453"/>
    <w:multiLevelType w:val="multilevel"/>
    <w:tmpl w:val="82B281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C204AF"/>
    <w:multiLevelType w:val="hybridMultilevel"/>
    <w:tmpl w:val="B5F45EA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7B9C7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FE4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EC7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6CD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422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E9C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0E2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D2D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8D1"/>
    <w:rsid w:val="00015EE8"/>
    <w:rsid w:val="000163D8"/>
    <w:rsid w:val="00016863"/>
    <w:rsid w:val="00026E0A"/>
    <w:rsid w:val="00035AF7"/>
    <w:rsid w:val="00044F42"/>
    <w:rsid w:val="00054C33"/>
    <w:rsid w:val="000761C2"/>
    <w:rsid w:val="00090C1C"/>
    <w:rsid w:val="00096745"/>
    <w:rsid w:val="000970BF"/>
    <w:rsid w:val="000A1B2E"/>
    <w:rsid w:val="000A20E4"/>
    <w:rsid w:val="000A52E5"/>
    <w:rsid w:val="000A703E"/>
    <w:rsid w:val="000B5D89"/>
    <w:rsid w:val="000C06C4"/>
    <w:rsid w:val="000D7C56"/>
    <w:rsid w:val="000E48AE"/>
    <w:rsid w:val="000F2CBF"/>
    <w:rsid w:val="000F437A"/>
    <w:rsid w:val="000F69C6"/>
    <w:rsid w:val="000F6ADC"/>
    <w:rsid w:val="000F7384"/>
    <w:rsid w:val="00102B81"/>
    <w:rsid w:val="001045D8"/>
    <w:rsid w:val="00105577"/>
    <w:rsid w:val="001058A0"/>
    <w:rsid w:val="001123C8"/>
    <w:rsid w:val="00120A4D"/>
    <w:rsid w:val="00121A76"/>
    <w:rsid w:val="00124876"/>
    <w:rsid w:val="001441D0"/>
    <w:rsid w:val="001510D7"/>
    <w:rsid w:val="00153B5A"/>
    <w:rsid w:val="00165EF2"/>
    <w:rsid w:val="00167E2F"/>
    <w:rsid w:val="001752CB"/>
    <w:rsid w:val="00177F88"/>
    <w:rsid w:val="001B06B8"/>
    <w:rsid w:val="001C11C0"/>
    <w:rsid w:val="001E066D"/>
    <w:rsid w:val="001E0D88"/>
    <w:rsid w:val="001E37E0"/>
    <w:rsid w:val="001E5C28"/>
    <w:rsid w:val="001E6DAB"/>
    <w:rsid w:val="00202212"/>
    <w:rsid w:val="00212C86"/>
    <w:rsid w:val="002170ED"/>
    <w:rsid w:val="0022268E"/>
    <w:rsid w:val="00226CCA"/>
    <w:rsid w:val="00227C0D"/>
    <w:rsid w:val="0023436E"/>
    <w:rsid w:val="002357E9"/>
    <w:rsid w:val="002514C6"/>
    <w:rsid w:val="00261101"/>
    <w:rsid w:val="002668B1"/>
    <w:rsid w:val="00266A22"/>
    <w:rsid w:val="002A48FA"/>
    <w:rsid w:val="002A6821"/>
    <w:rsid w:val="002B342C"/>
    <w:rsid w:val="002B7CCD"/>
    <w:rsid w:val="002C1400"/>
    <w:rsid w:val="002C1C97"/>
    <w:rsid w:val="002C4CE1"/>
    <w:rsid w:val="002D0495"/>
    <w:rsid w:val="002D0679"/>
    <w:rsid w:val="002D481B"/>
    <w:rsid w:val="002D7C23"/>
    <w:rsid w:val="002E386C"/>
    <w:rsid w:val="002E3FBD"/>
    <w:rsid w:val="00302560"/>
    <w:rsid w:val="00302D4B"/>
    <w:rsid w:val="00314F6B"/>
    <w:rsid w:val="0032035D"/>
    <w:rsid w:val="00325597"/>
    <w:rsid w:val="00326ADA"/>
    <w:rsid w:val="00331075"/>
    <w:rsid w:val="00334100"/>
    <w:rsid w:val="003363F7"/>
    <w:rsid w:val="003370EC"/>
    <w:rsid w:val="00351FC6"/>
    <w:rsid w:val="00355A7F"/>
    <w:rsid w:val="0037369A"/>
    <w:rsid w:val="00375446"/>
    <w:rsid w:val="00381731"/>
    <w:rsid w:val="0038413F"/>
    <w:rsid w:val="00386418"/>
    <w:rsid w:val="00397BDD"/>
    <w:rsid w:val="003B0229"/>
    <w:rsid w:val="003B2C56"/>
    <w:rsid w:val="003D6356"/>
    <w:rsid w:val="003E209A"/>
    <w:rsid w:val="003F1FBD"/>
    <w:rsid w:val="003F5C80"/>
    <w:rsid w:val="003F7BCA"/>
    <w:rsid w:val="00404D92"/>
    <w:rsid w:val="00405557"/>
    <w:rsid w:val="0041653B"/>
    <w:rsid w:val="00427049"/>
    <w:rsid w:val="0044376F"/>
    <w:rsid w:val="00454675"/>
    <w:rsid w:val="0046741A"/>
    <w:rsid w:val="00467B2D"/>
    <w:rsid w:val="0048341C"/>
    <w:rsid w:val="00484919"/>
    <w:rsid w:val="004865A4"/>
    <w:rsid w:val="004A0778"/>
    <w:rsid w:val="004A0D65"/>
    <w:rsid w:val="004B41BC"/>
    <w:rsid w:val="004C0BCD"/>
    <w:rsid w:val="004D7547"/>
    <w:rsid w:val="004E1FF1"/>
    <w:rsid w:val="00501B4E"/>
    <w:rsid w:val="005026F3"/>
    <w:rsid w:val="0050625A"/>
    <w:rsid w:val="00506B57"/>
    <w:rsid w:val="005103F5"/>
    <w:rsid w:val="005115D3"/>
    <w:rsid w:val="0052098C"/>
    <w:rsid w:val="00530F76"/>
    <w:rsid w:val="005329D4"/>
    <w:rsid w:val="00533980"/>
    <w:rsid w:val="00537CC2"/>
    <w:rsid w:val="00554571"/>
    <w:rsid w:val="005605C7"/>
    <w:rsid w:val="005610DC"/>
    <w:rsid w:val="00562AC6"/>
    <w:rsid w:val="005653F8"/>
    <w:rsid w:val="00567235"/>
    <w:rsid w:val="00571B98"/>
    <w:rsid w:val="00576A11"/>
    <w:rsid w:val="00577374"/>
    <w:rsid w:val="0058333B"/>
    <w:rsid w:val="00586F99"/>
    <w:rsid w:val="005932A8"/>
    <w:rsid w:val="0059533E"/>
    <w:rsid w:val="00597556"/>
    <w:rsid w:val="005A0522"/>
    <w:rsid w:val="005A1DED"/>
    <w:rsid w:val="005A4487"/>
    <w:rsid w:val="005A7A95"/>
    <w:rsid w:val="005B0302"/>
    <w:rsid w:val="005B7F78"/>
    <w:rsid w:val="005D3B91"/>
    <w:rsid w:val="005D50B0"/>
    <w:rsid w:val="005E5AAE"/>
    <w:rsid w:val="005F52AD"/>
    <w:rsid w:val="006202AE"/>
    <w:rsid w:val="006230BD"/>
    <w:rsid w:val="006271AD"/>
    <w:rsid w:val="00631D69"/>
    <w:rsid w:val="00640120"/>
    <w:rsid w:val="006508B7"/>
    <w:rsid w:val="00651953"/>
    <w:rsid w:val="006646D4"/>
    <w:rsid w:val="0067489A"/>
    <w:rsid w:val="00683550"/>
    <w:rsid w:val="006843A7"/>
    <w:rsid w:val="00686A74"/>
    <w:rsid w:val="006A7589"/>
    <w:rsid w:val="006C3C94"/>
    <w:rsid w:val="006C68A0"/>
    <w:rsid w:val="006E4381"/>
    <w:rsid w:val="006F07B4"/>
    <w:rsid w:val="0070162B"/>
    <w:rsid w:val="007038C8"/>
    <w:rsid w:val="007052EB"/>
    <w:rsid w:val="0070770E"/>
    <w:rsid w:val="00720A17"/>
    <w:rsid w:val="00720A29"/>
    <w:rsid w:val="00724FEA"/>
    <w:rsid w:val="00731C53"/>
    <w:rsid w:val="00732B4E"/>
    <w:rsid w:val="00753966"/>
    <w:rsid w:val="007562AA"/>
    <w:rsid w:val="007B6A01"/>
    <w:rsid w:val="007B6F73"/>
    <w:rsid w:val="007C2168"/>
    <w:rsid w:val="007C61F4"/>
    <w:rsid w:val="007D5013"/>
    <w:rsid w:val="007E71B6"/>
    <w:rsid w:val="007F0CBB"/>
    <w:rsid w:val="007F36F4"/>
    <w:rsid w:val="00803FCB"/>
    <w:rsid w:val="008160A2"/>
    <w:rsid w:val="00853061"/>
    <w:rsid w:val="00864B0A"/>
    <w:rsid w:val="00891017"/>
    <w:rsid w:val="008B5CC3"/>
    <w:rsid w:val="008B5CCD"/>
    <w:rsid w:val="008C270F"/>
    <w:rsid w:val="008C7F9C"/>
    <w:rsid w:val="008D2A3F"/>
    <w:rsid w:val="008E4475"/>
    <w:rsid w:val="008E48CE"/>
    <w:rsid w:val="008F52C3"/>
    <w:rsid w:val="008F75BF"/>
    <w:rsid w:val="0090406D"/>
    <w:rsid w:val="009251BC"/>
    <w:rsid w:val="0095460A"/>
    <w:rsid w:val="009643D6"/>
    <w:rsid w:val="00975A5B"/>
    <w:rsid w:val="00983AD4"/>
    <w:rsid w:val="00985E45"/>
    <w:rsid w:val="00987BBE"/>
    <w:rsid w:val="009B448A"/>
    <w:rsid w:val="009D1755"/>
    <w:rsid w:val="009D3ABC"/>
    <w:rsid w:val="009F7F50"/>
    <w:rsid w:val="00A1675B"/>
    <w:rsid w:val="00A21269"/>
    <w:rsid w:val="00A4713F"/>
    <w:rsid w:val="00A51BA3"/>
    <w:rsid w:val="00A546B5"/>
    <w:rsid w:val="00A567F5"/>
    <w:rsid w:val="00A7429B"/>
    <w:rsid w:val="00A97A32"/>
    <w:rsid w:val="00AB0BC3"/>
    <w:rsid w:val="00AB5312"/>
    <w:rsid w:val="00AC1079"/>
    <w:rsid w:val="00AC7530"/>
    <w:rsid w:val="00AE3488"/>
    <w:rsid w:val="00B048B6"/>
    <w:rsid w:val="00B04A64"/>
    <w:rsid w:val="00B055F9"/>
    <w:rsid w:val="00B353D6"/>
    <w:rsid w:val="00B40B1E"/>
    <w:rsid w:val="00B43D9E"/>
    <w:rsid w:val="00B45C59"/>
    <w:rsid w:val="00B472C9"/>
    <w:rsid w:val="00B47FA4"/>
    <w:rsid w:val="00B50899"/>
    <w:rsid w:val="00B56918"/>
    <w:rsid w:val="00B576D5"/>
    <w:rsid w:val="00B629F3"/>
    <w:rsid w:val="00B67229"/>
    <w:rsid w:val="00B73AD9"/>
    <w:rsid w:val="00B778D3"/>
    <w:rsid w:val="00BA55A0"/>
    <w:rsid w:val="00BB6DCF"/>
    <w:rsid w:val="00BC2853"/>
    <w:rsid w:val="00BD2529"/>
    <w:rsid w:val="00BE5A80"/>
    <w:rsid w:val="00BE6204"/>
    <w:rsid w:val="00BF362D"/>
    <w:rsid w:val="00BF6C39"/>
    <w:rsid w:val="00C026F0"/>
    <w:rsid w:val="00C125EB"/>
    <w:rsid w:val="00C22638"/>
    <w:rsid w:val="00C25332"/>
    <w:rsid w:val="00C3462B"/>
    <w:rsid w:val="00C53072"/>
    <w:rsid w:val="00C67022"/>
    <w:rsid w:val="00C7166C"/>
    <w:rsid w:val="00C85406"/>
    <w:rsid w:val="00C864BC"/>
    <w:rsid w:val="00C94643"/>
    <w:rsid w:val="00C95409"/>
    <w:rsid w:val="00CA566F"/>
    <w:rsid w:val="00CB3464"/>
    <w:rsid w:val="00CB5909"/>
    <w:rsid w:val="00CC019E"/>
    <w:rsid w:val="00CC2DB1"/>
    <w:rsid w:val="00CD0599"/>
    <w:rsid w:val="00CD22B8"/>
    <w:rsid w:val="00CD2669"/>
    <w:rsid w:val="00CD3B5A"/>
    <w:rsid w:val="00CE5447"/>
    <w:rsid w:val="00CF42F8"/>
    <w:rsid w:val="00CF44EB"/>
    <w:rsid w:val="00CF6785"/>
    <w:rsid w:val="00CF70A5"/>
    <w:rsid w:val="00D033B9"/>
    <w:rsid w:val="00D0509C"/>
    <w:rsid w:val="00D10D9C"/>
    <w:rsid w:val="00D127A7"/>
    <w:rsid w:val="00D16A3D"/>
    <w:rsid w:val="00D266C2"/>
    <w:rsid w:val="00D338B8"/>
    <w:rsid w:val="00D33F0A"/>
    <w:rsid w:val="00D35F14"/>
    <w:rsid w:val="00D36E8B"/>
    <w:rsid w:val="00D4144D"/>
    <w:rsid w:val="00D42949"/>
    <w:rsid w:val="00D42C95"/>
    <w:rsid w:val="00D502D5"/>
    <w:rsid w:val="00D50F47"/>
    <w:rsid w:val="00D567C6"/>
    <w:rsid w:val="00D600BE"/>
    <w:rsid w:val="00D762DE"/>
    <w:rsid w:val="00D77427"/>
    <w:rsid w:val="00D85A1C"/>
    <w:rsid w:val="00D864C9"/>
    <w:rsid w:val="00D86AE4"/>
    <w:rsid w:val="00DB0434"/>
    <w:rsid w:val="00DB0811"/>
    <w:rsid w:val="00DB5953"/>
    <w:rsid w:val="00DC3E98"/>
    <w:rsid w:val="00DC3F41"/>
    <w:rsid w:val="00DC7963"/>
    <w:rsid w:val="00DD62B3"/>
    <w:rsid w:val="00DD729F"/>
    <w:rsid w:val="00DF111A"/>
    <w:rsid w:val="00DF3A8C"/>
    <w:rsid w:val="00E121DC"/>
    <w:rsid w:val="00E216A6"/>
    <w:rsid w:val="00E34B12"/>
    <w:rsid w:val="00E35B18"/>
    <w:rsid w:val="00E4126B"/>
    <w:rsid w:val="00E43FBF"/>
    <w:rsid w:val="00E51572"/>
    <w:rsid w:val="00E533AD"/>
    <w:rsid w:val="00E66E97"/>
    <w:rsid w:val="00E8079A"/>
    <w:rsid w:val="00E82105"/>
    <w:rsid w:val="00E82591"/>
    <w:rsid w:val="00E83ABD"/>
    <w:rsid w:val="00E9183B"/>
    <w:rsid w:val="00E9463F"/>
    <w:rsid w:val="00EB23FF"/>
    <w:rsid w:val="00EC2BFF"/>
    <w:rsid w:val="00EC483B"/>
    <w:rsid w:val="00EC48A7"/>
    <w:rsid w:val="00EC678E"/>
    <w:rsid w:val="00ED03F6"/>
    <w:rsid w:val="00EE05B8"/>
    <w:rsid w:val="00EE2338"/>
    <w:rsid w:val="00EE5B92"/>
    <w:rsid w:val="00F01454"/>
    <w:rsid w:val="00F015AF"/>
    <w:rsid w:val="00F026B9"/>
    <w:rsid w:val="00F04311"/>
    <w:rsid w:val="00F076B6"/>
    <w:rsid w:val="00F129F8"/>
    <w:rsid w:val="00F269EB"/>
    <w:rsid w:val="00F30FB5"/>
    <w:rsid w:val="00F44FDD"/>
    <w:rsid w:val="00F6434A"/>
    <w:rsid w:val="00F70D27"/>
    <w:rsid w:val="00F771F3"/>
    <w:rsid w:val="00F80FBC"/>
    <w:rsid w:val="00F968D1"/>
    <w:rsid w:val="00FA14E6"/>
    <w:rsid w:val="00FA3B9C"/>
    <w:rsid w:val="00FA6E72"/>
    <w:rsid w:val="00FC5ADB"/>
    <w:rsid w:val="00FD4CDD"/>
    <w:rsid w:val="00FE2250"/>
    <w:rsid w:val="00FE70D3"/>
    <w:rsid w:val="00FE76D4"/>
    <w:rsid w:val="00FF2952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53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D033B9"/>
    <w:pPr>
      <w:keepNext/>
      <w:keepLines/>
      <w:spacing w:after="240"/>
      <w:ind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3061"/>
    <w:pPr>
      <w:keepNext/>
      <w:keepLines/>
      <w:spacing w:before="120"/>
      <w:ind w:firstLine="0"/>
      <w:jc w:val="left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9183B"/>
    <w:pPr>
      <w:keepNext/>
      <w:spacing w:before="240" w:after="60"/>
      <w:ind w:firstLine="397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33B9"/>
    <w:rPr>
      <w:rFonts w:ascii="Times New Roman" w:hAnsi="Times New Roma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3061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uiPriority w:val="99"/>
    <w:semiHidden/>
    <w:locked/>
    <w:rsid w:val="00DB0811"/>
    <w:rPr>
      <w:rFonts w:ascii="Cambria" w:hAnsi="Cambria" w:cs="Times New Roman"/>
      <w:b/>
      <w:bCs/>
      <w:sz w:val="26"/>
      <w:szCs w:val="26"/>
    </w:rPr>
  </w:style>
  <w:style w:type="character" w:styleId="a3">
    <w:name w:val="Emphasis"/>
    <w:uiPriority w:val="99"/>
    <w:qFormat/>
    <w:rsid w:val="00C22638"/>
    <w:rPr>
      <w:rFonts w:cs="Times New Roman"/>
      <w:i/>
      <w:iCs/>
    </w:rPr>
  </w:style>
  <w:style w:type="table" w:styleId="a4">
    <w:name w:val="Table Grid"/>
    <w:basedOn w:val="a1"/>
    <w:uiPriority w:val="99"/>
    <w:rsid w:val="00BF6C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314F6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6">
    <w:name w:val="Table Theme"/>
    <w:basedOn w:val="a1"/>
    <w:uiPriority w:val="99"/>
    <w:rsid w:val="005932A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List 1"/>
    <w:basedOn w:val="a1"/>
    <w:uiPriority w:val="99"/>
    <w:rsid w:val="005932A8"/>
    <w:pPr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Professional"/>
    <w:basedOn w:val="a1"/>
    <w:uiPriority w:val="99"/>
    <w:rsid w:val="005932A8"/>
    <w:pPr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Grid 1"/>
    <w:basedOn w:val="a1"/>
    <w:uiPriority w:val="99"/>
    <w:rsid w:val="005932A8"/>
    <w:pPr>
      <w:ind w:firstLine="70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Continue"/>
    <w:basedOn w:val="a"/>
    <w:uiPriority w:val="99"/>
    <w:rsid w:val="005932A8"/>
    <w:pPr>
      <w:spacing w:after="120"/>
      <w:ind w:left="283"/>
    </w:pPr>
  </w:style>
  <w:style w:type="table" w:styleId="12">
    <w:name w:val="Table Simple 1"/>
    <w:basedOn w:val="a1"/>
    <w:uiPriority w:val="99"/>
    <w:rsid w:val="005932A8"/>
    <w:pPr>
      <w:ind w:firstLine="709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Contemporary"/>
    <w:basedOn w:val="a1"/>
    <w:uiPriority w:val="99"/>
    <w:rsid w:val="005932A8"/>
    <w:pPr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a">
    <w:name w:val="Normal Indent"/>
    <w:basedOn w:val="a"/>
    <w:uiPriority w:val="99"/>
    <w:rsid w:val="005932A8"/>
    <w:pPr>
      <w:ind w:left="708"/>
    </w:pPr>
  </w:style>
  <w:style w:type="character" w:customStyle="1" w:styleId="30">
    <w:name w:val="Заголовок 3 Знак"/>
    <w:link w:val="3"/>
    <w:uiPriority w:val="99"/>
    <w:locked/>
    <w:rsid w:val="00E9183B"/>
    <w:rPr>
      <w:rFonts w:ascii="Arial" w:hAnsi="Arial"/>
      <w:b/>
      <w:sz w:val="26"/>
      <w:lang w:val="ru-RU" w:eastAsia="ru-RU"/>
    </w:rPr>
  </w:style>
  <w:style w:type="character" w:customStyle="1" w:styleId="BodyTextIndentChar1">
    <w:name w:val="Body Text Indent Char1"/>
    <w:aliases w:val="Основной текст 1 Char1,Основной текст без отступа Char1"/>
    <w:uiPriority w:val="99"/>
    <w:semiHidden/>
    <w:locked/>
    <w:rsid w:val="00E9183B"/>
    <w:rPr>
      <w:sz w:val="24"/>
      <w:lang w:val="ru-RU" w:eastAsia="ru-RU"/>
    </w:rPr>
  </w:style>
  <w:style w:type="paragraph" w:styleId="ab">
    <w:name w:val="Body Text Indent"/>
    <w:aliases w:val="Основной текст 1,Основной текст без отступа"/>
    <w:basedOn w:val="a"/>
    <w:link w:val="ac"/>
    <w:uiPriority w:val="99"/>
    <w:rsid w:val="00E9183B"/>
    <w:rPr>
      <w:rFonts w:ascii="Calibri" w:hAnsi="Calibri"/>
      <w:sz w:val="24"/>
      <w:szCs w:val="20"/>
    </w:rPr>
  </w:style>
  <w:style w:type="character" w:customStyle="1" w:styleId="ac">
    <w:name w:val="Основной текст с отступом Знак"/>
    <w:aliases w:val="Основной текст 1 Знак,Основной текст без отступа Знак"/>
    <w:link w:val="ab"/>
    <w:uiPriority w:val="99"/>
    <w:semiHidden/>
    <w:locked/>
    <w:rsid w:val="00DB0811"/>
    <w:rPr>
      <w:rFonts w:ascii="Times New Roman" w:hAnsi="Times New Roman" w:cs="Times New Roman"/>
      <w:sz w:val="28"/>
    </w:rPr>
  </w:style>
  <w:style w:type="paragraph" w:customStyle="1" w:styleId="Default">
    <w:name w:val="Default"/>
    <w:uiPriority w:val="99"/>
    <w:rsid w:val="00DC3E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Plain Text"/>
    <w:basedOn w:val="a"/>
    <w:link w:val="ae"/>
    <w:rsid w:val="00212C86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212C86"/>
    <w:rPr>
      <w:rFonts w:ascii="Courier New" w:hAnsi="Courier New" w:cs="Courier New"/>
    </w:rPr>
  </w:style>
  <w:style w:type="paragraph" w:styleId="af">
    <w:name w:val="No Spacing"/>
    <w:uiPriority w:val="1"/>
    <w:qFormat/>
    <w:rsid w:val="00212C86"/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rsid w:val="006A7589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7589"/>
    <w:pPr>
      <w:widowControl w:val="0"/>
      <w:shd w:val="clear" w:color="auto" w:fill="FFFFFF"/>
      <w:spacing w:line="275" w:lineRule="exact"/>
      <w:ind w:hanging="400"/>
      <w:jc w:val="left"/>
    </w:pPr>
    <w:rPr>
      <w:sz w:val="20"/>
      <w:szCs w:val="20"/>
    </w:rPr>
  </w:style>
  <w:style w:type="character" w:customStyle="1" w:styleId="29pt">
    <w:name w:val="Основной текст (2) + 9 pt;Не курсив"/>
    <w:rsid w:val="005672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;Не курсив"/>
    <w:rsid w:val="0056723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ahoma105pt">
    <w:name w:val="Основной текст (2) + Tahoma;10;5 pt;Не курсив"/>
    <w:rsid w:val="0056723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6F07B4"/>
    <w:p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lang w:eastAsia="en-US"/>
    </w:rPr>
  </w:style>
  <w:style w:type="paragraph" w:styleId="13">
    <w:name w:val="toc 1"/>
    <w:basedOn w:val="a"/>
    <w:next w:val="a"/>
    <w:autoRedefine/>
    <w:uiPriority w:val="39"/>
    <w:locked/>
    <w:rsid w:val="006F07B4"/>
  </w:style>
  <w:style w:type="paragraph" w:styleId="23">
    <w:name w:val="toc 2"/>
    <w:basedOn w:val="a"/>
    <w:next w:val="a"/>
    <w:autoRedefine/>
    <w:uiPriority w:val="39"/>
    <w:locked/>
    <w:rsid w:val="006F07B4"/>
    <w:pPr>
      <w:ind w:left="280"/>
    </w:pPr>
  </w:style>
  <w:style w:type="character" w:styleId="af1">
    <w:name w:val="Hyperlink"/>
    <w:uiPriority w:val="99"/>
    <w:unhideWhenUsed/>
    <w:rsid w:val="006F07B4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0A52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0A52E5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D93D-86FF-4B24-9165-D94B2B2C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20</Pages>
  <Words>6773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igjey-5</dc:creator>
  <cp:keywords/>
  <dc:description/>
  <cp:lastModifiedBy>Office</cp:lastModifiedBy>
  <cp:revision>127</cp:revision>
  <dcterms:created xsi:type="dcterms:W3CDTF">2018-08-27T05:34:00Z</dcterms:created>
  <dcterms:modified xsi:type="dcterms:W3CDTF">2018-11-14T03:34:00Z</dcterms:modified>
</cp:coreProperties>
</file>