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6A6" w:rsidRPr="00EC66A6" w:rsidRDefault="00EC66A6" w:rsidP="00EC66A6">
      <w:pPr>
        <w:spacing w:after="0" w:line="240" w:lineRule="auto"/>
        <w:jc w:val="center"/>
        <w:rPr>
          <w:rFonts w:ascii="Times New Roman" w:eastAsia="Times New Roman" w:hAnsi="Times New Roman" w:cs="Times New Roman"/>
          <w:sz w:val="24"/>
          <w:szCs w:val="24"/>
          <w:lang w:eastAsia="ru-RU"/>
        </w:rPr>
      </w:pPr>
      <w:r w:rsidRPr="00EC66A6">
        <w:rPr>
          <w:rFonts w:ascii="Times New Roman" w:eastAsia="Times New Roman" w:hAnsi="Times New Roman" w:cs="Times New Roman"/>
          <w:sz w:val="24"/>
          <w:szCs w:val="24"/>
          <w:lang w:eastAsia="ru-RU"/>
        </w:rPr>
        <w:t>РОССИЙСКАЯ ФЕДЕРАЦИЯ</w:t>
      </w:r>
    </w:p>
    <w:p w:rsidR="00EC66A6" w:rsidRPr="00EC66A6" w:rsidRDefault="00EC66A6" w:rsidP="00EC66A6">
      <w:pPr>
        <w:spacing w:after="0" w:line="240" w:lineRule="auto"/>
        <w:jc w:val="center"/>
        <w:rPr>
          <w:rFonts w:ascii="Times New Roman" w:eastAsia="Times New Roman" w:hAnsi="Times New Roman" w:cs="Times New Roman"/>
          <w:sz w:val="24"/>
          <w:szCs w:val="24"/>
          <w:lang w:eastAsia="ru-RU"/>
        </w:rPr>
      </w:pPr>
      <w:r w:rsidRPr="00EC66A6">
        <w:rPr>
          <w:rFonts w:ascii="Times New Roman" w:eastAsia="Times New Roman" w:hAnsi="Times New Roman" w:cs="Times New Roman"/>
          <w:sz w:val="24"/>
          <w:szCs w:val="24"/>
          <w:lang w:eastAsia="ru-RU"/>
        </w:rPr>
        <w:t>ИРКУТСКАЯ ОБЛАСТЬ</w:t>
      </w:r>
    </w:p>
    <w:p w:rsidR="00EC66A6" w:rsidRPr="00EC66A6" w:rsidRDefault="00EC66A6" w:rsidP="00EC66A6">
      <w:pPr>
        <w:spacing w:after="0" w:line="240" w:lineRule="auto"/>
        <w:jc w:val="center"/>
        <w:rPr>
          <w:rFonts w:ascii="Times New Roman" w:eastAsia="Times New Roman" w:hAnsi="Times New Roman" w:cs="Times New Roman"/>
          <w:sz w:val="24"/>
          <w:szCs w:val="24"/>
          <w:lang w:eastAsia="ru-RU"/>
        </w:rPr>
      </w:pPr>
      <w:r w:rsidRPr="00EC66A6">
        <w:rPr>
          <w:rFonts w:ascii="Times New Roman" w:eastAsia="Times New Roman" w:hAnsi="Times New Roman" w:cs="Times New Roman"/>
          <w:sz w:val="24"/>
          <w:szCs w:val="24"/>
          <w:lang w:eastAsia="ru-RU"/>
        </w:rPr>
        <w:t>УСТЬ-УДИНСКИЙ РАЙОН</w:t>
      </w:r>
    </w:p>
    <w:p w:rsidR="00EC66A6" w:rsidRPr="00EC66A6" w:rsidRDefault="00EC66A6" w:rsidP="00EC66A6">
      <w:pPr>
        <w:spacing w:after="0" w:line="240" w:lineRule="auto"/>
        <w:jc w:val="center"/>
        <w:rPr>
          <w:rFonts w:ascii="Times New Roman" w:eastAsia="Times New Roman" w:hAnsi="Times New Roman" w:cs="Times New Roman"/>
          <w:sz w:val="24"/>
          <w:szCs w:val="24"/>
          <w:lang w:eastAsia="ru-RU"/>
        </w:rPr>
      </w:pPr>
      <w:r w:rsidRPr="00EC66A6">
        <w:rPr>
          <w:rFonts w:ascii="Times New Roman" w:eastAsia="Times New Roman" w:hAnsi="Times New Roman" w:cs="Times New Roman"/>
          <w:sz w:val="24"/>
          <w:szCs w:val="24"/>
          <w:lang w:eastAsia="ru-RU"/>
        </w:rPr>
        <w:t>ИГЖЕЙСКОЕ МУНИЦИПАЛЬНОЕ ОБРАЗОВАНИЕ</w:t>
      </w:r>
    </w:p>
    <w:p w:rsidR="00EC66A6" w:rsidRPr="00EC66A6" w:rsidRDefault="00EC66A6" w:rsidP="00EC66A6">
      <w:pPr>
        <w:spacing w:after="0" w:line="240" w:lineRule="auto"/>
        <w:jc w:val="center"/>
        <w:rPr>
          <w:rFonts w:ascii="Times New Roman" w:eastAsia="Times New Roman" w:hAnsi="Times New Roman" w:cs="Times New Roman"/>
          <w:sz w:val="24"/>
          <w:szCs w:val="24"/>
          <w:lang w:eastAsia="ru-RU"/>
        </w:rPr>
      </w:pPr>
      <w:r w:rsidRPr="00EC66A6">
        <w:rPr>
          <w:rFonts w:ascii="Times New Roman" w:eastAsia="Times New Roman" w:hAnsi="Times New Roman" w:cs="Times New Roman"/>
          <w:sz w:val="24"/>
          <w:szCs w:val="24"/>
          <w:lang w:eastAsia="ru-RU"/>
        </w:rPr>
        <w:t>АДМИНИСТРАЦИЯ</w:t>
      </w:r>
    </w:p>
    <w:p w:rsidR="00EC66A6" w:rsidRPr="00EC66A6" w:rsidRDefault="00EC66A6" w:rsidP="00EC66A6">
      <w:pPr>
        <w:spacing w:after="0" w:line="240" w:lineRule="auto"/>
        <w:jc w:val="center"/>
        <w:rPr>
          <w:rFonts w:ascii="Times New Roman" w:eastAsia="Times New Roman" w:hAnsi="Times New Roman" w:cs="Times New Roman"/>
          <w:sz w:val="24"/>
          <w:szCs w:val="24"/>
          <w:lang w:eastAsia="ru-RU"/>
        </w:rPr>
      </w:pPr>
      <w:r w:rsidRPr="00EC66A6">
        <w:rPr>
          <w:rFonts w:ascii="Times New Roman" w:eastAsia="Times New Roman" w:hAnsi="Times New Roman" w:cs="Times New Roman"/>
          <w:sz w:val="24"/>
          <w:szCs w:val="24"/>
          <w:lang w:eastAsia="ru-RU"/>
        </w:rPr>
        <w:t>ПОСТАНОВЛЕНИЕ</w:t>
      </w:r>
    </w:p>
    <w:p w:rsidR="00EC66A6" w:rsidRPr="00EC66A6" w:rsidRDefault="00EC66A6" w:rsidP="00EC66A6">
      <w:pPr>
        <w:spacing w:after="0" w:line="240" w:lineRule="auto"/>
        <w:jc w:val="center"/>
        <w:rPr>
          <w:rFonts w:ascii="Times New Roman" w:eastAsia="Times New Roman" w:hAnsi="Times New Roman" w:cs="Times New Roman"/>
          <w:sz w:val="24"/>
          <w:szCs w:val="24"/>
          <w:lang w:eastAsia="ru-RU"/>
        </w:rPr>
      </w:pPr>
    </w:p>
    <w:p w:rsidR="00EC66A6" w:rsidRPr="00EC66A6" w:rsidRDefault="00EC66A6" w:rsidP="00EC66A6">
      <w:pPr>
        <w:shd w:val="clear" w:color="auto" w:fill="FFFFFF"/>
        <w:spacing w:after="0" w:line="240" w:lineRule="auto"/>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от «01» июня</w:t>
      </w:r>
      <w:r w:rsidRPr="00EC66A6">
        <w:rPr>
          <w:rFonts w:ascii="Times New Roman" w:eastAsia="Times New Roman" w:hAnsi="Times New Roman" w:cs="Times New Roman"/>
          <w:bCs/>
          <w:sz w:val="24"/>
          <w:szCs w:val="24"/>
          <w:bdr w:val="none" w:sz="0" w:space="0" w:color="auto" w:frame="1"/>
          <w:lang w:eastAsia="ru-RU"/>
        </w:rPr>
        <w:t xml:space="preserve"> 2023 года                                                                                          </w:t>
      </w:r>
      <w:r>
        <w:rPr>
          <w:rFonts w:ascii="Times New Roman" w:eastAsia="Times New Roman" w:hAnsi="Times New Roman" w:cs="Times New Roman"/>
          <w:bCs/>
          <w:sz w:val="24"/>
          <w:szCs w:val="24"/>
          <w:bdr w:val="none" w:sz="0" w:space="0" w:color="auto" w:frame="1"/>
          <w:lang w:eastAsia="ru-RU"/>
        </w:rPr>
        <w:t xml:space="preserve"> </w:t>
      </w:r>
      <w:r w:rsidRPr="00EC66A6">
        <w:rPr>
          <w:rFonts w:ascii="Times New Roman" w:eastAsia="Times New Roman" w:hAnsi="Times New Roman" w:cs="Times New Roman"/>
          <w:bCs/>
          <w:sz w:val="24"/>
          <w:szCs w:val="24"/>
          <w:bdr w:val="none" w:sz="0" w:space="0" w:color="auto" w:frame="1"/>
          <w:lang w:eastAsia="ru-RU"/>
        </w:rPr>
        <w:t xml:space="preserve">               №</w:t>
      </w:r>
      <w:r>
        <w:rPr>
          <w:rFonts w:ascii="Times New Roman" w:eastAsia="Times New Roman" w:hAnsi="Times New Roman" w:cs="Times New Roman"/>
          <w:bCs/>
          <w:sz w:val="24"/>
          <w:szCs w:val="24"/>
          <w:bdr w:val="none" w:sz="0" w:space="0" w:color="auto" w:frame="1"/>
          <w:lang w:eastAsia="ru-RU"/>
        </w:rPr>
        <w:t xml:space="preserve"> 29</w:t>
      </w:r>
    </w:p>
    <w:p w:rsidR="00EC66A6" w:rsidRPr="00EC66A6" w:rsidRDefault="00EC66A6" w:rsidP="00EC66A6">
      <w:pPr>
        <w:shd w:val="clear" w:color="auto" w:fill="FFFFFF"/>
        <w:spacing w:after="0" w:line="240" w:lineRule="auto"/>
        <w:jc w:val="center"/>
        <w:rPr>
          <w:rFonts w:ascii="Times New Roman" w:eastAsia="Times New Roman" w:hAnsi="Times New Roman" w:cs="Times New Roman"/>
          <w:bCs/>
          <w:sz w:val="24"/>
          <w:szCs w:val="24"/>
          <w:bdr w:val="none" w:sz="0" w:space="0" w:color="auto" w:frame="1"/>
          <w:lang w:eastAsia="ru-RU"/>
        </w:rPr>
      </w:pPr>
      <w:r w:rsidRPr="00EC66A6">
        <w:rPr>
          <w:rFonts w:ascii="Times New Roman" w:eastAsia="Times New Roman" w:hAnsi="Times New Roman" w:cs="Times New Roman"/>
          <w:bCs/>
          <w:sz w:val="24"/>
          <w:szCs w:val="24"/>
          <w:bdr w:val="none" w:sz="0" w:space="0" w:color="auto" w:frame="1"/>
          <w:lang w:eastAsia="ru-RU"/>
        </w:rPr>
        <w:t xml:space="preserve">с. </w:t>
      </w:r>
      <w:proofErr w:type="spellStart"/>
      <w:r w:rsidRPr="00EC66A6">
        <w:rPr>
          <w:rFonts w:ascii="Times New Roman" w:eastAsia="Times New Roman" w:hAnsi="Times New Roman" w:cs="Times New Roman"/>
          <w:bCs/>
          <w:sz w:val="24"/>
          <w:szCs w:val="24"/>
          <w:bdr w:val="none" w:sz="0" w:space="0" w:color="auto" w:frame="1"/>
          <w:lang w:eastAsia="ru-RU"/>
        </w:rPr>
        <w:t>Игжей</w:t>
      </w:r>
      <w:proofErr w:type="spellEnd"/>
      <w:r w:rsidRPr="00EC66A6">
        <w:rPr>
          <w:rFonts w:ascii="Times New Roman" w:eastAsia="Times New Roman" w:hAnsi="Times New Roman" w:cs="Times New Roman"/>
          <w:bCs/>
          <w:sz w:val="24"/>
          <w:szCs w:val="24"/>
          <w:bdr w:val="none" w:sz="0" w:space="0" w:color="auto" w:frame="1"/>
          <w:lang w:eastAsia="ru-RU"/>
        </w:rPr>
        <w:t xml:space="preserve"> </w:t>
      </w:r>
    </w:p>
    <w:p w:rsidR="00B258B3" w:rsidRDefault="00B258B3" w:rsidP="00B258B3">
      <w:pPr>
        <w:autoSpaceDE w:val="0"/>
        <w:autoSpaceDN w:val="0"/>
        <w:adjustRightInd w:val="0"/>
        <w:spacing w:after="0" w:line="240" w:lineRule="auto"/>
        <w:jc w:val="center"/>
        <w:rPr>
          <w:rFonts w:ascii="Times New Roman" w:hAnsi="Times New Roman" w:cs="Times New Roman"/>
          <w:bCs/>
          <w:sz w:val="24"/>
          <w:szCs w:val="24"/>
        </w:rPr>
      </w:pPr>
    </w:p>
    <w:p w:rsidR="000576C8" w:rsidRPr="00EC66A6" w:rsidRDefault="00EC66A6" w:rsidP="00EC66A6">
      <w:pPr>
        <w:autoSpaceDE w:val="0"/>
        <w:autoSpaceDN w:val="0"/>
        <w:adjustRightInd w:val="0"/>
        <w:spacing w:after="0" w:line="240" w:lineRule="auto"/>
        <w:jc w:val="center"/>
        <w:rPr>
          <w:rFonts w:ascii="Times New Roman" w:hAnsi="Times New Roman" w:cs="Times New Roman"/>
          <w:b/>
          <w:bCs/>
          <w:sz w:val="24"/>
          <w:szCs w:val="24"/>
        </w:rPr>
      </w:pPr>
      <w:r w:rsidRPr="00EC66A6">
        <w:rPr>
          <w:rFonts w:ascii="Times New Roman" w:hAnsi="Times New Roman" w:cs="Times New Roman"/>
          <w:b/>
          <w:bCs/>
          <w:sz w:val="24"/>
          <w:szCs w:val="24"/>
        </w:rPr>
        <w:t>ОБ ОБЩИХ ТРЕБОВАНИЯХ К ПОРЯДКУ СОСТАВЛЕНИЯ,</w:t>
      </w:r>
    </w:p>
    <w:p w:rsidR="00BE75CF" w:rsidRPr="00EC66A6" w:rsidRDefault="00EC66A6" w:rsidP="00EC66A6">
      <w:pPr>
        <w:autoSpaceDE w:val="0"/>
        <w:autoSpaceDN w:val="0"/>
        <w:adjustRightInd w:val="0"/>
        <w:spacing w:after="0" w:line="240" w:lineRule="auto"/>
        <w:jc w:val="center"/>
        <w:rPr>
          <w:rFonts w:ascii="Times New Roman" w:hAnsi="Times New Roman" w:cs="Times New Roman"/>
          <w:b/>
          <w:bCs/>
          <w:sz w:val="24"/>
          <w:szCs w:val="24"/>
        </w:rPr>
      </w:pPr>
      <w:r w:rsidRPr="00EC66A6">
        <w:rPr>
          <w:rFonts w:ascii="Times New Roman" w:hAnsi="Times New Roman" w:cs="Times New Roman"/>
          <w:b/>
          <w:bCs/>
          <w:sz w:val="24"/>
          <w:szCs w:val="24"/>
        </w:rPr>
        <w:t>УТВЕРЖДЕНИЯ И ВЕДЕНИЯ БЮДЖЕТНЫХ СМЕТ АДМИНИСТРАЦИИ</w:t>
      </w:r>
    </w:p>
    <w:p w:rsidR="00820380" w:rsidRPr="00EC66A6" w:rsidRDefault="00EC66A6" w:rsidP="00EC66A6">
      <w:pPr>
        <w:autoSpaceDE w:val="0"/>
        <w:autoSpaceDN w:val="0"/>
        <w:adjustRightInd w:val="0"/>
        <w:spacing w:after="0" w:line="240" w:lineRule="auto"/>
        <w:jc w:val="center"/>
        <w:rPr>
          <w:rFonts w:ascii="Times New Roman" w:hAnsi="Times New Roman" w:cs="Times New Roman"/>
          <w:b/>
          <w:bCs/>
          <w:sz w:val="24"/>
          <w:szCs w:val="24"/>
        </w:rPr>
      </w:pPr>
      <w:r w:rsidRPr="00EC66A6">
        <w:rPr>
          <w:rFonts w:ascii="Times New Roman" w:hAnsi="Times New Roman" w:cs="Times New Roman"/>
          <w:b/>
          <w:bCs/>
          <w:sz w:val="24"/>
          <w:szCs w:val="24"/>
        </w:rPr>
        <w:t>ИГЖЕЙСКОГО СЕЛЬСКОГО ПОСЕЛЕНИЯ</w:t>
      </w:r>
    </w:p>
    <w:p w:rsidR="000A1C9F" w:rsidRPr="000A1C9F" w:rsidRDefault="000A1C9F" w:rsidP="00603315">
      <w:pPr>
        <w:autoSpaceDE w:val="0"/>
        <w:autoSpaceDN w:val="0"/>
        <w:adjustRightInd w:val="0"/>
        <w:spacing w:after="0" w:line="240" w:lineRule="auto"/>
        <w:jc w:val="both"/>
        <w:rPr>
          <w:rFonts w:ascii="Times New Roman" w:hAnsi="Times New Roman" w:cs="Times New Roman"/>
          <w:bCs/>
          <w:sz w:val="24"/>
          <w:szCs w:val="24"/>
        </w:rPr>
      </w:pPr>
    </w:p>
    <w:p w:rsidR="00820380" w:rsidRDefault="00820380" w:rsidP="00603315">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 xml:space="preserve">В соответствии со </w:t>
      </w:r>
      <w:hyperlink r:id="rId6" w:history="1">
        <w:r w:rsidRPr="00B258B3">
          <w:rPr>
            <w:rFonts w:ascii="Times New Roman" w:hAnsi="Times New Roman" w:cs="Times New Roman"/>
            <w:sz w:val="24"/>
            <w:szCs w:val="24"/>
          </w:rPr>
          <w:t xml:space="preserve">статьей </w:t>
        </w:r>
        <w:r w:rsidR="00036718" w:rsidRPr="00B258B3">
          <w:rPr>
            <w:rFonts w:ascii="Times New Roman" w:hAnsi="Times New Roman" w:cs="Times New Roman"/>
            <w:sz w:val="24"/>
            <w:szCs w:val="24"/>
          </w:rPr>
          <w:t xml:space="preserve">162, </w:t>
        </w:r>
        <w:r w:rsidRPr="00B258B3">
          <w:rPr>
            <w:rFonts w:ascii="Times New Roman" w:hAnsi="Times New Roman" w:cs="Times New Roman"/>
            <w:sz w:val="24"/>
            <w:szCs w:val="24"/>
          </w:rPr>
          <w:t>221</w:t>
        </w:r>
      </w:hyperlink>
      <w:r w:rsidRPr="00B258B3">
        <w:rPr>
          <w:rFonts w:ascii="Times New Roman" w:hAnsi="Times New Roman" w:cs="Times New Roman"/>
          <w:sz w:val="24"/>
          <w:szCs w:val="24"/>
        </w:rPr>
        <w:t xml:space="preserve"> Бюджетного кодекса Росс</w:t>
      </w:r>
      <w:r w:rsidR="00036718" w:rsidRPr="00B258B3">
        <w:rPr>
          <w:rFonts w:ascii="Times New Roman" w:hAnsi="Times New Roman" w:cs="Times New Roman"/>
          <w:sz w:val="24"/>
          <w:szCs w:val="24"/>
        </w:rPr>
        <w:t xml:space="preserve">ийской Федерации, с Приказом Минфина </w:t>
      </w:r>
      <w:r w:rsidR="00603315" w:rsidRPr="00B258B3">
        <w:rPr>
          <w:rFonts w:ascii="Times New Roman" w:hAnsi="Times New Roman" w:cs="Times New Roman"/>
          <w:sz w:val="24"/>
          <w:szCs w:val="24"/>
        </w:rPr>
        <w:t>России от 14.02.2018г. № 26</w:t>
      </w:r>
      <w:r w:rsidR="00036718" w:rsidRPr="00B258B3">
        <w:rPr>
          <w:rFonts w:ascii="Times New Roman" w:hAnsi="Times New Roman" w:cs="Times New Roman"/>
          <w:sz w:val="24"/>
          <w:szCs w:val="24"/>
        </w:rPr>
        <w:t>н «Об общих требованиях к порядку составления, утверждения и ведения бюджетных смет казенны</w:t>
      </w:r>
      <w:r w:rsidR="000A1C9F">
        <w:rPr>
          <w:rFonts w:ascii="Times New Roman" w:hAnsi="Times New Roman" w:cs="Times New Roman"/>
          <w:sz w:val="24"/>
          <w:szCs w:val="24"/>
        </w:rPr>
        <w:t>х учреждений»,</w:t>
      </w:r>
    </w:p>
    <w:p w:rsidR="000A1C9F" w:rsidRDefault="000A1C9F" w:rsidP="00603315">
      <w:pPr>
        <w:autoSpaceDE w:val="0"/>
        <w:autoSpaceDN w:val="0"/>
        <w:adjustRightInd w:val="0"/>
        <w:spacing w:after="0" w:line="240" w:lineRule="auto"/>
        <w:ind w:firstLine="540"/>
        <w:jc w:val="both"/>
        <w:rPr>
          <w:rFonts w:ascii="Times New Roman" w:hAnsi="Times New Roman" w:cs="Times New Roman"/>
          <w:sz w:val="24"/>
          <w:szCs w:val="24"/>
        </w:rPr>
      </w:pPr>
    </w:p>
    <w:p w:rsidR="000A1C9F" w:rsidRDefault="000A1C9F" w:rsidP="000A1C9F">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ПОСТАНОВЛЯЕТ:</w:t>
      </w:r>
    </w:p>
    <w:p w:rsidR="000A1C9F" w:rsidRPr="00B258B3" w:rsidRDefault="000A1C9F" w:rsidP="000A1C9F">
      <w:pPr>
        <w:autoSpaceDE w:val="0"/>
        <w:autoSpaceDN w:val="0"/>
        <w:adjustRightInd w:val="0"/>
        <w:spacing w:after="0" w:line="240" w:lineRule="auto"/>
        <w:ind w:firstLine="540"/>
        <w:jc w:val="center"/>
        <w:rPr>
          <w:rFonts w:ascii="Times New Roman" w:hAnsi="Times New Roman" w:cs="Times New Roman"/>
          <w:sz w:val="24"/>
          <w:szCs w:val="24"/>
        </w:rPr>
      </w:pPr>
    </w:p>
    <w:p w:rsidR="00EC66A6" w:rsidRDefault="000A1C9F" w:rsidP="00EC66A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Утвердить о</w:t>
      </w:r>
      <w:r w:rsidR="00820380" w:rsidRPr="00B258B3">
        <w:rPr>
          <w:rFonts w:ascii="Times New Roman" w:hAnsi="Times New Roman" w:cs="Times New Roman"/>
          <w:sz w:val="24"/>
          <w:szCs w:val="24"/>
        </w:rPr>
        <w:t xml:space="preserve">бщие </w:t>
      </w:r>
      <w:hyperlink w:anchor="Par25" w:history="1">
        <w:r w:rsidR="00820380" w:rsidRPr="00B258B3">
          <w:rPr>
            <w:rFonts w:ascii="Times New Roman" w:hAnsi="Times New Roman" w:cs="Times New Roman"/>
            <w:sz w:val="24"/>
            <w:szCs w:val="24"/>
          </w:rPr>
          <w:t>требования</w:t>
        </w:r>
      </w:hyperlink>
      <w:r w:rsidR="00820380" w:rsidRPr="00B258B3">
        <w:rPr>
          <w:rFonts w:ascii="Times New Roman" w:hAnsi="Times New Roman" w:cs="Times New Roman"/>
          <w:sz w:val="24"/>
          <w:szCs w:val="24"/>
        </w:rPr>
        <w:t xml:space="preserve"> к порядку составления, утверждения и ведения бю</w:t>
      </w:r>
      <w:r w:rsidR="00BE75CF" w:rsidRPr="00B258B3">
        <w:rPr>
          <w:rFonts w:ascii="Times New Roman" w:hAnsi="Times New Roman" w:cs="Times New Roman"/>
          <w:sz w:val="24"/>
          <w:szCs w:val="24"/>
        </w:rPr>
        <w:t>джетных смет</w:t>
      </w:r>
      <w:r w:rsidR="00EC66A6">
        <w:rPr>
          <w:rFonts w:ascii="Times New Roman" w:hAnsi="Times New Roman" w:cs="Times New Roman"/>
          <w:sz w:val="24"/>
          <w:szCs w:val="24"/>
        </w:rPr>
        <w:t xml:space="preserve"> администрации </w:t>
      </w:r>
      <w:proofErr w:type="spellStart"/>
      <w:r w:rsidR="00EC66A6">
        <w:rPr>
          <w:rFonts w:ascii="Times New Roman" w:hAnsi="Times New Roman" w:cs="Times New Roman"/>
          <w:sz w:val="24"/>
          <w:szCs w:val="24"/>
        </w:rPr>
        <w:t>Игжейского</w:t>
      </w:r>
      <w:proofErr w:type="spellEnd"/>
      <w:r w:rsidR="00EC66A6">
        <w:rPr>
          <w:rFonts w:ascii="Times New Roman" w:hAnsi="Times New Roman" w:cs="Times New Roman"/>
          <w:sz w:val="24"/>
          <w:szCs w:val="24"/>
        </w:rPr>
        <w:t xml:space="preserve"> сельского поселения</w:t>
      </w:r>
      <w:r w:rsidR="00820380" w:rsidRPr="00B258B3">
        <w:rPr>
          <w:rFonts w:ascii="Times New Roman" w:hAnsi="Times New Roman" w:cs="Times New Roman"/>
          <w:sz w:val="24"/>
          <w:szCs w:val="24"/>
        </w:rPr>
        <w:t>.</w:t>
      </w:r>
    </w:p>
    <w:p w:rsidR="00EC66A6" w:rsidRDefault="00EC66A6" w:rsidP="00EC66A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w:t>
      </w:r>
      <w:r w:rsidRPr="00EC66A6">
        <w:rPr>
          <w:rFonts w:ascii="Times New Roman" w:eastAsia="Times New Roman" w:hAnsi="Times New Roman" w:cs="Times New Roman"/>
          <w:sz w:val="24"/>
          <w:szCs w:val="24"/>
          <w:lang w:eastAsia="ru-RU"/>
        </w:rPr>
        <w:t>. Настоящее постановление вступает в силу на следующий день после дня его официального опубликования.</w:t>
      </w:r>
    </w:p>
    <w:p w:rsidR="00EC66A6" w:rsidRPr="00EC66A6" w:rsidRDefault="00EC66A6" w:rsidP="00EC66A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3</w:t>
      </w:r>
      <w:r w:rsidRPr="00EC66A6">
        <w:rPr>
          <w:rFonts w:ascii="Times New Roman" w:eastAsia="Times New Roman" w:hAnsi="Times New Roman" w:cs="Times New Roman"/>
          <w:sz w:val="24"/>
          <w:szCs w:val="24"/>
          <w:lang w:eastAsia="ru-RU"/>
        </w:rPr>
        <w:t xml:space="preserve">. Опубликовать настоящее постановление в информационном издании «Вестник </w:t>
      </w:r>
      <w:proofErr w:type="spellStart"/>
      <w:r w:rsidRPr="00EC66A6">
        <w:rPr>
          <w:rFonts w:ascii="Times New Roman" w:eastAsia="Times New Roman" w:hAnsi="Times New Roman" w:cs="Times New Roman"/>
          <w:sz w:val="24"/>
          <w:szCs w:val="24"/>
          <w:lang w:eastAsia="ru-RU"/>
        </w:rPr>
        <w:t>Игжея</w:t>
      </w:r>
      <w:proofErr w:type="spellEnd"/>
      <w:r w:rsidRPr="00EC66A6">
        <w:rPr>
          <w:rFonts w:ascii="Times New Roman" w:eastAsia="Times New Roman" w:hAnsi="Times New Roman" w:cs="Times New Roman"/>
          <w:sz w:val="24"/>
          <w:szCs w:val="24"/>
          <w:lang w:eastAsia="ru-RU"/>
        </w:rPr>
        <w:t xml:space="preserve">», разместить на официальном сайте администрации </w:t>
      </w:r>
      <w:proofErr w:type="spellStart"/>
      <w:r w:rsidRPr="00EC66A6">
        <w:rPr>
          <w:rFonts w:ascii="Times New Roman" w:eastAsia="Times New Roman" w:hAnsi="Times New Roman" w:cs="Times New Roman"/>
          <w:sz w:val="24"/>
          <w:szCs w:val="24"/>
          <w:lang w:eastAsia="ru-RU"/>
        </w:rPr>
        <w:t>Игжейского</w:t>
      </w:r>
      <w:proofErr w:type="spellEnd"/>
      <w:r w:rsidRPr="00EC66A6">
        <w:rPr>
          <w:rFonts w:ascii="Times New Roman" w:eastAsia="Times New Roman" w:hAnsi="Times New Roman" w:cs="Times New Roman"/>
          <w:sz w:val="24"/>
          <w:szCs w:val="24"/>
          <w:lang w:eastAsia="ru-RU"/>
        </w:rPr>
        <w:t xml:space="preserve"> сельского поселения «</w:t>
      </w:r>
      <w:proofErr w:type="spellStart"/>
      <w:r w:rsidRPr="00EC66A6">
        <w:rPr>
          <w:rFonts w:ascii="Times New Roman" w:eastAsia="Times New Roman" w:hAnsi="Times New Roman" w:cs="Times New Roman"/>
          <w:sz w:val="24"/>
          <w:szCs w:val="24"/>
          <w:lang w:eastAsia="ru-RU"/>
        </w:rPr>
        <w:t>Игжей</w:t>
      </w:r>
      <w:proofErr w:type="gramStart"/>
      <w:r w:rsidRPr="00EC66A6">
        <w:rPr>
          <w:rFonts w:ascii="Times New Roman" w:eastAsia="Times New Roman" w:hAnsi="Times New Roman" w:cs="Times New Roman"/>
          <w:sz w:val="24"/>
          <w:szCs w:val="24"/>
          <w:lang w:eastAsia="ru-RU"/>
        </w:rPr>
        <w:t>.р</w:t>
      </w:r>
      <w:proofErr w:type="gramEnd"/>
      <w:r w:rsidRPr="00EC66A6">
        <w:rPr>
          <w:rFonts w:ascii="Times New Roman" w:eastAsia="Times New Roman" w:hAnsi="Times New Roman" w:cs="Times New Roman"/>
          <w:sz w:val="24"/>
          <w:szCs w:val="24"/>
          <w:lang w:eastAsia="ru-RU"/>
        </w:rPr>
        <w:t>ф</w:t>
      </w:r>
      <w:proofErr w:type="spellEnd"/>
      <w:r w:rsidRPr="00EC66A6">
        <w:rPr>
          <w:rFonts w:ascii="Times New Roman" w:eastAsia="Times New Roman" w:hAnsi="Times New Roman" w:cs="Times New Roman"/>
          <w:sz w:val="24"/>
          <w:szCs w:val="24"/>
          <w:lang w:eastAsia="ru-RU"/>
        </w:rPr>
        <w:t>».</w:t>
      </w:r>
    </w:p>
    <w:p w:rsidR="00EC66A6" w:rsidRPr="00EC66A6" w:rsidRDefault="00EC66A6" w:rsidP="00EC66A6">
      <w:pPr>
        <w:spacing w:after="0" w:line="240" w:lineRule="auto"/>
        <w:jc w:val="both"/>
        <w:rPr>
          <w:rFonts w:ascii="Times New Roman" w:eastAsia="Times New Roman" w:hAnsi="Times New Roman" w:cs="Times New Roman"/>
          <w:color w:val="000000"/>
          <w:sz w:val="24"/>
          <w:szCs w:val="24"/>
          <w:lang w:eastAsia="ru-RU"/>
        </w:rPr>
      </w:pPr>
    </w:p>
    <w:p w:rsidR="00EC66A6" w:rsidRPr="00EC66A6" w:rsidRDefault="00EC66A6" w:rsidP="00EC66A6">
      <w:pPr>
        <w:spacing w:after="0" w:line="240" w:lineRule="auto"/>
        <w:jc w:val="both"/>
        <w:rPr>
          <w:rFonts w:ascii="Times New Roman" w:eastAsia="Times New Roman" w:hAnsi="Times New Roman" w:cs="Times New Roman"/>
          <w:color w:val="000000"/>
          <w:sz w:val="24"/>
          <w:szCs w:val="24"/>
          <w:lang w:eastAsia="ru-RU"/>
        </w:rPr>
      </w:pPr>
    </w:p>
    <w:p w:rsidR="00EC66A6" w:rsidRPr="00EC66A6" w:rsidRDefault="00EC66A6" w:rsidP="00EC66A6">
      <w:pPr>
        <w:spacing w:after="0" w:line="240" w:lineRule="auto"/>
        <w:rPr>
          <w:rFonts w:ascii="Times New Roman" w:eastAsia="Times New Roman" w:hAnsi="Times New Roman" w:cs="Times New Roman"/>
          <w:sz w:val="24"/>
          <w:szCs w:val="24"/>
          <w:lang w:eastAsia="ru-RU"/>
        </w:rPr>
      </w:pPr>
      <w:r w:rsidRPr="00EC66A6">
        <w:rPr>
          <w:rFonts w:ascii="Times New Roman" w:eastAsia="Times New Roman" w:hAnsi="Times New Roman" w:cs="Times New Roman"/>
          <w:sz w:val="24"/>
          <w:szCs w:val="24"/>
          <w:lang w:eastAsia="ru-RU"/>
        </w:rPr>
        <w:t xml:space="preserve">Глава </w:t>
      </w:r>
      <w:proofErr w:type="spellStart"/>
      <w:r w:rsidRPr="00EC66A6">
        <w:rPr>
          <w:rFonts w:ascii="Times New Roman" w:eastAsia="Times New Roman" w:hAnsi="Times New Roman" w:cs="Times New Roman"/>
          <w:sz w:val="24"/>
          <w:szCs w:val="24"/>
          <w:lang w:eastAsia="ru-RU"/>
        </w:rPr>
        <w:t>Игжейского</w:t>
      </w:r>
      <w:proofErr w:type="spellEnd"/>
      <w:r w:rsidRPr="00EC66A6">
        <w:rPr>
          <w:rFonts w:ascii="Times New Roman" w:eastAsia="Times New Roman" w:hAnsi="Times New Roman" w:cs="Times New Roman"/>
          <w:sz w:val="24"/>
          <w:szCs w:val="24"/>
          <w:lang w:eastAsia="ru-RU"/>
        </w:rPr>
        <w:t xml:space="preserve"> сельского поселения                                                             И.М. Черкасова</w:t>
      </w:r>
    </w:p>
    <w:p w:rsidR="00EC66A6" w:rsidRPr="00EC66A6" w:rsidRDefault="00EC66A6" w:rsidP="00EC66A6">
      <w:pPr>
        <w:spacing w:after="0" w:line="240" w:lineRule="auto"/>
        <w:rPr>
          <w:rFonts w:ascii="Times New Roman" w:eastAsia="Times New Roman" w:hAnsi="Times New Roman" w:cs="Times New Roman"/>
          <w:sz w:val="24"/>
          <w:szCs w:val="24"/>
          <w:lang w:eastAsia="ru-RU"/>
        </w:rPr>
      </w:pPr>
    </w:p>
    <w:p w:rsidR="00EC66A6" w:rsidRPr="00EC66A6" w:rsidRDefault="00EC66A6" w:rsidP="00EC66A6">
      <w:pPr>
        <w:spacing w:after="100" w:line="240" w:lineRule="auto"/>
        <w:ind w:left="360"/>
        <w:jc w:val="both"/>
        <w:rPr>
          <w:rFonts w:ascii="Times New Roman" w:eastAsia="Times New Roman" w:hAnsi="Times New Roman" w:cs="Times New Roman"/>
          <w:color w:val="000000"/>
          <w:sz w:val="24"/>
          <w:szCs w:val="24"/>
          <w:lang w:eastAsia="ru-RU"/>
        </w:rPr>
      </w:pPr>
    </w:p>
    <w:p w:rsidR="00EC66A6" w:rsidRPr="00EC66A6" w:rsidRDefault="00EC66A6" w:rsidP="00EC66A6">
      <w:pPr>
        <w:spacing w:after="100" w:line="240" w:lineRule="auto"/>
        <w:ind w:left="360"/>
        <w:jc w:val="both"/>
        <w:rPr>
          <w:rFonts w:ascii="Times New Roman" w:eastAsia="Times New Roman" w:hAnsi="Times New Roman" w:cs="Times New Roman"/>
          <w:color w:val="000000"/>
          <w:sz w:val="28"/>
          <w:szCs w:val="28"/>
          <w:lang w:eastAsia="ru-RU"/>
        </w:rPr>
      </w:pPr>
    </w:p>
    <w:p w:rsidR="00EC66A6" w:rsidRPr="00EC66A6" w:rsidRDefault="00EC66A6" w:rsidP="00EC66A6">
      <w:pPr>
        <w:spacing w:after="100" w:line="240" w:lineRule="auto"/>
        <w:ind w:left="360"/>
        <w:jc w:val="both"/>
        <w:rPr>
          <w:rFonts w:ascii="Times New Roman" w:eastAsia="Times New Roman" w:hAnsi="Times New Roman" w:cs="Times New Roman"/>
          <w:color w:val="000000"/>
          <w:sz w:val="28"/>
          <w:szCs w:val="28"/>
          <w:lang w:eastAsia="ru-RU"/>
        </w:rPr>
      </w:pPr>
    </w:p>
    <w:p w:rsidR="00EC66A6" w:rsidRPr="00EC66A6" w:rsidRDefault="00EC66A6" w:rsidP="00EC66A6">
      <w:pPr>
        <w:spacing w:after="100" w:line="240" w:lineRule="auto"/>
        <w:ind w:left="360"/>
        <w:jc w:val="both"/>
        <w:rPr>
          <w:rFonts w:ascii="Times New Roman" w:eastAsia="Times New Roman" w:hAnsi="Times New Roman" w:cs="Times New Roman"/>
          <w:color w:val="000000"/>
          <w:sz w:val="28"/>
          <w:szCs w:val="28"/>
          <w:lang w:eastAsia="ru-RU"/>
        </w:rPr>
      </w:pPr>
    </w:p>
    <w:p w:rsidR="00EC66A6" w:rsidRPr="00EC66A6" w:rsidRDefault="00EC66A6" w:rsidP="00EC66A6">
      <w:pPr>
        <w:spacing w:after="100" w:line="240" w:lineRule="auto"/>
        <w:ind w:left="360"/>
        <w:jc w:val="both"/>
        <w:rPr>
          <w:rFonts w:ascii="Times New Roman" w:eastAsia="Times New Roman" w:hAnsi="Times New Roman" w:cs="Times New Roman"/>
          <w:color w:val="000000"/>
          <w:sz w:val="28"/>
          <w:szCs w:val="28"/>
          <w:lang w:eastAsia="ru-RU"/>
        </w:rPr>
      </w:pPr>
    </w:p>
    <w:p w:rsidR="00EC66A6" w:rsidRPr="00EC66A6" w:rsidRDefault="00EC66A6" w:rsidP="00EC66A6">
      <w:pPr>
        <w:spacing w:after="100" w:line="240" w:lineRule="auto"/>
        <w:ind w:left="360"/>
        <w:jc w:val="both"/>
        <w:rPr>
          <w:rFonts w:ascii="Times New Roman" w:eastAsia="Times New Roman" w:hAnsi="Times New Roman" w:cs="Times New Roman"/>
          <w:color w:val="000000"/>
          <w:sz w:val="28"/>
          <w:szCs w:val="28"/>
          <w:lang w:eastAsia="ru-RU"/>
        </w:rPr>
      </w:pPr>
    </w:p>
    <w:p w:rsidR="00EC66A6" w:rsidRDefault="00EC66A6" w:rsidP="00EC66A6">
      <w:pPr>
        <w:spacing w:after="100" w:line="240" w:lineRule="auto"/>
        <w:ind w:left="360"/>
        <w:jc w:val="both"/>
        <w:rPr>
          <w:rFonts w:ascii="Times New Roman" w:eastAsia="Times New Roman" w:hAnsi="Times New Roman" w:cs="Times New Roman"/>
          <w:color w:val="000000"/>
          <w:sz w:val="28"/>
          <w:szCs w:val="28"/>
          <w:lang w:eastAsia="ru-RU"/>
        </w:rPr>
      </w:pPr>
    </w:p>
    <w:p w:rsidR="00EC66A6" w:rsidRDefault="00EC66A6" w:rsidP="00EC66A6">
      <w:pPr>
        <w:spacing w:after="100" w:line="240" w:lineRule="auto"/>
        <w:ind w:left="360"/>
        <w:jc w:val="both"/>
        <w:rPr>
          <w:rFonts w:ascii="Times New Roman" w:eastAsia="Times New Roman" w:hAnsi="Times New Roman" w:cs="Times New Roman"/>
          <w:color w:val="000000"/>
          <w:sz w:val="28"/>
          <w:szCs w:val="28"/>
          <w:lang w:eastAsia="ru-RU"/>
        </w:rPr>
      </w:pPr>
    </w:p>
    <w:p w:rsidR="00EC66A6" w:rsidRDefault="00EC66A6" w:rsidP="00EC66A6">
      <w:pPr>
        <w:spacing w:after="100" w:line="240" w:lineRule="auto"/>
        <w:ind w:left="360"/>
        <w:jc w:val="both"/>
        <w:rPr>
          <w:rFonts w:ascii="Times New Roman" w:eastAsia="Times New Roman" w:hAnsi="Times New Roman" w:cs="Times New Roman"/>
          <w:color w:val="000000"/>
          <w:sz w:val="28"/>
          <w:szCs w:val="28"/>
          <w:lang w:eastAsia="ru-RU"/>
        </w:rPr>
      </w:pPr>
    </w:p>
    <w:p w:rsidR="00EC66A6" w:rsidRDefault="00EC66A6" w:rsidP="00EC66A6">
      <w:pPr>
        <w:spacing w:after="100" w:line="240" w:lineRule="auto"/>
        <w:ind w:left="360"/>
        <w:jc w:val="both"/>
        <w:rPr>
          <w:rFonts w:ascii="Times New Roman" w:eastAsia="Times New Roman" w:hAnsi="Times New Roman" w:cs="Times New Roman"/>
          <w:color w:val="000000"/>
          <w:sz w:val="28"/>
          <w:szCs w:val="28"/>
          <w:lang w:eastAsia="ru-RU"/>
        </w:rPr>
      </w:pPr>
    </w:p>
    <w:p w:rsidR="00EC66A6" w:rsidRDefault="00EC66A6" w:rsidP="00EC66A6">
      <w:pPr>
        <w:spacing w:after="100" w:line="240" w:lineRule="auto"/>
        <w:ind w:left="360"/>
        <w:jc w:val="both"/>
        <w:rPr>
          <w:rFonts w:ascii="Times New Roman" w:eastAsia="Times New Roman" w:hAnsi="Times New Roman" w:cs="Times New Roman"/>
          <w:color w:val="000000"/>
          <w:sz w:val="28"/>
          <w:szCs w:val="28"/>
          <w:lang w:eastAsia="ru-RU"/>
        </w:rPr>
      </w:pPr>
    </w:p>
    <w:p w:rsidR="00EC66A6" w:rsidRDefault="00EC66A6" w:rsidP="00EC66A6">
      <w:pPr>
        <w:spacing w:after="100" w:line="240" w:lineRule="auto"/>
        <w:ind w:left="360"/>
        <w:jc w:val="both"/>
        <w:rPr>
          <w:rFonts w:ascii="Times New Roman" w:eastAsia="Times New Roman" w:hAnsi="Times New Roman" w:cs="Times New Roman"/>
          <w:color w:val="000000"/>
          <w:sz w:val="28"/>
          <w:szCs w:val="28"/>
          <w:lang w:eastAsia="ru-RU"/>
        </w:rPr>
      </w:pPr>
    </w:p>
    <w:p w:rsidR="00EC66A6" w:rsidRDefault="00EC66A6" w:rsidP="00EC66A6">
      <w:pPr>
        <w:spacing w:after="100" w:line="240" w:lineRule="auto"/>
        <w:ind w:left="360"/>
        <w:jc w:val="both"/>
        <w:rPr>
          <w:rFonts w:ascii="Times New Roman" w:eastAsia="Times New Roman" w:hAnsi="Times New Roman" w:cs="Times New Roman"/>
          <w:color w:val="000000"/>
          <w:sz w:val="28"/>
          <w:szCs w:val="28"/>
          <w:lang w:eastAsia="ru-RU"/>
        </w:rPr>
      </w:pPr>
    </w:p>
    <w:p w:rsidR="00EC66A6" w:rsidRPr="00EC66A6" w:rsidRDefault="00EC66A6" w:rsidP="00EC66A6">
      <w:pPr>
        <w:spacing w:after="100" w:line="240" w:lineRule="auto"/>
        <w:ind w:left="360"/>
        <w:jc w:val="both"/>
        <w:rPr>
          <w:rFonts w:ascii="Times New Roman" w:eastAsia="Times New Roman" w:hAnsi="Times New Roman" w:cs="Times New Roman"/>
          <w:color w:val="000000"/>
          <w:sz w:val="28"/>
          <w:szCs w:val="28"/>
          <w:lang w:eastAsia="ru-RU"/>
        </w:rPr>
      </w:pPr>
    </w:p>
    <w:p w:rsidR="00EC66A6" w:rsidRPr="00EC66A6" w:rsidRDefault="00EC66A6" w:rsidP="00EC66A6">
      <w:pPr>
        <w:spacing w:after="0" w:line="240" w:lineRule="auto"/>
        <w:jc w:val="right"/>
        <w:rPr>
          <w:rFonts w:ascii="Times New Roman" w:eastAsia="Times New Roman" w:hAnsi="Times New Roman" w:cs="Times New Roman"/>
          <w:sz w:val="24"/>
          <w:szCs w:val="24"/>
          <w:lang w:eastAsia="ru-RU"/>
        </w:rPr>
      </w:pPr>
      <w:r w:rsidRPr="00EC66A6">
        <w:rPr>
          <w:rFonts w:ascii="Times New Roman" w:eastAsia="Times New Roman" w:hAnsi="Times New Roman" w:cs="Times New Roman"/>
          <w:sz w:val="24"/>
          <w:szCs w:val="24"/>
          <w:lang w:eastAsia="ru-RU"/>
        </w:rPr>
        <w:lastRenderedPageBreak/>
        <w:t>Утвержден</w:t>
      </w:r>
    </w:p>
    <w:p w:rsidR="00EC66A6" w:rsidRPr="00EC66A6" w:rsidRDefault="00EC66A6" w:rsidP="00EC66A6">
      <w:pPr>
        <w:spacing w:after="0" w:line="240" w:lineRule="auto"/>
        <w:jc w:val="right"/>
        <w:rPr>
          <w:rFonts w:ascii="Times New Roman" w:eastAsia="Times New Roman" w:hAnsi="Times New Roman" w:cs="Times New Roman"/>
          <w:sz w:val="24"/>
          <w:szCs w:val="24"/>
          <w:lang w:eastAsia="ru-RU"/>
        </w:rPr>
      </w:pPr>
      <w:r w:rsidRPr="00EC66A6">
        <w:rPr>
          <w:rFonts w:ascii="Times New Roman" w:eastAsia="Times New Roman" w:hAnsi="Times New Roman" w:cs="Times New Roman"/>
          <w:sz w:val="24"/>
          <w:szCs w:val="24"/>
          <w:lang w:eastAsia="ru-RU"/>
        </w:rPr>
        <w:t>постановлением администрации</w:t>
      </w:r>
    </w:p>
    <w:p w:rsidR="00EC66A6" w:rsidRPr="00EC66A6" w:rsidRDefault="00EC66A6" w:rsidP="00EC66A6">
      <w:pPr>
        <w:spacing w:after="0" w:line="240" w:lineRule="auto"/>
        <w:jc w:val="right"/>
        <w:rPr>
          <w:rFonts w:ascii="Times New Roman" w:eastAsia="Times New Roman" w:hAnsi="Times New Roman" w:cs="Times New Roman"/>
          <w:sz w:val="24"/>
          <w:szCs w:val="24"/>
          <w:lang w:eastAsia="ru-RU"/>
        </w:rPr>
      </w:pPr>
      <w:proofErr w:type="spellStart"/>
      <w:r w:rsidRPr="00EC66A6">
        <w:rPr>
          <w:rFonts w:ascii="Times New Roman" w:eastAsia="Times New Roman" w:hAnsi="Times New Roman" w:cs="Times New Roman"/>
          <w:sz w:val="24"/>
          <w:szCs w:val="24"/>
          <w:lang w:eastAsia="ru-RU"/>
        </w:rPr>
        <w:t>Игжейского</w:t>
      </w:r>
      <w:proofErr w:type="spellEnd"/>
      <w:r w:rsidRPr="00EC66A6">
        <w:rPr>
          <w:rFonts w:ascii="Times New Roman" w:eastAsia="Times New Roman" w:hAnsi="Times New Roman" w:cs="Times New Roman"/>
          <w:sz w:val="24"/>
          <w:szCs w:val="24"/>
          <w:lang w:eastAsia="ru-RU"/>
        </w:rPr>
        <w:t xml:space="preserve"> сельского поселения</w:t>
      </w:r>
    </w:p>
    <w:p w:rsidR="00EC66A6" w:rsidRPr="00EC66A6" w:rsidRDefault="00EC66A6" w:rsidP="00EC66A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«01» июня</w:t>
      </w:r>
      <w:r w:rsidRPr="00EC66A6">
        <w:rPr>
          <w:rFonts w:ascii="Times New Roman" w:eastAsia="Times New Roman" w:hAnsi="Times New Roman" w:cs="Times New Roman"/>
          <w:sz w:val="24"/>
          <w:szCs w:val="24"/>
          <w:lang w:eastAsia="ru-RU"/>
        </w:rPr>
        <w:t xml:space="preserve"> 2023 года № </w:t>
      </w:r>
      <w:r>
        <w:rPr>
          <w:rFonts w:ascii="Times New Roman" w:eastAsia="Times New Roman" w:hAnsi="Times New Roman" w:cs="Times New Roman"/>
          <w:sz w:val="24"/>
          <w:szCs w:val="24"/>
          <w:lang w:eastAsia="ru-RU"/>
        </w:rPr>
        <w:t>29</w:t>
      </w:r>
    </w:p>
    <w:p w:rsidR="00EC66A6" w:rsidRDefault="00EC66A6" w:rsidP="00EC66A6">
      <w:pPr>
        <w:autoSpaceDE w:val="0"/>
        <w:autoSpaceDN w:val="0"/>
        <w:adjustRightInd w:val="0"/>
        <w:spacing w:after="0" w:line="240" w:lineRule="auto"/>
        <w:ind w:firstLine="540"/>
        <w:jc w:val="both"/>
        <w:rPr>
          <w:rFonts w:ascii="Times New Roman" w:hAnsi="Times New Roman" w:cs="Times New Roman"/>
          <w:sz w:val="24"/>
          <w:szCs w:val="24"/>
        </w:rPr>
      </w:pPr>
    </w:p>
    <w:p w:rsidR="00820380" w:rsidRPr="00B258B3" w:rsidRDefault="00EC66A6" w:rsidP="00AC4011">
      <w:pPr>
        <w:autoSpaceDE w:val="0"/>
        <w:autoSpaceDN w:val="0"/>
        <w:adjustRightInd w:val="0"/>
        <w:spacing w:after="0" w:line="240" w:lineRule="auto"/>
        <w:jc w:val="center"/>
        <w:rPr>
          <w:rFonts w:ascii="Times New Roman" w:hAnsi="Times New Roman" w:cs="Times New Roman"/>
          <w:b/>
          <w:bCs/>
          <w:sz w:val="24"/>
          <w:szCs w:val="24"/>
        </w:rPr>
      </w:pPr>
      <w:bookmarkStart w:id="0" w:name="Par25"/>
      <w:bookmarkEnd w:id="0"/>
      <w:r>
        <w:rPr>
          <w:rFonts w:ascii="Times New Roman" w:hAnsi="Times New Roman" w:cs="Times New Roman"/>
          <w:b/>
          <w:bCs/>
          <w:sz w:val="24"/>
          <w:szCs w:val="24"/>
        </w:rPr>
        <w:t>О</w:t>
      </w:r>
      <w:r w:rsidRPr="00B258B3">
        <w:rPr>
          <w:rFonts w:ascii="Times New Roman" w:hAnsi="Times New Roman" w:cs="Times New Roman"/>
          <w:b/>
          <w:bCs/>
          <w:sz w:val="24"/>
          <w:szCs w:val="24"/>
        </w:rPr>
        <w:t>бщие требования</w:t>
      </w:r>
    </w:p>
    <w:p w:rsidR="00820380" w:rsidRPr="00B258B3" w:rsidRDefault="00EC66A6" w:rsidP="00AC4011">
      <w:pPr>
        <w:autoSpaceDE w:val="0"/>
        <w:autoSpaceDN w:val="0"/>
        <w:adjustRightInd w:val="0"/>
        <w:spacing w:after="0" w:line="240" w:lineRule="auto"/>
        <w:jc w:val="center"/>
        <w:rPr>
          <w:rFonts w:ascii="Times New Roman" w:hAnsi="Times New Roman" w:cs="Times New Roman"/>
          <w:b/>
          <w:bCs/>
          <w:sz w:val="24"/>
          <w:szCs w:val="24"/>
        </w:rPr>
      </w:pPr>
      <w:r w:rsidRPr="00B258B3">
        <w:rPr>
          <w:rFonts w:ascii="Times New Roman" w:hAnsi="Times New Roman" w:cs="Times New Roman"/>
          <w:b/>
          <w:bCs/>
          <w:sz w:val="24"/>
          <w:szCs w:val="24"/>
        </w:rPr>
        <w:t>к порядку составления, утверждения и ведения бюджетных смет</w:t>
      </w:r>
      <w:r>
        <w:rPr>
          <w:rFonts w:ascii="Times New Roman" w:hAnsi="Times New Roman" w:cs="Times New Roman"/>
          <w:b/>
          <w:bCs/>
          <w:sz w:val="24"/>
          <w:szCs w:val="24"/>
        </w:rPr>
        <w:t xml:space="preserve"> администрации </w:t>
      </w:r>
      <w:proofErr w:type="spellStart"/>
      <w:r>
        <w:rPr>
          <w:rFonts w:ascii="Times New Roman" w:hAnsi="Times New Roman" w:cs="Times New Roman"/>
          <w:b/>
          <w:bCs/>
          <w:sz w:val="24"/>
          <w:szCs w:val="24"/>
        </w:rPr>
        <w:t>Игжейского</w:t>
      </w:r>
      <w:proofErr w:type="spellEnd"/>
      <w:r>
        <w:rPr>
          <w:rFonts w:ascii="Times New Roman" w:hAnsi="Times New Roman" w:cs="Times New Roman"/>
          <w:b/>
          <w:bCs/>
          <w:sz w:val="24"/>
          <w:szCs w:val="24"/>
        </w:rPr>
        <w:t xml:space="preserve"> сельского поселения</w:t>
      </w:r>
    </w:p>
    <w:p w:rsidR="00820380" w:rsidRPr="00B258B3" w:rsidRDefault="00820380" w:rsidP="00AC4011">
      <w:pPr>
        <w:autoSpaceDE w:val="0"/>
        <w:autoSpaceDN w:val="0"/>
        <w:adjustRightInd w:val="0"/>
        <w:spacing w:after="0" w:line="240" w:lineRule="auto"/>
        <w:jc w:val="both"/>
        <w:rPr>
          <w:rFonts w:ascii="Times New Roman" w:hAnsi="Times New Roman" w:cs="Times New Roman"/>
          <w:sz w:val="24"/>
          <w:szCs w:val="24"/>
        </w:rPr>
      </w:pPr>
    </w:p>
    <w:p w:rsidR="00820380" w:rsidRPr="00B258B3" w:rsidRDefault="00820380" w:rsidP="00AC4011">
      <w:pPr>
        <w:autoSpaceDE w:val="0"/>
        <w:autoSpaceDN w:val="0"/>
        <w:adjustRightInd w:val="0"/>
        <w:spacing w:after="0" w:line="240" w:lineRule="auto"/>
        <w:jc w:val="center"/>
        <w:outlineLvl w:val="1"/>
        <w:rPr>
          <w:rFonts w:ascii="Times New Roman" w:hAnsi="Times New Roman" w:cs="Times New Roman"/>
          <w:b/>
          <w:bCs/>
          <w:sz w:val="24"/>
          <w:szCs w:val="24"/>
        </w:rPr>
      </w:pPr>
      <w:r w:rsidRPr="00B258B3">
        <w:rPr>
          <w:rFonts w:ascii="Times New Roman" w:hAnsi="Times New Roman" w:cs="Times New Roman"/>
          <w:b/>
          <w:bCs/>
          <w:sz w:val="24"/>
          <w:szCs w:val="24"/>
        </w:rPr>
        <w:t>I. Общие положения</w:t>
      </w:r>
    </w:p>
    <w:p w:rsidR="00820380" w:rsidRPr="00B258B3" w:rsidRDefault="00820380" w:rsidP="00AC4011">
      <w:pPr>
        <w:autoSpaceDE w:val="0"/>
        <w:autoSpaceDN w:val="0"/>
        <w:adjustRightInd w:val="0"/>
        <w:spacing w:after="0" w:line="240" w:lineRule="auto"/>
        <w:jc w:val="both"/>
        <w:rPr>
          <w:rFonts w:ascii="Times New Roman" w:hAnsi="Times New Roman" w:cs="Times New Roman"/>
          <w:sz w:val="24"/>
          <w:szCs w:val="24"/>
        </w:rPr>
      </w:pP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 xml:space="preserve">1. </w:t>
      </w:r>
      <w:proofErr w:type="gramStart"/>
      <w:r w:rsidRPr="00B258B3">
        <w:rPr>
          <w:rFonts w:ascii="Times New Roman" w:hAnsi="Times New Roman" w:cs="Times New Roman"/>
          <w:sz w:val="24"/>
          <w:szCs w:val="24"/>
        </w:rPr>
        <w:t xml:space="preserve">Настоящий документ устанавливает требования к составлению, утверждению и ведению бюджетной сметы (далее - смета) </w:t>
      </w:r>
      <w:r w:rsidR="008216F1">
        <w:rPr>
          <w:rFonts w:ascii="Times New Roman" w:hAnsi="Times New Roman" w:cs="Times New Roman"/>
          <w:sz w:val="24"/>
          <w:szCs w:val="24"/>
        </w:rPr>
        <w:t xml:space="preserve">Администрации </w:t>
      </w:r>
      <w:proofErr w:type="spellStart"/>
      <w:r w:rsidR="00EC66A6">
        <w:rPr>
          <w:rFonts w:ascii="Times New Roman" w:hAnsi="Times New Roman" w:cs="Times New Roman"/>
          <w:sz w:val="24"/>
          <w:szCs w:val="24"/>
        </w:rPr>
        <w:t>Игжей</w:t>
      </w:r>
      <w:r w:rsidR="009E1E80">
        <w:rPr>
          <w:rFonts w:ascii="Times New Roman" w:hAnsi="Times New Roman" w:cs="Times New Roman"/>
          <w:sz w:val="24"/>
          <w:szCs w:val="24"/>
        </w:rPr>
        <w:t>ского</w:t>
      </w:r>
      <w:proofErr w:type="spellEnd"/>
      <w:r w:rsidR="009E1E80">
        <w:rPr>
          <w:rFonts w:ascii="Times New Roman" w:hAnsi="Times New Roman" w:cs="Times New Roman"/>
          <w:sz w:val="24"/>
          <w:szCs w:val="24"/>
        </w:rPr>
        <w:t xml:space="preserve"> сельского</w:t>
      </w:r>
      <w:r w:rsidR="008216F1">
        <w:rPr>
          <w:rFonts w:ascii="Times New Roman" w:hAnsi="Times New Roman" w:cs="Times New Roman"/>
          <w:sz w:val="24"/>
          <w:szCs w:val="24"/>
        </w:rPr>
        <w:t xml:space="preserve"> </w:t>
      </w:r>
      <w:r w:rsidR="009E1E80">
        <w:rPr>
          <w:rFonts w:ascii="Times New Roman" w:hAnsi="Times New Roman" w:cs="Times New Roman"/>
          <w:sz w:val="24"/>
          <w:szCs w:val="24"/>
        </w:rPr>
        <w:t>поселения</w:t>
      </w:r>
      <w:r w:rsidRPr="00B258B3">
        <w:rPr>
          <w:rFonts w:ascii="Times New Roman" w:hAnsi="Times New Roman" w:cs="Times New Roman"/>
          <w:sz w:val="24"/>
          <w:szCs w:val="24"/>
        </w:rPr>
        <w:t xml:space="preserve">, его обособленного (структурного) подразделения без прав юридического лица, осуществляющего полномочия по ведению бюджетного учета, а также с учетом положений </w:t>
      </w:r>
      <w:hyperlink r:id="rId7" w:history="1">
        <w:r w:rsidRPr="00B258B3">
          <w:rPr>
            <w:rFonts w:ascii="Times New Roman" w:hAnsi="Times New Roman" w:cs="Times New Roman"/>
            <w:sz w:val="24"/>
            <w:szCs w:val="24"/>
          </w:rPr>
          <w:t>статьи 161</w:t>
        </w:r>
      </w:hyperlink>
      <w:r w:rsidRPr="00B258B3">
        <w:rPr>
          <w:rFonts w:ascii="Times New Roman" w:hAnsi="Times New Roman" w:cs="Times New Roman"/>
          <w:sz w:val="24"/>
          <w:szCs w:val="24"/>
        </w:rPr>
        <w:t xml:space="preserve"> Бюджетного кодекса Российской Федерации (Собрание законодательства Российской Федерации, 1998, N 31, ст. 3823;</w:t>
      </w:r>
      <w:proofErr w:type="gramEnd"/>
      <w:r w:rsidRPr="00B258B3">
        <w:rPr>
          <w:rFonts w:ascii="Times New Roman" w:hAnsi="Times New Roman" w:cs="Times New Roman"/>
          <w:sz w:val="24"/>
          <w:szCs w:val="24"/>
        </w:rPr>
        <w:t xml:space="preserve"> </w:t>
      </w:r>
      <w:proofErr w:type="gramStart"/>
      <w:r w:rsidRPr="00B258B3">
        <w:rPr>
          <w:rFonts w:ascii="Times New Roman" w:hAnsi="Times New Roman" w:cs="Times New Roman"/>
          <w:sz w:val="24"/>
          <w:szCs w:val="24"/>
        </w:rPr>
        <w:t>2010, N 19, ст. 2291; 2011, N 49, ст. 7039; 2013, N 19, ст. 2331; N 52, ст. 6983; 2016, N 7, ст. 911; 2017, N 30, ст. 4458) органов государственной власти (государственных органов), органов местного самоуправления (муниципальных органов) и органов управления государственными внебюджетными фондами (далее - учреждение).</w:t>
      </w:r>
      <w:proofErr w:type="gramEnd"/>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 xml:space="preserve">Составление, утверждение и ведение сметы, не содержащей сведения, составляющие государственную тайну, осуществляется </w:t>
      </w:r>
      <w:r w:rsidR="00EC66A6">
        <w:rPr>
          <w:rFonts w:ascii="Times New Roman" w:hAnsi="Times New Roman" w:cs="Times New Roman"/>
          <w:sz w:val="24"/>
          <w:szCs w:val="24"/>
        </w:rPr>
        <w:t xml:space="preserve">Администрацией </w:t>
      </w:r>
      <w:proofErr w:type="spellStart"/>
      <w:r w:rsidR="00EC66A6">
        <w:rPr>
          <w:rFonts w:ascii="Times New Roman" w:hAnsi="Times New Roman" w:cs="Times New Roman"/>
          <w:sz w:val="24"/>
          <w:szCs w:val="24"/>
        </w:rPr>
        <w:t>Игжей</w:t>
      </w:r>
      <w:r w:rsidR="009E1E80">
        <w:rPr>
          <w:rFonts w:ascii="Times New Roman" w:hAnsi="Times New Roman" w:cs="Times New Roman"/>
          <w:sz w:val="24"/>
          <w:szCs w:val="24"/>
        </w:rPr>
        <w:t>ского</w:t>
      </w:r>
      <w:proofErr w:type="spellEnd"/>
      <w:r w:rsidR="009E1E80">
        <w:rPr>
          <w:rFonts w:ascii="Times New Roman" w:hAnsi="Times New Roman" w:cs="Times New Roman"/>
          <w:sz w:val="24"/>
          <w:szCs w:val="24"/>
        </w:rPr>
        <w:t xml:space="preserve"> сельского поселения</w:t>
      </w:r>
      <w:r w:rsidR="009E1E80" w:rsidRPr="00B258B3">
        <w:rPr>
          <w:rFonts w:ascii="Times New Roman" w:hAnsi="Times New Roman" w:cs="Times New Roman"/>
          <w:sz w:val="24"/>
          <w:szCs w:val="24"/>
        </w:rPr>
        <w:t xml:space="preserve"> </w:t>
      </w:r>
      <w:r w:rsidR="00FB4B44" w:rsidRPr="00B258B3">
        <w:rPr>
          <w:rFonts w:ascii="Times New Roman" w:hAnsi="Times New Roman" w:cs="Times New Roman"/>
          <w:sz w:val="24"/>
          <w:szCs w:val="24"/>
        </w:rPr>
        <w:t>в форме электронного документа.</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Составление, утверждение и ведение сметы учреждения, содержащей сведения, составляющие государственную тайну, осуществляется с соблюдением законодательства Российской Федерации о защите государственной тайны.</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Показатели сметы, содержащие сведения, составляющие государственную тайну, утверждаются и ведутся обособленно.</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 xml:space="preserve">2. Главный распорядитель средств </w:t>
      </w:r>
      <w:r w:rsidR="00FB4B44" w:rsidRPr="00B258B3">
        <w:rPr>
          <w:rFonts w:ascii="Times New Roman" w:hAnsi="Times New Roman" w:cs="Times New Roman"/>
          <w:sz w:val="24"/>
          <w:szCs w:val="24"/>
        </w:rPr>
        <w:t xml:space="preserve">местного бюджета, </w:t>
      </w:r>
      <w:r w:rsidRPr="00B258B3">
        <w:rPr>
          <w:rFonts w:ascii="Times New Roman" w:hAnsi="Times New Roman" w:cs="Times New Roman"/>
          <w:sz w:val="24"/>
          <w:szCs w:val="24"/>
        </w:rPr>
        <w:t xml:space="preserve">(далее при совместном упоминании - главный распорядитель бюджетных средств) утверждает </w:t>
      </w:r>
      <w:hyperlink r:id="rId8" w:history="1">
        <w:r w:rsidRPr="00B258B3">
          <w:rPr>
            <w:rFonts w:ascii="Times New Roman" w:hAnsi="Times New Roman" w:cs="Times New Roman"/>
            <w:sz w:val="24"/>
            <w:szCs w:val="24"/>
          </w:rPr>
          <w:t>порядок</w:t>
        </w:r>
      </w:hyperlink>
      <w:r w:rsidRPr="00B258B3">
        <w:rPr>
          <w:rFonts w:ascii="Times New Roman" w:hAnsi="Times New Roman" w:cs="Times New Roman"/>
          <w:sz w:val="24"/>
          <w:szCs w:val="24"/>
        </w:rPr>
        <w:t xml:space="preserve"> составления, утверждения и ведения смет подведомственных учреждений в соответствии с настоящими Общими требованиями (далее - Порядок главного распорядителя бюджетных средств).</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Порядок главного распорядителя бюджетных средств</w:t>
      </w:r>
      <w:r w:rsidR="009E1E80">
        <w:rPr>
          <w:rFonts w:ascii="Times New Roman" w:hAnsi="Times New Roman" w:cs="Times New Roman"/>
          <w:sz w:val="24"/>
          <w:szCs w:val="24"/>
        </w:rPr>
        <w:t>,</w:t>
      </w:r>
      <w:r w:rsidRPr="00B258B3">
        <w:rPr>
          <w:rFonts w:ascii="Times New Roman" w:hAnsi="Times New Roman" w:cs="Times New Roman"/>
          <w:sz w:val="24"/>
          <w:szCs w:val="24"/>
        </w:rPr>
        <w:t xml:space="preserve"> принимается в форме единого документа.</w:t>
      </w:r>
    </w:p>
    <w:p w:rsidR="00820380" w:rsidRPr="00B258B3" w:rsidRDefault="00E04BE2" w:rsidP="00AC4011">
      <w:pPr>
        <w:autoSpaceDE w:val="0"/>
        <w:autoSpaceDN w:val="0"/>
        <w:adjustRightInd w:val="0"/>
        <w:spacing w:after="0" w:line="240" w:lineRule="auto"/>
        <w:ind w:firstLine="540"/>
        <w:jc w:val="both"/>
        <w:rPr>
          <w:rFonts w:ascii="Times New Roman" w:hAnsi="Times New Roman" w:cs="Times New Roman"/>
          <w:sz w:val="24"/>
          <w:szCs w:val="24"/>
        </w:rPr>
      </w:pPr>
      <w:bookmarkStart w:id="1" w:name="Par41"/>
      <w:bookmarkEnd w:id="1"/>
      <w:r w:rsidRPr="00B258B3">
        <w:rPr>
          <w:rFonts w:ascii="Times New Roman" w:hAnsi="Times New Roman" w:cs="Times New Roman"/>
          <w:sz w:val="24"/>
          <w:szCs w:val="24"/>
        </w:rPr>
        <w:t>3</w:t>
      </w:r>
      <w:r w:rsidR="00820380" w:rsidRPr="00B258B3">
        <w:rPr>
          <w:rFonts w:ascii="Times New Roman" w:hAnsi="Times New Roman" w:cs="Times New Roman"/>
          <w:sz w:val="24"/>
          <w:szCs w:val="24"/>
        </w:rPr>
        <w:t>. Главный распорядитель средств бюджета субъекта Российско</w:t>
      </w:r>
      <w:r w:rsidRPr="00B258B3">
        <w:rPr>
          <w:rFonts w:ascii="Times New Roman" w:hAnsi="Times New Roman" w:cs="Times New Roman"/>
          <w:sz w:val="24"/>
          <w:szCs w:val="24"/>
        </w:rPr>
        <w:t xml:space="preserve">й Федерации (местного бюджета) </w:t>
      </w:r>
      <w:r w:rsidR="00820380" w:rsidRPr="00B258B3">
        <w:rPr>
          <w:rFonts w:ascii="Times New Roman" w:hAnsi="Times New Roman" w:cs="Times New Roman"/>
          <w:sz w:val="24"/>
          <w:szCs w:val="24"/>
        </w:rPr>
        <w:t>вправе установить в Порядке главного распорядителя бюджетных сре</w:t>
      </w:r>
      <w:proofErr w:type="gramStart"/>
      <w:r w:rsidR="00820380" w:rsidRPr="00B258B3">
        <w:rPr>
          <w:rFonts w:ascii="Times New Roman" w:hAnsi="Times New Roman" w:cs="Times New Roman"/>
          <w:sz w:val="24"/>
          <w:szCs w:val="24"/>
        </w:rPr>
        <w:t>дств сл</w:t>
      </w:r>
      <w:proofErr w:type="gramEnd"/>
      <w:r w:rsidR="00820380" w:rsidRPr="00B258B3">
        <w:rPr>
          <w:rFonts w:ascii="Times New Roman" w:hAnsi="Times New Roman" w:cs="Times New Roman"/>
          <w:sz w:val="24"/>
          <w:szCs w:val="24"/>
        </w:rPr>
        <w:t>едующие положения для составления, ведения и утверждения смет:</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1) порядок и сроки составления и подписания проектов смет;</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2) порядок и сроки составления, ведения и утверждения смет (внесения изменений в сметы);</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3) полномочия главного распорядителя (распорядителя) средств бюджета субъекта Российской Федерации (местного бюджета), учреждения по утверждению сметы (внесению изменений в смету).</w:t>
      </w:r>
    </w:p>
    <w:p w:rsidR="00820380" w:rsidRPr="00B258B3" w:rsidRDefault="00820380" w:rsidP="00AC4011">
      <w:pPr>
        <w:autoSpaceDE w:val="0"/>
        <w:autoSpaceDN w:val="0"/>
        <w:adjustRightInd w:val="0"/>
        <w:spacing w:after="0" w:line="240" w:lineRule="auto"/>
        <w:jc w:val="both"/>
        <w:rPr>
          <w:rFonts w:ascii="Times New Roman" w:hAnsi="Times New Roman" w:cs="Times New Roman"/>
          <w:sz w:val="24"/>
          <w:szCs w:val="24"/>
        </w:rPr>
      </w:pPr>
    </w:p>
    <w:p w:rsidR="00820380" w:rsidRPr="00B258B3" w:rsidRDefault="00820380" w:rsidP="00AC4011">
      <w:pPr>
        <w:autoSpaceDE w:val="0"/>
        <w:autoSpaceDN w:val="0"/>
        <w:adjustRightInd w:val="0"/>
        <w:spacing w:after="0" w:line="240" w:lineRule="auto"/>
        <w:jc w:val="center"/>
        <w:outlineLvl w:val="1"/>
        <w:rPr>
          <w:rFonts w:ascii="Times New Roman" w:hAnsi="Times New Roman" w:cs="Times New Roman"/>
          <w:b/>
          <w:bCs/>
          <w:sz w:val="24"/>
          <w:szCs w:val="24"/>
        </w:rPr>
      </w:pPr>
      <w:r w:rsidRPr="00B258B3">
        <w:rPr>
          <w:rFonts w:ascii="Times New Roman" w:hAnsi="Times New Roman" w:cs="Times New Roman"/>
          <w:b/>
          <w:bCs/>
          <w:sz w:val="24"/>
          <w:szCs w:val="24"/>
        </w:rPr>
        <w:t>II. Составление смет учреждений</w:t>
      </w:r>
    </w:p>
    <w:p w:rsidR="00820380" w:rsidRPr="00B258B3" w:rsidRDefault="00820380" w:rsidP="00AC4011">
      <w:pPr>
        <w:autoSpaceDE w:val="0"/>
        <w:autoSpaceDN w:val="0"/>
        <w:adjustRightInd w:val="0"/>
        <w:spacing w:after="0" w:line="240" w:lineRule="auto"/>
        <w:jc w:val="both"/>
        <w:rPr>
          <w:rFonts w:ascii="Times New Roman" w:hAnsi="Times New Roman" w:cs="Times New Roman"/>
          <w:sz w:val="24"/>
          <w:szCs w:val="24"/>
        </w:rPr>
      </w:pP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 xml:space="preserve">6. </w:t>
      </w:r>
      <w:proofErr w:type="gramStart"/>
      <w:r w:rsidRPr="00B258B3">
        <w:rPr>
          <w:rFonts w:ascii="Times New Roman" w:hAnsi="Times New Roman" w:cs="Times New Roman"/>
          <w:sz w:val="24"/>
          <w:szCs w:val="24"/>
        </w:rPr>
        <w:t xml:space="preserve">Составлением сметы в целях настоящих Общих требований является установление объема и распределения направлений расходов бюджета на срок закона (решения) о бюджете на очередной финансовый год (на очередной финансовый год и плановый период) на основании доведенных до учреждения в установленном законодательством </w:t>
      </w:r>
      <w:r w:rsidRPr="00B258B3">
        <w:rPr>
          <w:rFonts w:ascii="Times New Roman" w:hAnsi="Times New Roman" w:cs="Times New Roman"/>
          <w:sz w:val="24"/>
          <w:szCs w:val="24"/>
        </w:rPr>
        <w:lastRenderedPageBreak/>
        <w:t>Российской Федерации порядке лимитов бюджетных обязательств на принятие и (или) исполнение бюджетных обязательств по обеспечению выполнения функций казенного учреждения, включая</w:t>
      </w:r>
      <w:proofErr w:type="gramEnd"/>
      <w:r w:rsidRPr="00B258B3">
        <w:rPr>
          <w:rFonts w:ascii="Times New Roman" w:hAnsi="Times New Roman" w:cs="Times New Roman"/>
          <w:sz w:val="24"/>
          <w:szCs w:val="24"/>
        </w:rPr>
        <w:t xml:space="preserve"> бюджетные обязательства по 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 (далее - лимиты бюджетных обязательств).</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В смете справочно указываются объем и распределение направлений расходов на исполнение публичных нормативных обязательств.</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258B3">
        <w:rPr>
          <w:rFonts w:ascii="Times New Roman" w:hAnsi="Times New Roman" w:cs="Times New Roman"/>
          <w:sz w:val="24"/>
          <w:szCs w:val="24"/>
        </w:rPr>
        <w:t xml:space="preserve">В смете дополнительно утверждаются иные показатели, предусмотренные установленным Министерством финансов Российской Федерации в соответствии с </w:t>
      </w:r>
      <w:hyperlink w:anchor="Par41" w:history="1">
        <w:r w:rsidRPr="00B258B3">
          <w:rPr>
            <w:rFonts w:ascii="Times New Roman" w:hAnsi="Times New Roman" w:cs="Times New Roman"/>
            <w:sz w:val="24"/>
            <w:szCs w:val="24"/>
          </w:rPr>
          <w:t>пунктом 4</w:t>
        </w:r>
      </w:hyperlink>
      <w:r w:rsidRPr="00B258B3">
        <w:rPr>
          <w:rFonts w:ascii="Times New Roman" w:hAnsi="Times New Roman" w:cs="Times New Roman"/>
          <w:sz w:val="24"/>
          <w:szCs w:val="24"/>
        </w:rPr>
        <w:t xml:space="preserve"> настоящих Общих требований порядком составления и ведения бюджетных смет федеральных казенных учреждений и установленным главным распорядителем средств бюджета субъекта Российской Федерации (местного бюджета), бюджета территориального государственного внебюджетного фонда Порядком главного распорядителя бюджетных средств (далее при совместном упоминании - Порядок ведения сметы).</w:t>
      </w:r>
      <w:proofErr w:type="gramEnd"/>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 xml:space="preserve">7. Показатели сметы формируются в разрезе </w:t>
      </w:r>
      <w:proofErr w:type="gramStart"/>
      <w:r w:rsidRPr="00B258B3">
        <w:rPr>
          <w:rFonts w:ascii="Times New Roman" w:hAnsi="Times New Roman" w:cs="Times New Roman"/>
          <w:sz w:val="24"/>
          <w:szCs w:val="24"/>
        </w:rPr>
        <w:t>кодов классификации расходов бюджетов бюджетной классификации Российской Федерации</w:t>
      </w:r>
      <w:proofErr w:type="gramEnd"/>
      <w:r w:rsidRPr="00B258B3">
        <w:rPr>
          <w:rFonts w:ascii="Times New Roman" w:hAnsi="Times New Roman" w:cs="Times New Roman"/>
          <w:sz w:val="24"/>
          <w:szCs w:val="24"/>
        </w:rPr>
        <w:t xml:space="preserve"> с детализацией по кодам подгрупп и (или) элементов видов расходов классификации расходов бюджетов. </w:t>
      </w:r>
      <w:proofErr w:type="gramStart"/>
      <w:r w:rsidRPr="00B258B3">
        <w:rPr>
          <w:rFonts w:ascii="Times New Roman" w:hAnsi="Times New Roman" w:cs="Times New Roman"/>
          <w:sz w:val="24"/>
          <w:szCs w:val="24"/>
        </w:rPr>
        <w:t>Порядком ведения сметы может быть предусмотрена дополнительная детализация показателей сметы по установленным Министерством финансов Российской Федерации кодам статей (подстатей) групп (статей) классификации операций сектора государственного управления (кодам аналитических показателей) в пределах доведенных лимитов бюджетных обязательств.</w:t>
      </w:r>
      <w:proofErr w:type="gramEnd"/>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bookmarkStart w:id="2" w:name="Par56"/>
      <w:bookmarkEnd w:id="2"/>
      <w:r w:rsidRPr="00B258B3">
        <w:rPr>
          <w:rFonts w:ascii="Times New Roman" w:hAnsi="Times New Roman" w:cs="Times New Roman"/>
          <w:sz w:val="24"/>
          <w:szCs w:val="24"/>
        </w:rPr>
        <w:t xml:space="preserve">8.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Рекомендуемые образцы указанных в абзаце первом настоящего пункта документов приведены в </w:t>
      </w:r>
      <w:hyperlink w:anchor="Par123" w:history="1">
        <w:r w:rsidRPr="00B258B3">
          <w:rPr>
            <w:rFonts w:ascii="Times New Roman" w:hAnsi="Times New Roman" w:cs="Times New Roman"/>
            <w:sz w:val="24"/>
            <w:szCs w:val="24"/>
          </w:rPr>
          <w:t>приложениях N 1</w:t>
        </w:r>
      </w:hyperlink>
      <w:r w:rsidRPr="00B258B3">
        <w:rPr>
          <w:rFonts w:ascii="Times New Roman" w:hAnsi="Times New Roman" w:cs="Times New Roman"/>
          <w:sz w:val="24"/>
          <w:szCs w:val="24"/>
        </w:rPr>
        <w:t xml:space="preserve"> и </w:t>
      </w:r>
      <w:hyperlink w:anchor="Par779" w:history="1">
        <w:r w:rsidRPr="00B258B3">
          <w:rPr>
            <w:rFonts w:ascii="Times New Roman" w:hAnsi="Times New Roman" w:cs="Times New Roman"/>
            <w:sz w:val="24"/>
            <w:szCs w:val="24"/>
          </w:rPr>
          <w:t>2</w:t>
        </w:r>
      </w:hyperlink>
      <w:r w:rsidRPr="00B258B3">
        <w:rPr>
          <w:rFonts w:ascii="Times New Roman" w:hAnsi="Times New Roman" w:cs="Times New Roman"/>
          <w:sz w:val="24"/>
          <w:szCs w:val="24"/>
        </w:rPr>
        <w:t xml:space="preserve"> к настоящим Общим требованиям.</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Смета составляется на основании обоснований (расчетов) плановых сметных показателей, являющихся неотъемлемой частью сметы.</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 xml:space="preserve">Обоснования (расчеты) плановых сметных показателей составляются в процессе формирования проекта закона (решения) о бюджете на очередной финансовый год (на очередной финансовый год и плановый период) и утверждаются в соответствии с </w:t>
      </w:r>
      <w:hyperlink w:anchor="Par63" w:history="1">
        <w:r w:rsidRPr="00B258B3">
          <w:rPr>
            <w:rFonts w:ascii="Times New Roman" w:hAnsi="Times New Roman" w:cs="Times New Roman"/>
            <w:sz w:val="24"/>
            <w:szCs w:val="24"/>
          </w:rPr>
          <w:t>главой III</w:t>
        </w:r>
      </w:hyperlink>
      <w:r w:rsidRPr="00B258B3">
        <w:rPr>
          <w:rFonts w:ascii="Times New Roman" w:hAnsi="Times New Roman" w:cs="Times New Roman"/>
          <w:sz w:val="24"/>
          <w:szCs w:val="24"/>
        </w:rPr>
        <w:t xml:space="preserve"> настоящих Общих требований.</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Формирование проекта сметы на очередной финансовый год (на очередной финансовый год и плановый период) осуществляется в соответствии со сроками, установленными в Порядке ведения сметы.</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258B3">
        <w:rPr>
          <w:rFonts w:ascii="Times New Roman" w:hAnsi="Times New Roman" w:cs="Times New Roman"/>
          <w:sz w:val="24"/>
          <w:szCs w:val="24"/>
        </w:rPr>
        <w:t>В случае если Порядком главного распорядителя бюджетных средств предусмотрено согласование сметы учреждения распорядителем бюджетных средств, осуществляющим распределение лимитов бюджетных обязательств учреждению, то согласование оформляется после подписи руководителя учреждения (уполномоченного лица) грифом "Согласовано" с указанием наименования должности согласовавшего смету учреждения должностного лица распорядителя бюджетных средств, личной подписи, расшифровки подписи и даты согласования.</w:t>
      </w:r>
      <w:proofErr w:type="gramEnd"/>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 xml:space="preserve">9. </w:t>
      </w:r>
      <w:proofErr w:type="gramStart"/>
      <w:r w:rsidRPr="00B258B3">
        <w:rPr>
          <w:rFonts w:ascii="Times New Roman" w:hAnsi="Times New Roman" w:cs="Times New Roman"/>
          <w:sz w:val="24"/>
          <w:szCs w:val="24"/>
        </w:rPr>
        <w:t>Смета реорганизуемого учреждения составляется в соответствии с Порядком главного распорядителя бюджетных средств, установленным главным распорядителем бюджетных средств, в ведение которого перешло реорганизуемое учреждение, на период текущего финансового года (текущего финансового года и планового периода) в объеме доведенных учреждению лимитов бюджетных обязательств на текущий финансовый год (текущий финансовый год и плановый период).</w:t>
      </w:r>
      <w:proofErr w:type="gramEnd"/>
    </w:p>
    <w:p w:rsidR="00820380" w:rsidRPr="00B258B3" w:rsidRDefault="00820380" w:rsidP="00AC4011">
      <w:pPr>
        <w:autoSpaceDE w:val="0"/>
        <w:autoSpaceDN w:val="0"/>
        <w:adjustRightInd w:val="0"/>
        <w:spacing w:after="0" w:line="240" w:lineRule="auto"/>
        <w:jc w:val="both"/>
        <w:rPr>
          <w:rFonts w:ascii="Times New Roman" w:hAnsi="Times New Roman" w:cs="Times New Roman"/>
          <w:sz w:val="24"/>
          <w:szCs w:val="24"/>
        </w:rPr>
      </w:pPr>
    </w:p>
    <w:p w:rsidR="00820380" w:rsidRPr="00B258B3" w:rsidRDefault="00820380" w:rsidP="00AC4011">
      <w:pPr>
        <w:autoSpaceDE w:val="0"/>
        <w:autoSpaceDN w:val="0"/>
        <w:adjustRightInd w:val="0"/>
        <w:spacing w:after="0" w:line="240" w:lineRule="auto"/>
        <w:jc w:val="center"/>
        <w:outlineLvl w:val="1"/>
        <w:rPr>
          <w:rFonts w:ascii="Times New Roman" w:hAnsi="Times New Roman" w:cs="Times New Roman"/>
          <w:b/>
          <w:bCs/>
          <w:sz w:val="24"/>
          <w:szCs w:val="24"/>
        </w:rPr>
      </w:pPr>
      <w:bookmarkStart w:id="3" w:name="Par63"/>
      <w:bookmarkEnd w:id="3"/>
      <w:r w:rsidRPr="00B258B3">
        <w:rPr>
          <w:rFonts w:ascii="Times New Roman" w:hAnsi="Times New Roman" w:cs="Times New Roman"/>
          <w:b/>
          <w:bCs/>
          <w:sz w:val="24"/>
          <w:szCs w:val="24"/>
        </w:rPr>
        <w:lastRenderedPageBreak/>
        <w:t>III. Утверждение смет учреждений</w:t>
      </w:r>
    </w:p>
    <w:p w:rsidR="00820380" w:rsidRPr="00B258B3" w:rsidRDefault="00820380" w:rsidP="00AC4011">
      <w:pPr>
        <w:autoSpaceDE w:val="0"/>
        <w:autoSpaceDN w:val="0"/>
        <w:adjustRightInd w:val="0"/>
        <w:spacing w:after="0" w:line="240" w:lineRule="auto"/>
        <w:jc w:val="both"/>
        <w:rPr>
          <w:rFonts w:ascii="Times New Roman" w:hAnsi="Times New Roman" w:cs="Times New Roman"/>
          <w:sz w:val="24"/>
          <w:szCs w:val="24"/>
        </w:rPr>
      </w:pP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 xml:space="preserve">10. </w:t>
      </w:r>
      <w:proofErr w:type="gramStart"/>
      <w:r w:rsidRPr="00B258B3">
        <w:rPr>
          <w:rFonts w:ascii="Times New Roman" w:hAnsi="Times New Roman" w:cs="Times New Roman"/>
          <w:sz w:val="24"/>
          <w:szCs w:val="24"/>
        </w:rPr>
        <w:t>Смета учреждения, являющегося органом государственной власти (государственным органом), органом управления государственным внебюджетным фондом Российской Федерации, органом местного самоуправления, осуществляющим бюджетные полномочия главного распорядителя (распорядителя) бюджетных средств, утверждается руководителем главного распорядителя (распорядителя) бюджетных средств или иным лицом, уполномоченным действовать в установленном законодательством Российской Федерации порядке от имени главного распорядителя (распорядителя) бюджетных средств (далее - руководитель главного распорядителя бюджетных средств).</w:t>
      </w:r>
      <w:proofErr w:type="gramEnd"/>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Смета учреждения, не осуществляющего бюджетные полномочия главного распорядителя (распорядителя) бюджетных средств, утверждается руководителем учреждения или иным лицом, уполномоченным действовать в установленном законодательством Российской Федерации порядке от имени учреждения (далее - руководитель учреждения), если иное не установлено Порядком главного распорядителя бюджетных средств.</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Смета обособленного (структурного) подразделения учреждения без прав юридического лица, осуществляющего полномочия по ведению бюджетного учета, утверждается руководителем учреждения, в составе которого создано данное подразделение.</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Обоснования (расчеты) плановых сметных показателей утверждаются руководителем учреждения (обособленного (структурного) подразделения учреждения без прав юридического лица).</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Утверждение сметы учреждения в соответствии с настоящим пунктом:</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bookmarkStart w:id="4" w:name="Par70"/>
      <w:bookmarkEnd w:id="4"/>
      <w:r w:rsidRPr="00B258B3">
        <w:rPr>
          <w:rFonts w:ascii="Times New Roman" w:hAnsi="Times New Roman" w:cs="Times New Roman"/>
          <w:sz w:val="24"/>
          <w:szCs w:val="24"/>
        </w:rPr>
        <w:t>не содержащей сведения, составляющие государственную тайну,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bookmarkStart w:id="5" w:name="Par71"/>
      <w:bookmarkEnd w:id="5"/>
      <w:r w:rsidRPr="00B258B3">
        <w:rPr>
          <w:rFonts w:ascii="Times New Roman" w:hAnsi="Times New Roman" w:cs="Times New Roman"/>
          <w:sz w:val="24"/>
          <w:szCs w:val="24"/>
        </w:rPr>
        <w:t>содержащей сведения, составляющие государственную тайну, -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11. Руководитель главного распорядителя бюджетных сре</w:t>
      </w:r>
      <w:proofErr w:type="gramStart"/>
      <w:r w:rsidRPr="00B258B3">
        <w:rPr>
          <w:rFonts w:ascii="Times New Roman" w:hAnsi="Times New Roman" w:cs="Times New Roman"/>
          <w:sz w:val="24"/>
          <w:szCs w:val="24"/>
        </w:rPr>
        <w:t>дств в сл</w:t>
      </w:r>
      <w:proofErr w:type="gramEnd"/>
      <w:r w:rsidRPr="00B258B3">
        <w:rPr>
          <w:rFonts w:ascii="Times New Roman" w:hAnsi="Times New Roman" w:cs="Times New Roman"/>
          <w:sz w:val="24"/>
          <w:szCs w:val="24"/>
        </w:rPr>
        <w:t>учае доведения государственного (муниципального) задания на оказание государственных (муниципальных) услуг (выполнение работ) до подведомственного учреждения предоставляет в соответствии с Порядком главного распорядителя бюджетных средств руководителю учреждения право утверждать смету учреждения.</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12. Руководитель главного распорядителя бюджетных сре</w:t>
      </w:r>
      <w:proofErr w:type="gramStart"/>
      <w:r w:rsidRPr="00B258B3">
        <w:rPr>
          <w:rFonts w:ascii="Times New Roman" w:hAnsi="Times New Roman" w:cs="Times New Roman"/>
          <w:sz w:val="24"/>
          <w:szCs w:val="24"/>
        </w:rPr>
        <w:t>дств впр</w:t>
      </w:r>
      <w:proofErr w:type="gramEnd"/>
      <w:r w:rsidRPr="00B258B3">
        <w:rPr>
          <w:rFonts w:ascii="Times New Roman" w:hAnsi="Times New Roman" w:cs="Times New Roman"/>
          <w:sz w:val="24"/>
          <w:szCs w:val="24"/>
        </w:rPr>
        <w:t>аве в соответствии с Порядком главного распорядителя бюджетных средств ограничить предоставленное право утверждать смету учреждения руководителю распорядителя бюджетных средств (учреждения) в случае выявления нарушений бюджетного законодательства Российской Федерации, допущенных распорядителем бюджетных средств (учреждением) при исполнении сметы.</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13. Утвержденные сметы с обоснованиями (расчетами) плановых сметных показателей, использованными при формировании сметы, направляются распорядителем бюджетных средств (учреждением) главному распорядителю (распорядителю) бюджетных средств не позднее одного рабочего дня после утверждения сметы.</w:t>
      </w:r>
    </w:p>
    <w:p w:rsidR="00820380" w:rsidRPr="00B258B3" w:rsidRDefault="00820380" w:rsidP="00AC4011">
      <w:pPr>
        <w:autoSpaceDE w:val="0"/>
        <w:autoSpaceDN w:val="0"/>
        <w:adjustRightInd w:val="0"/>
        <w:spacing w:after="0" w:line="240" w:lineRule="auto"/>
        <w:jc w:val="both"/>
        <w:rPr>
          <w:rFonts w:ascii="Times New Roman" w:hAnsi="Times New Roman" w:cs="Times New Roman"/>
          <w:sz w:val="24"/>
          <w:szCs w:val="24"/>
        </w:rPr>
      </w:pPr>
    </w:p>
    <w:p w:rsidR="00820380" w:rsidRPr="00B258B3" w:rsidRDefault="00820380" w:rsidP="00AC4011">
      <w:pPr>
        <w:autoSpaceDE w:val="0"/>
        <w:autoSpaceDN w:val="0"/>
        <w:adjustRightInd w:val="0"/>
        <w:spacing w:after="0" w:line="240" w:lineRule="auto"/>
        <w:jc w:val="center"/>
        <w:outlineLvl w:val="1"/>
        <w:rPr>
          <w:rFonts w:ascii="Times New Roman" w:hAnsi="Times New Roman" w:cs="Times New Roman"/>
          <w:b/>
          <w:bCs/>
          <w:sz w:val="24"/>
          <w:szCs w:val="24"/>
        </w:rPr>
      </w:pPr>
      <w:r w:rsidRPr="00B258B3">
        <w:rPr>
          <w:rFonts w:ascii="Times New Roman" w:hAnsi="Times New Roman" w:cs="Times New Roman"/>
          <w:b/>
          <w:bCs/>
          <w:sz w:val="24"/>
          <w:szCs w:val="24"/>
        </w:rPr>
        <w:t>IV. Ведение смет учреждений</w:t>
      </w:r>
    </w:p>
    <w:p w:rsidR="00820380" w:rsidRPr="00B258B3" w:rsidRDefault="00820380" w:rsidP="00AC4011">
      <w:pPr>
        <w:autoSpaceDE w:val="0"/>
        <w:autoSpaceDN w:val="0"/>
        <w:adjustRightInd w:val="0"/>
        <w:spacing w:after="0" w:line="240" w:lineRule="auto"/>
        <w:jc w:val="both"/>
        <w:rPr>
          <w:rFonts w:ascii="Times New Roman" w:hAnsi="Times New Roman" w:cs="Times New Roman"/>
          <w:sz w:val="24"/>
          <w:szCs w:val="24"/>
        </w:rPr>
      </w:pP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 xml:space="preserve">14. </w:t>
      </w:r>
      <w:proofErr w:type="gramStart"/>
      <w:r w:rsidRPr="00B258B3">
        <w:rPr>
          <w:rFonts w:ascii="Times New Roman" w:hAnsi="Times New Roman" w:cs="Times New Roman"/>
          <w:sz w:val="24"/>
          <w:szCs w:val="24"/>
        </w:rPr>
        <w:t>Ведением сметы в целях настоящих Общих требований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w:t>
      </w:r>
      <w:proofErr w:type="gramEnd"/>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lastRenderedPageBreak/>
        <w:t xml:space="preserve">Изменения показателей сметы составляются учреждением. Рекомендуемый образец изменений показателей сметы приведен в </w:t>
      </w:r>
      <w:hyperlink w:anchor="Par779" w:history="1">
        <w:r w:rsidRPr="00B258B3">
          <w:rPr>
            <w:rFonts w:ascii="Times New Roman" w:hAnsi="Times New Roman" w:cs="Times New Roman"/>
            <w:sz w:val="24"/>
            <w:szCs w:val="24"/>
          </w:rPr>
          <w:t>приложении N 2</w:t>
        </w:r>
      </w:hyperlink>
      <w:r w:rsidRPr="00B258B3">
        <w:rPr>
          <w:rFonts w:ascii="Times New Roman" w:hAnsi="Times New Roman" w:cs="Times New Roman"/>
          <w:sz w:val="24"/>
          <w:szCs w:val="24"/>
        </w:rPr>
        <w:t xml:space="preserve"> к настоящим Общим требованиям.</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15. 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bookmarkStart w:id="6" w:name="Par81"/>
      <w:bookmarkEnd w:id="6"/>
      <w:r w:rsidRPr="00B258B3">
        <w:rPr>
          <w:rFonts w:ascii="Times New Roman" w:hAnsi="Times New Roman" w:cs="Times New Roman"/>
          <w:sz w:val="24"/>
          <w:szCs w:val="24"/>
        </w:rPr>
        <w:t>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bookmarkStart w:id="7" w:name="Par83"/>
      <w:bookmarkEnd w:id="7"/>
      <w:r w:rsidRPr="00B258B3">
        <w:rPr>
          <w:rFonts w:ascii="Times New Roman" w:hAnsi="Times New Roman" w:cs="Times New Roman"/>
          <w:sz w:val="24"/>
          <w:szCs w:val="24"/>
        </w:rPr>
        <w:t>изменяющих распределение сметных назначений по кодам классификации расходов бюджетов бюджетной классификации Российской Федерации, не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изменяющих объемы сметных назначений, приводящих к перераспределению их между разделами сметы;</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изменяющи</w:t>
      </w:r>
      <w:r w:rsidR="009E1E80">
        <w:rPr>
          <w:rFonts w:ascii="Times New Roman" w:hAnsi="Times New Roman" w:cs="Times New Roman"/>
          <w:sz w:val="24"/>
          <w:szCs w:val="24"/>
        </w:rPr>
        <w:t>е</w:t>
      </w:r>
      <w:r w:rsidRPr="00B258B3">
        <w:rPr>
          <w:rFonts w:ascii="Times New Roman" w:hAnsi="Times New Roman" w:cs="Times New Roman"/>
          <w:sz w:val="24"/>
          <w:szCs w:val="24"/>
        </w:rPr>
        <w:t xml:space="preserve"> иные показатели, предусмотренные Порядком ведения сметы.</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 xml:space="preserve">16. Изменения в смету формируются на основании изменений показателей обоснований (расчетов) плановых сметных показателей, сформированных в соответствии с положениями </w:t>
      </w:r>
      <w:hyperlink w:anchor="Par56" w:history="1">
        <w:r w:rsidRPr="00B258B3">
          <w:rPr>
            <w:rFonts w:ascii="Times New Roman" w:hAnsi="Times New Roman" w:cs="Times New Roman"/>
            <w:sz w:val="24"/>
            <w:szCs w:val="24"/>
          </w:rPr>
          <w:t>пункта 8</w:t>
        </w:r>
      </w:hyperlink>
      <w:r w:rsidRPr="00B258B3">
        <w:rPr>
          <w:rFonts w:ascii="Times New Roman" w:hAnsi="Times New Roman" w:cs="Times New Roman"/>
          <w:sz w:val="24"/>
          <w:szCs w:val="24"/>
        </w:rPr>
        <w:t xml:space="preserve"> настоящих Общих требований.</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 xml:space="preserve">В случае изменения показателей обоснований (расчетов) плановых сметных показателей, не влияющих на показатели сметы учреждения, осуществляется изменение только показателей обоснований (расчетов) плановых сметных показателей. В этом случае измененные показатели обоснований (расчетов) плановых сметных показателей утверждаются в соответствии с </w:t>
      </w:r>
      <w:hyperlink w:anchor="Par93" w:history="1">
        <w:r w:rsidRPr="00B258B3">
          <w:rPr>
            <w:rFonts w:ascii="Times New Roman" w:hAnsi="Times New Roman" w:cs="Times New Roman"/>
            <w:sz w:val="24"/>
            <w:szCs w:val="24"/>
          </w:rPr>
          <w:t>пунктом 19</w:t>
        </w:r>
      </w:hyperlink>
      <w:r w:rsidRPr="00B258B3">
        <w:rPr>
          <w:rFonts w:ascii="Times New Roman" w:hAnsi="Times New Roman" w:cs="Times New Roman"/>
          <w:sz w:val="24"/>
          <w:szCs w:val="24"/>
        </w:rPr>
        <w:t xml:space="preserve"> настоящих Общих требований.</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 xml:space="preserve">17. </w:t>
      </w:r>
      <w:proofErr w:type="gramStart"/>
      <w:r w:rsidRPr="00B258B3">
        <w:rPr>
          <w:rFonts w:ascii="Times New Roman" w:hAnsi="Times New Roman" w:cs="Times New Roman"/>
          <w:sz w:val="24"/>
          <w:szCs w:val="24"/>
        </w:rPr>
        <w:t>Внесение изменений в смету, требующих изменения показателей бюджетной росписи главного распорядителя (распорядителя) бюджетных средств и лимитов бюджетных обязательств, утверждается после внесения в установленном законодательством Российской Федерации порядке изменений в бюджетную роспись главного распорядителя (распорядителя) бюджетных средств и лимиты бюджетных обязательств.</w:t>
      </w:r>
      <w:proofErr w:type="gramEnd"/>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18. Внесение изменений в показатели обоснований (расчетов) плановых сметных показателей федеральных казенных учреждений, требующих изменения показателей обоснований (расчетов) бюджетных ассигнований, утверждается после внесения изменений в показатели обоснований (расчетов) бюджетных ассигнований в соответствии с порядком формирования и представления главными распорядителями средств федерального бюджета обоснов</w:t>
      </w:r>
      <w:r w:rsidR="00603315" w:rsidRPr="00B258B3">
        <w:rPr>
          <w:rFonts w:ascii="Times New Roman" w:hAnsi="Times New Roman" w:cs="Times New Roman"/>
          <w:sz w:val="24"/>
          <w:szCs w:val="24"/>
        </w:rPr>
        <w:t>аний бюджетных ассигнований.</w:t>
      </w:r>
    </w:p>
    <w:p w:rsidR="00820380" w:rsidRPr="00B258B3" w:rsidRDefault="00820380" w:rsidP="00AC4011">
      <w:pPr>
        <w:autoSpaceDE w:val="0"/>
        <w:autoSpaceDN w:val="0"/>
        <w:adjustRightInd w:val="0"/>
        <w:spacing w:after="0" w:line="240" w:lineRule="auto"/>
        <w:ind w:firstLine="540"/>
        <w:jc w:val="both"/>
        <w:rPr>
          <w:rFonts w:ascii="Times New Roman" w:hAnsi="Times New Roman" w:cs="Times New Roman"/>
          <w:sz w:val="24"/>
          <w:szCs w:val="24"/>
        </w:rPr>
      </w:pPr>
      <w:bookmarkStart w:id="8" w:name="Par93"/>
      <w:bookmarkEnd w:id="8"/>
      <w:r w:rsidRPr="00B258B3">
        <w:rPr>
          <w:rFonts w:ascii="Times New Roman" w:hAnsi="Times New Roman" w:cs="Times New Roman"/>
          <w:sz w:val="24"/>
          <w:szCs w:val="24"/>
        </w:rPr>
        <w:t xml:space="preserve">19. Утверждение изменений в показатели сметы и изменений обоснований (расчетов) плановых сметных показателей осуществляется в сроки, предусмотренные </w:t>
      </w:r>
      <w:hyperlink w:anchor="Par70" w:history="1">
        <w:r w:rsidRPr="00B258B3">
          <w:rPr>
            <w:rFonts w:ascii="Times New Roman" w:hAnsi="Times New Roman" w:cs="Times New Roman"/>
            <w:sz w:val="24"/>
            <w:szCs w:val="24"/>
          </w:rPr>
          <w:t>абзацами шестым</w:t>
        </w:r>
      </w:hyperlink>
      <w:r w:rsidRPr="00B258B3">
        <w:rPr>
          <w:rFonts w:ascii="Times New Roman" w:hAnsi="Times New Roman" w:cs="Times New Roman"/>
          <w:sz w:val="24"/>
          <w:szCs w:val="24"/>
        </w:rPr>
        <w:t xml:space="preserve"> и </w:t>
      </w:r>
      <w:hyperlink w:anchor="Par71" w:history="1">
        <w:r w:rsidRPr="00B258B3">
          <w:rPr>
            <w:rFonts w:ascii="Times New Roman" w:hAnsi="Times New Roman" w:cs="Times New Roman"/>
            <w:sz w:val="24"/>
            <w:szCs w:val="24"/>
          </w:rPr>
          <w:t>седьмым пункта 10</w:t>
        </w:r>
      </w:hyperlink>
      <w:r w:rsidRPr="00B258B3">
        <w:rPr>
          <w:rFonts w:ascii="Times New Roman" w:hAnsi="Times New Roman" w:cs="Times New Roman"/>
          <w:sz w:val="24"/>
          <w:szCs w:val="24"/>
        </w:rPr>
        <w:t xml:space="preserve"> настоящих Общих требований, в случаях внесения изменений в смету, установленных </w:t>
      </w:r>
      <w:hyperlink w:anchor="Par81" w:history="1">
        <w:r w:rsidRPr="00B258B3">
          <w:rPr>
            <w:rFonts w:ascii="Times New Roman" w:hAnsi="Times New Roman" w:cs="Times New Roman"/>
            <w:sz w:val="24"/>
            <w:szCs w:val="24"/>
          </w:rPr>
          <w:t>абзацами вторым</w:t>
        </w:r>
      </w:hyperlink>
      <w:r w:rsidRPr="00B258B3">
        <w:rPr>
          <w:rFonts w:ascii="Times New Roman" w:hAnsi="Times New Roman" w:cs="Times New Roman"/>
          <w:sz w:val="24"/>
          <w:szCs w:val="24"/>
        </w:rPr>
        <w:t xml:space="preserve"> - </w:t>
      </w:r>
      <w:hyperlink w:anchor="Par83" w:history="1">
        <w:r w:rsidRPr="00B258B3">
          <w:rPr>
            <w:rFonts w:ascii="Times New Roman" w:hAnsi="Times New Roman" w:cs="Times New Roman"/>
            <w:sz w:val="24"/>
            <w:szCs w:val="24"/>
          </w:rPr>
          <w:t>четвертым пункта 15</w:t>
        </w:r>
      </w:hyperlink>
      <w:r w:rsidRPr="00B258B3">
        <w:rPr>
          <w:rFonts w:ascii="Times New Roman" w:hAnsi="Times New Roman" w:cs="Times New Roman"/>
          <w:sz w:val="24"/>
          <w:szCs w:val="24"/>
        </w:rPr>
        <w:t xml:space="preserve"> настоящих Общих требований.</w:t>
      </w:r>
    </w:p>
    <w:p w:rsidR="00820380" w:rsidRPr="00B258B3" w:rsidRDefault="00820380" w:rsidP="00EC66A6">
      <w:pPr>
        <w:autoSpaceDE w:val="0"/>
        <w:autoSpaceDN w:val="0"/>
        <w:adjustRightInd w:val="0"/>
        <w:spacing w:after="0" w:line="240" w:lineRule="auto"/>
        <w:ind w:firstLine="540"/>
        <w:jc w:val="both"/>
        <w:rPr>
          <w:rFonts w:ascii="Times New Roman" w:hAnsi="Times New Roman" w:cs="Times New Roman"/>
          <w:sz w:val="24"/>
          <w:szCs w:val="24"/>
        </w:rPr>
      </w:pPr>
      <w:r w:rsidRPr="00B258B3">
        <w:rPr>
          <w:rFonts w:ascii="Times New Roman" w:hAnsi="Times New Roman" w:cs="Times New Roman"/>
          <w:sz w:val="24"/>
          <w:szCs w:val="24"/>
        </w:rPr>
        <w:t xml:space="preserve">20. </w:t>
      </w:r>
      <w:proofErr w:type="gramStart"/>
      <w:r w:rsidRPr="00B258B3">
        <w:rPr>
          <w:rFonts w:ascii="Times New Roman" w:hAnsi="Times New Roman" w:cs="Times New Roman"/>
          <w:sz w:val="24"/>
          <w:szCs w:val="24"/>
        </w:rPr>
        <w:t>Изменения в смету с обоснованиями (расчетами) плановых сметных показателей, использованными при ее изменении, или изменение показателей обоснований (расчетов) плановых сметных показателей, не приводящих к изменению сметы, направляются распорядителем бюджетных средств (учреждением) главному распорядителю (распорядителю) бюджетных средств не позднее одного рабочего дня после утверждения изменений в смету (изменений в показатели обоснований (расчетов) плановых сметных показателей).</w:t>
      </w:r>
      <w:bookmarkStart w:id="9" w:name="_GoBack"/>
      <w:bookmarkEnd w:id="9"/>
      <w:proofErr w:type="gramEnd"/>
    </w:p>
    <w:sectPr w:rsidR="00820380" w:rsidRPr="00B258B3" w:rsidSect="00EC66A6">
      <w:pgSz w:w="11905" w:h="16838"/>
      <w:pgMar w:top="1134" w:right="851"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B7486"/>
    <w:multiLevelType w:val="multilevel"/>
    <w:tmpl w:val="01184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820380"/>
    <w:rsid w:val="00011123"/>
    <w:rsid w:val="00036718"/>
    <w:rsid w:val="000539B7"/>
    <w:rsid w:val="000576C8"/>
    <w:rsid w:val="00071F03"/>
    <w:rsid w:val="000A1C9F"/>
    <w:rsid w:val="00296CCA"/>
    <w:rsid w:val="003567C9"/>
    <w:rsid w:val="003617BB"/>
    <w:rsid w:val="00364C6B"/>
    <w:rsid w:val="003F6756"/>
    <w:rsid w:val="00405A4A"/>
    <w:rsid w:val="00460BE5"/>
    <w:rsid w:val="00560D76"/>
    <w:rsid w:val="005C46B5"/>
    <w:rsid w:val="00603315"/>
    <w:rsid w:val="006336BC"/>
    <w:rsid w:val="00752804"/>
    <w:rsid w:val="007B740A"/>
    <w:rsid w:val="00820380"/>
    <w:rsid w:val="008216F1"/>
    <w:rsid w:val="0082249A"/>
    <w:rsid w:val="0086526F"/>
    <w:rsid w:val="008E19AA"/>
    <w:rsid w:val="008E5410"/>
    <w:rsid w:val="00993D64"/>
    <w:rsid w:val="009E1E80"/>
    <w:rsid w:val="00A60D4E"/>
    <w:rsid w:val="00AC4011"/>
    <w:rsid w:val="00B258B3"/>
    <w:rsid w:val="00B700CA"/>
    <w:rsid w:val="00BE75CF"/>
    <w:rsid w:val="00BF06C7"/>
    <w:rsid w:val="00C518B5"/>
    <w:rsid w:val="00D37BF8"/>
    <w:rsid w:val="00D40931"/>
    <w:rsid w:val="00DC30AF"/>
    <w:rsid w:val="00E04BE2"/>
    <w:rsid w:val="00E142F2"/>
    <w:rsid w:val="00E5445A"/>
    <w:rsid w:val="00E6520E"/>
    <w:rsid w:val="00E77327"/>
    <w:rsid w:val="00EC66A6"/>
    <w:rsid w:val="00FB4B44"/>
    <w:rsid w:val="00FE1EA3"/>
    <w:rsid w:val="00FF6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7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0B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0B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50224">
      <w:bodyDiv w:val="1"/>
      <w:marLeft w:val="0"/>
      <w:marRight w:val="0"/>
      <w:marTop w:val="0"/>
      <w:marBottom w:val="0"/>
      <w:divBdr>
        <w:top w:val="none" w:sz="0" w:space="0" w:color="auto"/>
        <w:left w:val="none" w:sz="0" w:space="0" w:color="auto"/>
        <w:bottom w:val="none" w:sz="0" w:space="0" w:color="auto"/>
        <w:right w:val="none" w:sz="0" w:space="0" w:color="auto"/>
      </w:divBdr>
    </w:div>
    <w:div w:id="177255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5580838D7586E9DBCC7240ADFBD45C101E24B6980DF24BEDA0F6F2A5A7CCE522C99899F6A6B29BC4EFB56A69FBBE0E012BCE8CEC1BF7E9A7YCH" TargetMode="External"/><Relationship Id="rId3" Type="http://schemas.microsoft.com/office/2007/relationships/stylesWithEffects" Target="stylesWithEffects.xml"/><Relationship Id="rId7" Type="http://schemas.openxmlformats.org/officeDocument/2006/relationships/hyperlink" Target="consultantplus://offline/ref=835580838D7586E9DBCC7240ADFBD45C121A22B89C05F24BEDA0F6F2A5A7CCE522C9989BF7A1B29595B5A56E20ACB6120436D08DF218AFY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35580838D7586E9DBCC7240ADFBD45C121A22B89C05F24BEDA0F6F2A5A7CCE522C9989BF7AFB59595B5A56E20ACB6120436D08DF218AFYE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5</Pages>
  <Words>2250</Words>
  <Characters>12829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chich</dc:creator>
  <cp:keywords/>
  <dc:description/>
  <cp:lastModifiedBy>WOW</cp:lastModifiedBy>
  <cp:revision>52</cp:revision>
  <cp:lastPrinted>2023-07-04T03:01:00Z</cp:lastPrinted>
  <dcterms:created xsi:type="dcterms:W3CDTF">2019-03-25T07:22:00Z</dcterms:created>
  <dcterms:modified xsi:type="dcterms:W3CDTF">2023-07-04T03:01:00Z</dcterms:modified>
</cp:coreProperties>
</file>