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7B" w:rsidRPr="002D7C7B" w:rsidRDefault="002D7C7B" w:rsidP="002D7C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2D7C7B" w:rsidRPr="002D7C7B" w:rsidRDefault="002D7C7B" w:rsidP="002D7C7B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2D7C7B" w:rsidRPr="002D7C7B" w:rsidRDefault="002D7C7B" w:rsidP="002D7C7B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2D7C7B" w:rsidRPr="002D7C7B" w:rsidRDefault="002D7C7B" w:rsidP="002D7C7B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2D7C7B" w:rsidRPr="002D7C7B" w:rsidRDefault="002D7C7B" w:rsidP="002D7C7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2D7C7B" w:rsidRPr="002D7C7B" w:rsidRDefault="002D7C7B" w:rsidP="002D7C7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2D7C7B" w:rsidRPr="002D7C7B" w:rsidRDefault="002D7C7B" w:rsidP="002D7C7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C7B" w:rsidRPr="002D7C7B" w:rsidRDefault="002D7C7B" w:rsidP="002D7C7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>от «12» января 2021 года</w:t>
      </w:r>
      <w:r w:rsidRPr="002D7C7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 1</w:t>
      </w:r>
    </w:p>
    <w:p w:rsidR="002D7C7B" w:rsidRPr="002D7C7B" w:rsidRDefault="002D7C7B" w:rsidP="002D7C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2D7C7B" w:rsidRPr="002D7C7B" w:rsidRDefault="002D7C7B" w:rsidP="002D7C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C7B" w:rsidRPr="002D7C7B" w:rsidRDefault="002D7C7B" w:rsidP="002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D7C7B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ПЛАНА </w:t>
      </w:r>
      <w:r w:rsidR="00D10E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D10E8B">
        <w:rPr>
          <w:rFonts w:ascii="Times New Roman" w:eastAsia="Calibri" w:hAnsi="Times New Roman" w:cs="Times New Roman"/>
          <w:b/>
          <w:sz w:val="24"/>
          <w:szCs w:val="24"/>
        </w:rPr>
        <w:t>ГРАФИКА</w:t>
      </w:r>
    </w:p>
    <w:p w:rsidR="002D7C7B" w:rsidRPr="002D7C7B" w:rsidRDefault="002D7C7B" w:rsidP="002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C7B">
        <w:rPr>
          <w:rFonts w:ascii="Times New Roman" w:eastAsia="Calibri" w:hAnsi="Times New Roman" w:cs="Times New Roman"/>
          <w:b/>
          <w:sz w:val="24"/>
          <w:szCs w:val="24"/>
        </w:rPr>
        <w:t xml:space="preserve">ЗАКУПОК ТОВАРОВ, РАБОТ, УСЛУГ ДЛЯ ОБЕСПЕЧЕНИЯ МУНИЦИПАЛЬНЫХ НУЖД АДМИНИСТРАЦИИ ИГЖЕЙСКОГО СЕЛЬСКОГО ПОСЕЛЕНИЯ </w:t>
      </w:r>
    </w:p>
    <w:p w:rsidR="002D7C7B" w:rsidRPr="002D7C7B" w:rsidRDefault="002D7C7B" w:rsidP="002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C7B">
        <w:rPr>
          <w:rFonts w:ascii="Times New Roman" w:eastAsia="Calibri" w:hAnsi="Times New Roman" w:cs="Times New Roman"/>
          <w:b/>
          <w:sz w:val="24"/>
          <w:szCs w:val="24"/>
        </w:rPr>
        <w:t>НА 2021 ФИНАНСОВЫЙ ГОД И ПЛАНОВЫЙ ПЕРИОД 2021 И 2022 ГОДОВ</w:t>
      </w:r>
    </w:p>
    <w:p w:rsidR="002D7C7B" w:rsidRPr="002D7C7B" w:rsidRDefault="002D7C7B" w:rsidP="002D7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D7C7B" w:rsidRPr="002D7C7B" w:rsidRDefault="002D7C7B" w:rsidP="002D7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D7C7B">
        <w:rPr>
          <w:rFonts w:ascii="Times New Roman" w:eastAsia="Calibri" w:hAnsi="Times New Roman" w:cs="Arial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</w:t>
      </w:r>
      <w:proofErr w:type="spellStart"/>
      <w:r w:rsidRPr="002D7C7B">
        <w:rPr>
          <w:rFonts w:ascii="Times New Roman" w:eastAsia="Calibri" w:hAnsi="Times New Roman" w:cs="Arial"/>
          <w:sz w:val="24"/>
          <w:szCs w:val="24"/>
        </w:rPr>
        <w:t>Игжейского</w:t>
      </w:r>
      <w:proofErr w:type="spellEnd"/>
      <w:r w:rsidRPr="002D7C7B">
        <w:rPr>
          <w:rFonts w:ascii="Times New Roman" w:eastAsia="Calibri" w:hAnsi="Times New Roman" w:cs="Arial"/>
          <w:sz w:val="24"/>
          <w:szCs w:val="24"/>
        </w:rPr>
        <w:t xml:space="preserve"> муниципального образования.</w:t>
      </w:r>
    </w:p>
    <w:p w:rsidR="002D7C7B" w:rsidRPr="002D7C7B" w:rsidRDefault="002D7C7B" w:rsidP="002D7C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C7B" w:rsidRPr="002D7C7B" w:rsidRDefault="002D7C7B" w:rsidP="002D7C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D7C7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D7C7B" w:rsidRPr="002D7C7B" w:rsidRDefault="002D7C7B" w:rsidP="002D7C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1. Утвердить План-график закупок товаров, работ, услуг для обеспечения муниципальных нужд администрации 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 финансовый год: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1.1.1 Утвердить в Позицию Плана-закупок Объект закупки «Электроэнергия»: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1.1.1. КБК 992 01048010440400247 – сумму 75000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1.1.2. КБК 992 05028050240710247 – сумму 70000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1.1.3. КБК 992 04098040940500247 - сумму 55000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 Утвердить в Особых закупках: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1.2.1. КБК 992 11018110142970244– сумму 80000руб.;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1.2.2. КБК 992 05038050340722244 – сумму 30000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1.2.3. КБК 992 05038050340721244 - сумму 100000руб.;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1.2.4. КБК 992 05038050340720244 – сумму 45000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1.2.5. КБК 992 05028050240710244 – сумму 126000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1.2.6. КБК 992 04098040940500244 – сумму 686500 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1.2.7. КБК 992 03107112140003244 – сумму 35000руб.;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1.2.8. КБК 992 03107112140002244– сумму 2000руб.;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1.2.9. КБК 992 03107112140001244– сумму 6000руб.;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1.3.0. КБК 992 01078010740002244– сумму 133000руб.;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1.3.1. КБК 992 01078010740001244– сумму 111000руб.;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1.3.2. КБК 992 01048010440400247– сумму 45000руб.;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1.3.3. КБК 992 01048010440400244– сумму 225000руб.;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>1.3.4. КБК 992 01048010440400242– сумму 140000руб.;</w:t>
      </w:r>
    </w:p>
    <w:p w:rsidR="002D7C7B" w:rsidRPr="002D7C7B" w:rsidRDefault="002D7C7B" w:rsidP="002D7C7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Основание: </w:t>
      </w:r>
      <w:r w:rsidRPr="002D7C7B"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от 12.01.2021г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 течение трех рабочих дней с даты настоящего постановления утвердить План-график закупок товаров, работ, услуг для обеспечения нужд субъекта Российской Федерации и муниципальных нужд на 2021 финансовый год в ЕИС (www.zakupki.gov.ru), на официальном сайте администрации 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Pr="002D7C7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3. Ответственным за исполнение настоящего постановления назначить Контрактного управляющего 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Слободчикову</w:t>
      </w:r>
      <w:proofErr w:type="spellEnd"/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 Татьяну Владимировну.</w:t>
      </w: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C7B" w:rsidRPr="002D7C7B" w:rsidRDefault="002D7C7B" w:rsidP="002D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C7B" w:rsidRPr="002D7C7B" w:rsidRDefault="002D7C7B" w:rsidP="002D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2D7C7B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2D7C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2D7C7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И.М. Черкасова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F"/>
    <w:rsid w:val="002D7C7B"/>
    <w:rsid w:val="004C2313"/>
    <w:rsid w:val="00855E7F"/>
    <w:rsid w:val="00C24ACB"/>
    <w:rsid w:val="00D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1D3"/>
  <w15:chartTrackingRefBased/>
  <w15:docId w15:val="{6CC2FCC3-0D8A-4687-9057-E434585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2021-01-27T07:56:00Z</dcterms:created>
  <dcterms:modified xsi:type="dcterms:W3CDTF">2021-01-27T07:59:00Z</dcterms:modified>
</cp:coreProperties>
</file>