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29" w:rsidRPr="00441629" w:rsidRDefault="00441629" w:rsidP="00441629">
      <w:pPr>
        <w:widowControl w:val="0"/>
        <w:tabs>
          <w:tab w:val="left" w:pos="2054"/>
        </w:tabs>
        <w:autoSpaceDE w:val="0"/>
        <w:autoSpaceDN w:val="0"/>
        <w:jc w:val="center"/>
        <w:rPr>
          <w:rFonts w:eastAsia="Times New Roman"/>
          <w:lang w:eastAsia="en-US"/>
        </w:rPr>
      </w:pPr>
      <w:r w:rsidRPr="00441629">
        <w:rPr>
          <w:rFonts w:eastAsia="Times New Roman"/>
          <w:lang w:eastAsia="en-US"/>
        </w:rPr>
        <w:t>РОССИЙСКАЯ ФЕДЕРАЦИЯ</w:t>
      </w:r>
    </w:p>
    <w:p w:rsidR="00441629" w:rsidRPr="00441629" w:rsidRDefault="00441629" w:rsidP="00441629">
      <w:pPr>
        <w:widowControl w:val="0"/>
        <w:autoSpaceDE w:val="0"/>
        <w:autoSpaceDN w:val="0"/>
        <w:spacing w:after="100" w:afterAutospacing="1"/>
        <w:contextualSpacing/>
        <w:jc w:val="center"/>
        <w:rPr>
          <w:rFonts w:eastAsia="Times New Roman"/>
          <w:lang w:eastAsia="en-US"/>
        </w:rPr>
      </w:pPr>
      <w:r w:rsidRPr="00441629">
        <w:rPr>
          <w:rFonts w:eastAsia="Times New Roman"/>
          <w:lang w:eastAsia="en-US"/>
        </w:rPr>
        <w:t>ИРКУТСКАЯ ОБЛАСТЬ</w:t>
      </w:r>
    </w:p>
    <w:p w:rsidR="00441629" w:rsidRPr="00441629" w:rsidRDefault="00441629" w:rsidP="00441629">
      <w:pPr>
        <w:widowControl w:val="0"/>
        <w:autoSpaceDE w:val="0"/>
        <w:autoSpaceDN w:val="0"/>
        <w:spacing w:after="100" w:afterAutospacing="1"/>
        <w:contextualSpacing/>
        <w:jc w:val="center"/>
        <w:rPr>
          <w:rFonts w:eastAsia="Times New Roman"/>
          <w:lang w:eastAsia="en-US"/>
        </w:rPr>
      </w:pPr>
      <w:r w:rsidRPr="00441629">
        <w:rPr>
          <w:rFonts w:eastAsia="Times New Roman"/>
          <w:lang w:eastAsia="en-US"/>
        </w:rPr>
        <w:t>УСТЬ-УДИНСКИЙ МУНИЦИПАЛЬНЫЙ РАЙОН</w:t>
      </w:r>
    </w:p>
    <w:p w:rsidR="00441629" w:rsidRPr="00441629" w:rsidRDefault="00441629" w:rsidP="00441629">
      <w:pPr>
        <w:widowControl w:val="0"/>
        <w:autoSpaceDE w:val="0"/>
        <w:autoSpaceDN w:val="0"/>
        <w:spacing w:after="240"/>
        <w:contextualSpacing/>
        <w:jc w:val="center"/>
        <w:rPr>
          <w:rFonts w:eastAsia="Times New Roman"/>
          <w:lang w:eastAsia="en-US"/>
        </w:rPr>
      </w:pPr>
      <w:r w:rsidRPr="00441629">
        <w:rPr>
          <w:rFonts w:eastAsia="Times New Roman"/>
          <w:lang w:eastAsia="en-US"/>
        </w:rPr>
        <w:t>ИГЖЕЙСКОЕ МУНИЦИПАЛЬНОЕ ОБРАЗОВАНИЕ</w:t>
      </w:r>
    </w:p>
    <w:p w:rsidR="00441629" w:rsidRPr="00441629" w:rsidRDefault="00441629" w:rsidP="00441629">
      <w:pPr>
        <w:widowControl w:val="0"/>
        <w:autoSpaceDE w:val="0"/>
        <w:autoSpaceDN w:val="0"/>
        <w:spacing w:after="240"/>
        <w:contextualSpacing/>
        <w:jc w:val="center"/>
        <w:rPr>
          <w:rFonts w:eastAsia="Times New Roman"/>
          <w:lang w:eastAsia="en-US"/>
        </w:rPr>
      </w:pPr>
      <w:r w:rsidRPr="00441629">
        <w:rPr>
          <w:rFonts w:eastAsia="Times New Roman"/>
          <w:lang w:eastAsia="en-US"/>
        </w:rPr>
        <w:t>АДМИНИСТРАЦИЯ</w:t>
      </w:r>
    </w:p>
    <w:p w:rsidR="00441629" w:rsidRPr="00441629" w:rsidRDefault="00441629" w:rsidP="00441629">
      <w:pPr>
        <w:widowControl w:val="0"/>
        <w:autoSpaceDE w:val="0"/>
        <w:autoSpaceDN w:val="0"/>
        <w:spacing w:after="240"/>
        <w:contextualSpacing/>
        <w:jc w:val="center"/>
        <w:rPr>
          <w:rFonts w:eastAsia="Times New Roman"/>
          <w:lang w:eastAsia="en-US"/>
        </w:rPr>
      </w:pPr>
      <w:r w:rsidRPr="00441629">
        <w:rPr>
          <w:rFonts w:eastAsia="Times New Roman"/>
          <w:lang w:eastAsia="en-US"/>
        </w:rPr>
        <w:t>ПОСТАНОВЛЕНИЕ</w:t>
      </w:r>
    </w:p>
    <w:p w:rsidR="00441629" w:rsidRPr="00441629" w:rsidRDefault="00441629" w:rsidP="00441629">
      <w:pPr>
        <w:widowControl w:val="0"/>
        <w:tabs>
          <w:tab w:val="left" w:pos="7896"/>
        </w:tabs>
        <w:autoSpaceDE w:val="0"/>
        <w:autoSpaceDN w:val="0"/>
        <w:spacing w:after="240"/>
        <w:contextualSpacing/>
        <w:jc w:val="both"/>
        <w:rPr>
          <w:rFonts w:eastAsia="Times New Roman"/>
          <w:lang w:eastAsia="en-US"/>
        </w:rPr>
      </w:pPr>
    </w:p>
    <w:p w:rsidR="00441629" w:rsidRPr="00441629" w:rsidRDefault="00441629" w:rsidP="00441629">
      <w:pPr>
        <w:widowControl w:val="0"/>
        <w:tabs>
          <w:tab w:val="left" w:pos="7896"/>
        </w:tabs>
        <w:autoSpaceDE w:val="0"/>
        <w:autoSpaceDN w:val="0"/>
        <w:spacing w:after="240"/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«04</w:t>
      </w:r>
      <w:r w:rsidRPr="00441629">
        <w:rPr>
          <w:rFonts w:eastAsia="Times New Roman"/>
          <w:lang w:eastAsia="en-US"/>
        </w:rPr>
        <w:t xml:space="preserve">» </w:t>
      </w:r>
      <w:r>
        <w:rPr>
          <w:rFonts w:eastAsia="Times New Roman"/>
          <w:lang w:eastAsia="en-US"/>
        </w:rPr>
        <w:t>декабря 2023 года</w:t>
      </w:r>
      <w:r>
        <w:rPr>
          <w:rFonts w:eastAsia="Times New Roman"/>
          <w:lang w:eastAsia="en-US"/>
        </w:rPr>
        <w:tab/>
        <w:t xml:space="preserve">               № 52</w:t>
      </w:r>
    </w:p>
    <w:p w:rsidR="00441629" w:rsidRPr="00441629" w:rsidRDefault="00441629" w:rsidP="00441629">
      <w:pPr>
        <w:widowControl w:val="0"/>
        <w:tabs>
          <w:tab w:val="left" w:pos="7896"/>
        </w:tabs>
        <w:autoSpaceDE w:val="0"/>
        <w:autoSpaceDN w:val="0"/>
        <w:spacing w:after="240"/>
        <w:contextualSpacing/>
        <w:jc w:val="center"/>
        <w:rPr>
          <w:rFonts w:eastAsia="Times New Roman"/>
          <w:lang w:eastAsia="en-US"/>
        </w:rPr>
      </w:pPr>
      <w:r w:rsidRPr="00441629">
        <w:rPr>
          <w:rFonts w:eastAsia="Times New Roman"/>
          <w:lang w:eastAsia="en-US"/>
        </w:rPr>
        <w:t xml:space="preserve">с. </w:t>
      </w:r>
      <w:proofErr w:type="spellStart"/>
      <w:r w:rsidRPr="00441629">
        <w:rPr>
          <w:rFonts w:eastAsia="Times New Roman"/>
          <w:lang w:eastAsia="en-US"/>
        </w:rPr>
        <w:t>Игжей</w:t>
      </w:r>
      <w:proofErr w:type="spellEnd"/>
    </w:p>
    <w:p w:rsidR="00441629" w:rsidRDefault="00441629" w:rsidP="008D38C7">
      <w:pPr>
        <w:rPr>
          <w:rStyle w:val="msonormal0"/>
          <w:bCs/>
          <w:sz w:val="28"/>
          <w:szCs w:val="28"/>
        </w:rPr>
      </w:pPr>
    </w:p>
    <w:p w:rsidR="008D38C7" w:rsidRPr="00441629" w:rsidRDefault="00F77B6F" w:rsidP="00441629">
      <w:pPr>
        <w:jc w:val="center"/>
        <w:rPr>
          <w:rStyle w:val="msonormal0"/>
          <w:b/>
          <w:bCs/>
        </w:rPr>
      </w:pPr>
      <w:r>
        <w:rPr>
          <w:rStyle w:val="msonormal0"/>
          <w:b/>
          <w:bCs/>
        </w:rPr>
        <w:t>ОБ ОПРЕДЕЛЕНИИ МЕСТ ДЛЯ ЗАПУСКА</w:t>
      </w:r>
    </w:p>
    <w:p w:rsidR="000D011C" w:rsidRPr="00441629" w:rsidRDefault="00441629" w:rsidP="00441629">
      <w:pPr>
        <w:jc w:val="center"/>
        <w:rPr>
          <w:rStyle w:val="msonormal0"/>
          <w:b/>
          <w:bCs/>
        </w:rPr>
      </w:pPr>
      <w:r w:rsidRPr="00441629">
        <w:rPr>
          <w:rStyle w:val="msonormal0"/>
          <w:b/>
          <w:bCs/>
        </w:rPr>
        <w:t>ПИ</w:t>
      </w:r>
      <w:r w:rsidR="00F77B6F">
        <w:rPr>
          <w:rStyle w:val="msonormal0"/>
          <w:b/>
          <w:bCs/>
        </w:rPr>
        <w:t xml:space="preserve">РОТЕХНИЧЕСКИХ ИЗДЕЛИЙ </w:t>
      </w:r>
    </w:p>
    <w:p w:rsidR="008D38C7" w:rsidRPr="00441629" w:rsidRDefault="00441629" w:rsidP="00441629">
      <w:pPr>
        <w:jc w:val="center"/>
        <w:rPr>
          <w:rStyle w:val="msonormal0"/>
          <w:b/>
          <w:bCs/>
        </w:rPr>
      </w:pPr>
      <w:r w:rsidRPr="00441629">
        <w:rPr>
          <w:rStyle w:val="msonormal0"/>
          <w:b/>
          <w:bCs/>
        </w:rPr>
        <w:t xml:space="preserve">В ПЕРИОД ПРАЗДНОВАНИЯ </w:t>
      </w:r>
      <w:proofErr w:type="gramStart"/>
      <w:r w:rsidRPr="00441629">
        <w:rPr>
          <w:rStyle w:val="msonormal0"/>
          <w:b/>
          <w:bCs/>
        </w:rPr>
        <w:t>НОВОГОДНИХ</w:t>
      </w:r>
      <w:proofErr w:type="gramEnd"/>
      <w:r w:rsidRPr="00441629">
        <w:rPr>
          <w:rStyle w:val="msonormal0"/>
          <w:b/>
          <w:bCs/>
        </w:rPr>
        <w:t xml:space="preserve"> И</w:t>
      </w:r>
    </w:p>
    <w:p w:rsidR="008D38C7" w:rsidRPr="00441629" w:rsidRDefault="00441629" w:rsidP="00441629">
      <w:pPr>
        <w:jc w:val="center"/>
        <w:rPr>
          <w:rStyle w:val="msonormal0"/>
          <w:b/>
          <w:bCs/>
        </w:rPr>
      </w:pPr>
      <w:r w:rsidRPr="00441629">
        <w:rPr>
          <w:rStyle w:val="msonormal0"/>
          <w:b/>
          <w:bCs/>
        </w:rPr>
        <w:t>РОЖДЕСТВЕНСКИХ ПРАЗДНИКОВ НА ТЕРРИТОРИИ</w:t>
      </w:r>
    </w:p>
    <w:p w:rsidR="008D38C7" w:rsidRPr="00441629" w:rsidRDefault="00441629" w:rsidP="00441629">
      <w:pPr>
        <w:jc w:val="center"/>
        <w:rPr>
          <w:rStyle w:val="msonormal0"/>
          <w:b/>
          <w:bCs/>
        </w:rPr>
      </w:pPr>
      <w:r>
        <w:rPr>
          <w:rStyle w:val="msonormal0"/>
          <w:b/>
          <w:bCs/>
        </w:rPr>
        <w:t xml:space="preserve">ИГЖЕЙСКОГО </w:t>
      </w:r>
      <w:r w:rsidRPr="00441629">
        <w:rPr>
          <w:rStyle w:val="msonormal0"/>
          <w:b/>
          <w:bCs/>
        </w:rPr>
        <w:t>СЕЛЬСКОГО ПОСЕЛЕНИЯ</w:t>
      </w:r>
    </w:p>
    <w:p w:rsidR="008D38C7" w:rsidRPr="00441629" w:rsidRDefault="008D38C7" w:rsidP="00441629">
      <w:pPr>
        <w:jc w:val="center"/>
        <w:rPr>
          <w:b/>
        </w:rPr>
      </w:pPr>
    </w:p>
    <w:p w:rsidR="00441629" w:rsidRDefault="008D38C7" w:rsidP="00441629">
      <w:pPr>
        <w:ind w:firstLine="709"/>
        <w:jc w:val="both"/>
      </w:pPr>
      <w:proofErr w:type="gramStart"/>
      <w:r w:rsidRPr="00441629">
        <w:rPr>
          <w:rStyle w:val="msonormal0"/>
          <w:color w:val="000000"/>
          <w:spacing w:val="-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«Об Утверждении правил противопожарного режима в Российской Федерации</w:t>
      </w:r>
      <w:r w:rsidRPr="00441629">
        <w:t xml:space="preserve"> от 16 сентября </w:t>
      </w:r>
      <w:smartTag w:uri="urn:schemas-microsoft-com:office:smarttags" w:element="metricconverter">
        <w:smartTagPr>
          <w:attr w:name="ProductID" w:val="2020 г"/>
        </w:smartTagPr>
        <w:r w:rsidRPr="00441629">
          <w:t>2020 г</w:t>
        </w:r>
      </w:smartTag>
      <w:r w:rsidRPr="00441629">
        <w:t xml:space="preserve">. № 1479» </w:t>
      </w:r>
      <w:r w:rsidRPr="00441629">
        <w:rPr>
          <w:rStyle w:val="msonormal0"/>
          <w:color w:val="000000"/>
          <w:spacing w:val="-12"/>
        </w:rPr>
        <w:t>, в целях обеспечения пожарной и общественной безопасности в период празднования новогодних и рождественских праздников на территории</w:t>
      </w:r>
      <w:r w:rsidRPr="00441629">
        <w:t xml:space="preserve"> </w:t>
      </w:r>
      <w:proofErr w:type="spellStart"/>
      <w:r w:rsidR="00441629">
        <w:t>Игжейского</w:t>
      </w:r>
      <w:proofErr w:type="spellEnd"/>
      <w:r w:rsidRPr="00441629">
        <w:t xml:space="preserve"> сельского поселения, Администрация </w:t>
      </w:r>
      <w:proofErr w:type="spellStart"/>
      <w:r w:rsidR="00441629">
        <w:t>Игжейского</w:t>
      </w:r>
      <w:proofErr w:type="spellEnd"/>
      <w:proofErr w:type="gramEnd"/>
      <w:r w:rsidR="00441629">
        <w:t xml:space="preserve"> муниципального образования</w:t>
      </w:r>
    </w:p>
    <w:p w:rsidR="00441629" w:rsidRDefault="00441629" w:rsidP="009E5E49">
      <w:pPr>
        <w:jc w:val="both"/>
      </w:pPr>
    </w:p>
    <w:p w:rsidR="008D38C7" w:rsidRDefault="008D38C7" w:rsidP="00441629">
      <w:pPr>
        <w:jc w:val="center"/>
      </w:pPr>
      <w:r w:rsidRPr="00441629">
        <w:t>ПОСТАНОВЛЯЕТ:</w:t>
      </w:r>
    </w:p>
    <w:p w:rsidR="00441629" w:rsidRPr="00441629" w:rsidRDefault="00441629" w:rsidP="00441629">
      <w:pPr>
        <w:jc w:val="center"/>
        <w:rPr>
          <w:rFonts w:eastAsia="Times New Roman"/>
        </w:rPr>
      </w:pPr>
    </w:p>
    <w:p w:rsidR="00B40F01" w:rsidRDefault="00B40F01" w:rsidP="00B40F01">
      <w:pPr>
        <w:shd w:val="clear" w:color="auto" w:fill="FFFFFF"/>
        <w:ind w:firstLine="709"/>
        <w:jc w:val="both"/>
        <w:rPr>
          <w:rFonts w:eastAsia="Times New Roman"/>
        </w:rPr>
      </w:pPr>
      <w:r w:rsidRPr="00B40F01">
        <w:rPr>
          <w:rFonts w:eastAsia="Times New Roman"/>
        </w:rPr>
        <w:t xml:space="preserve">1. Определить специализированную площадку для запуска пиротехнических изделий </w:t>
      </w:r>
      <w:r w:rsidR="00F77B6F">
        <w:rPr>
          <w:rFonts w:eastAsia="Times New Roman"/>
        </w:rPr>
        <w:t>в период празднования новогодних и рождественских праздников на территории</w:t>
      </w:r>
      <w:r w:rsidRPr="00B40F01">
        <w:rPr>
          <w:rFonts w:eastAsia="Times New Roman"/>
        </w:rPr>
        <w:t xml:space="preserve"> </w:t>
      </w:r>
      <w:proofErr w:type="spellStart"/>
      <w:r w:rsidR="00F77B6F">
        <w:rPr>
          <w:rFonts w:eastAsia="Times New Roman"/>
        </w:rPr>
        <w:t>Игжейского</w:t>
      </w:r>
      <w:proofErr w:type="spellEnd"/>
      <w:r w:rsidR="00F77B6F">
        <w:rPr>
          <w:rFonts w:eastAsia="Times New Roman"/>
        </w:rPr>
        <w:t xml:space="preserve"> сельского</w:t>
      </w:r>
      <w:r>
        <w:rPr>
          <w:rFonts w:eastAsia="Times New Roman"/>
        </w:rPr>
        <w:t xml:space="preserve"> поселени</w:t>
      </w:r>
      <w:r w:rsidR="00F77B6F">
        <w:rPr>
          <w:rFonts w:eastAsia="Times New Roman"/>
        </w:rPr>
        <w:t>я</w:t>
      </w:r>
      <w:r w:rsidRPr="00B40F01">
        <w:rPr>
          <w:rFonts w:eastAsia="Times New Roman"/>
        </w:rPr>
        <w:t xml:space="preserve"> – территорию</w:t>
      </w:r>
      <w:r>
        <w:rPr>
          <w:rFonts w:eastAsia="Times New Roman"/>
        </w:rPr>
        <w:t xml:space="preserve"> стадиона</w:t>
      </w:r>
      <w:r w:rsidRPr="00B40F01">
        <w:rPr>
          <w:rFonts w:eastAsia="Times New Roman"/>
        </w:rPr>
        <w:t xml:space="preserve">, расположенную </w:t>
      </w:r>
      <w:r>
        <w:rPr>
          <w:rFonts w:eastAsia="Times New Roman"/>
        </w:rPr>
        <w:t>между улицами Гоголя и Островского</w:t>
      </w:r>
      <w:r w:rsidRPr="00B40F01">
        <w:rPr>
          <w:rFonts w:eastAsia="Times New Roman"/>
        </w:rPr>
        <w:t>.</w:t>
      </w:r>
    </w:p>
    <w:p w:rsidR="00B40F01" w:rsidRPr="00B40F01" w:rsidRDefault="00B40F01" w:rsidP="00B40F01">
      <w:pPr>
        <w:shd w:val="clear" w:color="auto" w:fill="FFFFFF"/>
        <w:ind w:firstLine="709"/>
        <w:jc w:val="both"/>
        <w:rPr>
          <w:rFonts w:eastAsia="Times New Roman"/>
        </w:rPr>
      </w:pPr>
      <w:r>
        <w:rPr>
          <w:shd w:val="clear" w:color="auto" w:fill="FFFFFF"/>
        </w:rPr>
        <w:t xml:space="preserve">2. </w:t>
      </w:r>
      <w:r w:rsidRPr="00B40F01">
        <w:rPr>
          <w:shd w:val="clear" w:color="auto" w:fill="FFFFFF"/>
        </w:rPr>
        <w:t xml:space="preserve">Рекомендовать руководителям </w:t>
      </w:r>
      <w:r>
        <w:rPr>
          <w:shd w:val="clear" w:color="auto" w:fill="FFFFFF"/>
        </w:rPr>
        <w:t>организаций всех форм собственности</w:t>
      </w:r>
      <w:r w:rsidRPr="00B40F01">
        <w:rPr>
          <w:shd w:val="clear" w:color="auto" w:fill="FFFFFF"/>
        </w:rPr>
        <w:t>, расположенных н</w:t>
      </w:r>
      <w:r>
        <w:rPr>
          <w:shd w:val="clear" w:color="auto" w:fill="FFFFFF"/>
        </w:rPr>
        <w:t xml:space="preserve">а территории </w:t>
      </w:r>
      <w:proofErr w:type="spellStart"/>
      <w:r>
        <w:rPr>
          <w:shd w:val="clear" w:color="auto" w:fill="FFFFFF"/>
        </w:rPr>
        <w:t>Игжейского</w:t>
      </w:r>
      <w:proofErr w:type="spellEnd"/>
      <w:r w:rsidRPr="00B40F01">
        <w:rPr>
          <w:shd w:val="clear" w:color="auto" w:fill="FFFFFF"/>
        </w:rPr>
        <w:t xml:space="preserve"> сельского поселения, планирующих проводить праздничные фейерверки, назначить о</w:t>
      </w:r>
      <w:r>
        <w:rPr>
          <w:shd w:val="clear" w:color="auto" w:fill="FFFFFF"/>
        </w:rPr>
        <w:t>тветственных лиц для контроля над</w:t>
      </w:r>
      <w:r w:rsidRPr="00B40F01">
        <w:rPr>
          <w:shd w:val="clear" w:color="auto" w:fill="FFFFFF"/>
        </w:rPr>
        <w:t xml:space="preserve"> соблюдением правил пожарной безопасности при проведении праздничных фейерверков.</w:t>
      </w:r>
    </w:p>
    <w:p w:rsidR="00B40F01" w:rsidRDefault="00B40F01" w:rsidP="00B40F01">
      <w:pPr>
        <w:shd w:val="clear" w:color="auto" w:fill="FFFFFF"/>
        <w:ind w:firstLine="709"/>
        <w:jc w:val="both"/>
        <w:rPr>
          <w:rFonts w:eastAsia="Times New Roman"/>
        </w:rPr>
      </w:pPr>
      <w:r>
        <w:rPr>
          <w:rFonts w:eastAsia="Times New Roman"/>
          <w:shd w:val="clear" w:color="auto" w:fill="FFFFFF"/>
        </w:rPr>
        <w:t>3</w:t>
      </w:r>
      <w:r w:rsidRPr="00B40F01">
        <w:rPr>
          <w:rFonts w:eastAsia="Times New Roman"/>
          <w:shd w:val="clear" w:color="auto" w:fill="FFFFFF"/>
        </w:rPr>
        <w:t>. Рекомендовать жителям поселения применять пиротехнические изделия толь</w:t>
      </w:r>
      <w:r w:rsidR="00546E5F">
        <w:rPr>
          <w:rFonts w:eastAsia="Times New Roman"/>
          <w:shd w:val="clear" w:color="auto" w:fill="FFFFFF"/>
        </w:rPr>
        <w:t>ко в определенном</w:t>
      </w:r>
      <w:r>
        <w:rPr>
          <w:rFonts w:eastAsia="Times New Roman"/>
          <w:shd w:val="clear" w:color="auto" w:fill="FFFFFF"/>
        </w:rPr>
        <w:t xml:space="preserve"> для запуска </w:t>
      </w:r>
      <w:r w:rsidR="00546E5F">
        <w:rPr>
          <w:rFonts w:eastAsia="Times New Roman"/>
        </w:rPr>
        <w:t>фейерверков месте</w:t>
      </w:r>
      <w:r w:rsidRPr="00B40F01">
        <w:rPr>
          <w:rFonts w:eastAsia="Times New Roman"/>
        </w:rPr>
        <w:t xml:space="preserve"> и в со</w:t>
      </w:r>
      <w:r>
        <w:rPr>
          <w:rFonts w:eastAsia="Times New Roman"/>
        </w:rPr>
        <w:t xml:space="preserve">ответствии с инструкцией по их </w:t>
      </w:r>
      <w:r w:rsidRPr="00B40F01">
        <w:rPr>
          <w:rFonts w:eastAsia="Times New Roman"/>
        </w:rPr>
        <w:t>применению.</w:t>
      </w:r>
    </w:p>
    <w:p w:rsidR="00B40F01" w:rsidRPr="00B40F01" w:rsidRDefault="00BC670B" w:rsidP="00B40F01">
      <w:pPr>
        <w:shd w:val="clear" w:color="auto" w:fill="FFFFFF"/>
        <w:ind w:firstLine="709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lang w:eastAsia="en-US"/>
        </w:rPr>
        <w:t xml:space="preserve">4. </w:t>
      </w:r>
      <w:proofErr w:type="gramStart"/>
      <w:r>
        <w:rPr>
          <w:rFonts w:eastAsia="Times New Roman"/>
          <w:lang w:eastAsia="en-US"/>
        </w:rPr>
        <w:t>Разместить</w:t>
      </w:r>
      <w:r w:rsidR="00B40F01">
        <w:rPr>
          <w:rFonts w:eastAsia="Times New Roman"/>
          <w:lang w:eastAsia="en-US"/>
        </w:rPr>
        <w:t xml:space="preserve"> Памятку</w:t>
      </w:r>
      <w:proofErr w:type="gramEnd"/>
      <w:r w:rsidR="00B40F01">
        <w:rPr>
          <w:rFonts w:eastAsia="Times New Roman"/>
          <w:lang w:eastAsia="en-US"/>
        </w:rPr>
        <w:t xml:space="preserve"> «</w:t>
      </w:r>
      <w:r w:rsidR="00B40F01" w:rsidRPr="00441629">
        <w:t>Применение и реализация пиротехнических изделий бытового назначения</w:t>
      </w:r>
      <w:r w:rsidR="00B40F01">
        <w:t>»</w:t>
      </w:r>
      <w:r>
        <w:t xml:space="preserve"> в средствах массовой информации, на информационных стендах.</w:t>
      </w:r>
    </w:p>
    <w:p w:rsidR="00441629" w:rsidRPr="00441629" w:rsidRDefault="00BC670B" w:rsidP="00441629">
      <w:pPr>
        <w:widowControl w:val="0"/>
        <w:tabs>
          <w:tab w:val="left" w:pos="1630"/>
        </w:tabs>
        <w:autoSpaceDE w:val="0"/>
        <w:autoSpaceDN w:val="0"/>
        <w:ind w:right="142"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="00441629" w:rsidRPr="00441629">
        <w:rPr>
          <w:rFonts w:eastAsia="Times New Roman"/>
          <w:lang w:eastAsia="en-US"/>
        </w:rPr>
        <w:t>. Настоящее постановление вступает в силу после дня его официального</w:t>
      </w:r>
      <w:r w:rsidR="00441629" w:rsidRPr="00441629">
        <w:rPr>
          <w:rFonts w:eastAsia="Times New Roman"/>
          <w:color w:val="000000"/>
          <w:lang w:eastAsia="en-US"/>
        </w:rPr>
        <w:t xml:space="preserve"> опубликования.</w:t>
      </w:r>
    </w:p>
    <w:p w:rsidR="00441629" w:rsidRPr="00441629" w:rsidRDefault="00BC670B" w:rsidP="00441629">
      <w:pPr>
        <w:ind w:firstLine="709"/>
        <w:contextualSpacing/>
        <w:jc w:val="both"/>
      </w:pPr>
      <w:r>
        <w:rPr>
          <w:rFonts w:eastAsia="Times New Roman"/>
          <w:color w:val="000000"/>
        </w:rPr>
        <w:t>6</w:t>
      </w:r>
      <w:r w:rsidR="00441629" w:rsidRPr="00441629">
        <w:rPr>
          <w:rFonts w:eastAsia="Times New Roman"/>
          <w:color w:val="000000"/>
        </w:rPr>
        <w:t xml:space="preserve">. </w:t>
      </w:r>
      <w:r w:rsidR="00441629" w:rsidRPr="00441629">
        <w:t xml:space="preserve">Опубликовать настоящее постановление в информационном издании «Вестник </w:t>
      </w:r>
      <w:proofErr w:type="spellStart"/>
      <w:r w:rsidR="00441629" w:rsidRPr="00441629">
        <w:t>Игжея</w:t>
      </w:r>
      <w:proofErr w:type="spellEnd"/>
      <w:r w:rsidR="00441629" w:rsidRPr="00441629">
        <w:t xml:space="preserve">», разместить на официальном сайте </w:t>
      </w:r>
      <w:r w:rsidR="00441629" w:rsidRPr="00441629">
        <w:rPr>
          <w:lang w:val="en-US"/>
        </w:rPr>
        <w:t>http</w:t>
      </w:r>
      <w:r w:rsidR="00441629" w:rsidRPr="00441629">
        <w:t>://</w:t>
      </w:r>
      <w:proofErr w:type="spellStart"/>
      <w:r w:rsidR="00441629" w:rsidRPr="00441629">
        <w:t>Игжей</w:t>
      </w:r>
      <w:proofErr w:type="gramStart"/>
      <w:r w:rsidR="00441629" w:rsidRPr="00441629">
        <w:t>.р</w:t>
      </w:r>
      <w:proofErr w:type="gramEnd"/>
      <w:r w:rsidR="00441629" w:rsidRPr="00441629">
        <w:t>ф</w:t>
      </w:r>
      <w:proofErr w:type="spellEnd"/>
      <w:r w:rsidR="00441629" w:rsidRPr="00441629">
        <w:t>/.</w:t>
      </w:r>
    </w:p>
    <w:p w:rsidR="00441629" w:rsidRPr="00441629" w:rsidRDefault="00BC670B" w:rsidP="00441629">
      <w:pPr>
        <w:ind w:firstLine="709"/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</w:t>
      </w:r>
      <w:r w:rsidR="00441629" w:rsidRPr="00441629">
        <w:rPr>
          <w:rFonts w:eastAsia="Times New Roman"/>
          <w:color w:val="000000"/>
        </w:rPr>
        <w:t>. Контроль над исполнением настоящего постановления оставляю за собой.</w:t>
      </w:r>
    </w:p>
    <w:p w:rsidR="00441629" w:rsidRDefault="00441629" w:rsidP="00441629">
      <w:pPr>
        <w:widowControl w:val="0"/>
        <w:tabs>
          <w:tab w:val="left" w:pos="2760"/>
        </w:tabs>
        <w:autoSpaceDE w:val="0"/>
        <w:autoSpaceDN w:val="0"/>
        <w:contextualSpacing/>
        <w:jc w:val="both"/>
        <w:rPr>
          <w:lang w:eastAsia="en-US"/>
        </w:rPr>
      </w:pPr>
    </w:p>
    <w:p w:rsidR="00BC670B" w:rsidRPr="00441629" w:rsidRDefault="00BC670B" w:rsidP="00441629">
      <w:pPr>
        <w:widowControl w:val="0"/>
        <w:tabs>
          <w:tab w:val="left" w:pos="2760"/>
        </w:tabs>
        <w:autoSpaceDE w:val="0"/>
        <w:autoSpaceDN w:val="0"/>
        <w:contextualSpacing/>
        <w:jc w:val="both"/>
        <w:rPr>
          <w:lang w:eastAsia="en-US"/>
        </w:rPr>
      </w:pPr>
    </w:p>
    <w:p w:rsidR="00441629" w:rsidRPr="00441629" w:rsidRDefault="00441629" w:rsidP="00441629">
      <w:pPr>
        <w:widowControl w:val="0"/>
        <w:tabs>
          <w:tab w:val="left" w:pos="2760"/>
        </w:tabs>
        <w:autoSpaceDE w:val="0"/>
        <w:autoSpaceDN w:val="0"/>
        <w:contextualSpacing/>
        <w:jc w:val="both"/>
        <w:rPr>
          <w:lang w:eastAsia="en-US"/>
        </w:rPr>
      </w:pPr>
      <w:r>
        <w:rPr>
          <w:lang w:eastAsia="en-US"/>
        </w:rPr>
        <w:t xml:space="preserve">Глава </w:t>
      </w:r>
      <w:proofErr w:type="spellStart"/>
      <w:r w:rsidRPr="00441629">
        <w:rPr>
          <w:lang w:eastAsia="en-US"/>
        </w:rPr>
        <w:t>Игжейского</w:t>
      </w:r>
      <w:proofErr w:type="spellEnd"/>
      <w:r w:rsidRPr="00441629">
        <w:rPr>
          <w:lang w:eastAsia="en-US"/>
        </w:rPr>
        <w:t xml:space="preserve"> муниципального образования                              </w:t>
      </w:r>
      <w:r>
        <w:rPr>
          <w:lang w:eastAsia="en-US"/>
        </w:rPr>
        <w:t xml:space="preserve">            </w:t>
      </w:r>
      <w:r w:rsidRPr="00441629">
        <w:rPr>
          <w:lang w:eastAsia="en-US"/>
        </w:rPr>
        <w:t xml:space="preserve">   И.М. Черкасова</w:t>
      </w:r>
    </w:p>
    <w:p w:rsidR="00BE0DC8" w:rsidRDefault="00BE0DC8" w:rsidP="00BE0DC8">
      <w:pPr>
        <w:jc w:val="both"/>
      </w:pPr>
    </w:p>
    <w:p w:rsidR="008D38C7" w:rsidRDefault="008D38C7" w:rsidP="008D38C7"/>
    <w:p w:rsidR="00441629" w:rsidRPr="00441629" w:rsidRDefault="00441629" w:rsidP="008D38C7"/>
    <w:p w:rsidR="008D38C7" w:rsidRPr="00441629" w:rsidRDefault="008D38C7" w:rsidP="008D38C7"/>
    <w:p w:rsidR="008D38C7" w:rsidRPr="00441629" w:rsidRDefault="008D38C7" w:rsidP="008D38C7"/>
    <w:p w:rsidR="008D38C7" w:rsidRPr="00441629" w:rsidRDefault="008D38C7" w:rsidP="008D38C7">
      <w:pPr>
        <w:jc w:val="right"/>
      </w:pPr>
      <w:bookmarkStart w:id="0" w:name="_GoBack"/>
      <w:bookmarkEnd w:id="0"/>
      <w:r w:rsidRPr="00441629">
        <w:lastRenderedPageBreak/>
        <w:t xml:space="preserve">Приложение </w:t>
      </w:r>
    </w:p>
    <w:p w:rsidR="008D38C7" w:rsidRPr="00441629" w:rsidRDefault="00441629" w:rsidP="008D38C7">
      <w:pPr>
        <w:jc w:val="right"/>
      </w:pPr>
      <w:r>
        <w:t xml:space="preserve">к постановлению </w:t>
      </w:r>
      <w:r w:rsidR="008D38C7" w:rsidRPr="00441629">
        <w:t xml:space="preserve">Администрации </w:t>
      </w:r>
    </w:p>
    <w:p w:rsidR="00441629" w:rsidRDefault="00441629" w:rsidP="009E5E49">
      <w:pPr>
        <w:jc w:val="right"/>
      </w:pPr>
      <w:proofErr w:type="spellStart"/>
      <w:r>
        <w:t>Игжейского</w:t>
      </w:r>
      <w:proofErr w:type="spellEnd"/>
      <w:r>
        <w:t xml:space="preserve"> </w:t>
      </w:r>
      <w:r w:rsidR="008D38C7" w:rsidRPr="00441629">
        <w:t xml:space="preserve">сельского поселения </w:t>
      </w:r>
    </w:p>
    <w:p w:rsidR="00441629" w:rsidRDefault="00441629" w:rsidP="00441629">
      <w:pPr>
        <w:jc w:val="right"/>
      </w:pPr>
      <w:r>
        <w:t>от «04» декабря 2023 года № 52</w:t>
      </w:r>
      <w:r w:rsidR="009E5E49" w:rsidRPr="00441629">
        <w:t xml:space="preserve"> </w:t>
      </w:r>
    </w:p>
    <w:p w:rsidR="00441629" w:rsidRDefault="00441629" w:rsidP="00441629">
      <w:pPr>
        <w:jc w:val="right"/>
      </w:pPr>
    </w:p>
    <w:p w:rsidR="008D38C7" w:rsidRPr="00441629" w:rsidRDefault="008D38C7" w:rsidP="00441629">
      <w:pPr>
        <w:jc w:val="center"/>
      </w:pPr>
      <w:r w:rsidRPr="00441629">
        <w:rPr>
          <w:rFonts w:eastAsia="Times New Roman"/>
        </w:rPr>
        <w:t>ПАМЯТКА</w:t>
      </w:r>
    </w:p>
    <w:p w:rsidR="008D38C7" w:rsidRDefault="008D38C7" w:rsidP="00441629">
      <w:pPr>
        <w:pStyle w:val="4"/>
        <w:spacing w:before="0" w:after="0"/>
        <w:jc w:val="center"/>
        <w:rPr>
          <w:sz w:val="24"/>
          <w:szCs w:val="24"/>
        </w:rPr>
      </w:pPr>
      <w:r w:rsidRPr="00441629">
        <w:rPr>
          <w:sz w:val="24"/>
          <w:szCs w:val="24"/>
        </w:rPr>
        <w:t>Применение и реализация пиротехнических изделий бытового назначения</w:t>
      </w:r>
    </w:p>
    <w:p w:rsidR="00441629" w:rsidRPr="00441629" w:rsidRDefault="00441629" w:rsidP="00441629"/>
    <w:p w:rsidR="00946403" w:rsidRDefault="008D38C7" w:rsidP="00441629">
      <w:pPr>
        <w:pStyle w:val="a3"/>
        <w:spacing w:before="0" w:beforeAutospacing="0" w:after="0" w:afterAutospacing="0"/>
        <w:ind w:firstLine="709"/>
        <w:jc w:val="both"/>
      </w:pPr>
      <w:r w:rsidRPr="00441629">
        <w:t xml:space="preserve">Празднование Нового года не обходится без пышных фейерверков, свистящих салютов и оглушительно хлопающих петард. Все это выглядит красиво и звучит очень весело, но бывает и весьма опасно. Нельзя забывать, что пиротехника – забава достаточно серьезна. </w:t>
      </w:r>
    </w:p>
    <w:p w:rsidR="00946403" w:rsidRDefault="008D38C7" w:rsidP="00441629">
      <w:pPr>
        <w:pStyle w:val="a3"/>
        <w:spacing w:before="0" w:beforeAutospacing="0" w:after="0" w:afterAutospacing="0"/>
        <w:ind w:firstLine="709"/>
        <w:jc w:val="both"/>
      </w:pPr>
      <w:r w:rsidRPr="00441629">
        <w:t xml:space="preserve">В период проведения Новогодних и Рождественских праздников несчастные случаи и пожары от неправильного использования пиротехнических изделий происходят все чаще и чаще. К пиротехническим изделиям должна прилагаться инструкция, которую нужно четко соблюдать, и тогда общение с пиротехникой доставит всем радость и не принесет вреда. На подобных изделиях должны стоять данные о производителе и обязательная инструкция по применению, размеры опасной зоны, </w:t>
      </w:r>
      <w:r w:rsidR="00946403">
        <w:t>срок годности, гарантийный срок</w:t>
      </w:r>
      <w:r w:rsidRPr="00441629">
        <w:t xml:space="preserve"> и дата изготовления. </w:t>
      </w:r>
    </w:p>
    <w:p w:rsidR="008D38C7" w:rsidRPr="00441629" w:rsidRDefault="008D38C7" w:rsidP="00441629">
      <w:pPr>
        <w:pStyle w:val="a3"/>
        <w:spacing w:before="0" w:beforeAutospacing="0" w:after="0" w:afterAutospacing="0"/>
        <w:ind w:firstLine="709"/>
        <w:jc w:val="both"/>
      </w:pPr>
      <w:r w:rsidRPr="00441629">
        <w:t xml:space="preserve">Чтобы не случилось беды, салюты, фейерверки, ракеты, «фонтаны» и другую взрывоопасную продукцию можно использовать только на улице в установленных местах, где нет пожароопасных объектов, стоянок автомашин, деревянных построек или гаражей, мачт и линий электропередач. Идеальное место для фейерверка - большая открытая площадка свободная от деревьев и построек, мачт и линий электропередач. Расстояние от пиротехнического изделия до ближайших домов, деревьев, мачт, линий электрических передач, других предметов, которые могут воспламениться, а также места расположения зрителей должно быть не менее </w:t>
      </w:r>
      <w:smartTag w:uri="urn:schemas-microsoft-com:office:smarttags" w:element="metricconverter">
        <w:smartTagPr>
          <w:attr w:name="ProductID" w:val="30 метров"/>
        </w:smartTagPr>
        <w:r w:rsidRPr="00441629">
          <w:t>30 метров</w:t>
        </w:r>
      </w:smartTag>
      <w:r w:rsidRPr="00441629">
        <w:t>. Точный безопасный радиус указан на упаковке каждого пиротехнического изделия!</w:t>
      </w:r>
    </w:p>
    <w:sectPr w:rsidR="008D38C7" w:rsidRPr="00441629" w:rsidSect="004416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8C7"/>
    <w:rsid w:val="00073A43"/>
    <w:rsid w:val="000D011C"/>
    <w:rsid w:val="001C4678"/>
    <w:rsid w:val="001C7BD5"/>
    <w:rsid w:val="00393239"/>
    <w:rsid w:val="003D4251"/>
    <w:rsid w:val="00441629"/>
    <w:rsid w:val="00474106"/>
    <w:rsid w:val="00477E4D"/>
    <w:rsid w:val="00546E5F"/>
    <w:rsid w:val="0055509A"/>
    <w:rsid w:val="005B04A9"/>
    <w:rsid w:val="005E5B63"/>
    <w:rsid w:val="00620D13"/>
    <w:rsid w:val="00671020"/>
    <w:rsid w:val="00811987"/>
    <w:rsid w:val="008270B1"/>
    <w:rsid w:val="00841706"/>
    <w:rsid w:val="008D38C7"/>
    <w:rsid w:val="008D4217"/>
    <w:rsid w:val="009059DD"/>
    <w:rsid w:val="00946403"/>
    <w:rsid w:val="00975796"/>
    <w:rsid w:val="009E5E49"/>
    <w:rsid w:val="00A94090"/>
    <w:rsid w:val="00AE1468"/>
    <w:rsid w:val="00AE63B8"/>
    <w:rsid w:val="00B02527"/>
    <w:rsid w:val="00B34E07"/>
    <w:rsid w:val="00B40F01"/>
    <w:rsid w:val="00BA6498"/>
    <w:rsid w:val="00BC670B"/>
    <w:rsid w:val="00BE0DC8"/>
    <w:rsid w:val="00CA3340"/>
    <w:rsid w:val="00DA4220"/>
    <w:rsid w:val="00E2629E"/>
    <w:rsid w:val="00EC4AB3"/>
    <w:rsid w:val="00F600F7"/>
    <w:rsid w:val="00F67772"/>
    <w:rsid w:val="00F77B6F"/>
    <w:rsid w:val="00F91348"/>
    <w:rsid w:val="00FD60AD"/>
    <w:rsid w:val="00FE2FA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D38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38C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msonormal0">
    <w:name w:val="msonormal"/>
    <w:basedOn w:val="a0"/>
    <w:rsid w:val="008D38C7"/>
  </w:style>
  <w:style w:type="paragraph" w:styleId="a3">
    <w:name w:val="Normal (Web)"/>
    <w:basedOn w:val="a"/>
    <w:rsid w:val="008D38C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15</cp:revision>
  <cp:lastPrinted>2023-12-05T00:58:00Z</cp:lastPrinted>
  <dcterms:created xsi:type="dcterms:W3CDTF">2022-12-09T06:02:00Z</dcterms:created>
  <dcterms:modified xsi:type="dcterms:W3CDTF">2023-12-05T00:58:00Z</dcterms:modified>
</cp:coreProperties>
</file>