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r w:rsidR="000F7FE4">
        <w:rPr>
          <w:sz w:val="22"/>
          <w:szCs w:val="22"/>
        </w:rPr>
        <w:t xml:space="preserve"> Игжейского</w:t>
      </w:r>
      <w:r w:rsidR="001A6FE7">
        <w:rPr>
          <w:sz w:val="22"/>
          <w:szCs w:val="22"/>
        </w:rPr>
        <w:t xml:space="preserve"> </w:t>
      </w:r>
      <w:r w:rsidR="00910A56">
        <w:rPr>
          <w:sz w:val="22"/>
          <w:szCs w:val="22"/>
        </w:rPr>
        <w:t xml:space="preserve">муниципального образования, </w:t>
      </w:r>
      <w:r w:rsidR="000F7F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</w:t>
      </w:r>
      <w:r w:rsidR="00B53649">
        <w:rPr>
          <w:sz w:val="22"/>
          <w:szCs w:val="22"/>
        </w:rPr>
        <w:t xml:space="preserve"> отчетный период с 1 января 201</w:t>
      </w:r>
      <w:r w:rsidR="000F7FE4">
        <w:rPr>
          <w:sz w:val="22"/>
          <w:szCs w:val="22"/>
        </w:rPr>
        <w:t>8</w:t>
      </w:r>
      <w:r w:rsidR="00B53649">
        <w:rPr>
          <w:sz w:val="22"/>
          <w:szCs w:val="22"/>
        </w:rPr>
        <w:t xml:space="preserve"> года по 31 декабря 201</w:t>
      </w:r>
      <w:r w:rsidR="001F1A17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5"/>
        <w:gridCol w:w="1260"/>
        <w:gridCol w:w="1722"/>
        <w:gridCol w:w="1152"/>
        <w:gridCol w:w="1677"/>
        <w:gridCol w:w="1722"/>
        <w:gridCol w:w="1152"/>
        <w:gridCol w:w="1677"/>
        <w:gridCol w:w="1353"/>
      </w:tblGrid>
      <w:tr w:rsidR="001A6FE7" w:rsidRPr="00B65C13" w:rsidTr="000F7FE4">
        <w:tc>
          <w:tcPr>
            <w:tcW w:w="598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9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409" w:type="pct"/>
            <w:vMerge w:val="restart"/>
          </w:tcPr>
          <w:p w:rsidR="001A6FE7" w:rsidRPr="00B65C13" w:rsidRDefault="001A6FE7" w:rsidP="000F7FE4">
            <w:pPr>
              <w:jc w:val="center"/>
            </w:pPr>
            <w:r w:rsidRPr="00B65C13">
              <w:t>Общая сумма дохода за 201</w:t>
            </w:r>
            <w:r w:rsidR="000F7FE4">
              <w:t>8</w:t>
            </w:r>
            <w:r w:rsidRPr="00B65C13">
              <w:t xml:space="preserve"> г. (тыс. 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0F7FE4">
        <w:tc>
          <w:tcPr>
            <w:tcW w:w="598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9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40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0F7FE4">
        <w:tc>
          <w:tcPr>
            <w:tcW w:w="598" w:type="pct"/>
          </w:tcPr>
          <w:p w:rsidR="001A6FE7" w:rsidRPr="00B65C13" w:rsidRDefault="000F7FE4" w:rsidP="00DB47E9">
            <w:pPr>
              <w:jc w:val="center"/>
            </w:pPr>
            <w:r>
              <w:t xml:space="preserve"> Черкасова Ирина Михайловна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99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409" w:type="pct"/>
          </w:tcPr>
          <w:p w:rsidR="001A6FE7" w:rsidRPr="00B65C13" w:rsidRDefault="000F7FE4" w:rsidP="00DB47E9">
            <w:r>
              <w:t xml:space="preserve"> 522167.40</w:t>
            </w:r>
          </w:p>
        </w:tc>
        <w:tc>
          <w:tcPr>
            <w:tcW w:w="559" w:type="pct"/>
          </w:tcPr>
          <w:p w:rsidR="002A72CE" w:rsidRDefault="000F7FE4" w:rsidP="00DB47E9">
            <w:pPr>
              <w:jc w:val="center"/>
            </w:pPr>
            <w:r>
              <w:t xml:space="preserve">Земельный участок </w:t>
            </w:r>
          </w:p>
          <w:p w:rsidR="00FC496E" w:rsidRDefault="00FC496E" w:rsidP="00DB47E9">
            <w:pPr>
              <w:jc w:val="center"/>
            </w:pPr>
          </w:p>
          <w:p w:rsidR="00FC496E" w:rsidRPr="00B65C13" w:rsidRDefault="00FC496E" w:rsidP="00DB47E9">
            <w:pPr>
              <w:jc w:val="center"/>
            </w:pPr>
            <w:r>
              <w:t>квартира</w:t>
            </w:r>
          </w:p>
        </w:tc>
        <w:tc>
          <w:tcPr>
            <w:tcW w:w="374" w:type="pct"/>
          </w:tcPr>
          <w:p w:rsidR="002A72CE" w:rsidRPr="00B65C13" w:rsidRDefault="000F7FE4" w:rsidP="00DB47E9">
            <w:pPr>
              <w:jc w:val="center"/>
            </w:pPr>
            <w:r>
              <w:t xml:space="preserve">1000 </w:t>
            </w:r>
          </w:p>
          <w:p w:rsidR="001A6FE7" w:rsidRPr="00B65C13" w:rsidRDefault="001A6FE7" w:rsidP="00DB47E9">
            <w:pPr>
              <w:tabs>
                <w:tab w:val="center" w:pos="468"/>
              </w:tabs>
              <w:jc w:val="center"/>
            </w:pPr>
          </w:p>
          <w:p w:rsidR="001A6FE7" w:rsidRDefault="001A6FE7" w:rsidP="00DB47E9">
            <w:pPr>
              <w:tabs>
                <w:tab w:val="center" w:pos="468"/>
              </w:tabs>
              <w:jc w:val="center"/>
            </w:pPr>
          </w:p>
          <w:p w:rsidR="00FC496E" w:rsidRPr="00B65C13" w:rsidRDefault="00FC496E" w:rsidP="00DB47E9">
            <w:pPr>
              <w:tabs>
                <w:tab w:val="center" w:pos="468"/>
              </w:tabs>
              <w:jc w:val="center"/>
            </w:pPr>
            <w:r>
              <w:t>49.6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FC496E" w:rsidRDefault="00FC496E" w:rsidP="00DB47E9">
            <w:pPr>
              <w:jc w:val="center"/>
            </w:pPr>
          </w:p>
          <w:p w:rsidR="001A6FE7" w:rsidRPr="00B65C13" w:rsidRDefault="00FC496E" w:rsidP="00DB47E9">
            <w:pPr>
              <w:jc w:val="center"/>
            </w:pPr>
            <w:r>
              <w:t>Россия</w:t>
            </w:r>
            <w:r w:rsidR="000F7FE4">
              <w:t xml:space="preserve"> 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439" w:type="pct"/>
          </w:tcPr>
          <w:p w:rsidR="001A6FE7" w:rsidRPr="00B65C13" w:rsidRDefault="000F7FE4" w:rsidP="000F7FE4">
            <w:pPr>
              <w:pStyle w:val="a3"/>
              <w:tabs>
                <w:tab w:val="left" w:pos="528"/>
              </w:tabs>
              <w:ind w:left="0"/>
            </w:pPr>
            <w:r>
              <w:t xml:space="preserve"> </w:t>
            </w:r>
          </w:p>
          <w:p w:rsidR="001A6FE7" w:rsidRPr="00B65C13" w:rsidRDefault="00FC496E" w:rsidP="00E84571">
            <w:pPr>
              <w:tabs>
                <w:tab w:val="left" w:pos="528"/>
              </w:tabs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корса,1990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0F7FE4"/>
    <w:rsid w:val="001A6FE7"/>
    <w:rsid w:val="001F1A17"/>
    <w:rsid w:val="002A72CE"/>
    <w:rsid w:val="00480ACE"/>
    <w:rsid w:val="006039A2"/>
    <w:rsid w:val="00651C2B"/>
    <w:rsid w:val="007605E1"/>
    <w:rsid w:val="008506AE"/>
    <w:rsid w:val="00910A56"/>
    <w:rsid w:val="00B53649"/>
    <w:rsid w:val="00E84571"/>
    <w:rsid w:val="00E90C37"/>
    <w:rsid w:val="00F91201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igjey-1</cp:lastModifiedBy>
  <cp:revision>4</cp:revision>
  <dcterms:created xsi:type="dcterms:W3CDTF">2019-06-26T03:06:00Z</dcterms:created>
  <dcterms:modified xsi:type="dcterms:W3CDTF">2019-06-26T03:26:00Z</dcterms:modified>
</cp:coreProperties>
</file>