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РОССИЙСКАЯ ФЕДЕРАЦИЯ</w:t>
      </w:r>
    </w:p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ИРКУТСКАЯ ОБЛАСТЬ</w:t>
      </w:r>
    </w:p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УСТЬ-УДИНСКИЙ РАЙОН</w:t>
      </w:r>
    </w:p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ИГЖЕЙСКОЕ МУНИЦИПАЛЬНОЕ ОБРАЗОВАНИЕ</w:t>
      </w:r>
    </w:p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АДМИНИСТРАЦИЯ</w:t>
      </w:r>
    </w:p>
    <w:p w:rsidR="00B62979" w:rsidRPr="00B62979" w:rsidRDefault="00B62979" w:rsidP="00B62979">
      <w:pPr>
        <w:widowControl/>
        <w:tabs>
          <w:tab w:val="center" w:pos="4677"/>
          <w:tab w:val="center" w:pos="4890"/>
        </w:tabs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ПОСТАНОВЛЕНИЕ</w:t>
      </w:r>
    </w:p>
    <w:p w:rsidR="00B62979" w:rsidRPr="00B62979" w:rsidRDefault="00B62979" w:rsidP="00B6297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B62979" w:rsidRPr="00B62979" w:rsidRDefault="00B62979" w:rsidP="00B62979">
      <w:pPr>
        <w:widowControl/>
        <w:tabs>
          <w:tab w:val="left" w:pos="8388"/>
        </w:tabs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от «</w:t>
      </w:r>
      <w:r w:rsidR="00873C64"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24» июня 2021 года </w:t>
      </w:r>
      <w:r w:rsidR="00873C64" w:rsidRPr="00770137">
        <w:rPr>
          <w:rFonts w:ascii="Times New Roman" w:eastAsia="Times New Roman" w:hAnsi="Times New Roman" w:cs="Times New Roman"/>
          <w:color w:val="auto"/>
          <w:lang w:eastAsia="en-US" w:bidi="en-US"/>
        </w:rPr>
        <w:tab/>
        <w:t>№ 34</w:t>
      </w:r>
    </w:p>
    <w:p w:rsidR="00B62979" w:rsidRPr="00B62979" w:rsidRDefault="00B62979" w:rsidP="00B6297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2979">
        <w:rPr>
          <w:rFonts w:ascii="Times New Roman" w:eastAsia="Times New Roman" w:hAnsi="Times New Roman" w:cs="Times New Roman"/>
          <w:color w:val="auto"/>
          <w:lang w:eastAsia="en-US" w:bidi="en-US"/>
        </w:rPr>
        <w:t>с. Игжей</w:t>
      </w:r>
    </w:p>
    <w:p w:rsidR="00B62979" w:rsidRPr="00B62979" w:rsidRDefault="00B62979" w:rsidP="00B62979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</w:p>
    <w:p w:rsidR="00733C95" w:rsidRPr="00B62979" w:rsidRDefault="00B62979" w:rsidP="00B62979">
      <w:pPr>
        <w:pStyle w:val="20"/>
        <w:shd w:val="clear" w:color="auto" w:fill="auto"/>
        <w:spacing w:after="0" w:line="245" w:lineRule="exact"/>
        <w:rPr>
          <w:b/>
          <w:sz w:val="24"/>
          <w:szCs w:val="24"/>
        </w:rPr>
      </w:pPr>
      <w:r w:rsidRPr="00B62979">
        <w:rPr>
          <w:b/>
          <w:sz w:val="24"/>
          <w:szCs w:val="24"/>
        </w:rPr>
        <w:t xml:space="preserve">ОБ УТВЕРЖДЕНИИ ПРАВИЛ ОБРАЩЕНИЯ С ОТХОДАМИ ПРОИЗВОДСТВА И ПОТРЕБЛЕНИЯ В ЧАСТИ ОСВЕТИТЕЛЬНЫХ УСТРОЙСТВ, ЭЛЕКТРИЧЕСКИХ </w:t>
      </w:r>
      <w:r w:rsidRPr="00770137">
        <w:rPr>
          <w:b/>
          <w:color w:val="auto"/>
          <w:sz w:val="24"/>
          <w:szCs w:val="24"/>
        </w:rPr>
        <w:t>ЛАМП, НЕНАДЛЕЖАЩИЕ СБОР</w:t>
      </w:r>
      <w:r w:rsidRPr="00B62979">
        <w:rPr>
          <w:b/>
          <w:sz w:val="24"/>
          <w:szCs w:val="24"/>
        </w:rPr>
        <w:t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</w:t>
      </w:r>
      <w:r w:rsidR="00514383">
        <w:rPr>
          <w:b/>
          <w:sz w:val="24"/>
          <w:szCs w:val="24"/>
        </w:rPr>
        <w:t>АЮЩЕЙ СРЕДЕ НА ТЕРРИТОРИИ ИГЖЕЙ</w:t>
      </w:r>
      <w:r w:rsidRPr="00B62979">
        <w:rPr>
          <w:b/>
          <w:sz w:val="24"/>
          <w:szCs w:val="24"/>
        </w:rPr>
        <w:t>СКОГО СЕЛЬСКОГО ПОСЕЛЕНИЯ</w:t>
      </w:r>
    </w:p>
    <w:p w:rsidR="00B62979" w:rsidRPr="00B62979" w:rsidRDefault="00B62979" w:rsidP="00B62979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</w:p>
    <w:p w:rsidR="00733C95" w:rsidRDefault="001F501D" w:rsidP="00B62979">
      <w:pPr>
        <w:pStyle w:val="20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В соответствии с Федеральным законом от 24.06.1998 № 89-ФЗ «Об отходах производства и потребле</w:t>
      </w:r>
      <w:r w:rsidRPr="00B62979">
        <w:rPr>
          <w:sz w:val="24"/>
          <w:szCs w:val="24"/>
        </w:rPr>
        <w:t>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28.12.2020 № 2</w:t>
      </w:r>
      <w:r w:rsidRPr="00B62979">
        <w:rPr>
          <w:sz w:val="24"/>
          <w:szCs w:val="24"/>
        </w:rPr>
        <w:t xml:space="preserve">314 «Об утверждении Правил обращения с отходами производства и потребления в части осветительных устройств, электрических ламп, </w:t>
      </w:r>
      <w:r w:rsidRPr="00770137">
        <w:rPr>
          <w:color w:val="auto"/>
          <w:sz w:val="24"/>
          <w:szCs w:val="24"/>
        </w:rPr>
        <w:t>ненадлежащие</w:t>
      </w:r>
      <w:r w:rsidRPr="00770137">
        <w:rPr>
          <w:color w:val="auto"/>
          <w:sz w:val="24"/>
          <w:szCs w:val="24"/>
        </w:rPr>
        <w:t xml:space="preserve"> сбор, накопление</w:t>
      </w:r>
      <w:r w:rsidRPr="00B62979">
        <w:rPr>
          <w:sz w:val="24"/>
          <w:szCs w:val="24"/>
        </w:rPr>
        <w:t>, использование, обезвреживание, транспортирование и размещение которых может повлечь причинение вр</w:t>
      </w:r>
      <w:r w:rsidRPr="00B62979">
        <w:rPr>
          <w:sz w:val="24"/>
          <w:szCs w:val="24"/>
        </w:rPr>
        <w:t>еда жизни, здоровью граждан, вреда животным, растениям и окружаю</w:t>
      </w:r>
      <w:r w:rsidR="00B62979">
        <w:rPr>
          <w:sz w:val="24"/>
          <w:szCs w:val="24"/>
        </w:rPr>
        <w:t>щей среде», администрация Игжей</w:t>
      </w:r>
      <w:r w:rsidRPr="00B62979">
        <w:rPr>
          <w:sz w:val="24"/>
          <w:szCs w:val="24"/>
        </w:rPr>
        <w:t>ского сельс</w:t>
      </w:r>
      <w:r w:rsidR="00B62979">
        <w:rPr>
          <w:sz w:val="24"/>
          <w:szCs w:val="24"/>
        </w:rPr>
        <w:t>кого поселения</w:t>
      </w:r>
    </w:p>
    <w:p w:rsidR="00B62979" w:rsidRPr="00B62979" w:rsidRDefault="00B62979" w:rsidP="00B62979">
      <w:pPr>
        <w:pStyle w:val="20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</w:p>
    <w:p w:rsidR="00733C95" w:rsidRDefault="001F501D" w:rsidP="00B62979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  <w:r w:rsidRPr="00B62979">
        <w:rPr>
          <w:sz w:val="24"/>
          <w:szCs w:val="24"/>
        </w:rPr>
        <w:t>ПОСТАНОВЛЯЕТ:</w:t>
      </w:r>
    </w:p>
    <w:p w:rsidR="00B62979" w:rsidRPr="00B62979" w:rsidRDefault="00B62979" w:rsidP="00B62979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</w:p>
    <w:p w:rsidR="00733C95" w:rsidRPr="00B62979" w:rsidRDefault="00B62979" w:rsidP="00873C64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501D" w:rsidRPr="00B62979">
        <w:rPr>
          <w:sz w:val="24"/>
          <w:szCs w:val="24"/>
        </w:rPr>
        <w:t>Утвердить прилагаемые Правила обращения с отходами производства и потр</w:t>
      </w:r>
      <w:r w:rsidR="001F501D" w:rsidRPr="00B62979">
        <w:rPr>
          <w:sz w:val="24"/>
          <w:szCs w:val="24"/>
        </w:rPr>
        <w:t>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 w:rsidR="00514383">
        <w:rPr>
          <w:sz w:val="24"/>
          <w:szCs w:val="24"/>
        </w:rPr>
        <w:t xml:space="preserve"> среде на территории Игжей</w:t>
      </w:r>
      <w:r w:rsidR="001F501D" w:rsidRPr="00B62979">
        <w:rPr>
          <w:sz w:val="24"/>
          <w:szCs w:val="24"/>
        </w:rPr>
        <w:t>ского сельско</w:t>
      </w:r>
      <w:r w:rsidR="00514383">
        <w:rPr>
          <w:sz w:val="24"/>
          <w:szCs w:val="24"/>
        </w:rPr>
        <w:t>го поселения</w:t>
      </w:r>
      <w:r w:rsidR="001F501D" w:rsidRPr="00B62979">
        <w:rPr>
          <w:sz w:val="24"/>
          <w:szCs w:val="24"/>
        </w:rPr>
        <w:t>.</w:t>
      </w:r>
    </w:p>
    <w:p w:rsidR="00733C95" w:rsidRPr="00B62979" w:rsidRDefault="00B62979" w:rsidP="00873C64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501D" w:rsidRPr="00B62979">
        <w:rPr>
          <w:sz w:val="24"/>
          <w:szCs w:val="24"/>
        </w:rPr>
        <w:t>Рекомендовать руководителям предприятий, организаций всех форм собственности, индивидуальным предпринимателям, физическим лирам при обращении с отходами произво</w:t>
      </w:r>
      <w:r w:rsidR="001F501D" w:rsidRPr="00B62979">
        <w:rPr>
          <w:sz w:val="24"/>
          <w:szCs w:val="24"/>
        </w:rPr>
        <w:t>дства и потребления в части осветительных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="00514383">
        <w:rPr>
          <w:sz w:val="24"/>
          <w:szCs w:val="24"/>
        </w:rPr>
        <w:t xml:space="preserve">и </w:t>
      </w:r>
      <w:r w:rsidR="001F501D" w:rsidRPr="00B62979">
        <w:rPr>
          <w:sz w:val="24"/>
          <w:szCs w:val="24"/>
        </w:rPr>
        <w:t>окружающей среде руководствоваться правилами,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утвержде</w:t>
      </w:r>
      <w:r w:rsidR="00514383">
        <w:rPr>
          <w:sz w:val="24"/>
          <w:szCs w:val="24"/>
        </w:rPr>
        <w:t>нными настоящим постановлением</w:t>
      </w:r>
      <w:r w:rsidR="001F501D" w:rsidRPr="00B62979">
        <w:rPr>
          <w:sz w:val="24"/>
          <w:szCs w:val="24"/>
        </w:rPr>
        <w:t>.</w:t>
      </w:r>
    </w:p>
    <w:p w:rsidR="00514383" w:rsidRDefault="00B62979" w:rsidP="00873C64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501D" w:rsidRPr="00B62979">
        <w:rPr>
          <w:sz w:val="24"/>
          <w:szCs w:val="24"/>
        </w:rPr>
        <w:t>Рекомендовать руководителям предприятий, организаций всех форм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собственности, индивидуальным предпринимателям заключить договоры со специализированной организацией на</w:t>
      </w:r>
      <w:r w:rsidR="001F501D" w:rsidRPr="00B62979">
        <w:rPr>
          <w:sz w:val="24"/>
          <w:szCs w:val="24"/>
        </w:rPr>
        <w:t xml:space="preserve"> сбор и вывоз отходов производства и потребления в части осветительных устройств, электрических ламп, ненадлежащие</w:t>
      </w:r>
      <w:r w:rsidR="001F501D" w:rsidRPr="00B62979">
        <w:rPr>
          <w:sz w:val="24"/>
          <w:szCs w:val="24"/>
        </w:rPr>
        <w:tab/>
        <w:t>сбор, накопление, использование, обезвреживание,</w:t>
      </w:r>
      <w:r w:rsidR="00514383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транспортирование и размещение которых может повлечь причинение вреда жизни, здоровью гражда</w:t>
      </w:r>
      <w:r w:rsidR="001F501D" w:rsidRPr="00B62979">
        <w:rPr>
          <w:sz w:val="24"/>
          <w:szCs w:val="24"/>
        </w:rPr>
        <w:t>н, вреда животным, растениям и окружающей среде.</w:t>
      </w:r>
    </w:p>
    <w:p w:rsidR="00514383" w:rsidRPr="00514383" w:rsidRDefault="00B62979" w:rsidP="00873C64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4. </w:t>
      </w:r>
      <w:r w:rsidR="00514383" w:rsidRPr="00514383">
        <w:rPr>
          <w:sz w:val="24"/>
          <w:szCs w:val="24"/>
        </w:rPr>
        <w:t>Признать утратившим силу п</w:t>
      </w:r>
      <w:r w:rsidR="001F501D" w:rsidRPr="00514383">
        <w:rPr>
          <w:sz w:val="24"/>
          <w:szCs w:val="24"/>
        </w:rPr>
        <w:t>о</w:t>
      </w:r>
      <w:r w:rsidR="00514383" w:rsidRPr="00514383">
        <w:rPr>
          <w:sz w:val="24"/>
          <w:szCs w:val="24"/>
        </w:rPr>
        <w:t>становление администрации Игжей</w:t>
      </w:r>
      <w:r w:rsidR="001F501D" w:rsidRPr="00514383">
        <w:rPr>
          <w:sz w:val="24"/>
          <w:szCs w:val="24"/>
        </w:rPr>
        <w:t>ского сельского поселения от</w:t>
      </w:r>
      <w:r w:rsidR="00514383" w:rsidRPr="00514383">
        <w:rPr>
          <w:sz w:val="24"/>
          <w:szCs w:val="24"/>
        </w:rPr>
        <w:t xml:space="preserve"> 21.11.2012г. № 24-1 </w:t>
      </w:r>
      <w:r w:rsidR="00514383" w:rsidRPr="00514383">
        <w:rPr>
          <w:sz w:val="24"/>
          <w:szCs w:val="24"/>
        </w:rPr>
        <w:t>«Об утверждении порядка сбора отработанных ртутьсодержащих ламп на территории Игжейского сельского поселения»</w:t>
      </w:r>
      <w:r w:rsidR="00514383">
        <w:rPr>
          <w:sz w:val="24"/>
          <w:szCs w:val="24"/>
        </w:rPr>
        <w:t>.</w:t>
      </w:r>
    </w:p>
    <w:p w:rsidR="00733C95" w:rsidRPr="00B62979" w:rsidRDefault="00514383" w:rsidP="00873C64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62979">
        <w:rPr>
          <w:sz w:val="24"/>
          <w:szCs w:val="24"/>
        </w:rPr>
        <w:t xml:space="preserve">. </w:t>
      </w:r>
      <w:r w:rsidR="001F501D" w:rsidRPr="00B62979">
        <w:rPr>
          <w:sz w:val="24"/>
          <w:szCs w:val="24"/>
        </w:rPr>
        <w:t>Опубликовать настоящее постановление в информацион</w:t>
      </w:r>
      <w:r>
        <w:rPr>
          <w:sz w:val="24"/>
          <w:szCs w:val="24"/>
        </w:rPr>
        <w:t>ном издании «Вестник Игжея»</w:t>
      </w:r>
      <w:r w:rsidR="001F501D" w:rsidRPr="00B62979">
        <w:rPr>
          <w:sz w:val="24"/>
          <w:szCs w:val="24"/>
        </w:rPr>
        <w:t>» и разместить на офиц</w:t>
      </w:r>
      <w:r>
        <w:rPr>
          <w:sz w:val="24"/>
          <w:szCs w:val="24"/>
        </w:rPr>
        <w:t>иальном сайте «Игжей.рф»</w:t>
      </w:r>
      <w:r w:rsidR="001F501D" w:rsidRPr="00B62979">
        <w:rPr>
          <w:sz w:val="24"/>
          <w:szCs w:val="24"/>
        </w:rPr>
        <w:t>.</w:t>
      </w:r>
    </w:p>
    <w:p w:rsidR="00733C95" w:rsidRDefault="00B62979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01D" w:rsidRPr="00B62979">
        <w:rPr>
          <w:sz w:val="24"/>
          <w:szCs w:val="24"/>
        </w:rPr>
        <w:t xml:space="preserve">Настоящее постановление вступает в силу </w:t>
      </w:r>
      <w:r w:rsidR="00514383">
        <w:rPr>
          <w:sz w:val="24"/>
          <w:szCs w:val="24"/>
        </w:rPr>
        <w:t xml:space="preserve">на следующий день </w:t>
      </w:r>
      <w:r w:rsidR="001F501D" w:rsidRPr="00B62979">
        <w:rPr>
          <w:sz w:val="24"/>
          <w:szCs w:val="24"/>
        </w:rPr>
        <w:t>со дня его официального опубликования</w:t>
      </w:r>
      <w:r w:rsidR="00514383">
        <w:rPr>
          <w:sz w:val="24"/>
          <w:szCs w:val="24"/>
        </w:rPr>
        <w:t>.</w:t>
      </w: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</w:p>
    <w:p w:rsidR="00514383" w:rsidRDefault="00514383" w:rsidP="00873C64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Игжейского сельского поселения                                                     </w:t>
      </w:r>
      <w:r w:rsidR="00A408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И.М. Черкасова</w:t>
      </w:r>
    </w:p>
    <w:p w:rsidR="00514383" w:rsidRDefault="00514383" w:rsidP="00514383">
      <w:pPr>
        <w:pStyle w:val="20"/>
        <w:shd w:val="clear" w:color="auto" w:fill="auto"/>
        <w:tabs>
          <w:tab w:val="left" w:pos="976"/>
        </w:tabs>
        <w:spacing w:after="0" w:line="322" w:lineRule="exact"/>
        <w:ind w:firstLine="709"/>
        <w:jc w:val="both"/>
        <w:rPr>
          <w:sz w:val="24"/>
          <w:szCs w:val="24"/>
        </w:rPr>
      </w:pPr>
    </w:p>
    <w:p w:rsidR="00514383" w:rsidRPr="00B62979" w:rsidRDefault="00514383" w:rsidP="00514383">
      <w:pPr>
        <w:pStyle w:val="20"/>
        <w:shd w:val="clear" w:color="auto" w:fill="auto"/>
        <w:tabs>
          <w:tab w:val="left" w:pos="976"/>
        </w:tabs>
        <w:spacing w:after="0" w:line="322" w:lineRule="exact"/>
        <w:ind w:firstLine="709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EA4931" w:rsidRDefault="00EA4931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873C64" w:rsidRDefault="00873C64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873C64" w:rsidRDefault="00873C64" w:rsidP="00514383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</w:p>
    <w:p w:rsidR="00514383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14383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A408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A4931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EA4931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514383" w:rsidRDefault="00514383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Игжейского сельского поселения</w:t>
      </w:r>
    </w:p>
    <w:p w:rsidR="00EA4931" w:rsidRDefault="00EA4931" w:rsidP="00514383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от «24» июня 2021 года № 34</w:t>
      </w:r>
    </w:p>
    <w:p w:rsidR="00514383" w:rsidRDefault="00514383">
      <w:pPr>
        <w:pStyle w:val="20"/>
        <w:shd w:val="clear" w:color="auto" w:fill="auto"/>
        <w:spacing w:after="138" w:line="280" w:lineRule="exact"/>
        <w:ind w:left="40"/>
        <w:rPr>
          <w:sz w:val="24"/>
          <w:szCs w:val="24"/>
        </w:rPr>
      </w:pPr>
    </w:p>
    <w:p w:rsidR="00733C95" w:rsidRPr="00EA4931" w:rsidRDefault="001F501D" w:rsidP="00EA4931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ПРАВИЛА</w:t>
      </w:r>
    </w:p>
    <w:p w:rsidR="00733C95" w:rsidRDefault="001F501D" w:rsidP="00A4084E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обращения с отходами производства и потребления в части осветительных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устройств, электрических ламп, ненадлежащие сбор, накопление,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использование, обезвреживание, транспортирование и размещение которых</w:t>
      </w:r>
      <w:r w:rsidR="00EA4931" w:rsidRPr="00EA4931">
        <w:rPr>
          <w:b/>
          <w:sz w:val="24"/>
          <w:szCs w:val="24"/>
        </w:rPr>
        <w:t xml:space="preserve"> </w:t>
      </w:r>
      <w:r w:rsidR="00EA4931">
        <w:rPr>
          <w:b/>
          <w:sz w:val="24"/>
          <w:szCs w:val="24"/>
        </w:rPr>
        <w:t xml:space="preserve">может повлечь причинение вреда </w:t>
      </w:r>
      <w:r w:rsidRPr="00EA4931">
        <w:rPr>
          <w:b/>
          <w:sz w:val="24"/>
          <w:szCs w:val="24"/>
        </w:rPr>
        <w:t>жизни, здоровью граждан, вреда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животным, растениям и окруж</w:t>
      </w:r>
      <w:r w:rsidR="00EA4931">
        <w:rPr>
          <w:b/>
          <w:sz w:val="24"/>
          <w:szCs w:val="24"/>
        </w:rPr>
        <w:t>ающей среде на территории Игжей</w:t>
      </w:r>
      <w:r w:rsidRPr="00EA4931">
        <w:rPr>
          <w:b/>
          <w:sz w:val="24"/>
          <w:szCs w:val="24"/>
        </w:rPr>
        <w:t>ско</w:t>
      </w:r>
      <w:r w:rsidRPr="00EA4931">
        <w:rPr>
          <w:b/>
          <w:sz w:val="24"/>
          <w:szCs w:val="24"/>
        </w:rPr>
        <w:t>го</w:t>
      </w:r>
      <w:r w:rsidR="00EA4931" w:rsidRPr="00EA4931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сельс</w:t>
      </w:r>
      <w:r w:rsidR="00EA4931">
        <w:rPr>
          <w:b/>
          <w:sz w:val="24"/>
          <w:szCs w:val="24"/>
        </w:rPr>
        <w:t>кого поселения</w:t>
      </w:r>
    </w:p>
    <w:p w:rsidR="00EA4931" w:rsidRPr="00EA4931" w:rsidRDefault="00EA4931" w:rsidP="00A4084E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</w:p>
    <w:p w:rsidR="00733C95" w:rsidRDefault="00EA4931" w:rsidP="00A4084E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4084E" w:rsidRPr="00B62979" w:rsidRDefault="00A4084E" w:rsidP="00A4084E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</w:p>
    <w:p w:rsidR="00733C95" w:rsidRPr="00B62979" w:rsidRDefault="00EA4931" w:rsidP="00A4084E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501D" w:rsidRPr="00B62979">
        <w:rPr>
          <w:sz w:val="24"/>
          <w:szCs w:val="24"/>
        </w:rPr>
        <w:t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</w:t>
      </w:r>
      <w:r w:rsidR="001F501D" w:rsidRPr="00B62979">
        <w:rPr>
          <w:sz w:val="24"/>
          <w:szCs w:val="24"/>
        </w:rPr>
        <w:t>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</w:t>
      </w:r>
      <w:r>
        <w:rPr>
          <w:sz w:val="24"/>
          <w:szCs w:val="24"/>
        </w:rPr>
        <w:t>еде на территории Игжей</w:t>
      </w:r>
      <w:r w:rsidR="001F501D" w:rsidRPr="00B62979">
        <w:rPr>
          <w:sz w:val="24"/>
          <w:szCs w:val="24"/>
        </w:rPr>
        <w:t>ского сельс</w:t>
      </w:r>
      <w:r>
        <w:rPr>
          <w:sz w:val="24"/>
          <w:szCs w:val="24"/>
        </w:rPr>
        <w:t>кого поселения</w:t>
      </w:r>
      <w:r w:rsidR="001F501D" w:rsidRPr="00B62979">
        <w:rPr>
          <w:sz w:val="24"/>
          <w:szCs w:val="24"/>
        </w:rPr>
        <w:t>.</w:t>
      </w:r>
    </w:p>
    <w:p w:rsidR="00733C95" w:rsidRPr="00B62979" w:rsidRDefault="00EA4931" w:rsidP="00873C64">
      <w:pPr>
        <w:pStyle w:val="20"/>
        <w:shd w:val="clear" w:color="auto" w:fill="auto"/>
        <w:tabs>
          <w:tab w:val="left" w:pos="10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501D" w:rsidRPr="00B62979">
        <w:rPr>
          <w:sz w:val="24"/>
          <w:szCs w:val="24"/>
        </w:rPr>
        <w:t>Для целей настоящих Правил применяются следующие понятия:</w:t>
      </w:r>
    </w:p>
    <w:p w:rsidR="00733C95" w:rsidRPr="00B62979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«отработанные ртутьсодер</w:t>
      </w:r>
      <w:r w:rsidR="00EA4931">
        <w:rPr>
          <w:sz w:val="24"/>
          <w:szCs w:val="24"/>
        </w:rPr>
        <w:t xml:space="preserve">жащие лампы» - ртутьсодержащие </w:t>
      </w:r>
      <w:r w:rsidRPr="00B62979">
        <w:rPr>
          <w:sz w:val="24"/>
          <w:szCs w:val="24"/>
        </w:rPr>
        <w:t>отходы, представляющие собой отходы от ис</w:t>
      </w:r>
      <w:r w:rsidRPr="00B62979">
        <w:rPr>
          <w:sz w:val="24"/>
          <w:szCs w:val="24"/>
        </w:rPr>
        <w:t>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</w:t>
      </w:r>
      <w:r w:rsidRPr="00B62979">
        <w:rPr>
          <w:sz w:val="24"/>
          <w:szCs w:val="24"/>
        </w:rPr>
        <w:t>юминесцентные трубчатые, лампы общего освещения ртутные высокого давления паросветные);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«оператор по обращению с отработанными ртутьсодержащими лампами» (далее - оператор) - юридическое лицо и индивидуальный предприниматель,</w:t>
      </w:r>
      <w:r w:rsidR="00EA4931">
        <w:rPr>
          <w:sz w:val="24"/>
          <w:szCs w:val="24"/>
        </w:rPr>
        <w:t xml:space="preserve"> </w:t>
      </w:r>
      <w:r w:rsidRPr="00B62979">
        <w:rPr>
          <w:sz w:val="24"/>
          <w:szCs w:val="24"/>
        </w:rPr>
        <w:t>осуществляющие деятельность по сбору, транспортированию, обработк</w:t>
      </w:r>
      <w:r w:rsidR="00EA4931">
        <w:rPr>
          <w:sz w:val="24"/>
          <w:szCs w:val="24"/>
        </w:rPr>
        <w:t>е</w:t>
      </w:r>
      <w:r w:rsidRPr="00B62979">
        <w:rPr>
          <w:sz w:val="24"/>
          <w:szCs w:val="24"/>
        </w:rPr>
        <w:t xml:space="preserve"> утилизации, обезвреживанию, хранению отработанных рту</w:t>
      </w:r>
      <w:r w:rsidR="00EA4931">
        <w:rPr>
          <w:sz w:val="24"/>
          <w:szCs w:val="24"/>
        </w:rPr>
        <w:t>тьсодержащих</w:t>
      </w:r>
      <w:r w:rsidRPr="00B62979">
        <w:rPr>
          <w:sz w:val="24"/>
          <w:szCs w:val="24"/>
        </w:rPr>
        <w:t xml:space="preserve">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 w:rsidRPr="00B62979">
        <w:rPr>
          <w:sz w:val="24"/>
          <w:szCs w:val="24"/>
          <w:lang w:val="en-US" w:eastAsia="en-US" w:bidi="en-US"/>
        </w:rPr>
        <w:t>I</w:t>
      </w:r>
      <w:r w:rsidRPr="00B62979">
        <w:rPr>
          <w:sz w:val="24"/>
          <w:szCs w:val="24"/>
          <w:lang w:eastAsia="en-US" w:bidi="en-US"/>
        </w:rPr>
        <w:t>-</w:t>
      </w:r>
      <w:r w:rsidRPr="00B62979">
        <w:rPr>
          <w:sz w:val="24"/>
          <w:szCs w:val="24"/>
          <w:lang w:val="en-US" w:eastAsia="en-US" w:bidi="en-US"/>
        </w:rPr>
        <w:t>IV</w:t>
      </w:r>
      <w:r w:rsidRPr="00B62979">
        <w:rPr>
          <w:sz w:val="24"/>
          <w:szCs w:val="24"/>
          <w:lang w:eastAsia="en-US" w:bidi="en-US"/>
        </w:rPr>
        <w:t xml:space="preserve"> </w:t>
      </w:r>
      <w:r w:rsidRPr="00B62979">
        <w:rPr>
          <w:sz w:val="24"/>
          <w:szCs w:val="24"/>
        </w:rPr>
        <w:t>класса опасности;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«место накопления отработанных ртутьсодер</w:t>
      </w:r>
      <w:r w:rsidRPr="00B62979">
        <w:rPr>
          <w:sz w:val="24"/>
          <w:szCs w:val="24"/>
        </w:rPr>
        <w:t>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 xml:space="preserve">«индивидуальная упаковка для отработанных </w:t>
      </w:r>
      <w:r w:rsidRPr="00B62979">
        <w:rPr>
          <w:sz w:val="24"/>
          <w:szCs w:val="24"/>
        </w:rPr>
        <w:t>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«транспортная упаковка для отработанных ртутьсодержащих ламп» - изделие, которое используется для</w:t>
      </w:r>
      <w:r w:rsidRPr="00B62979">
        <w:rPr>
          <w:sz w:val="24"/>
          <w:szCs w:val="24"/>
        </w:rPr>
        <w:t xml:space="preserve">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EA4931" w:rsidRDefault="001F501D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 xml:space="preserve">«герметичность транспортной упаковки» - способность оболочки (корпуса) </w:t>
      </w:r>
      <w:r w:rsidRPr="00B62979">
        <w:rPr>
          <w:sz w:val="24"/>
          <w:szCs w:val="24"/>
        </w:rPr>
        <w:t>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501D" w:rsidRPr="00B62979">
        <w:rPr>
          <w:sz w:val="24"/>
          <w:szCs w:val="24"/>
        </w:rPr>
        <w:t xml:space="preserve">Потребители ртутьсодержащих ламп, за исключением физических лиц, </w:t>
      </w:r>
      <w:r w:rsidR="001F501D" w:rsidRPr="00B62979">
        <w:rPr>
          <w:sz w:val="24"/>
          <w:szCs w:val="24"/>
        </w:rPr>
        <w:lastRenderedPageBreak/>
        <w:t>осуществляющие накоплени</w:t>
      </w:r>
      <w:r w:rsidR="001F501D" w:rsidRPr="00B62979">
        <w:rPr>
          <w:sz w:val="24"/>
          <w:szCs w:val="24"/>
        </w:rPr>
        <w:t>е отработанных ртутьсодержащих ламп, назначают ответственных лиц за обеспечение безопасного накопления отработанных ртутьсодержащ</w:t>
      </w:r>
      <w:r>
        <w:rPr>
          <w:sz w:val="24"/>
          <w:szCs w:val="24"/>
        </w:rPr>
        <w:t xml:space="preserve">их ламп и их передачу оператору </w:t>
      </w:r>
      <w:r w:rsidR="001F501D" w:rsidRPr="00B62979">
        <w:rPr>
          <w:sz w:val="24"/>
          <w:szCs w:val="24"/>
        </w:rPr>
        <w:t>в многоквартирном доме ненадлежащего качества и (или) с перерывами</w:t>
      </w:r>
      <w:r>
        <w:rPr>
          <w:sz w:val="24"/>
          <w:szCs w:val="24"/>
        </w:rPr>
        <w:t xml:space="preserve">, </w:t>
      </w:r>
      <w:r w:rsidR="001F501D" w:rsidRPr="00B62979">
        <w:rPr>
          <w:sz w:val="24"/>
          <w:szCs w:val="24"/>
        </w:rPr>
        <w:t>превышающими установленную</w:t>
      </w:r>
      <w:r>
        <w:rPr>
          <w:sz w:val="24"/>
          <w:szCs w:val="24"/>
        </w:rPr>
        <w:t xml:space="preserve"> продолжительность, и уведомляют о </w:t>
      </w:r>
      <w:r w:rsidR="001F501D" w:rsidRPr="00B62979">
        <w:rPr>
          <w:sz w:val="24"/>
          <w:szCs w:val="24"/>
        </w:rPr>
        <w:t>местах накопления оператора на основании до</w:t>
      </w:r>
      <w:r>
        <w:rPr>
          <w:sz w:val="24"/>
          <w:szCs w:val="24"/>
        </w:rPr>
        <w:t>говора об обращении с отходами.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0137">
        <w:rPr>
          <w:sz w:val="24"/>
          <w:szCs w:val="24"/>
        </w:rPr>
        <w:t>Администрация Игжей</w:t>
      </w:r>
      <w:r w:rsidR="001F501D" w:rsidRPr="00B62979">
        <w:rPr>
          <w:sz w:val="24"/>
          <w:szCs w:val="24"/>
        </w:rPr>
        <w:t>ского сельского поселения организует создание мест накопления отработанных ртутьсодержащих ламп, в том числе в случая</w:t>
      </w:r>
      <w:r w:rsidR="001F501D" w:rsidRPr="00B62979">
        <w:rPr>
          <w:sz w:val="24"/>
          <w:szCs w:val="24"/>
        </w:rPr>
        <w:t>х, когда организация таких мест накопления в соответствии с пунктом з настоящих Правил не представляется возможной в силу отсутствия в многоквартирных домах помещений для организации мест накопления</w:t>
      </w:r>
      <w:r>
        <w:rPr>
          <w:sz w:val="24"/>
          <w:szCs w:val="24"/>
        </w:rPr>
        <w:t>,</w:t>
      </w:r>
      <w:r w:rsidR="001F501D" w:rsidRPr="00B62979">
        <w:rPr>
          <w:sz w:val="24"/>
          <w:szCs w:val="24"/>
        </w:rPr>
        <w:t xml:space="preserve"> а также информирование потребителей о расположении таких </w:t>
      </w:r>
      <w:r w:rsidR="001F501D" w:rsidRPr="00B62979">
        <w:rPr>
          <w:sz w:val="24"/>
          <w:szCs w:val="24"/>
        </w:rPr>
        <w:t>мест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501D" w:rsidRPr="00B62979">
        <w:rPr>
          <w:sz w:val="24"/>
          <w:szCs w:val="24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</w:t>
      </w:r>
      <w:r w:rsidR="001F501D" w:rsidRPr="00B62979">
        <w:rPr>
          <w:sz w:val="24"/>
          <w:szCs w:val="24"/>
        </w:rPr>
        <w:t>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</w:t>
      </w:r>
      <w:r w:rsidR="001F501D" w:rsidRPr="00B62979">
        <w:rPr>
          <w:sz w:val="24"/>
          <w:szCs w:val="24"/>
        </w:rPr>
        <w:t>ючения возможности повреждения таких ламп.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F501D" w:rsidRPr="00B62979">
        <w:rPr>
          <w:sz w:val="24"/>
          <w:szCs w:val="24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</w:t>
      </w:r>
    </w:p>
    <w:p w:rsidR="00EA4931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01D" w:rsidRPr="00B62979">
        <w:rPr>
          <w:sz w:val="24"/>
          <w:szCs w:val="24"/>
        </w:rPr>
        <w:t xml:space="preserve">Накопление отработанных </w:t>
      </w:r>
      <w:r w:rsidR="001F501D" w:rsidRPr="00B62979">
        <w:rPr>
          <w:sz w:val="24"/>
          <w:szCs w:val="24"/>
        </w:rPr>
        <w:t>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F501D" w:rsidRPr="00B62979">
        <w:rPr>
          <w:sz w:val="24"/>
          <w:szCs w:val="24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</w:t>
      </w:r>
      <w:r>
        <w:rPr>
          <w:sz w:val="24"/>
          <w:szCs w:val="24"/>
        </w:rPr>
        <w:t>,</w:t>
      </w:r>
      <w:r w:rsidR="001F501D" w:rsidRPr="00B62979">
        <w:rPr>
          <w:sz w:val="24"/>
          <w:szCs w:val="24"/>
        </w:rPr>
        <w:t xml:space="preserve"> организовавшим места накопления, должно быть обеспечено проведение работ по обезвреживанию отходов отработанных (в том </w:t>
      </w:r>
      <w:r w:rsidR="001F501D" w:rsidRPr="00B62979">
        <w:rPr>
          <w:sz w:val="24"/>
          <w:szCs w:val="24"/>
        </w:rPr>
        <w:t>числе поврежденных) ртутьсодержащих ламп с привлечением оператора на основании договора об оказании</w:t>
      </w:r>
      <w:r>
        <w:rPr>
          <w:sz w:val="24"/>
          <w:szCs w:val="24"/>
        </w:rPr>
        <w:t xml:space="preserve"> услуг по обращению с отходами.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F501D" w:rsidRPr="00B62979">
        <w:rPr>
          <w:sz w:val="24"/>
          <w:szCs w:val="24"/>
        </w:rPr>
        <w:t>Для транспортирования поврежденных отработанных ртутьсодержащих ламп используется герметичная тара, исключающая возможност</w:t>
      </w:r>
      <w:r w:rsidR="001F501D" w:rsidRPr="00B62979">
        <w:rPr>
          <w:sz w:val="24"/>
          <w:szCs w:val="24"/>
        </w:rPr>
        <w:t>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873C64" w:rsidRDefault="00EA4931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F501D" w:rsidRPr="00B62979">
        <w:rPr>
          <w:sz w:val="24"/>
          <w:szCs w:val="24"/>
        </w:rPr>
        <w:t>Сбор отработанных ртутьсодержащих ламп у потребителей осуществляют операторы в местах н</w:t>
      </w:r>
      <w:r w:rsidR="001F501D" w:rsidRPr="00B62979">
        <w:rPr>
          <w:sz w:val="24"/>
          <w:szCs w:val="24"/>
        </w:rPr>
        <w:t>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4084E">
        <w:rPr>
          <w:sz w:val="24"/>
          <w:szCs w:val="24"/>
        </w:rPr>
        <w:t xml:space="preserve"> </w:t>
      </w:r>
      <w:r w:rsidR="001F501D" w:rsidRPr="00B62979">
        <w:rPr>
          <w:sz w:val="24"/>
          <w:szCs w:val="24"/>
        </w:rPr>
        <w:t>Утилизация и обезвреживание отработанных ртутьсодержащих ламп осуществляется в соответствии с</w:t>
      </w:r>
      <w:r w:rsidR="001F501D" w:rsidRPr="00B62979">
        <w:rPr>
          <w:sz w:val="24"/>
          <w:szCs w:val="24"/>
        </w:rPr>
        <w:t xml:space="preserve">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4084E">
        <w:rPr>
          <w:sz w:val="24"/>
          <w:szCs w:val="24"/>
        </w:rPr>
        <w:t xml:space="preserve"> </w:t>
      </w:r>
      <w:bookmarkStart w:id="0" w:name="_GoBack"/>
      <w:bookmarkEnd w:id="0"/>
      <w:r w:rsidR="001F501D" w:rsidRPr="00B62979">
        <w:rPr>
          <w:sz w:val="24"/>
          <w:szCs w:val="24"/>
        </w:rPr>
        <w:t>Операторы, осуществляющие сбор, транспортирование, обработку, утилизацию, обезвреживание, хранение отработанных</w:t>
      </w:r>
      <w:r w:rsidR="001F501D" w:rsidRPr="00B62979">
        <w:rPr>
          <w:sz w:val="24"/>
          <w:szCs w:val="24"/>
        </w:rPr>
        <w:t xml:space="preserve">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 w:rsidR="00770137">
        <w:rPr>
          <w:sz w:val="24"/>
          <w:szCs w:val="24"/>
        </w:rPr>
        <w:t xml:space="preserve">от 24.06.1998г. </w:t>
      </w:r>
      <w:r>
        <w:rPr>
          <w:sz w:val="24"/>
          <w:szCs w:val="24"/>
        </w:rPr>
        <w:t>№</w:t>
      </w:r>
      <w:r w:rsidR="00770137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="00770137">
        <w:rPr>
          <w:sz w:val="24"/>
          <w:szCs w:val="24"/>
        </w:rPr>
        <w:t>-ФЗ</w:t>
      </w:r>
      <w:r>
        <w:rPr>
          <w:sz w:val="24"/>
          <w:szCs w:val="24"/>
        </w:rPr>
        <w:t xml:space="preserve"> «</w:t>
      </w:r>
      <w:r w:rsidR="001F501D" w:rsidRPr="00B62979">
        <w:rPr>
          <w:sz w:val="24"/>
          <w:szCs w:val="24"/>
        </w:rPr>
        <w:t>Об отх</w:t>
      </w:r>
      <w:r>
        <w:rPr>
          <w:sz w:val="24"/>
          <w:szCs w:val="24"/>
        </w:rPr>
        <w:t>одах производства и потребления»</w:t>
      </w:r>
      <w:r w:rsidR="001F501D" w:rsidRPr="00B62979">
        <w:rPr>
          <w:sz w:val="24"/>
          <w:szCs w:val="24"/>
        </w:rPr>
        <w:t>.</w:t>
      </w:r>
    </w:p>
    <w:p w:rsidR="00873C64" w:rsidRDefault="00873C64" w:rsidP="00873C6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F501D" w:rsidRPr="00B62979">
        <w:rPr>
          <w:sz w:val="24"/>
          <w:szCs w:val="24"/>
        </w:rPr>
        <w:t>Захоронение отработанных ртутьсодержащих ламп запрещено.</w:t>
      </w:r>
    </w:p>
    <w:sectPr w:rsidR="00873C64" w:rsidSect="00873C64">
      <w:footerReference w:type="default" r:id="rId7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1D" w:rsidRDefault="001F501D">
      <w:r>
        <w:separator/>
      </w:r>
    </w:p>
  </w:endnote>
  <w:endnote w:type="continuationSeparator" w:id="0">
    <w:p w:rsidR="001F501D" w:rsidRDefault="001F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95" w:rsidRDefault="00A408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9712960</wp:posOffset>
              </wp:positionV>
              <wp:extent cx="73025" cy="146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95" w:rsidRDefault="001F501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t>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7pt;margin-top:764.8pt;width:5.7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" filled="f" stroked="f">
              <v:textbox style="mso-fit-shape-to-text:t" inset="0,0,0,0">
                <w:txbxContent>
                  <w:p w:rsidR="00733C95" w:rsidRDefault="001F501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5</w:t>
                    </w:r>
                    <w:r>
                      <w:rPr>
                        <w:rStyle w:val="a9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1D" w:rsidRDefault="001F501D">
      <w:r>
        <w:separator/>
      </w:r>
    </w:p>
  </w:footnote>
  <w:footnote w:type="continuationSeparator" w:id="0">
    <w:p w:rsidR="001F501D" w:rsidRDefault="001F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085"/>
    <w:multiLevelType w:val="multilevel"/>
    <w:tmpl w:val="3696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00554"/>
    <w:multiLevelType w:val="multilevel"/>
    <w:tmpl w:val="34FA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E29F9"/>
    <w:multiLevelType w:val="multilevel"/>
    <w:tmpl w:val="D6FE724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4215E"/>
    <w:multiLevelType w:val="multilevel"/>
    <w:tmpl w:val="A04AE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31FF9"/>
    <w:multiLevelType w:val="multilevel"/>
    <w:tmpl w:val="8A5419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1129C5"/>
    <w:multiLevelType w:val="multilevel"/>
    <w:tmpl w:val="63A2A9FE"/>
    <w:lvl w:ilvl="0">
      <w:start w:val="2021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66ADE"/>
    <w:multiLevelType w:val="multilevel"/>
    <w:tmpl w:val="2AE02946"/>
    <w:lvl w:ilvl="0">
      <w:start w:val="2021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46618F"/>
    <w:multiLevelType w:val="multilevel"/>
    <w:tmpl w:val="F35247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15209C"/>
    <w:multiLevelType w:val="multilevel"/>
    <w:tmpl w:val="79F2B0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5"/>
    <w:rsid w:val="001F501D"/>
    <w:rsid w:val="00514383"/>
    <w:rsid w:val="00733C95"/>
    <w:rsid w:val="00770137"/>
    <w:rsid w:val="00873C64"/>
    <w:rsid w:val="00A4084E"/>
    <w:rsid w:val="00B62979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FB06"/>
  <w15:docId w15:val="{121260E3-676C-4DEA-B2B2-43E4285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FranklinGothicHeavy65pt">
    <w:name w:val="Колонтитул + Franklin Gothic Heavy;6;5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ConsPlusTitle">
    <w:name w:val="ConsPlusTitle"/>
    <w:rsid w:val="005143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header"/>
    <w:basedOn w:val="a"/>
    <w:link w:val="ab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C64"/>
    <w:rPr>
      <w:color w:val="000000"/>
    </w:rPr>
  </w:style>
  <w:style w:type="paragraph" w:styleId="ac">
    <w:name w:val="footer"/>
    <w:basedOn w:val="a"/>
    <w:link w:val="ad"/>
    <w:uiPriority w:val="99"/>
    <w:unhideWhenUsed/>
    <w:rsid w:val="00873C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C6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01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1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2021-06-24T06:59:00Z</cp:lastPrinted>
  <dcterms:created xsi:type="dcterms:W3CDTF">2021-06-24T06:13:00Z</dcterms:created>
  <dcterms:modified xsi:type="dcterms:W3CDTF">2021-06-24T07:09:00Z</dcterms:modified>
</cp:coreProperties>
</file>