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РОССИЙСКАЯ ФЕДЕРАЦИЯ</w:t>
      </w:r>
    </w:p>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ИРКУТСКАЯ ОБЛАСТЬ</w:t>
      </w:r>
    </w:p>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УСТЬ-УДИНСКИЙ РАЙОН</w:t>
      </w:r>
    </w:p>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ИГЖЕЙСКОЕ МУНИЦИПАЛЬНОЕ ОБРАЗОВАНИЕ</w:t>
      </w:r>
    </w:p>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АДМИНИСТРАЦИЯ</w:t>
      </w:r>
    </w:p>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p>
    <w:p w:rsidR="00AB3632" w:rsidRPr="00AB3632" w:rsidRDefault="00AB3632" w:rsidP="00AB3632">
      <w:pPr>
        <w:spacing w:after="0" w:line="240" w:lineRule="auto"/>
        <w:jc w:val="center"/>
        <w:rPr>
          <w:rFonts w:ascii="Times New Roman" w:eastAsia="Times New Roman" w:hAnsi="Times New Roman" w:cs="Times New Roman"/>
          <w:sz w:val="24"/>
          <w:szCs w:val="24"/>
          <w:lang w:eastAsia="ru-RU"/>
        </w:rPr>
      </w:pPr>
    </w:p>
    <w:p w:rsidR="00AB3632" w:rsidRPr="00AB3632" w:rsidRDefault="00684218" w:rsidP="00FF36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36BA">
        <w:rPr>
          <w:rFonts w:ascii="Times New Roman" w:eastAsia="Times New Roman" w:hAnsi="Times New Roman" w:cs="Times New Roman"/>
          <w:sz w:val="24"/>
          <w:szCs w:val="24"/>
          <w:lang w:eastAsia="ru-RU"/>
        </w:rPr>
        <w:t xml:space="preserve">                                             </w:t>
      </w:r>
      <w:r w:rsidR="00AB3632" w:rsidRPr="00AB3632">
        <w:rPr>
          <w:rFonts w:ascii="Times New Roman" w:eastAsia="Times New Roman" w:hAnsi="Times New Roman" w:cs="Times New Roman"/>
          <w:sz w:val="24"/>
          <w:szCs w:val="24"/>
          <w:lang w:eastAsia="ru-RU"/>
        </w:rPr>
        <w:t>ПОСТАНОВЛЕНИЕ</w:t>
      </w:r>
    </w:p>
    <w:p w:rsidR="00AB3632" w:rsidRDefault="00AB3632" w:rsidP="00AB3632">
      <w:pPr>
        <w:spacing w:before="168" w:after="168" w:line="270" w:lineRule="atLeast"/>
        <w:ind w:left="708"/>
        <w:jc w:val="center"/>
        <w:textAlignment w:val="baseline"/>
        <w:rPr>
          <w:rFonts w:ascii="Times New Roman" w:eastAsia="Times New Roman" w:hAnsi="Times New Roman" w:cs="Times New Roman"/>
          <w:b/>
          <w:bCs/>
          <w:sz w:val="24"/>
          <w:szCs w:val="24"/>
          <w:bdr w:val="none" w:sz="0" w:space="0" w:color="auto" w:frame="1"/>
          <w:lang w:eastAsia="ru-RU"/>
        </w:rPr>
      </w:pPr>
    </w:p>
    <w:p w:rsidR="00542470" w:rsidRPr="00AB3632" w:rsidRDefault="00684218"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23 марта </w:t>
      </w:r>
      <w:r w:rsidR="00542470" w:rsidRPr="00AB3632">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 xml:space="preserve"> года</w:t>
      </w:r>
      <w:r w:rsidR="00542470" w:rsidRPr="00AB3632">
        <w:rPr>
          <w:rFonts w:ascii="Times New Roman" w:eastAsia="Times New Roman" w:hAnsi="Times New Roman" w:cs="Times New Roman"/>
          <w:sz w:val="24"/>
          <w:szCs w:val="24"/>
          <w:lang w:eastAsia="ru-RU"/>
        </w:rPr>
        <w:t xml:space="preserve">                                                                 </w:t>
      </w:r>
      <w:r w:rsidR="00AB3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36BA">
        <w:rPr>
          <w:rFonts w:ascii="Times New Roman" w:eastAsia="Times New Roman" w:hAnsi="Times New Roman" w:cs="Times New Roman"/>
          <w:sz w:val="24"/>
          <w:szCs w:val="24"/>
          <w:lang w:eastAsia="ru-RU"/>
        </w:rPr>
        <w:t xml:space="preserve"> </w:t>
      </w:r>
      <w:r w:rsidR="00AB36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w:t>
      </w:r>
    </w:p>
    <w:p w:rsidR="00542470" w:rsidRPr="00AB3632" w:rsidRDefault="00AB3632" w:rsidP="00AB3632">
      <w:pPr>
        <w:spacing w:before="168" w:after="168" w:line="27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Игжей</w:t>
      </w:r>
      <w:proofErr w:type="spellEnd"/>
    </w:p>
    <w:p w:rsidR="004E40BD" w:rsidRDefault="00542470" w:rsidP="00AB3632">
      <w:pPr>
        <w:spacing w:after="0" w:line="240" w:lineRule="auto"/>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О представлении гражданами, претендующими </w:t>
      </w:r>
    </w:p>
    <w:p w:rsidR="00AB3632" w:rsidRDefault="00542470" w:rsidP="00AB3632">
      <w:pPr>
        <w:spacing w:after="0" w:line="240" w:lineRule="auto"/>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на замещение должностей муниципальной службы, </w:t>
      </w:r>
    </w:p>
    <w:p w:rsidR="00AB3632" w:rsidRDefault="00542470" w:rsidP="00AB3632">
      <w:pPr>
        <w:spacing w:after="0" w:line="240" w:lineRule="auto"/>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и муниципальными служащими администрации </w:t>
      </w:r>
    </w:p>
    <w:p w:rsidR="00AB3632" w:rsidRDefault="00AB3632" w:rsidP="00AB3632">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w:t>
      </w:r>
      <w:r w:rsidR="00542470" w:rsidRPr="00AB3632">
        <w:rPr>
          <w:rFonts w:ascii="Times New Roman" w:eastAsia="Times New Roman" w:hAnsi="Times New Roman" w:cs="Times New Roman"/>
          <w:sz w:val="24"/>
          <w:szCs w:val="24"/>
          <w:lang w:eastAsia="ru-RU"/>
        </w:rPr>
        <w:t xml:space="preserve"> муниц</w:t>
      </w:r>
      <w:r>
        <w:rPr>
          <w:rFonts w:ascii="Times New Roman" w:eastAsia="Times New Roman" w:hAnsi="Times New Roman" w:cs="Times New Roman"/>
          <w:sz w:val="24"/>
          <w:szCs w:val="24"/>
          <w:lang w:eastAsia="ru-RU"/>
        </w:rPr>
        <w:t>ипального образования</w:t>
      </w:r>
      <w:r w:rsidR="00542470" w:rsidRPr="00AB3632">
        <w:rPr>
          <w:rFonts w:ascii="Times New Roman" w:eastAsia="Times New Roman" w:hAnsi="Times New Roman" w:cs="Times New Roman"/>
          <w:sz w:val="24"/>
          <w:szCs w:val="24"/>
          <w:lang w:eastAsia="ru-RU"/>
        </w:rPr>
        <w:t xml:space="preserve">, сведений </w:t>
      </w:r>
    </w:p>
    <w:p w:rsidR="00AB3632" w:rsidRDefault="00151337" w:rsidP="00AB363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доходах</w:t>
      </w:r>
      <w:r w:rsidR="00542470" w:rsidRPr="00AB3632">
        <w:rPr>
          <w:rFonts w:ascii="Times New Roman" w:eastAsia="Times New Roman" w:hAnsi="Times New Roman" w:cs="Times New Roman"/>
          <w:sz w:val="24"/>
          <w:szCs w:val="24"/>
          <w:lang w:eastAsia="ru-RU"/>
        </w:rPr>
        <w:t xml:space="preserve">, об имуществе и обязательствах </w:t>
      </w:r>
    </w:p>
    <w:p w:rsidR="00542470" w:rsidRPr="00AB3632" w:rsidRDefault="00542470" w:rsidP="00AB3632">
      <w:pPr>
        <w:spacing w:after="0" w:line="240" w:lineRule="auto"/>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имущественного характера </w:t>
      </w:r>
    </w:p>
    <w:p w:rsidR="00AB3632" w:rsidRDefault="00542470" w:rsidP="00AB3632">
      <w:pPr>
        <w:spacing w:before="168" w:after="168" w:line="270" w:lineRule="atLeas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         </w:t>
      </w:r>
      <w:proofErr w:type="gramStart"/>
      <w:r w:rsidRPr="00AB3632">
        <w:rPr>
          <w:rFonts w:ascii="Times New Roman" w:eastAsia="Times New Roman" w:hAnsi="Times New Roman" w:cs="Times New Roman"/>
          <w:sz w:val="24"/>
          <w:szCs w:val="24"/>
          <w:lang w:eastAsia="ru-RU"/>
        </w:rPr>
        <w:t>В соответствии со статьей 8 Фед</w:t>
      </w:r>
      <w:r w:rsidR="00AB3632">
        <w:rPr>
          <w:rFonts w:ascii="Times New Roman" w:eastAsia="Times New Roman" w:hAnsi="Times New Roman" w:cs="Times New Roman"/>
          <w:sz w:val="24"/>
          <w:szCs w:val="24"/>
          <w:lang w:eastAsia="ru-RU"/>
        </w:rPr>
        <w:t xml:space="preserve">ерального закона от 25 декабря 2008 года  </w:t>
      </w:r>
      <w:r w:rsidRPr="00AB3632">
        <w:rPr>
          <w:rFonts w:ascii="Times New Roman" w:eastAsia="Times New Roman" w:hAnsi="Times New Roman" w:cs="Times New Roman"/>
          <w:sz w:val="24"/>
          <w:szCs w:val="24"/>
          <w:lang w:eastAsia="ru-RU"/>
        </w:rPr>
        <w:t xml:space="preserve">№ 273 – ФЗ «О противодействии коррупции», </w:t>
      </w:r>
      <w:r w:rsidR="00AB3632">
        <w:rPr>
          <w:rFonts w:ascii="Times New Roman" w:eastAsia="Times New Roman" w:hAnsi="Times New Roman" w:cs="Times New Roman"/>
          <w:sz w:val="24"/>
          <w:szCs w:val="24"/>
          <w:lang w:eastAsia="ru-RU"/>
        </w:rPr>
        <w:t>Федерального закона от 03 дек</w:t>
      </w:r>
      <w:r w:rsidR="004E40BD">
        <w:rPr>
          <w:rFonts w:ascii="Times New Roman" w:eastAsia="Times New Roman" w:hAnsi="Times New Roman" w:cs="Times New Roman"/>
          <w:sz w:val="24"/>
          <w:szCs w:val="24"/>
          <w:lang w:eastAsia="ru-RU"/>
        </w:rPr>
        <w:t>абря 2012 года № 230-ФЗ «О конт</w:t>
      </w:r>
      <w:r w:rsidR="00AB3632">
        <w:rPr>
          <w:rFonts w:ascii="Times New Roman" w:eastAsia="Times New Roman" w:hAnsi="Times New Roman" w:cs="Times New Roman"/>
          <w:sz w:val="24"/>
          <w:szCs w:val="24"/>
          <w:lang w:eastAsia="ru-RU"/>
        </w:rPr>
        <w:t>роле за соответствием расходов лиц их доходам», на осно</w:t>
      </w:r>
      <w:r w:rsidR="004E40BD">
        <w:rPr>
          <w:rFonts w:ascii="Times New Roman" w:eastAsia="Times New Roman" w:hAnsi="Times New Roman" w:cs="Times New Roman"/>
          <w:sz w:val="24"/>
          <w:szCs w:val="24"/>
          <w:lang w:eastAsia="ru-RU"/>
        </w:rPr>
        <w:t>вании Указов</w:t>
      </w:r>
      <w:r w:rsidR="00AB3632">
        <w:rPr>
          <w:rFonts w:ascii="Times New Roman" w:eastAsia="Times New Roman" w:hAnsi="Times New Roman" w:cs="Times New Roman"/>
          <w:sz w:val="24"/>
          <w:szCs w:val="24"/>
          <w:lang w:eastAsia="ru-RU"/>
        </w:rPr>
        <w:t xml:space="preserve"> президента </w:t>
      </w:r>
      <w:r w:rsidR="004E40BD">
        <w:rPr>
          <w:rFonts w:ascii="Times New Roman" w:eastAsia="Times New Roman" w:hAnsi="Times New Roman" w:cs="Times New Roman"/>
          <w:sz w:val="24"/>
          <w:szCs w:val="24"/>
          <w:lang w:eastAsia="ru-RU"/>
        </w:rPr>
        <w:t>Российской Федерации от 23 июня 2014 года № 453 «О внесении изменений в некоторые акты президента Российской Федерации по вопросам противодействия коррупции» и от</w:t>
      </w:r>
      <w:proofErr w:type="gramEnd"/>
      <w:r w:rsidR="004E40BD">
        <w:rPr>
          <w:rFonts w:ascii="Times New Roman" w:eastAsia="Times New Roman" w:hAnsi="Times New Roman" w:cs="Times New Roman"/>
          <w:sz w:val="24"/>
          <w:szCs w:val="24"/>
          <w:lang w:eastAsia="ru-RU"/>
        </w:rPr>
        <w:t xml:space="preserve">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84218">
        <w:rPr>
          <w:rFonts w:ascii="Times New Roman" w:eastAsia="Times New Roman" w:hAnsi="Times New Roman" w:cs="Times New Roman"/>
          <w:sz w:val="24"/>
          <w:szCs w:val="24"/>
          <w:lang w:eastAsia="ru-RU"/>
        </w:rPr>
        <w:t xml:space="preserve"> на основании</w:t>
      </w:r>
      <w:r w:rsidR="0047466C">
        <w:rPr>
          <w:rFonts w:ascii="Times New Roman" w:eastAsia="Times New Roman" w:hAnsi="Times New Roman" w:cs="Times New Roman"/>
          <w:sz w:val="24"/>
          <w:szCs w:val="24"/>
          <w:lang w:eastAsia="ru-RU"/>
        </w:rPr>
        <w:t xml:space="preserve"> Устава </w:t>
      </w:r>
      <w:proofErr w:type="spellStart"/>
      <w:r w:rsidR="0047466C">
        <w:rPr>
          <w:rFonts w:ascii="Times New Roman" w:eastAsia="Times New Roman" w:hAnsi="Times New Roman" w:cs="Times New Roman"/>
          <w:sz w:val="24"/>
          <w:szCs w:val="24"/>
          <w:lang w:eastAsia="ru-RU"/>
        </w:rPr>
        <w:t>Игжейского</w:t>
      </w:r>
      <w:proofErr w:type="spellEnd"/>
      <w:r w:rsidR="0047466C">
        <w:rPr>
          <w:rFonts w:ascii="Times New Roman" w:eastAsia="Times New Roman" w:hAnsi="Times New Roman" w:cs="Times New Roman"/>
          <w:sz w:val="24"/>
          <w:szCs w:val="24"/>
          <w:lang w:eastAsia="ru-RU"/>
        </w:rPr>
        <w:t xml:space="preserve"> муниципального образования,</w:t>
      </w:r>
    </w:p>
    <w:p w:rsidR="004E40BD" w:rsidRDefault="004E40BD" w:rsidP="004E40BD">
      <w:pPr>
        <w:spacing w:before="168" w:after="168" w:line="27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FB667B" w:rsidRDefault="00542470" w:rsidP="00AB3632">
      <w:pPr>
        <w:spacing w:before="168" w:after="168" w:line="270" w:lineRule="atLeas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1. Утвердить</w:t>
      </w:r>
      <w:r w:rsidR="00FB667B">
        <w:rPr>
          <w:rFonts w:ascii="Times New Roman" w:eastAsia="Times New Roman" w:hAnsi="Times New Roman" w:cs="Times New Roman"/>
          <w:sz w:val="24"/>
          <w:szCs w:val="24"/>
          <w:lang w:eastAsia="ru-RU"/>
        </w:rPr>
        <w:t>:</w:t>
      </w:r>
    </w:p>
    <w:p w:rsidR="00542470" w:rsidRPr="00AB3632" w:rsidRDefault="00FB667B"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21D18">
        <w:rPr>
          <w:rFonts w:ascii="Times New Roman" w:eastAsia="Times New Roman" w:hAnsi="Times New Roman" w:cs="Times New Roman"/>
          <w:sz w:val="24"/>
          <w:szCs w:val="24"/>
          <w:lang w:eastAsia="ru-RU"/>
        </w:rPr>
        <w:t xml:space="preserve"> П</w:t>
      </w:r>
      <w:r w:rsidR="00542470" w:rsidRPr="00AB3632">
        <w:rPr>
          <w:rFonts w:ascii="Times New Roman" w:eastAsia="Times New Roman" w:hAnsi="Times New Roman" w:cs="Times New Roman"/>
          <w:sz w:val="24"/>
          <w:szCs w:val="24"/>
          <w:lang w:eastAsia="ru-RU"/>
        </w:rPr>
        <w:t>оложение о представлении гражданами, претендующими на замещение  должностей муниципальной службы, и муниципальными служащими</w:t>
      </w:r>
      <w:r w:rsidR="00FF36BA">
        <w:rPr>
          <w:rFonts w:ascii="Times New Roman" w:eastAsia="Times New Roman" w:hAnsi="Times New Roman" w:cs="Times New Roman"/>
          <w:sz w:val="24"/>
          <w:szCs w:val="24"/>
          <w:lang w:eastAsia="ru-RU"/>
        </w:rPr>
        <w:t xml:space="preserve"> администрации </w:t>
      </w:r>
      <w:proofErr w:type="spellStart"/>
      <w:r w:rsidR="00FF36BA">
        <w:rPr>
          <w:rFonts w:ascii="Times New Roman" w:eastAsia="Times New Roman" w:hAnsi="Times New Roman" w:cs="Times New Roman"/>
          <w:sz w:val="24"/>
          <w:szCs w:val="24"/>
          <w:lang w:eastAsia="ru-RU"/>
        </w:rPr>
        <w:t>Игжейского</w:t>
      </w:r>
      <w:proofErr w:type="spellEnd"/>
      <w:r w:rsidR="00FF36BA">
        <w:rPr>
          <w:rFonts w:ascii="Times New Roman" w:eastAsia="Times New Roman" w:hAnsi="Times New Roman" w:cs="Times New Roman"/>
          <w:sz w:val="24"/>
          <w:szCs w:val="24"/>
          <w:lang w:eastAsia="ru-RU"/>
        </w:rPr>
        <w:t xml:space="preserve"> муниципального образования</w:t>
      </w:r>
      <w:r w:rsidR="000E1BB9">
        <w:rPr>
          <w:rFonts w:ascii="Times New Roman" w:eastAsia="Times New Roman" w:hAnsi="Times New Roman" w:cs="Times New Roman"/>
          <w:sz w:val="24"/>
          <w:szCs w:val="24"/>
          <w:lang w:eastAsia="ru-RU"/>
        </w:rPr>
        <w:t xml:space="preserve"> сведений о доходах</w:t>
      </w:r>
      <w:r w:rsidR="00542470" w:rsidRPr="00AB3632">
        <w:rPr>
          <w:rFonts w:ascii="Times New Roman" w:eastAsia="Times New Roman" w:hAnsi="Times New Roman" w:cs="Times New Roman"/>
          <w:sz w:val="24"/>
          <w:szCs w:val="24"/>
          <w:lang w:eastAsia="ru-RU"/>
        </w:rPr>
        <w:t>, об имуществе и обязательствах имущественно</w:t>
      </w:r>
      <w:r w:rsidR="00F12A2A">
        <w:rPr>
          <w:rFonts w:ascii="Times New Roman" w:eastAsia="Times New Roman" w:hAnsi="Times New Roman" w:cs="Times New Roman"/>
          <w:sz w:val="24"/>
          <w:szCs w:val="24"/>
          <w:lang w:eastAsia="ru-RU"/>
        </w:rPr>
        <w:t>го характера,</w:t>
      </w:r>
      <w:r w:rsidR="00542470" w:rsidRPr="00AB3632">
        <w:rPr>
          <w:rFonts w:ascii="Times New Roman" w:eastAsia="Times New Roman" w:hAnsi="Times New Roman" w:cs="Times New Roman"/>
          <w:sz w:val="24"/>
          <w:szCs w:val="24"/>
          <w:lang w:eastAsia="ru-RU"/>
        </w:rPr>
        <w:t xml:space="preserve"> согласно приложени</w:t>
      </w:r>
      <w:r w:rsidR="00D21D18">
        <w:rPr>
          <w:rFonts w:ascii="Times New Roman" w:eastAsia="Times New Roman" w:hAnsi="Times New Roman" w:cs="Times New Roman"/>
          <w:sz w:val="24"/>
          <w:szCs w:val="24"/>
          <w:lang w:eastAsia="ru-RU"/>
        </w:rPr>
        <w:t>ю 1.</w:t>
      </w:r>
    </w:p>
    <w:p w:rsidR="00542470" w:rsidRDefault="00FB667B"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D3101">
        <w:rPr>
          <w:rFonts w:ascii="Times New Roman" w:eastAsia="Times New Roman" w:hAnsi="Times New Roman" w:cs="Times New Roman"/>
          <w:sz w:val="24"/>
          <w:szCs w:val="24"/>
          <w:lang w:eastAsia="ru-RU"/>
        </w:rPr>
        <w:t>2.</w:t>
      </w:r>
      <w:r w:rsidR="00D21D18">
        <w:rPr>
          <w:rFonts w:ascii="Times New Roman" w:eastAsia="Times New Roman" w:hAnsi="Times New Roman" w:cs="Times New Roman"/>
          <w:sz w:val="24"/>
          <w:szCs w:val="24"/>
          <w:lang w:eastAsia="ru-RU"/>
        </w:rPr>
        <w:t xml:space="preserve"> Ф</w:t>
      </w:r>
      <w:r w:rsidR="00542470" w:rsidRPr="00AB3632">
        <w:rPr>
          <w:rFonts w:ascii="Times New Roman" w:eastAsia="Times New Roman" w:hAnsi="Times New Roman" w:cs="Times New Roman"/>
          <w:sz w:val="24"/>
          <w:szCs w:val="24"/>
          <w:lang w:eastAsia="ru-RU"/>
        </w:rPr>
        <w:t xml:space="preserve">орму справки о доходах, расходах, об имуществе и обязательствах имущественного </w:t>
      </w:r>
      <w:r w:rsidR="00CD3101">
        <w:rPr>
          <w:rFonts w:ascii="Times New Roman" w:eastAsia="Times New Roman" w:hAnsi="Times New Roman" w:cs="Times New Roman"/>
          <w:sz w:val="24"/>
          <w:szCs w:val="24"/>
          <w:lang w:eastAsia="ru-RU"/>
        </w:rPr>
        <w:t xml:space="preserve">  </w:t>
      </w:r>
      <w:r w:rsidR="00542470" w:rsidRPr="00AB3632">
        <w:rPr>
          <w:rFonts w:ascii="Times New Roman" w:eastAsia="Times New Roman" w:hAnsi="Times New Roman" w:cs="Times New Roman"/>
          <w:sz w:val="24"/>
          <w:szCs w:val="24"/>
          <w:lang w:eastAsia="ru-RU"/>
        </w:rPr>
        <w:t>х</w:t>
      </w:r>
      <w:r w:rsidR="00D21D18">
        <w:rPr>
          <w:rFonts w:ascii="Times New Roman" w:eastAsia="Times New Roman" w:hAnsi="Times New Roman" w:cs="Times New Roman"/>
          <w:sz w:val="24"/>
          <w:szCs w:val="24"/>
          <w:lang w:eastAsia="ru-RU"/>
        </w:rPr>
        <w:t>арактера, согласно приложению 2.</w:t>
      </w:r>
    </w:p>
    <w:p w:rsidR="00012698" w:rsidRDefault="00CD3101" w:rsidP="00012698">
      <w:pPr>
        <w:spacing w:after="0" w:line="240" w:lineRule="auto"/>
        <w:ind w:left="539" w:hanging="539"/>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012698">
        <w:rPr>
          <w:rFonts w:ascii="Times New Roman" w:eastAsia="Times New Roman" w:hAnsi="Times New Roman" w:cs="Times New Roman"/>
          <w:sz w:val="24"/>
          <w:szCs w:val="24"/>
          <w:lang w:eastAsia="ru-RU"/>
        </w:rPr>
        <w:t>Перечень</w:t>
      </w:r>
      <w:r w:rsidR="00012698" w:rsidRPr="00CD3101">
        <w:rPr>
          <w:rFonts w:ascii="Times New Roman" w:eastAsia="Times New Roman" w:hAnsi="Times New Roman" w:cs="Times New Roman"/>
          <w:sz w:val="24"/>
          <w:szCs w:val="24"/>
          <w:lang w:eastAsia="ru-RU"/>
        </w:rPr>
        <w:t xml:space="preserve"> до</w:t>
      </w:r>
      <w:r w:rsidR="00012698">
        <w:rPr>
          <w:rFonts w:ascii="Times New Roman" w:eastAsia="Times New Roman" w:hAnsi="Times New Roman" w:cs="Times New Roman"/>
          <w:sz w:val="24"/>
          <w:szCs w:val="24"/>
          <w:lang w:eastAsia="ru-RU"/>
        </w:rPr>
        <w:t>лжностей муниципальной службы</w:t>
      </w:r>
      <w:r w:rsidR="00012698">
        <w:rPr>
          <w:rFonts w:ascii="Times New Roman" w:eastAsia="Times New Roman" w:hAnsi="Times New Roman" w:cs="Times New Roman"/>
          <w:sz w:val="24"/>
          <w:szCs w:val="24"/>
          <w:lang w:eastAsia="ru-RU"/>
        </w:rPr>
        <w:t xml:space="preserve"> администрации </w:t>
      </w:r>
      <w:proofErr w:type="spellStart"/>
      <w:r w:rsidR="00012698">
        <w:rPr>
          <w:rFonts w:ascii="Times New Roman" w:eastAsia="Times New Roman" w:hAnsi="Times New Roman" w:cs="Times New Roman"/>
          <w:sz w:val="24"/>
          <w:szCs w:val="24"/>
          <w:lang w:eastAsia="ru-RU"/>
        </w:rPr>
        <w:t>Игжейского</w:t>
      </w:r>
      <w:proofErr w:type="spellEnd"/>
      <w:r w:rsidR="00012698">
        <w:rPr>
          <w:rFonts w:ascii="Times New Roman" w:eastAsia="Times New Roman" w:hAnsi="Times New Roman" w:cs="Times New Roman"/>
          <w:sz w:val="24"/>
          <w:szCs w:val="24"/>
          <w:lang w:eastAsia="ru-RU"/>
        </w:rPr>
        <w:t xml:space="preserve"> </w:t>
      </w:r>
    </w:p>
    <w:p w:rsidR="00012698" w:rsidRDefault="00012698" w:rsidP="00012698">
      <w:pPr>
        <w:spacing w:after="0" w:line="240" w:lineRule="auto"/>
        <w:outlineLvl w:val="0"/>
        <w:rPr>
          <w:rFonts w:ascii="Times New Roman" w:eastAsia="Times New Roman" w:hAnsi="Times New Roman" w:cs="Times New Roman"/>
          <w:sz w:val="24"/>
          <w:szCs w:val="24"/>
          <w:lang w:eastAsia="ru-RU"/>
        </w:rPr>
      </w:pPr>
      <w:r w:rsidRPr="00CD3101">
        <w:rPr>
          <w:rFonts w:ascii="Times New Roman" w:eastAsia="Times New Roman" w:hAnsi="Times New Roman" w:cs="Times New Roman"/>
          <w:sz w:val="24"/>
          <w:szCs w:val="24"/>
          <w:lang w:eastAsia="ru-RU"/>
        </w:rPr>
        <w:t>сельского поселения при назначении, на которые граждане и при замещении которых муниципальные служащие обязаны пред</w:t>
      </w:r>
      <w:r>
        <w:rPr>
          <w:rFonts w:ascii="Times New Roman" w:eastAsia="Times New Roman" w:hAnsi="Times New Roman" w:cs="Times New Roman"/>
          <w:sz w:val="24"/>
          <w:szCs w:val="24"/>
          <w:lang w:eastAsia="ru-RU"/>
        </w:rPr>
        <w:t>оставлять сведения о своих</w:t>
      </w:r>
      <w:r w:rsidRPr="00CD31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доходах, об имуществе и обязательствах имущественного характера, а также о доходах </w:t>
      </w:r>
      <w:r w:rsidRPr="00CD3101">
        <w:rPr>
          <w:rFonts w:ascii="Times New Roman" w:eastAsia="Times New Roman" w:hAnsi="Times New Roman" w:cs="Times New Roman"/>
          <w:sz w:val="24"/>
          <w:szCs w:val="24"/>
          <w:lang w:eastAsia="ru-RU"/>
        </w:rPr>
        <w:t>своих супруги (супруга) и несовершеннолет</w:t>
      </w:r>
      <w:r>
        <w:rPr>
          <w:rFonts w:ascii="Times New Roman" w:eastAsia="Times New Roman" w:hAnsi="Times New Roman" w:cs="Times New Roman"/>
          <w:sz w:val="24"/>
          <w:szCs w:val="24"/>
          <w:lang w:eastAsia="ru-RU"/>
        </w:rPr>
        <w:t>них детей.</w:t>
      </w:r>
      <w:r w:rsidRPr="00AB3632">
        <w:rPr>
          <w:rFonts w:ascii="Times New Roman" w:eastAsia="Times New Roman" w:hAnsi="Times New Roman" w:cs="Times New Roman"/>
          <w:sz w:val="24"/>
          <w:szCs w:val="24"/>
          <w:lang w:eastAsia="ru-RU"/>
        </w:rPr>
        <w:t xml:space="preserve"> </w:t>
      </w:r>
    </w:p>
    <w:p w:rsidR="00012698" w:rsidRDefault="00012698" w:rsidP="000609B8">
      <w:pPr>
        <w:spacing w:after="0" w:line="240" w:lineRule="auto"/>
        <w:outlineLvl w:val="0"/>
        <w:rPr>
          <w:rFonts w:ascii="Times New Roman" w:eastAsia="Times New Roman" w:hAnsi="Times New Roman" w:cs="Times New Roman"/>
          <w:sz w:val="24"/>
          <w:szCs w:val="24"/>
          <w:lang w:eastAsia="ru-RU"/>
        </w:rPr>
      </w:pPr>
    </w:p>
    <w:p w:rsidR="00542470" w:rsidRPr="00AB3632" w:rsidRDefault="00CD3101" w:rsidP="000609B8">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7F72">
        <w:rPr>
          <w:rFonts w:ascii="Times New Roman" w:eastAsia="Times New Roman" w:hAnsi="Times New Roman" w:cs="Times New Roman"/>
          <w:sz w:val="24"/>
          <w:szCs w:val="24"/>
          <w:lang w:eastAsia="ru-RU"/>
        </w:rPr>
        <w:t>. Считать утратившим</w:t>
      </w:r>
      <w:r w:rsidR="00542470" w:rsidRPr="00AB3632">
        <w:rPr>
          <w:rFonts w:ascii="Times New Roman" w:eastAsia="Times New Roman" w:hAnsi="Times New Roman" w:cs="Times New Roman"/>
          <w:sz w:val="24"/>
          <w:szCs w:val="24"/>
          <w:lang w:eastAsia="ru-RU"/>
        </w:rPr>
        <w:t xml:space="preserve"> силу:</w:t>
      </w:r>
    </w:p>
    <w:p w:rsidR="000609B8" w:rsidRDefault="00CD3101" w:rsidP="000609B8">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36BA">
        <w:rPr>
          <w:rFonts w:ascii="Times New Roman" w:eastAsia="Times New Roman" w:hAnsi="Times New Roman" w:cs="Times New Roman"/>
          <w:sz w:val="24"/>
          <w:szCs w:val="24"/>
          <w:lang w:eastAsia="ru-RU"/>
        </w:rPr>
        <w:t xml:space="preserve">.1. </w:t>
      </w:r>
      <w:proofErr w:type="gramStart"/>
      <w:r w:rsidR="00FF36BA">
        <w:rPr>
          <w:rFonts w:ascii="Times New Roman" w:eastAsia="Times New Roman" w:hAnsi="Times New Roman" w:cs="Times New Roman"/>
          <w:sz w:val="24"/>
          <w:szCs w:val="24"/>
          <w:lang w:eastAsia="ru-RU"/>
        </w:rPr>
        <w:t>П</w:t>
      </w:r>
      <w:r w:rsidR="00542470" w:rsidRPr="00AB3632">
        <w:rPr>
          <w:rFonts w:ascii="Times New Roman" w:eastAsia="Times New Roman" w:hAnsi="Times New Roman" w:cs="Times New Roman"/>
          <w:sz w:val="24"/>
          <w:szCs w:val="24"/>
          <w:lang w:eastAsia="ru-RU"/>
        </w:rPr>
        <w:t>оста</w:t>
      </w:r>
      <w:r w:rsidR="00FF36BA">
        <w:rPr>
          <w:rFonts w:ascii="Times New Roman" w:eastAsia="Times New Roman" w:hAnsi="Times New Roman" w:cs="Times New Roman"/>
          <w:sz w:val="24"/>
          <w:szCs w:val="24"/>
          <w:lang w:eastAsia="ru-RU"/>
        </w:rPr>
        <w:t xml:space="preserve">новление главы администрации </w:t>
      </w:r>
      <w:proofErr w:type="spellStart"/>
      <w:r w:rsidR="00FF36BA">
        <w:rPr>
          <w:rFonts w:ascii="Times New Roman" w:eastAsia="Times New Roman" w:hAnsi="Times New Roman" w:cs="Times New Roman"/>
          <w:sz w:val="24"/>
          <w:szCs w:val="24"/>
          <w:lang w:eastAsia="ru-RU"/>
        </w:rPr>
        <w:t>Игжейского</w:t>
      </w:r>
      <w:proofErr w:type="spellEnd"/>
      <w:r w:rsidR="00FF36BA">
        <w:rPr>
          <w:rFonts w:ascii="Times New Roman" w:eastAsia="Times New Roman" w:hAnsi="Times New Roman" w:cs="Times New Roman"/>
          <w:sz w:val="24"/>
          <w:szCs w:val="24"/>
          <w:lang w:eastAsia="ru-RU"/>
        </w:rPr>
        <w:t xml:space="preserve"> муниципального образования от 05 сентября </w:t>
      </w:r>
      <w:r w:rsidR="00542470" w:rsidRPr="00AB3632">
        <w:rPr>
          <w:rFonts w:ascii="Times New Roman" w:eastAsia="Times New Roman" w:hAnsi="Times New Roman" w:cs="Times New Roman"/>
          <w:sz w:val="24"/>
          <w:szCs w:val="24"/>
          <w:lang w:eastAsia="ru-RU"/>
        </w:rPr>
        <w:t>2009</w:t>
      </w:r>
      <w:r w:rsidR="00FF36BA">
        <w:rPr>
          <w:rFonts w:ascii="Times New Roman" w:eastAsia="Times New Roman" w:hAnsi="Times New Roman" w:cs="Times New Roman"/>
          <w:sz w:val="24"/>
          <w:szCs w:val="24"/>
          <w:lang w:eastAsia="ru-RU"/>
        </w:rPr>
        <w:t xml:space="preserve"> года № 9 «Об утверждении перечня должностей муниципальных служащих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0609B8">
        <w:rPr>
          <w:rFonts w:ascii="Times New Roman" w:eastAsia="Times New Roman" w:hAnsi="Times New Roman" w:cs="Times New Roman"/>
          <w:sz w:val="24"/>
          <w:szCs w:val="24"/>
          <w:lang w:eastAsia="ru-RU"/>
        </w:rPr>
        <w:t>».</w:t>
      </w:r>
      <w:proofErr w:type="gramEnd"/>
    </w:p>
    <w:p w:rsidR="00C35EE5" w:rsidRDefault="00CD3101" w:rsidP="0037306A">
      <w:pPr>
        <w:ind w:left="540" w:hanging="54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37306A">
        <w:rPr>
          <w:rFonts w:ascii="Times New Roman" w:eastAsia="Times New Roman" w:hAnsi="Times New Roman" w:cs="Times New Roman"/>
          <w:sz w:val="24"/>
          <w:szCs w:val="24"/>
          <w:lang w:eastAsia="ru-RU"/>
        </w:rPr>
        <w:t>. </w:t>
      </w:r>
      <w:proofErr w:type="gramStart"/>
      <w:r w:rsidR="00C35EE5">
        <w:rPr>
          <w:rFonts w:ascii="Times New Roman" w:eastAsia="Times New Roman" w:hAnsi="Times New Roman" w:cs="Times New Roman"/>
          <w:sz w:val="24"/>
          <w:szCs w:val="24"/>
          <w:lang w:eastAsia="ru-RU"/>
        </w:rPr>
        <w:t xml:space="preserve">Главному специалисту ФЭС администрации </w:t>
      </w:r>
      <w:r w:rsidR="00D21D18">
        <w:rPr>
          <w:rFonts w:ascii="Times New Roman" w:eastAsia="Times New Roman" w:hAnsi="Times New Roman" w:cs="Times New Roman"/>
          <w:sz w:val="24"/>
          <w:szCs w:val="24"/>
          <w:lang w:eastAsia="ru-RU"/>
        </w:rPr>
        <w:t>Непомнящих В.В.</w:t>
      </w:r>
      <w:r w:rsidR="00AA7B0B">
        <w:rPr>
          <w:rFonts w:ascii="Times New Roman" w:eastAsia="Times New Roman" w:hAnsi="Times New Roman" w:cs="Times New Roman"/>
          <w:sz w:val="24"/>
          <w:szCs w:val="24"/>
          <w:lang w:eastAsia="ru-RU"/>
        </w:rPr>
        <w:t xml:space="preserve"> </w:t>
      </w:r>
      <w:r w:rsidR="0037306A">
        <w:rPr>
          <w:rFonts w:ascii="Times New Roman" w:eastAsia="Times New Roman" w:hAnsi="Times New Roman" w:cs="Times New Roman"/>
          <w:sz w:val="24"/>
          <w:szCs w:val="24"/>
          <w:lang w:eastAsia="ru-RU"/>
        </w:rPr>
        <w:t xml:space="preserve">довести до </w:t>
      </w:r>
      <w:r w:rsidR="00C35EE5">
        <w:rPr>
          <w:rFonts w:ascii="Times New Roman" w:eastAsia="Times New Roman" w:hAnsi="Times New Roman" w:cs="Times New Roman"/>
          <w:sz w:val="24"/>
          <w:szCs w:val="24"/>
          <w:lang w:eastAsia="ru-RU"/>
        </w:rPr>
        <w:t xml:space="preserve">муниципальных служащих администрации данное постановление под роспись. </w:t>
      </w:r>
      <w:proofErr w:type="gramEnd"/>
    </w:p>
    <w:p w:rsidR="00C35EE5" w:rsidRDefault="00C35EE5" w:rsidP="00C35EE5">
      <w:pPr>
        <w:ind w:left="540" w:hanging="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Опубликовать настоящее постановление в установленном порядке.</w:t>
      </w:r>
    </w:p>
    <w:p w:rsidR="00542470" w:rsidRDefault="00C35EE5" w:rsidP="00462E33">
      <w:pPr>
        <w:ind w:left="540" w:hanging="54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42470" w:rsidRPr="00AB3632">
        <w:rPr>
          <w:rFonts w:ascii="Times New Roman" w:eastAsia="Times New Roman" w:hAnsi="Times New Roman" w:cs="Times New Roman"/>
          <w:sz w:val="24"/>
          <w:szCs w:val="24"/>
          <w:lang w:eastAsia="ru-RU"/>
        </w:rPr>
        <w:t>Настоящее постановление вступает в силу со дн</w:t>
      </w:r>
      <w:r>
        <w:rPr>
          <w:rFonts w:ascii="Times New Roman" w:eastAsia="Times New Roman" w:hAnsi="Times New Roman" w:cs="Times New Roman"/>
          <w:sz w:val="24"/>
          <w:szCs w:val="24"/>
          <w:lang w:eastAsia="ru-RU"/>
        </w:rPr>
        <w:t>я его подписания</w:t>
      </w:r>
      <w:r w:rsidR="00542470" w:rsidRPr="00AB3632">
        <w:rPr>
          <w:rFonts w:ascii="Times New Roman" w:eastAsia="Times New Roman" w:hAnsi="Times New Roman" w:cs="Times New Roman"/>
          <w:sz w:val="24"/>
          <w:szCs w:val="24"/>
          <w:lang w:eastAsia="ru-RU"/>
        </w:rPr>
        <w:t xml:space="preserve"> и распространяется на пр</w:t>
      </w:r>
      <w:r w:rsidR="00AA7B0B">
        <w:rPr>
          <w:rFonts w:ascii="Times New Roman" w:eastAsia="Times New Roman" w:hAnsi="Times New Roman" w:cs="Times New Roman"/>
          <w:sz w:val="24"/>
          <w:szCs w:val="24"/>
          <w:lang w:eastAsia="ru-RU"/>
        </w:rPr>
        <w:t xml:space="preserve">авоотношения, возникшие с 01 января </w:t>
      </w:r>
      <w:r w:rsidR="00542470" w:rsidRPr="00AB3632">
        <w:rPr>
          <w:rFonts w:ascii="Times New Roman" w:eastAsia="Times New Roman" w:hAnsi="Times New Roman" w:cs="Times New Roman"/>
          <w:sz w:val="24"/>
          <w:szCs w:val="24"/>
          <w:lang w:eastAsia="ru-RU"/>
        </w:rPr>
        <w:t>2015</w:t>
      </w:r>
      <w:r w:rsidR="00AA7B0B">
        <w:rPr>
          <w:rFonts w:ascii="Times New Roman" w:eastAsia="Times New Roman" w:hAnsi="Times New Roman" w:cs="Times New Roman"/>
          <w:sz w:val="24"/>
          <w:szCs w:val="24"/>
          <w:lang w:eastAsia="ru-RU"/>
        </w:rPr>
        <w:t xml:space="preserve"> года</w:t>
      </w:r>
      <w:r w:rsidR="00542470" w:rsidRPr="00AB3632">
        <w:rPr>
          <w:rFonts w:ascii="Times New Roman" w:eastAsia="Times New Roman" w:hAnsi="Times New Roman" w:cs="Times New Roman"/>
          <w:sz w:val="24"/>
          <w:szCs w:val="24"/>
          <w:lang w:eastAsia="ru-RU"/>
        </w:rPr>
        <w:t>. </w:t>
      </w:r>
    </w:p>
    <w:p w:rsidR="00C35EE5" w:rsidRDefault="00C35EE5"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Контроль над исполнением настоящего постановления оставляю за собой.</w:t>
      </w:r>
    </w:p>
    <w:p w:rsidR="004B2F62" w:rsidRDefault="004B2F62" w:rsidP="00AB3632">
      <w:pPr>
        <w:spacing w:before="168" w:after="168" w:line="270" w:lineRule="atLeast"/>
        <w:textAlignment w:val="baseline"/>
        <w:rPr>
          <w:rFonts w:ascii="Times New Roman" w:eastAsia="Times New Roman" w:hAnsi="Times New Roman" w:cs="Times New Roman"/>
          <w:sz w:val="24"/>
          <w:szCs w:val="24"/>
          <w:lang w:eastAsia="ru-RU"/>
        </w:rPr>
      </w:pPr>
    </w:p>
    <w:p w:rsidR="004B2F62" w:rsidRPr="00AB3632" w:rsidRDefault="004B2F62" w:rsidP="00AB3632">
      <w:pPr>
        <w:spacing w:before="168" w:after="168" w:line="270" w:lineRule="atLeast"/>
        <w:textAlignment w:val="baseline"/>
        <w:rPr>
          <w:rFonts w:ascii="Times New Roman" w:eastAsia="Times New Roman" w:hAnsi="Times New Roman" w:cs="Times New Roman"/>
          <w:sz w:val="24"/>
          <w:szCs w:val="24"/>
          <w:lang w:eastAsia="ru-RU"/>
        </w:rPr>
      </w:pPr>
    </w:p>
    <w:p w:rsidR="00C35EE5" w:rsidRDefault="00846935" w:rsidP="0084693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542470" w:rsidRPr="00AB3632">
        <w:rPr>
          <w:rFonts w:ascii="Times New Roman" w:eastAsia="Times New Roman" w:hAnsi="Times New Roman" w:cs="Times New Roman"/>
          <w:sz w:val="24"/>
          <w:szCs w:val="24"/>
          <w:lang w:eastAsia="ru-RU"/>
        </w:rPr>
        <w:t xml:space="preserve"> </w:t>
      </w:r>
      <w:proofErr w:type="spellStart"/>
      <w:r w:rsidR="00C35EE5">
        <w:rPr>
          <w:rFonts w:ascii="Times New Roman" w:eastAsia="Times New Roman" w:hAnsi="Times New Roman" w:cs="Times New Roman"/>
          <w:sz w:val="24"/>
          <w:szCs w:val="24"/>
          <w:lang w:eastAsia="ru-RU"/>
        </w:rPr>
        <w:t>Игжейского</w:t>
      </w:r>
      <w:proofErr w:type="spellEnd"/>
    </w:p>
    <w:p w:rsidR="00542470" w:rsidRDefault="00846935" w:rsidP="0084693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r w:rsidR="00C35EE5">
        <w:rPr>
          <w:rFonts w:ascii="Times New Roman" w:eastAsia="Times New Roman" w:hAnsi="Times New Roman" w:cs="Times New Roman"/>
          <w:sz w:val="24"/>
          <w:szCs w:val="24"/>
          <w:lang w:eastAsia="ru-RU"/>
        </w:rPr>
        <w:t xml:space="preserve">                                   </w:t>
      </w:r>
      <w:r w:rsidR="00542470" w:rsidRPr="00AB3632">
        <w:rPr>
          <w:rFonts w:ascii="Times New Roman" w:eastAsia="Times New Roman" w:hAnsi="Times New Roman" w:cs="Times New Roman"/>
          <w:sz w:val="24"/>
          <w:szCs w:val="24"/>
          <w:lang w:eastAsia="ru-RU"/>
        </w:rPr>
        <w:t xml:space="preserve">         </w:t>
      </w:r>
      <w:r w:rsidR="00C35EE5">
        <w:rPr>
          <w:rFonts w:ascii="Times New Roman" w:eastAsia="Times New Roman" w:hAnsi="Times New Roman" w:cs="Times New Roman"/>
          <w:sz w:val="24"/>
          <w:szCs w:val="24"/>
          <w:lang w:eastAsia="ru-RU"/>
        </w:rPr>
        <w:t>                    М.А. Говоров</w:t>
      </w: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AB3632" w:rsidRDefault="00AB3632" w:rsidP="00AB3632">
      <w:pPr>
        <w:spacing w:before="168" w:after="168" w:line="270" w:lineRule="atLeast"/>
        <w:textAlignment w:val="baseline"/>
        <w:rPr>
          <w:rFonts w:ascii="Times New Roman" w:eastAsia="Times New Roman" w:hAnsi="Times New Roman" w:cs="Times New Roman"/>
          <w:sz w:val="24"/>
          <w:szCs w:val="24"/>
          <w:lang w:eastAsia="ru-RU"/>
        </w:rPr>
      </w:pPr>
    </w:p>
    <w:p w:rsidR="00C35EE5" w:rsidRDefault="00C35EE5"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107F72" w:rsidRDefault="00107F72" w:rsidP="00AB3632">
      <w:pPr>
        <w:spacing w:before="168" w:after="168" w:line="270" w:lineRule="atLeast"/>
        <w:textAlignment w:val="baseline"/>
        <w:rPr>
          <w:rFonts w:ascii="Times New Roman" w:eastAsia="Times New Roman" w:hAnsi="Times New Roman" w:cs="Times New Roman"/>
          <w:sz w:val="24"/>
          <w:szCs w:val="24"/>
          <w:lang w:eastAsia="ru-RU"/>
        </w:rPr>
      </w:pPr>
    </w:p>
    <w:p w:rsidR="0037306A" w:rsidRPr="00AB3632" w:rsidRDefault="0037306A" w:rsidP="00AB3632">
      <w:pPr>
        <w:spacing w:before="168" w:after="168" w:line="270" w:lineRule="atLeast"/>
        <w:textAlignment w:val="baseline"/>
        <w:rPr>
          <w:rFonts w:ascii="Times New Roman" w:eastAsia="Times New Roman" w:hAnsi="Times New Roman" w:cs="Times New Roman"/>
          <w:sz w:val="24"/>
          <w:szCs w:val="24"/>
          <w:lang w:eastAsia="ru-RU"/>
        </w:rPr>
      </w:pPr>
    </w:p>
    <w:p w:rsidR="00542470" w:rsidRPr="00AB3632" w:rsidRDefault="00542470" w:rsidP="00C35EE5">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lastRenderedPageBreak/>
        <w:t>Приложение 1</w:t>
      </w:r>
    </w:p>
    <w:p w:rsidR="00542470" w:rsidRPr="00AB3632" w:rsidRDefault="00542470" w:rsidP="00C35EE5">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УТВЕРЖДЕНО</w:t>
      </w:r>
      <w:r w:rsidR="00C35EE5">
        <w:rPr>
          <w:rFonts w:ascii="Times New Roman" w:eastAsia="Times New Roman" w:hAnsi="Times New Roman" w:cs="Times New Roman"/>
          <w:sz w:val="24"/>
          <w:szCs w:val="24"/>
          <w:lang w:eastAsia="ru-RU"/>
        </w:rPr>
        <w:t>:</w:t>
      </w:r>
    </w:p>
    <w:p w:rsidR="00542470" w:rsidRPr="00AB3632" w:rsidRDefault="00542470" w:rsidP="00C35EE5">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постановлением </w:t>
      </w:r>
      <w:r w:rsidR="00C35EE5">
        <w:rPr>
          <w:rFonts w:ascii="Times New Roman" w:eastAsia="Times New Roman" w:hAnsi="Times New Roman" w:cs="Times New Roman"/>
          <w:sz w:val="24"/>
          <w:szCs w:val="24"/>
          <w:lang w:eastAsia="ru-RU"/>
        </w:rPr>
        <w:t xml:space="preserve">главы </w:t>
      </w:r>
    </w:p>
    <w:p w:rsidR="00542470" w:rsidRPr="00AB3632" w:rsidRDefault="00C35EE5" w:rsidP="00C35EE5">
      <w:pPr>
        <w:spacing w:after="0" w:line="240" w:lineRule="auto"/>
        <w:jc w:val="right"/>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сель</w:t>
      </w:r>
      <w:r w:rsidR="00684218">
        <w:rPr>
          <w:rFonts w:ascii="Times New Roman" w:eastAsia="Times New Roman" w:hAnsi="Times New Roman" w:cs="Times New Roman"/>
          <w:sz w:val="24"/>
          <w:szCs w:val="24"/>
          <w:lang w:eastAsia="ru-RU"/>
        </w:rPr>
        <w:t>ского поселения</w:t>
      </w:r>
      <w:r w:rsidR="00684218">
        <w:rPr>
          <w:rFonts w:ascii="Times New Roman" w:eastAsia="Times New Roman" w:hAnsi="Times New Roman" w:cs="Times New Roman"/>
          <w:sz w:val="24"/>
          <w:szCs w:val="24"/>
          <w:lang w:eastAsia="ru-RU"/>
        </w:rPr>
        <w:br/>
        <w:t>от 23.03.2015  № 8</w:t>
      </w:r>
    </w:p>
    <w:p w:rsidR="00542470" w:rsidRPr="00AB3632" w:rsidRDefault="00542470" w:rsidP="00C35EE5">
      <w:pPr>
        <w:spacing w:after="0" w:line="240" w:lineRule="auto"/>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w:t>
      </w:r>
    </w:p>
    <w:p w:rsidR="00542470" w:rsidRPr="00AB3632" w:rsidRDefault="00542470" w:rsidP="00C35EE5">
      <w:pPr>
        <w:spacing w:after="168" w:line="240" w:lineRule="auto"/>
        <w:jc w:val="center"/>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ПОЛОЖЕНИЕ</w:t>
      </w:r>
    </w:p>
    <w:p w:rsidR="00684218" w:rsidRDefault="00684218" w:rsidP="00A01B8A">
      <w:pPr>
        <w:spacing w:after="168" w:line="240" w:lineRule="auto"/>
        <w:jc w:val="center"/>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о представлении гражданами, претендующими на замещение  должностей муниципальной службы, и муниципальными служащими</w:t>
      </w:r>
      <w:r>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муниципального образования сведений о доходах</w:t>
      </w:r>
      <w:r w:rsidRPr="00AB3632">
        <w:rPr>
          <w:rFonts w:ascii="Times New Roman" w:eastAsia="Times New Roman" w:hAnsi="Times New Roman" w:cs="Times New Roman"/>
          <w:sz w:val="24"/>
          <w:szCs w:val="24"/>
          <w:lang w:eastAsia="ru-RU"/>
        </w:rPr>
        <w:t>, об имуществе и обязательствах имущественно</w:t>
      </w:r>
      <w:r>
        <w:rPr>
          <w:rFonts w:ascii="Times New Roman" w:eastAsia="Times New Roman" w:hAnsi="Times New Roman" w:cs="Times New Roman"/>
          <w:sz w:val="24"/>
          <w:szCs w:val="24"/>
          <w:lang w:eastAsia="ru-RU"/>
        </w:rPr>
        <w:t>го характера</w:t>
      </w:r>
    </w:p>
    <w:p w:rsidR="007E4121" w:rsidRPr="007E4121" w:rsidRDefault="007E4121" w:rsidP="007E4121">
      <w:pPr>
        <w:spacing w:after="0" w:line="240" w:lineRule="auto"/>
        <w:ind w:firstLine="567"/>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1. </w:t>
      </w:r>
      <w:proofErr w:type="gramStart"/>
      <w:r w:rsidRPr="007E4121">
        <w:rPr>
          <w:rFonts w:ascii="Times New Roman" w:eastAsia="Times New Roman" w:hAnsi="Times New Roman" w:cs="Times New Roman"/>
          <w:sz w:val="24"/>
          <w:szCs w:val="24"/>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w:t>
      </w:r>
      <w:proofErr w:type="spellStart"/>
      <w:r w:rsidRPr="007E4121">
        <w:rPr>
          <w:rFonts w:ascii="Times New Roman" w:eastAsia="Times New Roman" w:hAnsi="Times New Roman" w:cs="Times New Roman"/>
          <w:sz w:val="24"/>
          <w:szCs w:val="24"/>
          <w:lang w:eastAsia="ru-RU"/>
        </w:rPr>
        <w:t>Игжейского</w:t>
      </w:r>
      <w:proofErr w:type="spellEnd"/>
      <w:r w:rsidRPr="007E4121">
        <w:rPr>
          <w:rFonts w:ascii="Times New Roman" w:eastAsia="Times New Roman" w:hAnsi="Times New Roman" w:cs="Times New Roman"/>
          <w:sz w:val="24"/>
          <w:szCs w:val="24"/>
          <w:lang w:eastAsia="ru-RU"/>
        </w:rPr>
        <w:t xml:space="preserve"> сельского поселения (далее - должности муниципальной службы), и муниципальными служащими администрации </w:t>
      </w:r>
      <w:proofErr w:type="spellStart"/>
      <w:r w:rsidRPr="007E4121">
        <w:rPr>
          <w:rFonts w:ascii="Times New Roman" w:eastAsia="Times New Roman" w:hAnsi="Times New Roman" w:cs="Times New Roman"/>
          <w:sz w:val="24"/>
          <w:szCs w:val="24"/>
          <w:lang w:eastAsia="ru-RU"/>
        </w:rPr>
        <w:t>Игжейского</w:t>
      </w:r>
      <w:proofErr w:type="spellEnd"/>
      <w:r w:rsidRPr="007E4121">
        <w:rPr>
          <w:rFonts w:ascii="Times New Roman" w:eastAsia="Times New Roman" w:hAnsi="Times New Roman" w:cs="Times New Roman"/>
          <w:sz w:val="24"/>
          <w:szCs w:val="24"/>
          <w:lang w:eastAsia="ru-RU"/>
        </w:rPr>
        <w:t xml:space="preserve">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7E4121">
        <w:rPr>
          <w:rFonts w:ascii="Times New Roman" w:eastAsia="Times New Roman" w:hAnsi="Times New Roman" w:cs="Times New Roman"/>
          <w:sz w:val="24"/>
          <w:szCs w:val="24"/>
          <w:lang w:eastAsia="ru-RU"/>
        </w:rPr>
        <w:t xml:space="preserve"> </w:t>
      </w:r>
      <w:proofErr w:type="gramStart"/>
      <w:r w:rsidRPr="007E4121">
        <w:rPr>
          <w:rFonts w:ascii="Times New Roman" w:eastAsia="Times New Roman" w:hAnsi="Times New Roman" w:cs="Times New Roman"/>
          <w:sz w:val="24"/>
          <w:szCs w:val="24"/>
          <w:lang w:eastAsia="ru-RU"/>
        </w:rPr>
        <w:t>праве</w:t>
      </w:r>
      <w:proofErr w:type="gramEnd"/>
      <w:r w:rsidRPr="007E4121">
        <w:rPr>
          <w:rFonts w:ascii="Times New Roman" w:eastAsia="Times New Roman" w:hAnsi="Times New Roman" w:cs="Times New Roman"/>
          <w:sz w:val="24"/>
          <w:szCs w:val="24"/>
          <w:lang w:eastAsia="ru-RU"/>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данным постановлением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7E4121" w:rsidRPr="00147D17" w:rsidRDefault="007E4121" w:rsidP="007E4121">
      <w:pPr>
        <w:spacing w:before="168" w:after="168" w:line="270" w:lineRule="atLeast"/>
        <w:textAlignment w:val="baseline"/>
        <w:rPr>
          <w:rFonts w:ascii="Times New Roman" w:eastAsia="Times New Roman" w:hAnsi="Times New Roman" w:cs="Times New Roman"/>
          <w:sz w:val="24"/>
          <w:szCs w:val="24"/>
          <w:lang w:eastAsia="ru-RU"/>
        </w:rPr>
      </w:pPr>
      <w:r w:rsidRPr="00147D17">
        <w:rPr>
          <w:rFonts w:ascii="Times New Roman" w:eastAsia="Times New Roman" w:hAnsi="Times New Roman" w:cs="Times New Roman"/>
          <w:sz w:val="24"/>
          <w:szCs w:val="24"/>
          <w:lang w:eastAsia="ru-RU"/>
        </w:rPr>
        <w:t xml:space="preserve">         </w:t>
      </w:r>
      <w:r w:rsidRPr="007E4121">
        <w:rPr>
          <w:rFonts w:ascii="Times New Roman" w:eastAsia="Times New Roman" w:hAnsi="Times New Roman" w:cs="Times New Roman"/>
          <w:sz w:val="24"/>
          <w:szCs w:val="24"/>
          <w:lang w:eastAsia="ru-RU"/>
        </w:rPr>
        <w:t xml:space="preserve">3. </w:t>
      </w:r>
      <w:r w:rsidRPr="00147D17">
        <w:rPr>
          <w:rFonts w:ascii="Times New Roman" w:eastAsia="Times New Roman" w:hAnsi="Times New Roman" w:cs="Times New Roman"/>
          <w:sz w:val="24"/>
          <w:szCs w:val="24"/>
          <w:lang w:eastAsia="ru-RU"/>
        </w:rPr>
        <w:t>Сведения, предусмотренные пунктом 1 настоящего положения,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 (приложение 2):</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proofErr w:type="gramStart"/>
      <w:r w:rsidRPr="007E4121">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E4121">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proofErr w:type="gramStart"/>
      <w:r w:rsidRPr="007E4121">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E4121">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5. Муниципальный  служащий представляет ежегодно не позднее 30 апреля, следующего </w:t>
      </w:r>
      <w:proofErr w:type="gramStart"/>
      <w:r w:rsidRPr="007E4121">
        <w:rPr>
          <w:rFonts w:ascii="Times New Roman" w:eastAsia="Times New Roman" w:hAnsi="Times New Roman" w:cs="Times New Roman"/>
          <w:sz w:val="24"/>
          <w:szCs w:val="24"/>
          <w:lang w:eastAsia="ru-RU"/>
        </w:rPr>
        <w:t>за</w:t>
      </w:r>
      <w:proofErr w:type="gramEnd"/>
      <w:r w:rsidRPr="007E4121">
        <w:rPr>
          <w:rFonts w:ascii="Times New Roman" w:eastAsia="Times New Roman" w:hAnsi="Times New Roman" w:cs="Times New Roman"/>
          <w:sz w:val="24"/>
          <w:szCs w:val="24"/>
          <w:lang w:eastAsia="ru-RU"/>
        </w:rPr>
        <w:t xml:space="preserve"> отчетным:</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w:t>
      </w:r>
      <w:r w:rsidRPr="007E4121">
        <w:rPr>
          <w:rFonts w:ascii="Times New Roman" w:eastAsia="Times New Roman" w:hAnsi="Times New Roman" w:cs="Times New Roman"/>
          <w:sz w:val="24"/>
          <w:szCs w:val="24"/>
          <w:lang w:eastAsia="ru-RU"/>
        </w:rPr>
        <w:lastRenderedPageBreak/>
        <w:t>о своих обязательствах имущественного характера по состоянию на конец отчетного периода;</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proofErr w:type="gramStart"/>
      <w:r w:rsidRPr="007E4121">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4121" w:rsidRPr="007E4121" w:rsidRDefault="007E4121" w:rsidP="007E4121">
      <w:pPr>
        <w:spacing w:after="0" w:line="240" w:lineRule="auto"/>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         6. Сведения о доходах, об имуществе и обязательствах имущественного характера представляются в отдел кадров администрации поселения.</w:t>
      </w:r>
    </w:p>
    <w:p w:rsidR="00A01B8A" w:rsidRPr="00147D17"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8. </w:t>
      </w:r>
      <w:r w:rsidR="00A01B8A" w:rsidRPr="00147D17">
        <w:rPr>
          <w:rFonts w:ascii="Times New Roman" w:eastAsia="Times New Roman" w:hAnsi="Times New Roman" w:cs="Times New Roman"/>
          <w:sz w:val="24"/>
          <w:szCs w:val="24"/>
          <w:lang w:eastAsia="ru-RU"/>
        </w:rPr>
        <w:t xml:space="preserve">Муниципальный служащий может представить уточненные сведения в течение одного месяца после окончания срока, указанного в пункте </w:t>
      </w:r>
      <w:r w:rsidR="00684218" w:rsidRPr="00147D17">
        <w:rPr>
          <w:rFonts w:ascii="Times New Roman" w:eastAsia="Times New Roman" w:hAnsi="Times New Roman" w:cs="Times New Roman"/>
          <w:sz w:val="24"/>
          <w:szCs w:val="24"/>
          <w:lang w:eastAsia="ru-RU"/>
        </w:rPr>
        <w:t>5 настоящего Положения.</w:t>
      </w:r>
    </w:p>
    <w:p w:rsidR="00684218" w:rsidRPr="00147D17" w:rsidRDefault="00684218" w:rsidP="007E4121">
      <w:pPr>
        <w:spacing w:after="0" w:line="240" w:lineRule="auto"/>
        <w:ind w:firstLine="540"/>
        <w:jc w:val="both"/>
        <w:rPr>
          <w:rFonts w:ascii="Times New Roman" w:eastAsia="Times New Roman" w:hAnsi="Times New Roman" w:cs="Times New Roman"/>
          <w:sz w:val="24"/>
          <w:szCs w:val="24"/>
          <w:lang w:eastAsia="ru-RU"/>
        </w:rPr>
      </w:pPr>
      <w:r w:rsidRPr="00147D17">
        <w:rPr>
          <w:rFonts w:ascii="Times New Roman" w:eastAsia="Times New Roman" w:hAnsi="Times New Roman" w:cs="Times New Roman"/>
          <w:sz w:val="24"/>
          <w:szCs w:val="24"/>
          <w:lang w:eastAsia="ru-RU"/>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Эти сведения предоставляются главе администрации поселения  </w:t>
      </w:r>
      <w:proofErr w:type="gramStart"/>
      <w:r w:rsidRPr="007E4121">
        <w:rPr>
          <w:rFonts w:ascii="Times New Roman" w:eastAsia="Times New Roman" w:hAnsi="Times New Roman" w:cs="Times New Roman"/>
          <w:sz w:val="24"/>
          <w:szCs w:val="24"/>
          <w:lang w:eastAsia="ru-RU"/>
        </w:rPr>
        <w:t>наделенным</w:t>
      </w:r>
      <w:proofErr w:type="gramEnd"/>
      <w:r w:rsidRPr="007E4121">
        <w:rPr>
          <w:rFonts w:ascii="Times New Roman" w:eastAsia="Times New Roman" w:hAnsi="Times New Roman" w:cs="Times New Roman"/>
          <w:sz w:val="24"/>
          <w:szCs w:val="24"/>
          <w:lang w:eastAsia="ru-RU"/>
        </w:rPr>
        <w:t xml:space="preserve"> полномочиями назначать на должность и освобождать от должности муниципальных служащих администрации.</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а также  информация о результатах проверки достоверности и полноты этих сведений приобщаются к личному делу муниципального служащего.</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proofErr w:type="gramStart"/>
      <w:r w:rsidRPr="007E4121">
        <w:rPr>
          <w:rFonts w:ascii="Times New Roman" w:eastAsia="Times New Roman" w:hAnsi="Times New Roman" w:cs="Times New Roman"/>
          <w:sz w:val="24"/>
          <w:szCs w:val="24"/>
          <w:lang w:eastAsia="ru-RU"/>
        </w:rPr>
        <w:t>В случае если гражданин или муниципальный служащий,  представившие в отдел кадров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данным постановлением, эти справки возвращаются им по их письменному заявлению вместе</w:t>
      </w:r>
      <w:proofErr w:type="gramEnd"/>
      <w:r w:rsidRPr="007E4121">
        <w:rPr>
          <w:rFonts w:ascii="Times New Roman" w:eastAsia="Times New Roman" w:hAnsi="Times New Roman" w:cs="Times New Roman"/>
          <w:sz w:val="24"/>
          <w:szCs w:val="24"/>
          <w:lang w:eastAsia="ru-RU"/>
        </w:rPr>
        <w:t xml:space="preserve"> с другими документами.</w:t>
      </w:r>
    </w:p>
    <w:p w:rsidR="007E4121" w:rsidRPr="007E4121" w:rsidRDefault="007E4121" w:rsidP="007E4121">
      <w:pPr>
        <w:spacing w:after="0" w:line="240" w:lineRule="auto"/>
        <w:ind w:firstLine="540"/>
        <w:jc w:val="both"/>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E4121" w:rsidRPr="007E4121" w:rsidRDefault="007E4121" w:rsidP="007E4121">
      <w:pPr>
        <w:spacing w:after="0" w:line="240" w:lineRule="auto"/>
        <w:ind w:firstLine="540"/>
        <w:jc w:val="center"/>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                                                                                              </w:t>
      </w:r>
    </w:p>
    <w:p w:rsidR="007E4121" w:rsidRPr="00AB3632" w:rsidRDefault="007E4121" w:rsidP="007E4121">
      <w:pPr>
        <w:spacing w:before="168" w:after="168" w:line="270" w:lineRule="atLeast"/>
        <w:textAlignment w:val="baseline"/>
        <w:rPr>
          <w:rFonts w:ascii="Times New Roman" w:eastAsia="Times New Roman" w:hAnsi="Times New Roman" w:cs="Times New Roman"/>
          <w:sz w:val="24"/>
          <w:szCs w:val="24"/>
          <w:lang w:eastAsia="ru-RU"/>
        </w:rPr>
      </w:pPr>
      <w:bookmarkStart w:id="0" w:name="_GoBack"/>
      <w:bookmarkEnd w:id="0"/>
    </w:p>
    <w:p w:rsidR="00542470" w:rsidRPr="00AB3632" w:rsidRDefault="00542470" w:rsidP="008F2506">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lastRenderedPageBreak/>
        <w:t>    Приложение 2</w:t>
      </w:r>
    </w:p>
    <w:p w:rsidR="00542470" w:rsidRPr="00AB3632" w:rsidRDefault="00AA7B0B" w:rsidP="008F250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УТВЕРЖДЕНА</w:t>
      </w:r>
    </w:p>
    <w:p w:rsidR="00542470" w:rsidRPr="00AB3632" w:rsidRDefault="00542470" w:rsidP="008F2506">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    </w:t>
      </w:r>
      <w:r w:rsidR="00690ACC" w:rsidRPr="00AB3632">
        <w:rPr>
          <w:rFonts w:ascii="Times New Roman" w:eastAsia="Times New Roman" w:hAnsi="Times New Roman" w:cs="Times New Roman"/>
          <w:sz w:val="24"/>
          <w:szCs w:val="24"/>
          <w:lang w:eastAsia="ru-RU"/>
        </w:rPr>
        <w:t>П</w:t>
      </w:r>
      <w:r w:rsidRPr="00AB3632">
        <w:rPr>
          <w:rFonts w:ascii="Times New Roman" w:eastAsia="Times New Roman" w:hAnsi="Times New Roman" w:cs="Times New Roman"/>
          <w:sz w:val="24"/>
          <w:szCs w:val="24"/>
          <w:lang w:eastAsia="ru-RU"/>
        </w:rPr>
        <w:t>остановлением</w:t>
      </w:r>
      <w:r w:rsidR="00690ACC">
        <w:rPr>
          <w:rFonts w:ascii="Times New Roman" w:eastAsia="Times New Roman" w:hAnsi="Times New Roman" w:cs="Times New Roman"/>
          <w:sz w:val="24"/>
          <w:szCs w:val="24"/>
          <w:lang w:eastAsia="ru-RU"/>
        </w:rPr>
        <w:t xml:space="preserve"> главы </w:t>
      </w:r>
    </w:p>
    <w:p w:rsidR="00542470" w:rsidRPr="00AB3632" w:rsidRDefault="00684218" w:rsidP="00684218">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690ACC">
        <w:rPr>
          <w:rFonts w:ascii="Times New Roman" w:eastAsia="Times New Roman" w:hAnsi="Times New Roman" w:cs="Times New Roman"/>
          <w:sz w:val="24"/>
          <w:szCs w:val="24"/>
          <w:lang w:eastAsia="ru-RU"/>
        </w:rPr>
        <w:t xml:space="preserve"> </w:t>
      </w:r>
      <w:proofErr w:type="spellStart"/>
      <w:r w:rsidR="00690ACC">
        <w:rPr>
          <w:rFonts w:ascii="Times New Roman" w:eastAsia="Times New Roman" w:hAnsi="Times New Roman" w:cs="Times New Roman"/>
          <w:sz w:val="24"/>
          <w:szCs w:val="24"/>
          <w:lang w:eastAsia="ru-RU"/>
        </w:rPr>
        <w:t>Игже</w:t>
      </w:r>
      <w:r w:rsidR="000D27FB">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w:t>
      </w:r>
      <w:r w:rsidR="00690ACC">
        <w:rPr>
          <w:rFonts w:ascii="Times New Roman" w:eastAsia="Times New Roman" w:hAnsi="Times New Roman" w:cs="Times New Roman"/>
          <w:sz w:val="24"/>
          <w:szCs w:val="24"/>
          <w:lang w:eastAsia="ru-RU"/>
        </w:rPr>
        <w:t>сельского поселения</w:t>
      </w:r>
    </w:p>
    <w:p w:rsidR="00542470" w:rsidRPr="00AB3632" w:rsidRDefault="00684218" w:rsidP="008F250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23.03.2015 № 8</w:t>
      </w:r>
    </w:p>
    <w:p w:rsidR="00542470" w:rsidRDefault="00542470" w:rsidP="00AB3632">
      <w:pPr>
        <w:spacing w:before="168" w:after="168" w:line="270" w:lineRule="atLeas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w:t>
      </w:r>
    </w:p>
    <w:p w:rsidR="008E6219" w:rsidRPr="008E6219" w:rsidRDefault="008E6219" w:rsidP="008E6219">
      <w:pPr>
        <w:spacing w:after="0" w:line="240" w:lineRule="auto"/>
        <w:jc w:val="right"/>
        <w:rPr>
          <w:rFonts w:ascii="Times New Roman" w:eastAsia="Times New Roman" w:hAnsi="Times New Roman" w:cs="Times New Roman"/>
          <w:color w:val="000000"/>
          <w:sz w:val="16"/>
          <w:szCs w:val="16"/>
          <w:lang w:eastAsia="ru-RU"/>
        </w:rPr>
      </w:pPr>
      <w:r w:rsidRPr="008E6219">
        <w:rPr>
          <w:rFonts w:ascii="Times New Roman" w:eastAsia="Times New Roman" w:hAnsi="Times New Roman" w:cs="Times New Roman"/>
          <w:color w:val="000000"/>
          <w:sz w:val="16"/>
          <w:szCs w:val="16"/>
          <w:lang w:eastAsia="ru-RU"/>
        </w:rPr>
        <w:t>           УТВЕРЖДЕНА</w:t>
      </w:r>
    </w:p>
    <w:p w:rsidR="008E6219" w:rsidRPr="008E6219" w:rsidRDefault="008E6219" w:rsidP="008E6219">
      <w:pPr>
        <w:spacing w:after="0" w:line="240" w:lineRule="auto"/>
        <w:jc w:val="right"/>
        <w:rPr>
          <w:rFonts w:ascii="Times New Roman" w:eastAsia="Times New Roman" w:hAnsi="Times New Roman" w:cs="Times New Roman"/>
          <w:color w:val="000000"/>
          <w:sz w:val="16"/>
          <w:szCs w:val="16"/>
          <w:lang w:eastAsia="ru-RU"/>
        </w:rPr>
      </w:pPr>
      <w:r w:rsidRPr="008E6219">
        <w:rPr>
          <w:rFonts w:ascii="Times New Roman" w:eastAsia="Times New Roman" w:hAnsi="Times New Roman" w:cs="Times New Roman"/>
          <w:color w:val="000000"/>
          <w:sz w:val="16"/>
          <w:szCs w:val="16"/>
          <w:lang w:eastAsia="ru-RU"/>
        </w:rPr>
        <w:t>                                                     </w:t>
      </w:r>
      <w:hyperlink r:id="rId7" w:anchor="0" w:history="1">
        <w:r w:rsidRPr="008E6219">
          <w:rPr>
            <w:rFonts w:ascii="Times New Roman" w:eastAsia="Times New Roman" w:hAnsi="Times New Roman" w:cs="Times New Roman"/>
            <w:color w:val="2060A4"/>
            <w:sz w:val="16"/>
            <w:szCs w:val="16"/>
            <w:u w:val="single"/>
            <w:bdr w:val="none" w:sz="0" w:space="0" w:color="auto" w:frame="1"/>
            <w:lang w:eastAsia="ru-RU"/>
          </w:rPr>
          <w:t>Указом</w:t>
        </w:r>
      </w:hyperlink>
      <w:r w:rsidRPr="008E6219">
        <w:rPr>
          <w:rFonts w:ascii="Times New Roman" w:eastAsia="Times New Roman" w:hAnsi="Times New Roman" w:cs="Times New Roman"/>
          <w:color w:val="000000"/>
          <w:sz w:val="16"/>
          <w:szCs w:val="16"/>
          <w:lang w:eastAsia="ru-RU"/>
        </w:rPr>
        <w:t> Президента</w:t>
      </w:r>
    </w:p>
    <w:p w:rsidR="008E6219" w:rsidRPr="008E6219" w:rsidRDefault="008E6219" w:rsidP="008E6219">
      <w:pPr>
        <w:spacing w:after="0" w:line="240" w:lineRule="auto"/>
        <w:jc w:val="right"/>
        <w:rPr>
          <w:rFonts w:ascii="Times New Roman" w:eastAsia="Times New Roman" w:hAnsi="Times New Roman" w:cs="Times New Roman"/>
          <w:color w:val="000000"/>
          <w:sz w:val="16"/>
          <w:szCs w:val="16"/>
          <w:lang w:eastAsia="ru-RU"/>
        </w:rPr>
      </w:pPr>
      <w:r w:rsidRPr="008E6219">
        <w:rPr>
          <w:rFonts w:ascii="Times New Roman" w:eastAsia="Times New Roman" w:hAnsi="Times New Roman" w:cs="Times New Roman"/>
          <w:color w:val="000000"/>
          <w:sz w:val="16"/>
          <w:szCs w:val="16"/>
          <w:lang w:eastAsia="ru-RU"/>
        </w:rPr>
        <w:t>                                                   Российской Федерации</w:t>
      </w:r>
    </w:p>
    <w:p w:rsidR="008E6219" w:rsidRPr="008E6219" w:rsidRDefault="008E6219" w:rsidP="008E6219">
      <w:pPr>
        <w:spacing w:after="0" w:line="240" w:lineRule="auto"/>
        <w:jc w:val="right"/>
        <w:rPr>
          <w:rFonts w:ascii="Times New Roman" w:eastAsia="Times New Roman" w:hAnsi="Times New Roman" w:cs="Times New Roman"/>
          <w:color w:val="000000"/>
          <w:sz w:val="16"/>
          <w:szCs w:val="16"/>
          <w:lang w:eastAsia="ru-RU"/>
        </w:rPr>
      </w:pPr>
      <w:r w:rsidRPr="008E6219">
        <w:rPr>
          <w:rFonts w:ascii="Times New Roman" w:eastAsia="Times New Roman" w:hAnsi="Times New Roman" w:cs="Times New Roman"/>
          <w:color w:val="000000"/>
          <w:sz w:val="16"/>
          <w:szCs w:val="16"/>
          <w:lang w:eastAsia="ru-RU"/>
        </w:rPr>
        <w:t>                                                 от 23 июня 2014 г. № 460</w:t>
      </w:r>
    </w:p>
    <w:p w:rsidR="008E6219" w:rsidRPr="00B00FC6" w:rsidRDefault="00B00FC6" w:rsidP="008E6219">
      <w:pPr>
        <w:spacing w:after="255" w:line="255" w:lineRule="atLeast"/>
        <w:rPr>
          <w:rFonts w:ascii="Times New Roman" w:eastAsia="Times New Roman" w:hAnsi="Times New Roman" w:cs="Times New Roman"/>
          <w:color w:val="000000"/>
          <w:sz w:val="24"/>
          <w:szCs w:val="24"/>
          <w:lang w:eastAsia="ru-RU"/>
        </w:rPr>
      </w:pPr>
      <w:r w:rsidRPr="00B00FC6">
        <w:rPr>
          <w:rFonts w:ascii="Times New Roman" w:eastAsia="Times New Roman" w:hAnsi="Times New Roman" w:cs="Times New Roman"/>
          <w:color w:val="000000"/>
          <w:sz w:val="24"/>
          <w:szCs w:val="24"/>
          <w:lang w:eastAsia="ru-RU"/>
        </w:rPr>
        <w:t xml:space="preserve">     В отдел кадров администрации </w:t>
      </w:r>
      <w:proofErr w:type="spellStart"/>
      <w:r w:rsidRPr="00B00FC6">
        <w:rPr>
          <w:rFonts w:ascii="Times New Roman" w:eastAsia="Times New Roman" w:hAnsi="Times New Roman" w:cs="Times New Roman"/>
          <w:color w:val="000000"/>
          <w:sz w:val="24"/>
          <w:szCs w:val="24"/>
          <w:lang w:eastAsia="ru-RU"/>
        </w:rPr>
        <w:t>Игжейского</w:t>
      </w:r>
      <w:proofErr w:type="spellEnd"/>
      <w:r w:rsidRPr="00B00FC6">
        <w:rPr>
          <w:rFonts w:ascii="Times New Roman" w:eastAsia="Times New Roman" w:hAnsi="Times New Roman" w:cs="Times New Roman"/>
          <w:color w:val="000000"/>
          <w:sz w:val="24"/>
          <w:szCs w:val="24"/>
          <w:lang w:eastAsia="ru-RU"/>
        </w:rPr>
        <w:t xml:space="preserve"> сельского поселения</w:t>
      </w:r>
    </w:p>
    <w:p w:rsidR="00B00FC6" w:rsidRDefault="00B00FC6" w:rsidP="008E6219">
      <w:pPr>
        <w:spacing w:after="255" w:line="255" w:lineRule="atLeast"/>
        <w:rPr>
          <w:rFonts w:ascii="Times New Roman" w:eastAsia="Times New Roman" w:hAnsi="Times New Roman" w:cs="Times New Roman"/>
          <w:color w:val="000000"/>
          <w:sz w:val="21"/>
          <w:szCs w:val="21"/>
          <w:lang w:eastAsia="ru-RU"/>
        </w:rPr>
      </w:pPr>
    </w:p>
    <w:p w:rsidR="008E6219" w:rsidRPr="00B00FC6" w:rsidRDefault="008E6219" w:rsidP="008E6219">
      <w:pPr>
        <w:spacing w:after="255" w:line="255" w:lineRule="atLeast"/>
        <w:rPr>
          <w:rFonts w:ascii="Times New Roman" w:eastAsia="Times New Roman" w:hAnsi="Times New Roman" w:cs="Times New Roman"/>
          <w:b/>
          <w:color w:val="000000"/>
          <w:sz w:val="24"/>
          <w:szCs w:val="24"/>
          <w:lang w:eastAsia="ru-RU"/>
        </w:rPr>
      </w:pPr>
      <w:r w:rsidRPr="00B00FC6">
        <w:rPr>
          <w:rFonts w:ascii="Times New Roman" w:eastAsia="Times New Roman" w:hAnsi="Times New Roman" w:cs="Times New Roman"/>
          <w:b/>
          <w:color w:val="000000"/>
          <w:sz w:val="24"/>
          <w:szCs w:val="24"/>
          <w:lang w:eastAsia="ru-RU"/>
        </w:rPr>
        <w:t>                                </w:t>
      </w:r>
      <w:r w:rsidR="00B00FC6" w:rsidRPr="00B00FC6">
        <w:rPr>
          <w:rFonts w:ascii="Times New Roman" w:eastAsia="Times New Roman" w:hAnsi="Times New Roman" w:cs="Times New Roman"/>
          <w:b/>
          <w:color w:val="000000"/>
          <w:sz w:val="24"/>
          <w:szCs w:val="24"/>
          <w:lang w:eastAsia="ru-RU"/>
        </w:rPr>
        <w:t xml:space="preserve">                      </w:t>
      </w:r>
      <w:r w:rsidRPr="00B00FC6">
        <w:rPr>
          <w:rFonts w:ascii="Times New Roman" w:eastAsia="Times New Roman" w:hAnsi="Times New Roman" w:cs="Times New Roman"/>
          <w:b/>
          <w:color w:val="000000"/>
          <w:sz w:val="24"/>
          <w:szCs w:val="24"/>
          <w:lang w:eastAsia="ru-RU"/>
        </w:rPr>
        <w:t> СПРАВКА</w:t>
      </w:r>
      <w:hyperlink r:id="rId8" w:anchor="1635" w:history="1">
        <w:r w:rsidRPr="00B00FC6">
          <w:rPr>
            <w:rFonts w:ascii="Times New Roman" w:eastAsia="Times New Roman" w:hAnsi="Times New Roman" w:cs="Times New Roman"/>
            <w:b/>
            <w:color w:val="2060A4"/>
            <w:sz w:val="24"/>
            <w:szCs w:val="24"/>
            <w:u w:val="single"/>
            <w:bdr w:val="none" w:sz="0" w:space="0" w:color="auto" w:frame="1"/>
            <w:lang w:eastAsia="ru-RU"/>
          </w:rPr>
          <w:t>*(1)</w:t>
        </w:r>
      </w:hyperlink>
    </w:p>
    <w:p w:rsidR="008E6219" w:rsidRPr="00B00FC6" w:rsidRDefault="008E6219" w:rsidP="008E6219">
      <w:pPr>
        <w:spacing w:after="255" w:line="255" w:lineRule="atLeast"/>
        <w:rPr>
          <w:rFonts w:ascii="Times New Roman" w:eastAsia="Times New Roman" w:hAnsi="Times New Roman" w:cs="Times New Roman"/>
          <w:b/>
          <w:color w:val="000000"/>
          <w:sz w:val="24"/>
          <w:szCs w:val="24"/>
          <w:lang w:eastAsia="ru-RU"/>
        </w:rPr>
      </w:pPr>
      <w:r w:rsidRPr="00B00FC6">
        <w:rPr>
          <w:rFonts w:ascii="Times New Roman" w:eastAsia="Times New Roman" w:hAnsi="Times New Roman" w:cs="Times New Roman"/>
          <w:b/>
          <w:color w:val="000000"/>
          <w:sz w:val="24"/>
          <w:szCs w:val="24"/>
          <w:lang w:eastAsia="ru-RU"/>
        </w:rPr>
        <w:t>            о доходах, расходах, об имуществе и обязательствах</w:t>
      </w:r>
    </w:p>
    <w:p w:rsidR="008E6219" w:rsidRPr="00B00FC6" w:rsidRDefault="008E6219" w:rsidP="008E6219">
      <w:pPr>
        <w:spacing w:after="255" w:line="255" w:lineRule="atLeast"/>
        <w:rPr>
          <w:rFonts w:ascii="Times New Roman" w:eastAsia="Times New Roman" w:hAnsi="Times New Roman" w:cs="Times New Roman"/>
          <w:b/>
          <w:color w:val="000000"/>
          <w:sz w:val="24"/>
          <w:szCs w:val="24"/>
          <w:lang w:eastAsia="ru-RU"/>
        </w:rPr>
      </w:pPr>
      <w:r w:rsidRPr="00B00FC6">
        <w:rPr>
          <w:rFonts w:ascii="Times New Roman" w:eastAsia="Times New Roman" w:hAnsi="Times New Roman" w:cs="Times New Roman"/>
          <w:b/>
          <w:color w:val="000000"/>
          <w:sz w:val="24"/>
          <w:szCs w:val="24"/>
          <w:lang w:eastAsia="ru-RU"/>
        </w:rPr>
        <w:t>                          имущественного характера</w:t>
      </w:r>
      <w:hyperlink r:id="rId9" w:anchor="1636" w:history="1">
        <w:r w:rsidRPr="00B00FC6">
          <w:rPr>
            <w:rFonts w:ascii="Times New Roman" w:eastAsia="Times New Roman" w:hAnsi="Times New Roman" w:cs="Times New Roman"/>
            <w:b/>
            <w:color w:val="2060A4"/>
            <w:sz w:val="24"/>
            <w:szCs w:val="24"/>
            <w:u w:val="single"/>
            <w:bdr w:val="none" w:sz="0" w:space="0" w:color="auto" w:frame="1"/>
            <w:lang w:eastAsia="ru-RU"/>
          </w:rPr>
          <w:t>*(2)</w:t>
        </w:r>
      </w:hyperlink>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Я,_______________________________________________________________________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w:t>
      </w:r>
      <w:proofErr w:type="gramStart"/>
      <w:r w:rsidRPr="008E6219">
        <w:rPr>
          <w:rFonts w:ascii="Times New Roman" w:eastAsia="Times New Roman" w:hAnsi="Times New Roman" w:cs="Times New Roman"/>
          <w:color w:val="000000"/>
          <w:sz w:val="21"/>
          <w:szCs w:val="21"/>
          <w:lang w:eastAsia="ru-RU"/>
        </w:rPr>
        <w:t>(фамилия, имя, отчество, дата рождения, серия и номер паспорта,</w:t>
      </w:r>
      <w:proofErr w:type="gramEnd"/>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дата выдачи и орган, выдавший паспорт)</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(место работы (службы), занимаемая (замещаемая) должность;</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в случае отсутствия основного места работы (службы) - род</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занятий; должность, на замещение которой претендует</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гражданин (если применимо)</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proofErr w:type="gramStart"/>
      <w:r w:rsidRPr="00B00FC6">
        <w:rPr>
          <w:rFonts w:ascii="Times New Roman" w:eastAsia="Times New Roman" w:hAnsi="Times New Roman" w:cs="Times New Roman"/>
          <w:color w:val="000000"/>
          <w:sz w:val="24"/>
          <w:szCs w:val="24"/>
          <w:lang w:eastAsia="ru-RU"/>
        </w:rPr>
        <w:t>зарегистрированный</w:t>
      </w:r>
      <w:proofErr w:type="gramEnd"/>
      <w:r w:rsidRPr="00B00FC6">
        <w:rPr>
          <w:rFonts w:ascii="Times New Roman" w:eastAsia="Times New Roman" w:hAnsi="Times New Roman" w:cs="Times New Roman"/>
          <w:color w:val="000000"/>
          <w:sz w:val="24"/>
          <w:szCs w:val="24"/>
          <w:lang w:eastAsia="ru-RU"/>
        </w:rPr>
        <w:t xml:space="preserve"> по адресу:</w:t>
      </w:r>
      <w:r w:rsidRPr="008E6219">
        <w:rPr>
          <w:rFonts w:ascii="Times New Roman" w:eastAsia="Times New Roman" w:hAnsi="Times New Roman" w:cs="Times New Roman"/>
          <w:color w:val="000000"/>
          <w:sz w:val="21"/>
          <w:szCs w:val="21"/>
          <w:lang w:eastAsia="ru-RU"/>
        </w:rPr>
        <w:t xml:space="preserve"> 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(адрес места регистрации)</w:t>
      </w:r>
    </w:p>
    <w:p w:rsidR="008E6219" w:rsidRPr="00B00FC6" w:rsidRDefault="008E6219" w:rsidP="008E6219">
      <w:pPr>
        <w:spacing w:after="255" w:line="255" w:lineRule="atLeast"/>
        <w:rPr>
          <w:rFonts w:ascii="Times New Roman" w:eastAsia="Times New Roman" w:hAnsi="Times New Roman" w:cs="Times New Roman"/>
          <w:color w:val="000000"/>
          <w:sz w:val="24"/>
          <w:szCs w:val="24"/>
          <w:lang w:eastAsia="ru-RU"/>
        </w:rPr>
      </w:pPr>
      <w:r w:rsidRPr="00B00FC6">
        <w:rPr>
          <w:rFonts w:ascii="Times New Roman" w:eastAsia="Times New Roman" w:hAnsi="Times New Roman" w:cs="Times New Roman"/>
          <w:color w:val="000000"/>
          <w:sz w:val="24"/>
          <w:szCs w:val="24"/>
          <w:lang w:eastAsia="ru-RU"/>
        </w:rPr>
        <w:t>сообщаю   сведения  о  доходах,  расходах   своих,   супруги   (супруга),</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B00FC6">
        <w:rPr>
          <w:rFonts w:ascii="Times New Roman" w:eastAsia="Times New Roman" w:hAnsi="Times New Roman" w:cs="Times New Roman"/>
          <w:color w:val="000000"/>
          <w:sz w:val="24"/>
          <w:szCs w:val="24"/>
          <w:lang w:eastAsia="ru-RU"/>
        </w:rPr>
        <w:t xml:space="preserve">несовершеннолетнего ребенка </w:t>
      </w:r>
      <w:r w:rsidRPr="008E6219">
        <w:rPr>
          <w:rFonts w:ascii="Times New Roman" w:eastAsia="Times New Roman" w:hAnsi="Times New Roman" w:cs="Times New Roman"/>
          <w:color w:val="000000"/>
          <w:sz w:val="21"/>
          <w:szCs w:val="21"/>
          <w:lang w:eastAsia="ru-RU"/>
        </w:rPr>
        <w:t>(</w:t>
      </w:r>
      <w:proofErr w:type="gramStart"/>
      <w:r w:rsidRPr="008E6219">
        <w:rPr>
          <w:rFonts w:ascii="Times New Roman" w:eastAsia="Times New Roman" w:hAnsi="Times New Roman" w:cs="Times New Roman"/>
          <w:color w:val="000000"/>
          <w:sz w:val="21"/>
          <w:szCs w:val="21"/>
          <w:lang w:eastAsia="ru-RU"/>
        </w:rPr>
        <w:t>нужное</w:t>
      </w:r>
      <w:proofErr w:type="gramEnd"/>
      <w:r w:rsidRPr="008E6219">
        <w:rPr>
          <w:rFonts w:ascii="Times New Roman" w:eastAsia="Times New Roman" w:hAnsi="Times New Roman" w:cs="Times New Roman"/>
          <w:color w:val="000000"/>
          <w:sz w:val="21"/>
          <w:szCs w:val="21"/>
          <w:lang w:eastAsia="ru-RU"/>
        </w:rPr>
        <w:t xml:space="preserve"> подчеркнуть)</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w:t>
      </w:r>
      <w:proofErr w:type="gramStart"/>
      <w:r w:rsidRPr="008E6219">
        <w:rPr>
          <w:rFonts w:ascii="Times New Roman" w:eastAsia="Times New Roman" w:hAnsi="Times New Roman" w:cs="Times New Roman"/>
          <w:color w:val="000000"/>
          <w:sz w:val="21"/>
          <w:szCs w:val="21"/>
          <w:lang w:eastAsia="ru-RU"/>
        </w:rPr>
        <w:t>(фамилия, имя, отчество, год рождения, серия и номер паспорта,</w:t>
      </w:r>
      <w:proofErr w:type="gramEnd"/>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дата выдачи и орган, выдавший паспорт)</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lastRenderedPageBreak/>
        <w:t>  </w:t>
      </w:r>
      <w:proofErr w:type="gramStart"/>
      <w:r w:rsidRPr="008E6219">
        <w:rPr>
          <w:rFonts w:ascii="Times New Roman" w:eastAsia="Times New Roman" w:hAnsi="Times New Roman" w:cs="Times New Roman"/>
          <w:color w:val="000000"/>
          <w:sz w:val="21"/>
          <w:szCs w:val="21"/>
          <w:lang w:eastAsia="ru-RU"/>
        </w:rPr>
        <w:t>(адрес места регистрации, основное место работы (службы), занимаемая</w:t>
      </w:r>
      <w:proofErr w:type="gramEnd"/>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(замещаемая) должность)</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(в случае отсутствия основного места работы (службы) - род занятий)</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xml:space="preserve">за   отчетный  период  с  1  января 20__  г. по 31 декабря 20__  г. </w:t>
      </w:r>
      <w:proofErr w:type="gramStart"/>
      <w:r w:rsidRPr="008E6219">
        <w:rPr>
          <w:rFonts w:ascii="Times New Roman" w:eastAsia="Times New Roman" w:hAnsi="Times New Roman" w:cs="Times New Roman"/>
          <w:color w:val="000000"/>
          <w:sz w:val="21"/>
          <w:szCs w:val="21"/>
          <w:lang w:eastAsia="ru-RU"/>
        </w:rPr>
        <w:t>об</w:t>
      </w:r>
      <w:proofErr w:type="gramEnd"/>
    </w:p>
    <w:p w:rsidR="008E6219" w:rsidRPr="00B00FC6" w:rsidRDefault="008E6219" w:rsidP="008E6219">
      <w:pPr>
        <w:spacing w:after="255" w:line="255" w:lineRule="atLeast"/>
        <w:rPr>
          <w:rFonts w:ascii="Times New Roman" w:eastAsia="Times New Roman" w:hAnsi="Times New Roman" w:cs="Times New Roman"/>
          <w:color w:val="000000"/>
          <w:sz w:val="24"/>
          <w:szCs w:val="24"/>
          <w:lang w:eastAsia="ru-RU"/>
        </w:rPr>
      </w:pPr>
      <w:proofErr w:type="gramStart"/>
      <w:r w:rsidRPr="00B00FC6">
        <w:rPr>
          <w:rFonts w:ascii="Times New Roman" w:eastAsia="Times New Roman" w:hAnsi="Times New Roman" w:cs="Times New Roman"/>
          <w:color w:val="000000"/>
          <w:sz w:val="24"/>
          <w:szCs w:val="24"/>
          <w:lang w:eastAsia="ru-RU"/>
        </w:rPr>
        <w:t>имуществе</w:t>
      </w:r>
      <w:proofErr w:type="gramEnd"/>
      <w:r w:rsidRPr="00B00FC6">
        <w:rPr>
          <w:rFonts w:ascii="Times New Roman" w:eastAsia="Times New Roman" w:hAnsi="Times New Roman" w:cs="Times New Roman"/>
          <w:color w:val="000000"/>
          <w:sz w:val="24"/>
          <w:szCs w:val="24"/>
          <w:lang w:eastAsia="ru-RU"/>
        </w:rPr>
        <w:t>, принадлежащем</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(фамилия, имя, отчество)</w:t>
      </w:r>
    </w:p>
    <w:p w:rsidR="008E6219" w:rsidRPr="00B00FC6" w:rsidRDefault="008E6219" w:rsidP="008E6219">
      <w:pPr>
        <w:spacing w:after="255" w:line="255" w:lineRule="atLeast"/>
        <w:rPr>
          <w:rFonts w:ascii="Times New Roman" w:eastAsia="Times New Roman" w:hAnsi="Times New Roman" w:cs="Times New Roman"/>
          <w:color w:val="000000"/>
          <w:sz w:val="24"/>
          <w:szCs w:val="24"/>
          <w:lang w:eastAsia="ru-RU"/>
        </w:rPr>
      </w:pPr>
      <w:r w:rsidRPr="00B00FC6">
        <w:rPr>
          <w:rFonts w:ascii="Times New Roman" w:eastAsia="Times New Roman" w:hAnsi="Times New Roman" w:cs="Times New Roman"/>
          <w:color w:val="000000"/>
          <w:sz w:val="24"/>
          <w:szCs w:val="24"/>
          <w:lang w:eastAsia="ru-RU"/>
        </w:rPr>
        <w:t>на праве собственности,  о вкладах   в   банках,   ценных   бумагах,   </w:t>
      </w:r>
      <w:proofErr w:type="gramStart"/>
      <w:r w:rsidRPr="00B00FC6">
        <w:rPr>
          <w:rFonts w:ascii="Times New Roman" w:eastAsia="Times New Roman" w:hAnsi="Times New Roman" w:cs="Times New Roman"/>
          <w:color w:val="000000"/>
          <w:sz w:val="24"/>
          <w:szCs w:val="24"/>
          <w:lang w:eastAsia="ru-RU"/>
        </w:rPr>
        <w:t>об</w:t>
      </w:r>
      <w:proofErr w:type="gramEnd"/>
    </w:p>
    <w:p w:rsidR="008E6219" w:rsidRPr="00B00FC6" w:rsidRDefault="008E6219" w:rsidP="008E6219">
      <w:pPr>
        <w:spacing w:after="255" w:line="255" w:lineRule="atLeast"/>
        <w:rPr>
          <w:rFonts w:ascii="Times New Roman" w:eastAsia="Times New Roman" w:hAnsi="Times New Roman" w:cs="Times New Roman"/>
          <w:color w:val="000000"/>
          <w:sz w:val="24"/>
          <w:szCs w:val="24"/>
          <w:lang w:eastAsia="ru-RU"/>
        </w:rPr>
      </w:pPr>
      <w:proofErr w:type="gramStart"/>
      <w:r w:rsidRPr="00B00FC6">
        <w:rPr>
          <w:rFonts w:ascii="Times New Roman" w:eastAsia="Times New Roman" w:hAnsi="Times New Roman" w:cs="Times New Roman"/>
          <w:color w:val="000000"/>
          <w:sz w:val="24"/>
          <w:szCs w:val="24"/>
          <w:lang w:eastAsia="ru-RU"/>
        </w:rPr>
        <w:t>обязательствах</w:t>
      </w:r>
      <w:proofErr w:type="gramEnd"/>
      <w:r w:rsidRPr="00B00FC6">
        <w:rPr>
          <w:rFonts w:ascii="Times New Roman" w:eastAsia="Times New Roman" w:hAnsi="Times New Roman" w:cs="Times New Roman"/>
          <w:color w:val="000000"/>
          <w:sz w:val="24"/>
          <w:szCs w:val="24"/>
          <w:lang w:eastAsia="ru-RU"/>
        </w:rPr>
        <w:t xml:space="preserve"> имущественного характера по состоянию на"__"_________20</w:t>
      </w:r>
      <w:r w:rsidR="00B00FC6">
        <w:rPr>
          <w:rFonts w:ascii="Times New Roman" w:eastAsia="Times New Roman" w:hAnsi="Times New Roman" w:cs="Times New Roman"/>
          <w:color w:val="000000"/>
          <w:sz w:val="24"/>
          <w:szCs w:val="24"/>
          <w:lang w:eastAsia="ru-RU"/>
        </w:rPr>
        <w:t xml:space="preserve">     </w:t>
      </w:r>
      <w:r w:rsidRPr="00B00FC6">
        <w:rPr>
          <w:rFonts w:ascii="Times New Roman" w:eastAsia="Times New Roman" w:hAnsi="Times New Roman" w:cs="Times New Roman"/>
          <w:color w:val="000000"/>
          <w:sz w:val="24"/>
          <w:szCs w:val="24"/>
          <w:lang w:eastAsia="ru-RU"/>
        </w:rPr>
        <w:t xml:space="preserve"> г.</w:t>
      </w:r>
    </w:p>
    <w:p w:rsidR="00B00FC6" w:rsidRDefault="00B00FC6" w:rsidP="008E6219">
      <w:pPr>
        <w:spacing w:after="255" w:line="255" w:lineRule="atLeast"/>
        <w:rPr>
          <w:rFonts w:ascii="Times New Roman" w:eastAsia="Times New Roman" w:hAnsi="Times New Roman" w:cs="Times New Roman"/>
          <w:color w:val="000000"/>
          <w:sz w:val="21"/>
          <w:szCs w:val="21"/>
          <w:lang w:eastAsia="ru-RU"/>
        </w:rPr>
      </w:pP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Раздел 1. Сведения о доходах</w:t>
      </w:r>
      <w:hyperlink r:id="rId10" w:anchor="1637" w:history="1">
        <w:r w:rsidRPr="008E6219">
          <w:rPr>
            <w:rFonts w:ascii="Times New Roman" w:eastAsia="Times New Roman" w:hAnsi="Times New Roman" w:cs="Times New Roman"/>
            <w:b/>
            <w:bCs/>
            <w:color w:val="2060A4"/>
            <w:sz w:val="26"/>
            <w:szCs w:val="26"/>
            <w:u w:val="single"/>
            <w:bdr w:val="none" w:sz="0" w:space="0" w:color="auto" w:frame="1"/>
            <w:lang w:eastAsia="ru-RU"/>
          </w:rPr>
          <w:t>*(3)</w:t>
        </w:r>
      </w:hyperlink>
    </w:p>
    <w:tbl>
      <w:tblPr>
        <w:tblW w:w="0" w:type="auto"/>
        <w:tblCellMar>
          <w:top w:w="15" w:type="dxa"/>
          <w:left w:w="15" w:type="dxa"/>
          <w:bottom w:w="15" w:type="dxa"/>
          <w:right w:w="15" w:type="dxa"/>
        </w:tblCellMar>
        <w:tblLook w:val="04A0" w:firstRow="1" w:lastRow="0" w:firstColumn="1" w:lastColumn="0" w:noHBand="0" w:noVBand="1"/>
      </w:tblPr>
      <w:tblGrid>
        <w:gridCol w:w="622"/>
        <w:gridCol w:w="6304"/>
        <w:gridCol w:w="2458"/>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дохода</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Величина дохода</w:t>
            </w:r>
            <w:hyperlink r:id="rId11" w:anchor="1663"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(руб.)</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Доход по основному месту работы</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Доход от педагогической и научной деятельности</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Доход от иной творческой деятельности</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Иные доходы (указать вид дохода): 1) 2) 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7</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Итого доход за отчетный период</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Доход, полученный в иностранной валюте, указывается в рублях по курсу Банка России на дату получения дохода.</w:t>
      </w:r>
    </w:p>
    <w:p w:rsidR="00B00FC6" w:rsidRDefault="00B00FC6" w:rsidP="008E6219">
      <w:pPr>
        <w:spacing w:after="255" w:line="255" w:lineRule="atLeast"/>
        <w:rPr>
          <w:rFonts w:ascii="Times New Roman" w:eastAsia="Times New Roman" w:hAnsi="Times New Roman" w:cs="Times New Roman"/>
          <w:color w:val="000000"/>
          <w:sz w:val="21"/>
          <w:szCs w:val="21"/>
          <w:lang w:eastAsia="ru-RU"/>
        </w:rPr>
      </w:pPr>
    </w:p>
    <w:p w:rsidR="00B00FC6" w:rsidRDefault="00B00FC6" w:rsidP="008E6219">
      <w:pPr>
        <w:spacing w:after="255" w:line="255" w:lineRule="atLeast"/>
        <w:rPr>
          <w:rFonts w:ascii="Times New Roman" w:eastAsia="Times New Roman" w:hAnsi="Times New Roman" w:cs="Times New Roman"/>
          <w:color w:val="000000"/>
          <w:sz w:val="21"/>
          <w:szCs w:val="21"/>
          <w:lang w:eastAsia="ru-RU"/>
        </w:rPr>
      </w:pPr>
    </w:p>
    <w:p w:rsidR="00B00FC6" w:rsidRDefault="00B00FC6" w:rsidP="008E6219">
      <w:pPr>
        <w:spacing w:after="255" w:line="255" w:lineRule="atLeast"/>
        <w:rPr>
          <w:rFonts w:ascii="Times New Roman" w:eastAsia="Times New Roman" w:hAnsi="Times New Roman" w:cs="Times New Roman"/>
          <w:color w:val="000000"/>
          <w:sz w:val="21"/>
          <w:szCs w:val="21"/>
          <w:lang w:eastAsia="ru-RU"/>
        </w:rPr>
      </w:pP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Раздел 2. Сведения о расходах</w:t>
      </w:r>
      <w:hyperlink r:id="rId12" w:anchor="1638" w:history="1">
        <w:r w:rsidRPr="008E6219">
          <w:rPr>
            <w:rFonts w:ascii="Times New Roman" w:eastAsia="Times New Roman" w:hAnsi="Times New Roman" w:cs="Times New Roman"/>
            <w:b/>
            <w:bCs/>
            <w:color w:val="2060A4"/>
            <w:sz w:val="26"/>
            <w:szCs w:val="26"/>
            <w:u w:val="single"/>
            <w:bdr w:val="none" w:sz="0" w:space="0" w:color="auto" w:frame="1"/>
            <w:lang w:eastAsia="ru-RU"/>
          </w:rPr>
          <w:t>*(4)</w:t>
        </w:r>
      </w:hyperlink>
    </w:p>
    <w:tbl>
      <w:tblPr>
        <w:tblW w:w="0" w:type="auto"/>
        <w:tblCellMar>
          <w:top w:w="15" w:type="dxa"/>
          <w:left w:w="15" w:type="dxa"/>
          <w:bottom w:w="15" w:type="dxa"/>
          <w:right w:w="15" w:type="dxa"/>
        </w:tblCellMar>
        <w:tblLook w:val="04A0" w:firstRow="1" w:lastRow="0" w:firstColumn="1" w:lastColumn="0" w:noHBand="0" w:noVBand="1"/>
      </w:tblPr>
      <w:tblGrid>
        <w:gridCol w:w="463"/>
        <w:gridCol w:w="2406"/>
        <w:gridCol w:w="1203"/>
        <w:gridCol w:w="3275"/>
        <w:gridCol w:w="2037"/>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приобретенного имущества</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Сумма сделки (руб.)</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Источник получения средств, за счет которых приобретено имущество</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Основание приобретения</w:t>
            </w:r>
            <w:hyperlink r:id="rId13" w:anchor="1662"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lastRenderedPageBreak/>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Земельные участки: 1) 2) 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Иное недвижимое имущество: 1) 2) 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Транспортные средства: 1) 2) 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Ценные бумаги: 1) 2) 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Раздел 3. Сведения об имуществе</w:t>
      </w: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3.1. Недвижимое имущество</w:t>
      </w:r>
    </w:p>
    <w:tbl>
      <w:tblPr>
        <w:tblW w:w="0" w:type="auto"/>
        <w:tblCellMar>
          <w:top w:w="15" w:type="dxa"/>
          <w:left w:w="15" w:type="dxa"/>
          <w:bottom w:w="15" w:type="dxa"/>
          <w:right w:w="15" w:type="dxa"/>
        </w:tblCellMar>
        <w:tblLook w:val="04A0" w:firstRow="1" w:lastRow="0" w:firstColumn="1" w:lastColumn="0" w:noHBand="0" w:noVBand="1"/>
      </w:tblPr>
      <w:tblGrid>
        <w:gridCol w:w="416"/>
        <w:gridCol w:w="1878"/>
        <w:gridCol w:w="1784"/>
        <w:gridCol w:w="2104"/>
        <w:gridCol w:w="1142"/>
        <w:gridCol w:w="2060"/>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и наименование имущества</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собственности</w:t>
            </w:r>
            <w:hyperlink r:id="rId14" w:anchor="1659"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Местонахождение (адрес)</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Площадь (</w:t>
            </w:r>
            <w:proofErr w:type="spellStart"/>
            <w:r w:rsidRPr="008E6219">
              <w:rPr>
                <w:rFonts w:ascii="Times New Roman" w:eastAsia="Times New Roman" w:hAnsi="Times New Roman" w:cs="Times New Roman"/>
                <w:b/>
                <w:bCs/>
                <w:sz w:val="24"/>
                <w:szCs w:val="24"/>
                <w:lang w:eastAsia="ru-RU"/>
              </w:rPr>
              <w:t>кв</w:t>
            </w:r>
            <w:proofErr w:type="gramStart"/>
            <w:r w:rsidRPr="008E6219">
              <w:rPr>
                <w:rFonts w:ascii="Times New Roman" w:eastAsia="Times New Roman" w:hAnsi="Times New Roman" w:cs="Times New Roman"/>
                <w:b/>
                <w:bCs/>
                <w:sz w:val="24"/>
                <w:szCs w:val="24"/>
                <w:lang w:eastAsia="ru-RU"/>
              </w:rPr>
              <w:t>.м</w:t>
            </w:r>
            <w:proofErr w:type="spellEnd"/>
            <w:proofErr w:type="gramEnd"/>
            <w:r w:rsidRPr="008E6219">
              <w:rPr>
                <w:rFonts w:ascii="Times New Roman" w:eastAsia="Times New Roman" w:hAnsi="Times New Roman" w:cs="Times New Roman"/>
                <w:b/>
                <w:bCs/>
                <w:sz w:val="24"/>
                <w:szCs w:val="24"/>
                <w:lang w:eastAsia="ru-RU"/>
              </w:rPr>
              <w:t>)</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Основание приобретения и источник средств</w:t>
            </w:r>
            <w:hyperlink r:id="rId15" w:anchor="1660"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Земельные участки</w:t>
            </w:r>
            <w:hyperlink r:id="rId16" w:anchor="1661" w:history="1">
              <w:r w:rsidRPr="008E6219">
                <w:rPr>
                  <w:rFonts w:ascii="Times New Roman" w:eastAsia="Times New Roman" w:hAnsi="Times New Roman" w:cs="Times New Roman"/>
                  <w:color w:val="2060A4"/>
                  <w:sz w:val="24"/>
                  <w:szCs w:val="24"/>
                  <w:u w:val="single"/>
                  <w:bdr w:val="none" w:sz="0" w:space="0" w:color="auto" w:frame="1"/>
                  <w:lang w:eastAsia="ru-RU"/>
                </w:rPr>
                <w:t>***</w:t>
              </w:r>
            </w:hyperlink>
            <w:r w:rsidRPr="008E6219">
              <w:rPr>
                <w:rFonts w:ascii="Times New Roman" w:eastAsia="Times New Roman" w:hAnsi="Times New Roman" w:cs="Times New Roman"/>
                <w:sz w:val="24"/>
                <w:szCs w:val="24"/>
                <w:lang w:eastAsia="ru-RU"/>
              </w:rPr>
              <w:t>: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Жилые дома, дачи: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Квартиры: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Гаражи: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Иное недвижимое имущество: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8E6219">
        <w:rPr>
          <w:rFonts w:ascii="Times New Roman" w:eastAsia="Times New Roman" w:hAnsi="Times New Roman" w:cs="Times New Roman"/>
          <w:color w:val="000000"/>
          <w:sz w:val="21"/>
          <w:szCs w:val="21"/>
          <w:lang w:eastAsia="ru-RU"/>
        </w:rPr>
        <w:t>сведения</w:t>
      </w:r>
      <w:proofErr w:type="gramEnd"/>
      <w:r w:rsidRPr="008E6219">
        <w:rPr>
          <w:rFonts w:ascii="Times New Roman" w:eastAsia="Times New Roman" w:hAnsi="Times New Roman" w:cs="Times New Roman"/>
          <w:color w:val="000000"/>
          <w:sz w:val="21"/>
          <w:szCs w:val="21"/>
          <w:lang w:eastAsia="ru-RU"/>
        </w:rPr>
        <w:t xml:space="preserve"> об имуществе которого представляются.</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proofErr w:type="gramStart"/>
      <w:r w:rsidRPr="008E6219">
        <w:rPr>
          <w:rFonts w:ascii="Times New Roman" w:eastAsia="Times New Roman" w:hAnsi="Times New Roman" w:cs="Times New Roman"/>
          <w:color w:val="000000"/>
          <w:sz w:val="21"/>
          <w:szCs w:val="21"/>
          <w:lang w:eastAsia="ru-RU"/>
        </w:rPr>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8E6219">
        <w:rPr>
          <w:rFonts w:ascii="Times New Roman" w:eastAsia="Times New Roman" w:hAnsi="Times New Roman" w:cs="Times New Roman"/>
          <w:color w:val="000000"/>
          <w:sz w:val="21"/>
          <w:szCs w:val="21"/>
          <w:lang w:eastAsia="ru-RU"/>
        </w:rPr>
        <w:t xml:space="preserve"> инструментами", источник получения средств, за счет которых приобретено имущество.</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3.2. Транспортные средства</w:t>
      </w:r>
    </w:p>
    <w:tbl>
      <w:tblPr>
        <w:tblW w:w="0" w:type="auto"/>
        <w:tblCellMar>
          <w:top w:w="15" w:type="dxa"/>
          <w:left w:w="15" w:type="dxa"/>
          <w:bottom w:w="15" w:type="dxa"/>
          <w:right w:w="15" w:type="dxa"/>
        </w:tblCellMar>
        <w:tblLook w:val="04A0" w:firstRow="1" w:lastRow="0" w:firstColumn="1" w:lastColumn="0" w:noHBand="0" w:noVBand="1"/>
      </w:tblPr>
      <w:tblGrid>
        <w:gridCol w:w="552"/>
        <w:gridCol w:w="4987"/>
        <w:gridCol w:w="2000"/>
        <w:gridCol w:w="1845"/>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марка, модель транспортного средства, год изготовления</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собственности</w:t>
            </w:r>
            <w:hyperlink r:id="rId17" w:anchor="1658"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Место регистрации</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Автомобили легковые: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lastRenderedPageBreak/>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Автомобили грузовые: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proofErr w:type="spellStart"/>
            <w:r w:rsidRPr="008E6219">
              <w:rPr>
                <w:rFonts w:ascii="Times New Roman" w:eastAsia="Times New Roman" w:hAnsi="Times New Roman" w:cs="Times New Roman"/>
                <w:sz w:val="24"/>
                <w:szCs w:val="24"/>
                <w:lang w:eastAsia="ru-RU"/>
              </w:rPr>
              <w:t>Мототранспортные</w:t>
            </w:r>
            <w:proofErr w:type="spellEnd"/>
            <w:r w:rsidRPr="008E6219">
              <w:rPr>
                <w:rFonts w:ascii="Times New Roman" w:eastAsia="Times New Roman" w:hAnsi="Times New Roman" w:cs="Times New Roman"/>
                <w:sz w:val="24"/>
                <w:szCs w:val="24"/>
                <w:lang w:eastAsia="ru-RU"/>
              </w:rPr>
              <w:t xml:space="preserve"> средства: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Сельскохозяйственная техника: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Водный транспорт: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Воздушный транспорт: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7</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Иные транспортные средства: 1) 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8E6219">
        <w:rPr>
          <w:rFonts w:ascii="Times New Roman" w:eastAsia="Times New Roman" w:hAnsi="Times New Roman" w:cs="Times New Roman"/>
          <w:color w:val="000000"/>
          <w:sz w:val="21"/>
          <w:szCs w:val="21"/>
          <w:lang w:eastAsia="ru-RU"/>
        </w:rPr>
        <w:t>сведения</w:t>
      </w:r>
      <w:proofErr w:type="gramEnd"/>
      <w:r w:rsidRPr="008E6219">
        <w:rPr>
          <w:rFonts w:ascii="Times New Roman" w:eastAsia="Times New Roman" w:hAnsi="Times New Roman" w:cs="Times New Roman"/>
          <w:color w:val="000000"/>
          <w:sz w:val="21"/>
          <w:szCs w:val="21"/>
          <w:lang w:eastAsia="ru-RU"/>
        </w:rPr>
        <w:t xml:space="preserve"> об имуществе которого представляются.</w:t>
      </w:r>
    </w:p>
    <w:p w:rsidR="00B00FC6" w:rsidRDefault="00B00FC6" w:rsidP="008E6219">
      <w:pPr>
        <w:spacing w:after="255" w:line="270" w:lineRule="atLeast"/>
        <w:outlineLvl w:val="2"/>
        <w:rPr>
          <w:rFonts w:ascii="Times New Roman" w:eastAsia="Times New Roman" w:hAnsi="Times New Roman" w:cs="Times New Roman"/>
          <w:b/>
          <w:bCs/>
          <w:color w:val="333333"/>
          <w:sz w:val="26"/>
          <w:szCs w:val="26"/>
          <w:lang w:eastAsia="ru-RU"/>
        </w:rPr>
      </w:pP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Раздел 4. Сведения о счетах в банках и иных кредитных организациях</w:t>
      </w:r>
    </w:p>
    <w:tbl>
      <w:tblPr>
        <w:tblW w:w="0" w:type="auto"/>
        <w:tblCellMar>
          <w:top w:w="15" w:type="dxa"/>
          <w:left w:w="15" w:type="dxa"/>
          <w:bottom w:w="15" w:type="dxa"/>
          <w:right w:w="15" w:type="dxa"/>
        </w:tblCellMar>
        <w:tblLook w:val="04A0" w:firstRow="1" w:lastRow="0" w:firstColumn="1" w:lastColumn="0" w:noHBand="0" w:noVBand="1"/>
      </w:tblPr>
      <w:tblGrid>
        <w:gridCol w:w="418"/>
        <w:gridCol w:w="2420"/>
        <w:gridCol w:w="1051"/>
        <w:gridCol w:w="1297"/>
        <w:gridCol w:w="1688"/>
        <w:gridCol w:w="2510"/>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Наименование и адрес банка или иной кредитной организации</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и валюта счета</w:t>
            </w:r>
            <w:hyperlink r:id="rId18" w:anchor="1655"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Дата открытия счета</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Остаток на счете</w:t>
            </w:r>
            <w:hyperlink r:id="rId19" w:anchor="1656"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(руб.)</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Сумма поступивших на счет денежных средств</w:t>
            </w:r>
            <w:hyperlink r:id="rId20" w:anchor="1657"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(руб.)</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Указываются вид счета (депозитный, текущий, расчетный, ссудный и другие) и валюта счета.</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00FC6" w:rsidRDefault="00B00FC6" w:rsidP="008E6219">
      <w:pPr>
        <w:spacing w:after="255" w:line="270" w:lineRule="atLeast"/>
        <w:outlineLvl w:val="2"/>
        <w:rPr>
          <w:rFonts w:ascii="Times New Roman" w:eastAsia="Times New Roman" w:hAnsi="Times New Roman" w:cs="Times New Roman"/>
          <w:b/>
          <w:bCs/>
          <w:color w:val="333333"/>
          <w:sz w:val="26"/>
          <w:szCs w:val="26"/>
          <w:lang w:eastAsia="ru-RU"/>
        </w:rPr>
      </w:pP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Раздел 5. Сведения о ценных бумагах</w:t>
      </w: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5.1. Акции и иное участие в коммерческих организациях и фондах</w:t>
      </w:r>
    </w:p>
    <w:tbl>
      <w:tblPr>
        <w:tblW w:w="0" w:type="auto"/>
        <w:tblCellMar>
          <w:top w:w="15" w:type="dxa"/>
          <w:left w:w="15" w:type="dxa"/>
          <w:bottom w:w="15" w:type="dxa"/>
          <w:right w:w="15" w:type="dxa"/>
        </w:tblCellMar>
        <w:tblLook w:val="04A0" w:firstRow="1" w:lastRow="0" w:firstColumn="1" w:lastColumn="0" w:noHBand="0" w:noVBand="1"/>
      </w:tblPr>
      <w:tblGrid>
        <w:gridCol w:w="318"/>
        <w:gridCol w:w="1582"/>
        <w:gridCol w:w="1676"/>
        <w:gridCol w:w="1979"/>
        <w:gridCol w:w="1623"/>
        <w:gridCol w:w="2206"/>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Наименование и организационно-правовая форма организации</w:t>
            </w:r>
            <w:hyperlink r:id="rId21" w:anchor="1651"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Местонахождение организации (адрес)</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Уставный</w:t>
            </w:r>
            <w:hyperlink r:id="rId22" w:anchor="1652"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капитал (руб.)</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Доля </w:t>
            </w:r>
            <w:hyperlink r:id="rId23" w:anchor="1653"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участия</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Основание</w:t>
            </w:r>
            <w:hyperlink r:id="rId24" w:anchor="1654" w:history="1">
              <w:r w:rsidRPr="008E6219">
                <w:rPr>
                  <w:rFonts w:ascii="Times New Roman" w:eastAsia="Times New Roman" w:hAnsi="Times New Roman" w:cs="Times New Roman"/>
                  <w:b/>
                  <w:bCs/>
                  <w:color w:val="2060A4"/>
                  <w:sz w:val="24"/>
                  <w:szCs w:val="24"/>
                  <w:u w:val="single"/>
                  <w:bdr w:val="none" w:sz="0" w:space="0" w:color="auto" w:frame="1"/>
                  <w:lang w:eastAsia="ru-RU"/>
                </w:rPr>
                <w:t>****</w:t>
              </w:r>
              <w:r w:rsidRPr="008E6219">
                <w:rPr>
                  <w:rFonts w:ascii="Times New Roman" w:eastAsia="Times New Roman" w:hAnsi="Times New Roman" w:cs="Times New Roman"/>
                  <w:b/>
                  <w:bCs/>
                  <w:color w:val="2060A4"/>
                  <w:sz w:val="24"/>
                  <w:szCs w:val="24"/>
                  <w:bdr w:val="none" w:sz="0" w:space="0" w:color="auto" w:frame="1"/>
                  <w:lang w:eastAsia="ru-RU"/>
                </w:rPr>
                <w:t> </w:t>
              </w:r>
            </w:hyperlink>
            <w:r w:rsidRPr="008E6219">
              <w:rPr>
                <w:rFonts w:ascii="Times New Roman" w:eastAsia="Times New Roman" w:hAnsi="Times New Roman" w:cs="Times New Roman"/>
                <w:b/>
                <w:bCs/>
                <w:sz w:val="24"/>
                <w:szCs w:val="24"/>
                <w:lang w:eastAsia="ru-RU"/>
              </w:rPr>
              <w:t>участия</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lastRenderedPageBreak/>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Указываются полное или сокращенное официальное наименование организац</w:t>
      </w:r>
      <w:proofErr w:type="gramStart"/>
      <w:r w:rsidRPr="008E6219">
        <w:rPr>
          <w:rFonts w:ascii="Times New Roman" w:eastAsia="Times New Roman" w:hAnsi="Times New Roman" w:cs="Times New Roman"/>
          <w:color w:val="000000"/>
          <w:sz w:val="21"/>
          <w:szCs w:val="21"/>
          <w:lang w:eastAsia="ru-RU"/>
        </w:rPr>
        <w:t>ии и ее</w:t>
      </w:r>
      <w:proofErr w:type="gramEnd"/>
      <w:r w:rsidRPr="008E6219">
        <w:rPr>
          <w:rFonts w:ascii="Times New Roman" w:eastAsia="Times New Roman" w:hAnsi="Times New Roman" w:cs="Times New Roman"/>
          <w:color w:val="000000"/>
          <w:sz w:val="21"/>
          <w:szCs w:val="21"/>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proofErr w:type="gramStart"/>
      <w:r w:rsidRPr="008E6219">
        <w:rPr>
          <w:rFonts w:ascii="Times New Roman" w:eastAsia="Times New Roman" w:hAnsi="Times New Roman" w:cs="Times New Roman"/>
          <w:color w:val="000000"/>
          <w:sz w:val="21"/>
          <w:szCs w:val="21"/>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5.2. Иные ценные бумаги</w:t>
      </w:r>
    </w:p>
    <w:tbl>
      <w:tblPr>
        <w:tblW w:w="0" w:type="auto"/>
        <w:tblCellMar>
          <w:top w:w="15" w:type="dxa"/>
          <w:left w:w="15" w:type="dxa"/>
          <w:bottom w:w="15" w:type="dxa"/>
          <w:right w:w="15" w:type="dxa"/>
        </w:tblCellMar>
        <w:tblLook w:val="04A0" w:firstRow="1" w:lastRow="0" w:firstColumn="1" w:lastColumn="0" w:noHBand="0" w:noVBand="1"/>
      </w:tblPr>
      <w:tblGrid>
        <w:gridCol w:w="430"/>
        <w:gridCol w:w="1169"/>
        <w:gridCol w:w="1963"/>
        <w:gridCol w:w="2202"/>
        <w:gridCol w:w="1425"/>
        <w:gridCol w:w="2195"/>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ценной бумаги</w:t>
            </w:r>
            <w:hyperlink r:id="rId25" w:anchor="1649"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Лицо, выпустившее ценную бумагу</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Номинальная величина обязательства (руб.)</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Общее количество</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Общая стоимость</w:t>
            </w:r>
            <w:hyperlink r:id="rId26" w:anchor="1650"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(руб.)</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Указываются все ценные бумаги по видам (облигации, векселя и другие), за исключением акций, указанных в </w:t>
      </w:r>
      <w:hyperlink r:id="rId27" w:anchor="1510" w:history="1">
        <w:r w:rsidRPr="008E6219">
          <w:rPr>
            <w:rFonts w:ascii="Times New Roman" w:eastAsia="Times New Roman" w:hAnsi="Times New Roman" w:cs="Times New Roman"/>
            <w:color w:val="2060A4"/>
            <w:sz w:val="21"/>
            <w:szCs w:val="21"/>
            <w:u w:val="single"/>
            <w:bdr w:val="none" w:sz="0" w:space="0" w:color="auto" w:frame="1"/>
            <w:lang w:eastAsia="ru-RU"/>
          </w:rPr>
          <w:t>подразделе 5.1</w:t>
        </w:r>
      </w:hyperlink>
      <w:r w:rsidRPr="008E6219">
        <w:rPr>
          <w:rFonts w:ascii="Times New Roman" w:eastAsia="Times New Roman" w:hAnsi="Times New Roman" w:cs="Times New Roman"/>
          <w:color w:val="000000"/>
          <w:sz w:val="21"/>
          <w:szCs w:val="21"/>
          <w:lang w:eastAsia="ru-RU"/>
        </w:rPr>
        <w:t> "Акции и иное участие в коммерческих организациях и фондах".</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Итого по </w:t>
      </w:r>
      <w:hyperlink r:id="rId28" w:anchor="1500" w:history="1">
        <w:r w:rsidRPr="008E6219">
          <w:rPr>
            <w:rFonts w:ascii="Times New Roman" w:eastAsia="Times New Roman" w:hAnsi="Times New Roman" w:cs="Times New Roman"/>
            <w:color w:val="2060A4"/>
            <w:sz w:val="21"/>
            <w:szCs w:val="21"/>
            <w:u w:val="single"/>
            <w:bdr w:val="none" w:sz="0" w:space="0" w:color="auto" w:frame="1"/>
            <w:lang w:eastAsia="ru-RU"/>
          </w:rPr>
          <w:t>разделу 5</w:t>
        </w:r>
      </w:hyperlink>
      <w:r w:rsidRPr="008E6219">
        <w:rPr>
          <w:rFonts w:ascii="Times New Roman" w:eastAsia="Times New Roman" w:hAnsi="Times New Roman" w:cs="Times New Roman"/>
          <w:color w:val="000000"/>
          <w:sz w:val="21"/>
          <w:szCs w:val="21"/>
          <w:lang w:eastAsia="ru-RU"/>
        </w:rPr>
        <w:t> "Сведения о ценных бумагах" суммарная декларированная стоимость ценных бумаг, включая доли участия в коммерческих организациях (руб.), 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w:t>
      </w:r>
    </w:p>
    <w:p w:rsidR="00B00FC6" w:rsidRDefault="00B00FC6" w:rsidP="008E6219">
      <w:pPr>
        <w:spacing w:after="255" w:line="270" w:lineRule="atLeast"/>
        <w:outlineLvl w:val="2"/>
        <w:rPr>
          <w:rFonts w:ascii="Times New Roman" w:eastAsia="Times New Roman" w:hAnsi="Times New Roman" w:cs="Times New Roman"/>
          <w:b/>
          <w:bCs/>
          <w:color w:val="333333"/>
          <w:sz w:val="26"/>
          <w:szCs w:val="26"/>
          <w:lang w:eastAsia="ru-RU"/>
        </w:rPr>
      </w:pP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Раздел 6. Сведения об обязательствах имущественного характера</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b/>
          <w:bCs/>
          <w:color w:val="000000"/>
          <w:sz w:val="21"/>
          <w:szCs w:val="21"/>
          <w:u w:val="single"/>
          <w:lang w:eastAsia="ru-RU"/>
        </w:rPr>
        <w:t>6.1. Объекты недвижимого имущества, находящиеся в пользовании</w:t>
      </w:r>
      <w:hyperlink r:id="rId29" w:anchor="1639" w:history="1">
        <w:r w:rsidRPr="008E6219">
          <w:rPr>
            <w:rFonts w:ascii="Times New Roman" w:eastAsia="Times New Roman" w:hAnsi="Times New Roman" w:cs="Times New Roman"/>
            <w:b/>
            <w:bCs/>
            <w:color w:val="2060A4"/>
            <w:sz w:val="21"/>
            <w:szCs w:val="21"/>
            <w:u w:val="single"/>
            <w:bdr w:val="none" w:sz="0" w:space="0" w:color="auto" w:frame="1"/>
            <w:lang w:eastAsia="ru-RU"/>
          </w:rPr>
          <w:t>*(5)</w:t>
        </w:r>
      </w:hyperlink>
    </w:p>
    <w:tbl>
      <w:tblPr>
        <w:tblW w:w="0" w:type="auto"/>
        <w:tblCellMar>
          <w:top w:w="15" w:type="dxa"/>
          <w:left w:w="15" w:type="dxa"/>
          <w:bottom w:w="15" w:type="dxa"/>
          <w:right w:w="15" w:type="dxa"/>
        </w:tblCellMar>
        <w:tblLook w:val="04A0" w:firstRow="1" w:lastRow="0" w:firstColumn="1" w:lastColumn="0" w:noHBand="0" w:noVBand="1"/>
      </w:tblPr>
      <w:tblGrid>
        <w:gridCol w:w="334"/>
        <w:gridCol w:w="1620"/>
        <w:gridCol w:w="2081"/>
        <w:gridCol w:w="2670"/>
        <w:gridCol w:w="1757"/>
        <w:gridCol w:w="922"/>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w:t>
            </w:r>
            <w:hyperlink r:id="rId30" w:anchor="1646"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имущества</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Вид и сроки</w:t>
            </w:r>
            <w:hyperlink r:id="rId31" w:anchor="1647"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пользования</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Основание</w:t>
            </w:r>
            <w:hyperlink r:id="rId32" w:anchor="1648" w:history="1">
              <w:r w:rsidRPr="008E6219">
                <w:rPr>
                  <w:rFonts w:ascii="Times New Roman" w:eastAsia="Times New Roman" w:hAnsi="Times New Roman" w:cs="Times New Roman"/>
                  <w:b/>
                  <w:bCs/>
                  <w:color w:val="2060A4"/>
                  <w:sz w:val="24"/>
                  <w:szCs w:val="24"/>
                  <w:u w:val="single"/>
                  <w:bdr w:val="none" w:sz="0" w:space="0" w:color="auto" w:frame="1"/>
                  <w:lang w:eastAsia="ru-RU"/>
                </w:rPr>
                <w:t>***</w:t>
              </w:r>
            </w:hyperlink>
            <w:r w:rsidRPr="008E6219">
              <w:rPr>
                <w:rFonts w:ascii="Times New Roman" w:eastAsia="Times New Roman" w:hAnsi="Times New Roman" w:cs="Times New Roman"/>
                <w:b/>
                <w:bCs/>
                <w:sz w:val="24"/>
                <w:szCs w:val="24"/>
                <w:lang w:eastAsia="ru-RU"/>
              </w:rPr>
              <w:t> пользования</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Местонахождение (адрес)</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Площадь (</w:t>
            </w:r>
            <w:proofErr w:type="spellStart"/>
            <w:r w:rsidRPr="008E6219">
              <w:rPr>
                <w:rFonts w:ascii="Times New Roman" w:eastAsia="Times New Roman" w:hAnsi="Times New Roman" w:cs="Times New Roman"/>
                <w:b/>
                <w:bCs/>
                <w:sz w:val="24"/>
                <w:szCs w:val="24"/>
                <w:lang w:eastAsia="ru-RU"/>
              </w:rPr>
              <w:t>кв</w:t>
            </w:r>
            <w:proofErr w:type="gramStart"/>
            <w:r w:rsidRPr="008E6219">
              <w:rPr>
                <w:rFonts w:ascii="Times New Roman" w:eastAsia="Times New Roman" w:hAnsi="Times New Roman" w:cs="Times New Roman"/>
                <w:b/>
                <w:bCs/>
                <w:sz w:val="24"/>
                <w:szCs w:val="24"/>
                <w:lang w:eastAsia="ru-RU"/>
              </w:rPr>
              <w:t>.м</w:t>
            </w:r>
            <w:proofErr w:type="spellEnd"/>
            <w:proofErr w:type="gramEnd"/>
            <w:r w:rsidRPr="008E6219">
              <w:rPr>
                <w:rFonts w:ascii="Times New Roman" w:eastAsia="Times New Roman" w:hAnsi="Times New Roman" w:cs="Times New Roman"/>
                <w:b/>
                <w:bCs/>
                <w:sz w:val="24"/>
                <w:szCs w:val="24"/>
                <w:lang w:eastAsia="ru-RU"/>
              </w:rPr>
              <w:t>)</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lastRenderedPageBreak/>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Указывается вид недвижимого имущества (земельный участок, жилой дом, дача и другие).</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Указываются вид пользования (аренда, безвозмездное пользование и другие) и сроки пользования.</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E6219" w:rsidRPr="008E6219" w:rsidRDefault="008E6219" w:rsidP="008E6219">
      <w:pPr>
        <w:spacing w:after="255" w:line="270" w:lineRule="atLeast"/>
        <w:outlineLvl w:val="2"/>
        <w:rPr>
          <w:rFonts w:ascii="Times New Roman" w:eastAsia="Times New Roman" w:hAnsi="Times New Roman" w:cs="Times New Roman"/>
          <w:b/>
          <w:bCs/>
          <w:color w:val="333333"/>
          <w:sz w:val="26"/>
          <w:szCs w:val="26"/>
          <w:lang w:eastAsia="ru-RU"/>
        </w:rPr>
      </w:pPr>
      <w:r w:rsidRPr="008E6219">
        <w:rPr>
          <w:rFonts w:ascii="Times New Roman" w:eastAsia="Times New Roman" w:hAnsi="Times New Roman" w:cs="Times New Roman"/>
          <w:b/>
          <w:bCs/>
          <w:color w:val="333333"/>
          <w:sz w:val="26"/>
          <w:szCs w:val="26"/>
          <w:lang w:eastAsia="ru-RU"/>
        </w:rPr>
        <w:t>6.2. Срочные обязательства финансового характера</w:t>
      </w:r>
      <w:hyperlink r:id="rId33" w:anchor="1640" w:history="1">
        <w:r w:rsidRPr="008E6219">
          <w:rPr>
            <w:rFonts w:ascii="Times New Roman" w:eastAsia="Times New Roman" w:hAnsi="Times New Roman" w:cs="Times New Roman"/>
            <w:b/>
            <w:bCs/>
            <w:color w:val="2060A4"/>
            <w:sz w:val="26"/>
            <w:szCs w:val="26"/>
            <w:u w:val="single"/>
            <w:bdr w:val="none" w:sz="0" w:space="0" w:color="auto" w:frame="1"/>
            <w:lang w:eastAsia="ru-RU"/>
          </w:rPr>
          <w:t>*(6)</w:t>
        </w:r>
      </w:hyperlink>
    </w:p>
    <w:tbl>
      <w:tblPr>
        <w:tblW w:w="0" w:type="auto"/>
        <w:tblCellMar>
          <w:top w:w="15" w:type="dxa"/>
          <w:left w:w="15" w:type="dxa"/>
          <w:bottom w:w="15" w:type="dxa"/>
          <w:right w:w="15" w:type="dxa"/>
        </w:tblCellMar>
        <w:tblLook w:val="04A0" w:firstRow="1" w:lastRow="0" w:firstColumn="1" w:lastColumn="0" w:noHBand="0" w:noVBand="1"/>
      </w:tblPr>
      <w:tblGrid>
        <w:gridCol w:w="329"/>
        <w:gridCol w:w="1718"/>
        <w:gridCol w:w="1352"/>
        <w:gridCol w:w="2896"/>
        <w:gridCol w:w="1371"/>
        <w:gridCol w:w="1718"/>
      </w:tblGrid>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 xml:space="preserve">№ </w:t>
            </w:r>
            <w:proofErr w:type="gramStart"/>
            <w:r w:rsidRPr="008E6219">
              <w:rPr>
                <w:rFonts w:ascii="Times New Roman" w:eastAsia="Times New Roman" w:hAnsi="Times New Roman" w:cs="Times New Roman"/>
                <w:b/>
                <w:bCs/>
                <w:sz w:val="24"/>
                <w:szCs w:val="24"/>
                <w:lang w:eastAsia="ru-RU"/>
              </w:rPr>
              <w:t>п</w:t>
            </w:r>
            <w:proofErr w:type="gramEnd"/>
            <w:r w:rsidRPr="008E6219">
              <w:rPr>
                <w:rFonts w:ascii="Times New Roman" w:eastAsia="Times New Roman" w:hAnsi="Times New Roman" w:cs="Times New Roman"/>
                <w:b/>
                <w:bCs/>
                <w:sz w:val="24"/>
                <w:szCs w:val="24"/>
                <w:lang w:eastAsia="ru-RU"/>
              </w:rPr>
              <w:t>/п</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Содержание обязательства</w:t>
            </w:r>
            <w:hyperlink r:id="rId34" w:anchor="1641" w:history="1">
              <w:r w:rsidRPr="008E6219">
                <w:rPr>
                  <w:rFonts w:ascii="Times New Roman" w:eastAsia="Times New Roman" w:hAnsi="Times New Roman" w:cs="Times New Roman"/>
                  <w:b/>
                  <w:bCs/>
                  <w:color w:val="2060A4"/>
                  <w:sz w:val="24"/>
                  <w:szCs w:val="24"/>
                  <w:u w:val="single"/>
                  <w:bdr w:val="none" w:sz="0" w:space="0" w:color="auto" w:frame="1"/>
                  <w:lang w:eastAsia="ru-RU"/>
                </w:rPr>
                <w:t>*(1)</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Кредитор (должник)</w:t>
            </w:r>
            <w:hyperlink r:id="rId35" w:anchor="1642" w:history="1">
              <w:r w:rsidRPr="008E6219">
                <w:rPr>
                  <w:rFonts w:ascii="Times New Roman" w:eastAsia="Times New Roman" w:hAnsi="Times New Roman" w:cs="Times New Roman"/>
                  <w:b/>
                  <w:bCs/>
                  <w:color w:val="2060A4"/>
                  <w:sz w:val="24"/>
                  <w:szCs w:val="24"/>
                  <w:u w:val="single"/>
                  <w:bdr w:val="none" w:sz="0" w:space="0" w:color="auto" w:frame="1"/>
                  <w:lang w:eastAsia="ru-RU"/>
                </w:rPr>
                <w:t>*(2)</w:t>
              </w:r>
            </w:hyperlink>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Основание</w:t>
            </w:r>
            <w:hyperlink r:id="rId36" w:anchor="1643" w:history="1">
              <w:r w:rsidRPr="008E6219">
                <w:rPr>
                  <w:rFonts w:ascii="Times New Roman" w:eastAsia="Times New Roman" w:hAnsi="Times New Roman" w:cs="Times New Roman"/>
                  <w:b/>
                  <w:bCs/>
                  <w:color w:val="2060A4"/>
                  <w:sz w:val="24"/>
                  <w:szCs w:val="24"/>
                  <w:u w:val="single"/>
                  <w:bdr w:val="none" w:sz="0" w:space="0" w:color="auto" w:frame="1"/>
                  <w:lang w:eastAsia="ru-RU"/>
                </w:rPr>
                <w:t>*(3)</w:t>
              </w:r>
            </w:hyperlink>
            <w:r w:rsidRPr="008E6219">
              <w:rPr>
                <w:rFonts w:ascii="Times New Roman" w:eastAsia="Times New Roman" w:hAnsi="Times New Roman" w:cs="Times New Roman"/>
                <w:b/>
                <w:bCs/>
                <w:sz w:val="24"/>
                <w:szCs w:val="24"/>
                <w:lang w:eastAsia="ru-RU"/>
              </w:rPr>
              <w:t> возникновения</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Сумма обязательства размер обязательства по состоянию на отчетную дату</w:t>
            </w:r>
            <w:hyperlink r:id="rId37" w:anchor="1644" w:history="1">
              <w:r w:rsidRPr="008E6219">
                <w:rPr>
                  <w:rFonts w:ascii="Times New Roman" w:eastAsia="Times New Roman" w:hAnsi="Times New Roman" w:cs="Times New Roman"/>
                  <w:b/>
                  <w:bCs/>
                  <w:color w:val="2060A4"/>
                  <w:sz w:val="24"/>
                  <w:szCs w:val="24"/>
                  <w:u w:val="single"/>
                  <w:bdr w:val="none" w:sz="0" w:space="0" w:color="auto" w:frame="1"/>
                  <w:lang w:eastAsia="ru-RU"/>
                </w:rPr>
                <w:t>*(4)</w:t>
              </w:r>
            </w:hyperlink>
            <w:r w:rsidRPr="008E6219">
              <w:rPr>
                <w:rFonts w:ascii="Times New Roman" w:eastAsia="Times New Roman" w:hAnsi="Times New Roman" w:cs="Times New Roman"/>
                <w:b/>
                <w:bCs/>
                <w:sz w:val="24"/>
                <w:szCs w:val="24"/>
                <w:lang w:eastAsia="ru-RU"/>
              </w:rPr>
              <w:t> (руб.)</w:t>
            </w:r>
          </w:p>
        </w:tc>
        <w:tc>
          <w:tcPr>
            <w:tcW w:w="0" w:type="auto"/>
            <w:hideMark/>
          </w:tcPr>
          <w:p w:rsidR="008E6219" w:rsidRPr="008E6219" w:rsidRDefault="008E6219" w:rsidP="008A0266">
            <w:pPr>
              <w:spacing w:after="0" w:line="240" w:lineRule="auto"/>
              <w:rPr>
                <w:rFonts w:ascii="Times New Roman" w:eastAsia="Times New Roman" w:hAnsi="Times New Roman" w:cs="Times New Roman"/>
                <w:b/>
                <w:bCs/>
                <w:sz w:val="24"/>
                <w:szCs w:val="24"/>
                <w:lang w:eastAsia="ru-RU"/>
              </w:rPr>
            </w:pPr>
            <w:r w:rsidRPr="008E6219">
              <w:rPr>
                <w:rFonts w:ascii="Times New Roman" w:eastAsia="Times New Roman" w:hAnsi="Times New Roman" w:cs="Times New Roman"/>
                <w:b/>
                <w:bCs/>
                <w:sz w:val="24"/>
                <w:szCs w:val="24"/>
                <w:lang w:eastAsia="ru-RU"/>
              </w:rPr>
              <w:t>Условия обязательства</w:t>
            </w:r>
            <w:hyperlink r:id="rId38" w:anchor="1645" w:history="1">
              <w:r w:rsidRPr="008E6219">
                <w:rPr>
                  <w:rFonts w:ascii="Times New Roman" w:eastAsia="Times New Roman" w:hAnsi="Times New Roman" w:cs="Times New Roman"/>
                  <w:b/>
                  <w:bCs/>
                  <w:color w:val="2060A4"/>
                  <w:sz w:val="24"/>
                  <w:szCs w:val="24"/>
                  <w:u w:val="single"/>
                  <w:bdr w:val="none" w:sz="0" w:space="0" w:color="auto" w:frame="1"/>
                  <w:lang w:eastAsia="ru-RU"/>
                </w:rPr>
                <w:t>*(5)</w:t>
              </w:r>
            </w:hyperlink>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4</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5</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6</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1</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2</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r w:rsidR="008E6219" w:rsidRPr="008E6219" w:rsidTr="008A0266">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3</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w:t>
            </w:r>
          </w:p>
        </w:tc>
        <w:tc>
          <w:tcPr>
            <w:tcW w:w="0" w:type="auto"/>
            <w:hideMark/>
          </w:tcPr>
          <w:p w:rsidR="008E6219" w:rsidRPr="008E6219" w:rsidRDefault="008E6219" w:rsidP="008A0266">
            <w:pPr>
              <w:spacing w:after="0" w:line="240" w:lineRule="auto"/>
              <w:rPr>
                <w:rFonts w:ascii="Times New Roman" w:eastAsia="Times New Roman" w:hAnsi="Times New Roman" w:cs="Times New Roman"/>
                <w:sz w:val="24"/>
                <w:szCs w:val="24"/>
                <w:lang w:eastAsia="ru-RU"/>
              </w:rPr>
            </w:pPr>
            <w:r w:rsidRPr="008E6219">
              <w:rPr>
                <w:rFonts w:ascii="Times New Roman" w:eastAsia="Times New Roman" w:hAnsi="Times New Roman" w:cs="Times New Roman"/>
                <w:sz w:val="24"/>
                <w:szCs w:val="24"/>
                <w:lang w:eastAsia="ru-RU"/>
              </w:rPr>
              <w:t>   </w:t>
            </w:r>
          </w:p>
        </w:tc>
      </w:tr>
    </w:tbl>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*(1) Указывается существо обязательства (заем, кредит и другие).</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*(2) Указывается вторая сторона обязательства: кредитор или должник, его фамилия, имя и отчество (наименование юридического лица), адрес.</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*(3) Указываются основание возникновения обязательства, а также реквизиты (дата, номер) соответствующего договора или акта.</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Достоверность и полноту настоящих сведений подтверждаю.</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“____"___________20___г</w:t>
      </w:r>
      <w:proofErr w:type="gramStart"/>
      <w:r w:rsidRPr="008E6219">
        <w:rPr>
          <w:rFonts w:ascii="Times New Roman" w:eastAsia="Times New Roman" w:hAnsi="Times New Roman" w:cs="Times New Roman"/>
          <w:color w:val="000000"/>
          <w:sz w:val="21"/>
          <w:szCs w:val="21"/>
          <w:lang w:eastAsia="ru-RU"/>
        </w:rPr>
        <w:t xml:space="preserve"> .</w:t>
      </w:r>
      <w:proofErr w:type="gramEnd"/>
      <w:r w:rsidRPr="008E6219">
        <w:rPr>
          <w:rFonts w:ascii="Times New Roman" w:eastAsia="Times New Roman" w:hAnsi="Times New Roman" w:cs="Times New Roman"/>
          <w:color w:val="000000"/>
          <w:sz w:val="21"/>
          <w:szCs w:val="21"/>
          <w:lang w:eastAsia="ru-RU"/>
        </w:rPr>
        <w:t>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(подпись лица, представляющего сведения)</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_________________________________________________________________________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(Ф.И.О. и подпись лица, принявшего справку)</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_____________________________</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lastRenderedPageBreak/>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*(3) Указываются доходы (включая пенсии, пособия, иные выплаты) за отчетный период.</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xml:space="preserve">*(4) Сведения о расходах представляются в случаях, установленных статьей 3 Федерального закона от 3 декабря 2012 г. № 230-ФЗ "О </w:t>
      </w:r>
      <w:proofErr w:type="gramStart"/>
      <w:r w:rsidRPr="008E6219">
        <w:rPr>
          <w:rFonts w:ascii="Times New Roman" w:eastAsia="Times New Roman" w:hAnsi="Times New Roman" w:cs="Times New Roman"/>
          <w:color w:val="000000"/>
          <w:sz w:val="21"/>
          <w:szCs w:val="21"/>
          <w:lang w:eastAsia="ru-RU"/>
        </w:rPr>
        <w:t>контроле за</w:t>
      </w:r>
      <w:proofErr w:type="gramEnd"/>
      <w:r w:rsidRPr="008E6219">
        <w:rPr>
          <w:rFonts w:ascii="Times New Roman" w:eastAsia="Times New Roman" w:hAnsi="Times New Roman" w:cs="Times New Roman"/>
          <w:color w:val="000000"/>
          <w:sz w:val="21"/>
          <w:szCs w:val="21"/>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*(5) Указываются по состоянию на отчетную дату.</w:t>
      </w:r>
    </w:p>
    <w:p w:rsidR="008E6219" w:rsidRPr="008E6219" w:rsidRDefault="008E6219" w:rsidP="008E6219">
      <w:pPr>
        <w:spacing w:after="255" w:line="255" w:lineRule="atLeast"/>
        <w:rPr>
          <w:rFonts w:ascii="Times New Roman" w:eastAsia="Times New Roman" w:hAnsi="Times New Roman" w:cs="Times New Roman"/>
          <w:color w:val="000000"/>
          <w:sz w:val="21"/>
          <w:szCs w:val="21"/>
          <w:lang w:eastAsia="ru-RU"/>
        </w:rPr>
      </w:pPr>
      <w:r w:rsidRPr="008E6219">
        <w:rPr>
          <w:rFonts w:ascii="Times New Roman" w:eastAsia="Times New Roman" w:hAnsi="Times New Roman" w:cs="Times New Roman"/>
          <w:color w:val="000000"/>
          <w:sz w:val="21"/>
          <w:szCs w:val="21"/>
          <w:lang w:eastAsia="ru-RU"/>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8E6219">
        <w:rPr>
          <w:rFonts w:ascii="Times New Roman" w:eastAsia="Times New Roman" w:hAnsi="Times New Roman" w:cs="Times New Roman"/>
          <w:color w:val="000000"/>
          <w:sz w:val="21"/>
          <w:szCs w:val="21"/>
          <w:lang w:eastAsia="ru-RU"/>
        </w:rPr>
        <w:t>сведения</w:t>
      </w:r>
      <w:proofErr w:type="gramEnd"/>
      <w:r w:rsidRPr="008E6219">
        <w:rPr>
          <w:rFonts w:ascii="Times New Roman" w:eastAsia="Times New Roman" w:hAnsi="Times New Roman" w:cs="Times New Roman"/>
          <w:color w:val="000000"/>
          <w:sz w:val="21"/>
          <w:szCs w:val="21"/>
          <w:lang w:eastAsia="ru-RU"/>
        </w:rPr>
        <w:t xml:space="preserve"> об обязательствах которого представляются.</w:t>
      </w:r>
    </w:p>
    <w:p w:rsidR="00B00FC6" w:rsidRDefault="00B00FC6" w:rsidP="008E6219">
      <w:pPr>
        <w:spacing w:before="168" w:after="168" w:line="270" w:lineRule="atLeast"/>
        <w:textAlignment w:val="baseline"/>
        <w:rPr>
          <w:rFonts w:ascii="Times New Roman" w:eastAsia="Times New Roman" w:hAnsi="Times New Roman" w:cs="Times New Roman"/>
          <w:b/>
          <w:bCs/>
          <w:color w:val="4D4D4D"/>
          <w:sz w:val="27"/>
          <w:szCs w:val="27"/>
          <w:lang w:eastAsia="ru-RU"/>
        </w:rPr>
      </w:pPr>
      <w:bookmarkStart w:id="1" w:name="review"/>
      <w:bookmarkEnd w:id="1"/>
    </w:p>
    <w:p w:rsidR="008E6219" w:rsidRPr="008E6219" w:rsidRDefault="008E6219" w:rsidP="008E6219">
      <w:pPr>
        <w:spacing w:before="168" w:after="168" w:line="270" w:lineRule="atLeast"/>
        <w:textAlignment w:val="baseline"/>
        <w:rPr>
          <w:rFonts w:ascii="Times New Roman" w:eastAsia="Times New Roman" w:hAnsi="Times New Roman" w:cs="Times New Roman"/>
          <w:sz w:val="24"/>
          <w:szCs w:val="24"/>
          <w:lang w:eastAsia="ru-RU"/>
        </w:rPr>
      </w:pPr>
      <w:r w:rsidRPr="008E6219">
        <w:rPr>
          <w:rFonts w:ascii="Times New Roman" w:eastAsia="Times New Roman" w:hAnsi="Times New Roman" w:cs="Times New Roman"/>
          <w:color w:val="000000"/>
          <w:sz w:val="21"/>
          <w:szCs w:val="21"/>
          <w:lang w:eastAsia="ru-RU"/>
        </w:rPr>
        <w:br/>
      </w:r>
    </w:p>
    <w:p w:rsidR="008E6219" w:rsidRP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P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P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P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P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0609B8" w:rsidRDefault="000609B8" w:rsidP="00AB3632">
      <w:pPr>
        <w:spacing w:before="168" w:after="168" w:line="270" w:lineRule="atLeast"/>
        <w:textAlignment w:val="baseline"/>
        <w:rPr>
          <w:rFonts w:ascii="Times New Roman" w:eastAsia="Times New Roman" w:hAnsi="Times New Roman" w:cs="Times New Roman"/>
          <w:sz w:val="24"/>
          <w:szCs w:val="24"/>
          <w:lang w:eastAsia="ru-RU"/>
        </w:rPr>
      </w:pPr>
    </w:p>
    <w:p w:rsidR="00BE196E" w:rsidRDefault="00BE196E"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B00FC6" w:rsidRPr="00AB3632" w:rsidRDefault="00B00FC6" w:rsidP="00B00FC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Приложение 3</w:t>
      </w:r>
    </w:p>
    <w:p w:rsidR="00B00FC6" w:rsidRPr="00AB3632" w:rsidRDefault="00B00FC6" w:rsidP="00B00FC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w:t>
      </w:r>
    </w:p>
    <w:p w:rsidR="00B00FC6" w:rsidRPr="00AB3632" w:rsidRDefault="00B00FC6" w:rsidP="00B00FC6">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Постановлением</w:t>
      </w:r>
      <w:r>
        <w:rPr>
          <w:rFonts w:ascii="Times New Roman" w:eastAsia="Times New Roman" w:hAnsi="Times New Roman" w:cs="Times New Roman"/>
          <w:sz w:val="24"/>
          <w:szCs w:val="24"/>
          <w:lang w:eastAsia="ru-RU"/>
        </w:rPr>
        <w:t xml:space="preserve"> главы </w:t>
      </w:r>
    </w:p>
    <w:p w:rsidR="00B00FC6" w:rsidRPr="00AB3632" w:rsidRDefault="00B00FC6" w:rsidP="0047466C">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Игже</w:t>
      </w:r>
      <w:r w:rsidR="000D27FB">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сельского поселения</w:t>
      </w:r>
    </w:p>
    <w:p w:rsidR="00B00FC6" w:rsidRPr="00AB3632" w:rsidRDefault="00684218" w:rsidP="00B00FC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23.03.2015 № 8</w:t>
      </w: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1A2D31" w:rsidRPr="001A2D31" w:rsidRDefault="001A2D31" w:rsidP="001A2D31">
      <w:pPr>
        <w:spacing w:before="100" w:after="100" w:line="240" w:lineRule="auto"/>
        <w:jc w:val="center"/>
        <w:rPr>
          <w:rFonts w:ascii="Times New Roman" w:eastAsia="Times New Roman" w:hAnsi="Times New Roman" w:cs="Times New Roman"/>
          <w:color w:val="000000"/>
          <w:sz w:val="24"/>
          <w:szCs w:val="24"/>
          <w:lang w:eastAsia="ru-RU"/>
        </w:rPr>
      </w:pPr>
      <w:r w:rsidRPr="001A2D31">
        <w:rPr>
          <w:rFonts w:ascii="Times New Roman" w:eastAsia="Times New Roman" w:hAnsi="Times New Roman" w:cs="Times New Roman"/>
          <w:color w:val="000000"/>
          <w:sz w:val="24"/>
          <w:szCs w:val="24"/>
          <w:lang w:eastAsia="ru-RU"/>
        </w:rPr>
        <w:t>ПЕРЕЧЕНЬ</w:t>
      </w:r>
    </w:p>
    <w:p w:rsidR="001A2D31" w:rsidRDefault="001A2D31" w:rsidP="00012698">
      <w:pPr>
        <w:spacing w:after="0" w:line="240" w:lineRule="auto"/>
        <w:jc w:val="center"/>
        <w:outlineLvl w:val="0"/>
        <w:rPr>
          <w:rFonts w:ascii="Times New Roman" w:eastAsia="Times New Roman" w:hAnsi="Times New Roman" w:cs="Times New Roman"/>
          <w:sz w:val="24"/>
          <w:szCs w:val="24"/>
          <w:lang w:eastAsia="ru-RU"/>
        </w:rPr>
      </w:pPr>
      <w:r w:rsidRPr="001A2D31">
        <w:rPr>
          <w:rFonts w:ascii="Times New Roman" w:eastAsia="Times New Roman" w:hAnsi="Times New Roman" w:cs="Times New Roman"/>
          <w:color w:val="000000"/>
          <w:sz w:val="24"/>
          <w:szCs w:val="24"/>
          <w:lang w:eastAsia="ru-RU"/>
        </w:rPr>
        <w:t xml:space="preserve">должностей муниципальной службы администрации </w:t>
      </w:r>
      <w:proofErr w:type="spellStart"/>
      <w:r w:rsidRPr="001A2D31">
        <w:rPr>
          <w:rFonts w:ascii="Times New Roman" w:eastAsia="Times New Roman" w:hAnsi="Times New Roman" w:cs="Times New Roman"/>
          <w:color w:val="000000"/>
          <w:sz w:val="24"/>
          <w:szCs w:val="24"/>
          <w:lang w:eastAsia="ru-RU"/>
        </w:rPr>
        <w:t>Игжейского</w:t>
      </w:r>
      <w:proofErr w:type="spellEnd"/>
      <w:r w:rsidRPr="001A2D31">
        <w:rPr>
          <w:rFonts w:ascii="Times New Roman" w:eastAsia="Times New Roman" w:hAnsi="Times New Roman" w:cs="Times New Roman"/>
          <w:color w:val="000000"/>
          <w:sz w:val="24"/>
          <w:szCs w:val="24"/>
          <w:lang w:eastAsia="ru-RU"/>
        </w:rPr>
        <w:t xml:space="preserve"> сельского поселения, при назначении на которые граждане и при замещении которых муниципальные  служащие </w:t>
      </w:r>
      <w:r w:rsidRPr="001A2D31">
        <w:rPr>
          <w:rFonts w:ascii="Times New Roman" w:eastAsia="Times New Roman" w:hAnsi="Times New Roman" w:cs="Times New Roman"/>
          <w:sz w:val="24"/>
          <w:szCs w:val="24"/>
          <w:lang w:eastAsia="ru-RU"/>
        </w:rPr>
        <w:t xml:space="preserve">обязаны предоставлять сведения о своих </w:t>
      </w:r>
      <w:r w:rsidR="000E1BB9">
        <w:rPr>
          <w:rFonts w:ascii="Times New Roman" w:eastAsia="Times New Roman" w:hAnsi="Times New Roman" w:cs="Times New Roman"/>
          <w:sz w:val="24"/>
          <w:szCs w:val="24"/>
          <w:lang w:eastAsia="ru-RU"/>
        </w:rPr>
        <w:t>доходах</w:t>
      </w:r>
      <w:r w:rsidRPr="001A2D31">
        <w:rPr>
          <w:rFonts w:ascii="Times New Roman" w:eastAsia="Times New Roman" w:hAnsi="Times New Roman" w:cs="Times New Roman"/>
          <w:sz w:val="24"/>
          <w:szCs w:val="24"/>
          <w:lang w:eastAsia="ru-RU"/>
        </w:rPr>
        <w:t xml:space="preserve">, </w:t>
      </w:r>
      <w:r w:rsidR="0047466C">
        <w:rPr>
          <w:rFonts w:ascii="Times New Roman" w:eastAsia="Times New Roman" w:hAnsi="Times New Roman" w:cs="Times New Roman"/>
          <w:sz w:val="24"/>
          <w:szCs w:val="24"/>
          <w:lang w:eastAsia="ru-RU"/>
        </w:rPr>
        <w:t xml:space="preserve">об имуществе и обязательствах имущественного характера, </w:t>
      </w:r>
      <w:r w:rsidRPr="001A2D31">
        <w:rPr>
          <w:rFonts w:ascii="Times New Roman" w:eastAsia="Times New Roman" w:hAnsi="Times New Roman" w:cs="Times New Roman"/>
          <w:sz w:val="24"/>
          <w:szCs w:val="24"/>
          <w:lang w:eastAsia="ru-RU"/>
        </w:rPr>
        <w:t xml:space="preserve">а также о </w:t>
      </w:r>
      <w:r w:rsidR="000E1BB9">
        <w:rPr>
          <w:rFonts w:ascii="Times New Roman" w:eastAsia="Times New Roman" w:hAnsi="Times New Roman" w:cs="Times New Roman"/>
          <w:sz w:val="24"/>
          <w:szCs w:val="24"/>
          <w:lang w:eastAsia="ru-RU"/>
        </w:rPr>
        <w:t>доходах</w:t>
      </w:r>
      <w:r w:rsidR="00462E33">
        <w:rPr>
          <w:rFonts w:ascii="Times New Roman" w:eastAsia="Times New Roman" w:hAnsi="Times New Roman" w:cs="Times New Roman"/>
          <w:sz w:val="24"/>
          <w:szCs w:val="24"/>
          <w:lang w:eastAsia="ru-RU"/>
        </w:rPr>
        <w:t xml:space="preserve"> с</w:t>
      </w:r>
      <w:r w:rsidRPr="001A2D31">
        <w:rPr>
          <w:rFonts w:ascii="Times New Roman" w:eastAsia="Times New Roman" w:hAnsi="Times New Roman" w:cs="Times New Roman"/>
          <w:sz w:val="24"/>
          <w:szCs w:val="24"/>
          <w:lang w:eastAsia="ru-RU"/>
        </w:rPr>
        <w:t xml:space="preserve">воих супруги (супруга) и несовершеннолетних детей </w:t>
      </w:r>
    </w:p>
    <w:p w:rsidR="00012698" w:rsidRPr="001A2D31" w:rsidRDefault="00012698" w:rsidP="00012698">
      <w:pPr>
        <w:spacing w:after="0" w:line="240" w:lineRule="auto"/>
        <w:jc w:val="center"/>
        <w:outlineLvl w:val="0"/>
        <w:rPr>
          <w:rFonts w:ascii="Times New Roman" w:eastAsia="Times New Roman" w:hAnsi="Times New Roman" w:cs="Times New Roman"/>
          <w:color w:val="000000"/>
          <w:sz w:val="24"/>
          <w:szCs w:val="24"/>
          <w:lang w:eastAsia="ru-RU"/>
        </w:rPr>
      </w:pPr>
    </w:p>
    <w:p w:rsidR="001A2D31" w:rsidRPr="001A2D31" w:rsidRDefault="001A2D31" w:rsidP="001A2D31">
      <w:pPr>
        <w:spacing w:before="100" w:after="100" w:line="240" w:lineRule="auto"/>
        <w:jc w:val="both"/>
        <w:rPr>
          <w:rFonts w:ascii="Times New Roman" w:eastAsia="Times New Roman" w:hAnsi="Times New Roman" w:cs="Times New Roman"/>
          <w:color w:val="000000"/>
          <w:sz w:val="24"/>
          <w:szCs w:val="24"/>
          <w:lang w:eastAsia="ru-RU"/>
        </w:rPr>
      </w:pPr>
      <w:r w:rsidRPr="001A2D31">
        <w:rPr>
          <w:rFonts w:ascii="Times New Roman" w:eastAsia="Times New Roman" w:hAnsi="Times New Roman" w:cs="Times New Roman"/>
          <w:color w:val="000000"/>
          <w:sz w:val="24"/>
          <w:szCs w:val="24"/>
          <w:lang w:eastAsia="ru-RU"/>
        </w:rPr>
        <w:t xml:space="preserve">    На основании Закона Иркутской области № 89-ОЗ от 15.10.2007 года «О реестре должностей муниципальной службы и должностей государственной гражданской службы Иркутской области» </w:t>
      </w:r>
      <w:r w:rsidRPr="001A2D31">
        <w:rPr>
          <w:rFonts w:ascii="Times New Roman" w:eastAsia="Times New Roman" w:hAnsi="Times New Roman" w:cs="Times New Roman"/>
          <w:sz w:val="24"/>
          <w:szCs w:val="24"/>
          <w:lang w:eastAsia="ru-RU"/>
        </w:rPr>
        <w:t xml:space="preserve">и </w:t>
      </w:r>
      <w:proofErr w:type="gramStart"/>
      <w:r w:rsidRPr="001A2D31">
        <w:rPr>
          <w:rFonts w:ascii="Times New Roman" w:eastAsia="Times New Roman" w:hAnsi="Times New Roman" w:cs="Times New Roman"/>
          <w:sz w:val="24"/>
          <w:szCs w:val="24"/>
          <w:lang w:eastAsia="ru-RU"/>
        </w:rPr>
        <w:t>согласно статьи</w:t>
      </w:r>
      <w:proofErr w:type="gramEnd"/>
      <w:r w:rsidRPr="001A2D31">
        <w:rPr>
          <w:rFonts w:ascii="Times New Roman" w:eastAsia="Times New Roman" w:hAnsi="Times New Roman" w:cs="Times New Roman"/>
          <w:sz w:val="24"/>
          <w:szCs w:val="24"/>
          <w:lang w:eastAsia="ru-RU"/>
        </w:rPr>
        <w:t xml:space="preserve"> 48 Устава</w:t>
      </w:r>
      <w:r w:rsidRPr="001A2D31">
        <w:rPr>
          <w:rFonts w:ascii="Times New Roman" w:eastAsia="Times New Roman" w:hAnsi="Times New Roman" w:cs="Times New Roman"/>
          <w:color w:val="000000"/>
          <w:sz w:val="24"/>
          <w:szCs w:val="24"/>
          <w:lang w:eastAsia="ru-RU"/>
        </w:rPr>
        <w:t xml:space="preserve"> </w:t>
      </w:r>
      <w:proofErr w:type="spellStart"/>
      <w:r w:rsidRPr="001A2D31">
        <w:rPr>
          <w:rFonts w:ascii="Times New Roman" w:eastAsia="Times New Roman" w:hAnsi="Times New Roman" w:cs="Times New Roman"/>
          <w:color w:val="000000"/>
          <w:sz w:val="24"/>
          <w:szCs w:val="24"/>
          <w:lang w:eastAsia="ru-RU"/>
        </w:rPr>
        <w:t>Игжейского</w:t>
      </w:r>
      <w:proofErr w:type="spellEnd"/>
      <w:r w:rsidRPr="001A2D31">
        <w:rPr>
          <w:rFonts w:ascii="Times New Roman" w:eastAsia="Times New Roman" w:hAnsi="Times New Roman" w:cs="Times New Roman"/>
          <w:color w:val="000000"/>
          <w:sz w:val="24"/>
          <w:szCs w:val="24"/>
          <w:lang w:eastAsia="ru-RU"/>
        </w:rPr>
        <w:t xml:space="preserve"> муниципального образования, к должностям муниципальных служащих относятся:</w:t>
      </w:r>
    </w:p>
    <w:p w:rsidR="008E6219" w:rsidRDefault="0047466C"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Главные</w:t>
      </w:r>
      <w:r w:rsidR="00306585">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ы</w:t>
      </w:r>
      <w:r w:rsidR="001A2D31">
        <w:rPr>
          <w:rFonts w:ascii="Times New Roman" w:eastAsia="Times New Roman" w:hAnsi="Times New Roman" w:cs="Times New Roman"/>
          <w:sz w:val="24"/>
          <w:szCs w:val="24"/>
          <w:lang w:eastAsia="ru-RU"/>
        </w:rPr>
        <w:t>;</w:t>
      </w:r>
    </w:p>
    <w:p w:rsidR="000609B8" w:rsidRDefault="000609B8"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Ведущие специалисты;</w:t>
      </w:r>
    </w:p>
    <w:p w:rsidR="000609B8" w:rsidRDefault="000609B8"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Специалисты 1 и 2 категории;</w:t>
      </w:r>
    </w:p>
    <w:p w:rsidR="001A2D31" w:rsidRDefault="000609B8" w:rsidP="00AB3632">
      <w:pPr>
        <w:spacing w:before="168" w:after="168"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06585">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ы</w:t>
      </w:r>
      <w:r w:rsidR="00306585">
        <w:rPr>
          <w:rFonts w:ascii="Times New Roman" w:eastAsia="Times New Roman" w:hAnsi="Times New Roman" w:cs="Times New Roman"/>
          <w:sz w:val="24"/>
          <w:szCs w:val="24"/>
          <w:lang w:eastAsia="ru-RU"/>
        </w:rPr>
        <w:t>.</w:t>
      </w:r>
    </w:p>
    <w:p w:rsidR="001A2D31" w:rsidRDefault="001A2D31" w:rsidP="00AB3632">
      <w:pPr>
        <w:spacing w:before="168" w:after="168" w:line="270" w:lineRule="atLeast"/>
        <w:textAlignment w:val="baseline"/>
        <w:rPr>
          <w:rFonts w:ascii="Times New Roman" w:eastAsia="Times New Roman" w:hAnsi="Times New Roman" w:cs="Times New Roman"/>
          <w:sz w:val="24"/>
          <w:szCs w:val="24"/>
          <w:lang w:eastAsia="ru-RU"/>
        </w:rPr>
      </w:pPr>
    </w:p>
    <w:p w:rsidR="00306585" w:rsidRDefault="00306585" w:rsidP="00AB3632">
      <w:pPr>
        <w:spacing w:before="168" w:after="168" w:line="270" w:lineRule="atLeast"/>
        <w:textAlignment w:val="baseline"/>
        <w:rPr>
          <w:rFonts w:ascii="Times New Roman" w:eastAsia="Times New Roman" w:hAnsi="Times New Roman" w:cs="Times New Roman"/>
          <w:sz w:val="24"/>
          <w:szCs w:val="24"/>
          <w:lang w:eastAsia="ru-RU"/>
        </w:rPr>
      </w:pPr>
    </w:p>
    <w:p w:rsidR="001A2D31" w:rsidRDefault="001A2D31"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B00FC6" w:rsidRPr="00AB3632" w:rsidRDefault="00B00FC6" w:rsidP="00AB3632">
      <w:pPr>
        <w:rPr>
          <w:rFonts w:ascii="Times New Roman" w:hAnsi="Times New Roman" w:cs="Times New Roman"/>
          <w:sz w:val="24"/>
          <w:szCs w:val="24"/>
        </w:rPr>
      </w:pPr>
    </w:p>
    <w:sectPr w:rsidR="00B00FC6" w:rsidRPr="00AB3632" w:rsidSect="00BE196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4BBF"/>
    <w:multiLevelType w:val="multilevel"/>
    <w:tmpl w:val="315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C5"/>
    <w:rsid w:val="00012698"/>
    <w:rsid w:val="000609B8"/>
    <w:rsid w:val="000D18E6"/>
    <w:rsid w:val="000D27FB"/>
    <w:rsid w:val="000E1BB9"/>
    <w:rsid w:val="00107F72"/>
    <w:rsid w:val="00147D17"/>
    <w:rsid w:val="00151337"/>
    <w:rsid w:val="001A2D31"/>
    <w:rsid w:val="00306585"/>
    <w:rsid w:val="0037306A"/>
    <w:rsid w:val="004555E4"/>
    <w:rsid w:val="00462E33"/>
    <w:rsid w:val="0047466C"/>
    <w:rsid w:val="004B2F62"/>
    <w:rsid w:val="004E40BD"/>
    <w:rsid w:val="00542470"/>
    <w:rsid w:val="006450D0"/>
    <w:rsid w:val="00684218"/>
    <w:rsid w:val="00690ACC"/>
    <w:rsid w:val="00740CC5"/>
    <w:rsid w:val="007E4121"/>
    <w:rsid w:val="00846935"/>
    <w:rsid w:val="008A0266"/>
    <w:rsid w:val="008E6219"/>
    <w:rsid w:val="008F2506"/>
    <w:rsid w:val="00923AD3"/>
    <w:rsid w:val="00994F6D"/>
    <w:rsid w:val="00A01B8A"/>
    <w:rsid w:val="00AA7B0B"/>
    <w:rsid w:val="00AB3632"/>
    <w:rsid w:val="00B00FC6"/>
    <w:rsid w:val="00BE196E"/>
    <w:rsid w:val="00BE68B1"/>
    <w:rsid w:val="00C35EE5"/>
    <w:rsid w:val="00CD3101"/>
    <w:rsid w:val="00D21D18"/>
    <w:rsid w:val="00D35A84"/>
    <w:rsid w:val="00E17A5C"/>
    <w:rsid w:val="00EA0310"/>
    <w:rsid w:val="00F12A2A"/>
    <w:rsid w:val="00FB667B"/>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42470"/>
  </w:style>
  <w:style w:type="character" w:styleId="a3">
    <w:name w:val="Hyperlink"/>
    <w:basedOn w:val="a0"/>
    <w:uiPriority w:val="99"/>
    <w:semiHidden/>
    <w:unhideWhenUsed/>
    <w:rsid w:val="00542470"/>
    <w:rPr>
      <w:color w:val="0000FF"/>
      <w:u w:val="single"/>
    </w:rPr>
  </w:style>
  <w:style w:type="character" w:styleId="a4">
    <w:name w:val="FollowedHyperlink"/>
    <w:basedOn w:val="a0"/>
    <w:uiPriority w:val="99"/>
    <w:semiHidden/>
    <w:unhideWhenUsed/>
    <w:rsid w:val="00542470"/>
    <w:rPr>
      <w:color w:val="800080"/>
      <w:u w:val="single"/>
    </w:rPr>
  </w:style>
  <w:style w:type="character" w:customStyle="1" w:styleId="apple-converted-space">
    <w:name w:val="apple-converted-space"/>
    <w:basedOn w:val="a0"/>
    <w:rsid w:val="00542470"/>
  </w:style>
  <w:style w:type="paragraph" w:styleId="a5">
    <w:name w:val="Normal (Web)"/>
    <w:basedOn w:val="a"/>
    <w:uiPriority w:val="99"/>
    <w:semiHidden/>
    <w:unhideWhenUsed/>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2470"/>
    <w:rPr>
      <w:b/>
      <w:bCs/>
    </w:rPr>
  </w:style>
  <w:style w:type="paragraph" w:customStyle="1" w:styleId="consplustitle">
    <w:name w:val="consplustitle"/>
    <w:basedOn w:val="a"/>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42470"/>
  </w:style>
  <w:style w:type="character" w:styleId="a3">
    <w:name w:val="Hyperlink"/>
    <w:basedOn w:val="a0"/>
    <w:uiPriority w:val="99"/>
    <w:semiHidden/>
    <w:unhideWhenUsed/>
    <w:rsid w:val="00542470"/>
    <w:rPr>
      <w:color w:val="0000FF"/>
      <w:u w:val="single"/>
    </w:rPr>
  </w:style>
  <w:style w:type="character" w:styleId="a4">
    <w:name w:val="FollowedHyperlink"/>
    <w:basedOn w:val="a0"/>
    <w:uiPriority w:val="99"/>
    <w:semiHidden/>
    <w:unhideWhenUsed/>
    <w:rsid w:val="00542470"/>
    <w:rPr>
      <w:color w:val="800080"/>
      <w:u w:val="single"/>
    </w:rPr>
  </w:style>
  <w:style w:type="character" w:customStyle="1" w:styleId="apple-converted-space">
    <w:name w:val="apple-converted-space"/>
    <w:basedOn w:val="a0"/>
    <w:rsid w:val="00542470"/>
  </w:style>
  <w:style w:type="paragraph" w:styleId="a5">
    <w:name w:val="Normal (Web)"/>
    <w:basedOn w:val="a"/>
    <w:uiPriority w:val="99"/>
    <w:semiHidden/>
    <w:unhideWhenUsed/>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2470"/>
    <w:rPr>
      <w:b/>
      <w:bCs/>
    </w:rPr>
  </w:style>
  <w:style w:type="paragraph" w:customStyle="1" w:styleId="consplustitle">
    <w:name w:val="consplustitle"/>
    <w:basedOn w:val="a"/>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2771">
      <w:bodyDiv w:val="1"/>
      <w:marLeft w:val="0"/>
      <w:marRight w:val="0"/>
      <w:marTop w:val="0"/>
      <w:marBottom w:val="0"/>
      <w:divBdr>
        <w:top w:val="none" w:sz="0" w:space="0" w:color="auto"/>
        <w:left w:val="none" w:sz="0" w:space="0" w:color="auto"/>
        <w:bottom w:val="none" w:sz="0" w:space="0" w:color="auto"/>
        <w:right w:val="none" w:sz="0" w:space="0" w:color="auto"/>
      </w:divBdr>
      <w:divsChild>
        <w:div w:id="1954627374">
          <w:marLeft w:val="0"/>
          <w:marRight w:val="0"/>
          <w:marTop w:val="45"/>
          <w:marBottom w:val="0"/>
          <w:divBdr>
            <w:top w:val="none" w:sz="0" w:space="0" w:color="auto"/>
            <w:left w:val="none" w:sz="0" w:space="0" w:color="auto"/>
            <w:bottom w:val="none" w:sz="0" w:space="0" w:color="auto"/>
            <w:right w:val="none" w:sz="0" w:space="0" w:color="auto"/>
          </w:divBdr>
        </w:div>
        <w:div w:id="160552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581384/" TargetMode="External"/><Relationship Id="rId13" Type="http://schemas.openxmlformats.org/officeDocument/2006/relationships/hyperlink" Target="http://www.garant.ru/products/ipo/prime/doc/70581384/" TargetMode="External"/><Relationship Id="rId18" Type="http://schemas.openxmlformats.org/officeDocument/2006/relationships/hyperlink" Target="http://www.garant.ru/products/ipo/prime/doc/70581384/" TargetMode="External"/><Relationship Id="rId26" Type="http://schemas.openxmlformats.org/officeDocument/2006/relationships/hyperlink" Target="http://www.garant.ru/products/ipo/prime/doc/7058138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rant.ru/products/ipo/prime/doc/70581384/" TargetMode="External"/><Relationship Id="rId34" Type="http://schemas.openxmlformats.org/officeDocument/2006/relationships/hyperlink" Target="http://www.garant.ru/products/ipo/prime/doc/70581384/" TargetMode="External"/><Relationship Id="rId7" Type="http://schemas.openxmlformats.org/officeDocument/2006/relationships/hyperlink" Target="http://www.garant.ru/products/ipo/prime/doc/70581384/" TargetMode="External"/><Relationship Id="rId12" Type="http://schemas.openxmlformats.org/officeDocument/2006/relationships/hyperlink" Target="http://www.garant.ru/products/ipo/prime/doc/70581384/" TargetMode="External"/><Relationship Id="rId17" Type="http://schemas.openxmlformats.org/officeDocument/2006/relationships/hyperlink" Target="http://www.garant.ru/products/ipo/prime/doc/70581384/" TargetMode="External"/><Relationship Id="rId25" Type="http://schemas.openxmlformats.org/officeDocument/2006/relationships/hyperlink" Target="http://www.garant.ru/products/ipo/prime/doc/70581384/" TargetMode="External"/><Relationship Id="rId33" Type="http://schemas.openxmlformats.org/officeDocument/2006/relationships/hyperlink" Target="http://www.garant.ru/products/ipo/prime/doc/70581384/" TargetMode="External"/><Relationship Id="rId38" Type="http://schemas.openxmlformats.org/officeDocument/2006/relationships/hyperlink" Target="http://www.garant.ru/products/ipo/prime/doc/70581384/" TargetMode="External"/><Relationship Id="rId2" Type="http://schemas.openxmlformats.org/officeDocument/2006/relationships/numbering" Target="numbering.xml"/><Relationship Id="rId16" Type="http://schemas.openxmlformats.org/officeDocument/2006/relationships/hyperlink" Target="http://www.garant.ru/products/ipo/prime/doc/70581384/" TargetMode="External"/><Relationship Id="rId20" Type="http://schemas.openxmlformats.org/officeDocument/2006/relationships/hyperlink" Target="http://www.garant.ru/products/ipo/prime/doc/70581384/" TargetMode="External"/><Relationship Id="rId29" Type="http://schemas.openxmlformats.org/officeDocument/2006/relationships/hyperlink" Target="http://www.garant.ru/products/ipo/prime/doc/705813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581384/" TargetMode="External"/><Relationship Id="rId24" Type="http://schemas.openxmlformats.org/officeDocument/2006/relationships/hyperlink" Target="http://www.garant.ru/products/ipo/prime/doc/70581384/" TargetMode="External"/><Relationship Id="rId32" Type="http://schemas.openxmlformats.org/officeDocument/2006/relationships/hyperlink" Target="http://www.garant.ru/products/ipo/prime/doc/70581384/" TargetMode="External"/><Relationship Id="rId37" Type="http://schemas.openxmlformats.org/officeDocument/2006/relationships/hyperlink" Target="http://www.garant.ru/products/ipo/prime/doc/7058138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rant.ru/products/ipo/prime/doc/70581384/" TargetMode="External"/><Relationship Id="rId23" Type="http://schemas.openxmlformats.org/officeDocument/2006/relationships/hyperlink" Target="http://www.garant.ru/products/ipo/prime/doc/70581384/" TargetMode="External"/><Relationship Id="rId28" Type="http://schemas.openxmlformats.org/officeDocument/2006/relationships/hyperlink" Target="http://www.garant.ru/products/ipo/prime/doc/70581384/" TargetMode="External"/><Relationship Id="rId36" Type="http://schemas.openxmlformats.org/officeDocument/2006/relationships/hyperlink" Target="http://www.garant.ru/products/ipo/prime/doc/70581384/" TargetMode="External"/><Relationship Id="rId10" Type="http://schemas.openxmlformats.org/officeDocument/2006/relationships/hyperlink" Target="http://www.garant.ru/products/ipo/prime/doc/70581384/" TargetMode="External"/><Relationship Id="rId19" Type="http://schemas.openxmlformats.org/officeDocument/2006/relationships/hyperlink" Target="http://www.garant.ru/products/ipo/prime/doc/70581384/" TargetMode="External"/><Relationship Id="rId31" Type="http://schemas.openxmlformats.org/officeDocument/2006/relationships/hyperlink" Target="http://www.garant.ru/products/ipo/prime/doc/70581384/" TargetMode="External"/><Relationship Id="rId4" Type="http://schemas.microsoft.com/office/2007/relationships/stylesWithEffects" Target="stylesWithEffects.xml"/><Relationship Id="rId9" Type="http://schemas.openxmlformats.org/officeDocument/2006/relationships/hyperlink" Target="http://www.garant.ru/products/ipo/prime/doc/70581384/" TargetMode="External"/><Relationship Id="rId14" Type="http://schemas.openxmlformats.org/officeDocument/2006/relationships/hyperlink" Target="http://www.garant.ru/products/ipo/prime/doc/70581384/" TargetMode="External"/><Relationship Id="rId22" Type="http://schemas.openxmlformats.org/officeDocument/2006/relationships/hyperlink" Target="http://www.garant.ru/products/ipo/prime/doc/70581384/" TargetMode="External"/><Relationship Id="rId27" Type="http://schemas.openxmlformats.org/officeDocument/2006/relationships/hyperlink" Target="http://www.garant.ru/products/ipo/prime/doc/70581384/" TargetMode="External"/><Relationship Id="rId30" Type="http://schemas.openxmlformats.org/officeDocument/2006/relationships/hyperlink" Target="http://www.garant.ru/products/ipo/prime/doc/70581384/" TargetMode="External"/><Relationship Id="rId35" Type="http://schemas.openxmlformats.org/officeDocument/2006/relationships/hyperlink" Target="http://www.garant.ru/products/ipo/prime/doc/70581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7107-F058-45F4-8C76-CF2D9149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19</cp:revision>
  <cp:lastPrinted>2015-03-23T02:38:00Z</cp:lastPrinted>
  <dcterms:created xsi:type="dcterms:W3CDTF">2015-02-18T03:17:00Z</dcterms:created>
  <dcterms:modified xsi:type="dcterms:W3CDTF">2015-03-23T02:41:00Z</dcterms:modified>
</cp:coreProperties>
</file>