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E3F35" w:rsidRPr="00EA2F56" w14:paraId="31EAE9A2" w14:textId="77777777" w:rsidTr="009D54C9">
        <w:tc>
          <w:tcPr>
            <w:tcW w:w="4672" w:type="dxa"/>
          </w:tcPr>
          <w:p w14:paraId="678C2E6D" w14:textId="77777777" w:rsidR="007E3F35" w:rsidRPr="00EA2F56" w:rsidRDefault="009D54C9" w:rsidP="00C21333">
            <w:pPr>
              <w:spacing w:before="0" w:after="0"/>
              <w:ind w:firstLine="0"/>
              <w:contextualSpacing/>
              <w:jc w:val="center"/>
            </w:pPr>
            <w:r w:rsidRPr="00EA2F56">
              <w:t>СОГЛАСОВАНО</w:t>
            </w:r>
          </w:p>
          <w:p w14:paraId="396405CE" w14:textId="460B3988" w:rsidR="00821445" w:rsidRPr="00EA2F56" w:rsidRDefault="00C21333" w:rsidP="00C21333">
            <w:pPr>
              <w:spacing w:before="0" w:after="0"/>
              <w:ind w:firstLine="0"/>
              <w:contextualSpacing/>
              <w:jc w:val="center"/>
            </w:pPr>
            <w:r w:rsidRPr="00EA2F56">
              <w:t>Руководитель Управления</w:t>
            </w:r>
            <w:r w:rsidR="00821445" w:rsidRPr="00EA2F56">
              <w:t xml:space="preserve"> Роспотребнадзора по Иркутской области </w:t>
            </w:r>
          </w:p>
          <w:p w14:paraId="2822DD2B" w14:textId="77777777" w:rsidR="000C5165" w:rsidRPr="00EA2F56" w:rsidRDefault="000C5165" w:rsidP="00C21333">
            <w:pPr>
              <w:spacing w:before="0" w:after="0"/>
              <w:ind w:firstLine="0"/>
              <w:contextualSpacing/>
              <w:jc w:val="center"/>
            </w:pPr>
          </w:p>
          <w:p w14:paraId="4D3F7D03" w14:textId="77777777" w:rsidR="00821445" w:rsidRPr="00EA2F56" w:rsidRDefault="00821445" w:rsidP="00C21333">
            <w:pPr>
              <w:spacing w:before="0" w:after="0"/>
              <w:ind w:firstLine="0"/>
              <w:contextualSpacing/>
              <w:jc w:val="center"/>
            </w:pPr>
          </w:p>
          <w:p w14:paraId="3392FF63" w14:textId="77777777" w:rsidR="002808F4" w:rsidRPr="00EA2F56" w:rsidRDefault="002808F4" w:rsidP="00C21333">
            <w:pPr>
              <w:spacing w:before="0" w:after="0"/>
              <w:ind w:firstLine="0"/>
              <w:contextualSpacing/>
              <w:jc w:val="center"/>
            </w:pPr>
          </w:p>
          <w:p w14:paraId="295C3C7A" w14:textId="77777777" w:rsidR="002808F4" w:rsidRPr="00EA2F56" w:rsidRDefault="002808F4" w:rsidP="00C21333">
            <w:pPr>
              <w:spacing w:before="0" w:after="0"/>
              <w:ind w:firstLine="0"/>
              <w:contextualSpacing/>
              <w:jc w:val="center"/>
            </w:pPr>
          </w:p>
          <w:p w14:paraId="5288E10C" w14:textId="77777777" w:rsidR="002808F4" w:rsidRPr="00EA2F56" w:rsidRDefault="002808F4" w:rsidP="00C21333">
            <w:pPr>
              <w:spacing w:before="0" w:after="0"/>
              <w:ind w:firstLine="0"/>
              <w:contextualSpacing/>
              <w:jc w:val="center"/>
            </w:pPr>
          </w:p>
          <w:p w14:paraId="17ABB961" w14:textId="206B2280" w:rsidR="00821445" w:rsidRPr="00EA2F56" w:rsidRDefault="00821445" w:rsidP="00C21333">
            <w:pPr>
              <w:spacing w:before="0" w:after="0"/>
              <w:ind w:firstLine="0"/>
              <w:contextualSpacing/>
              <w:jc w:val="center"/>
            </w:pPr>
            <w:r w:rsidRPr="00EA2F56">
              <w:t>_______________ Д.Ф.</w:t>
            </w:r>
            <w:r w:rsidR="00CB464A" w:rsidRPr="00EA2F56">
              <w:t xml:space="preserve"> </w:t>
            </w:r>
            <w:r w:rsidRPr="00EA2F56">
              <w:t>Савиных</w:t>
            </w:r>
          </w:p>
          <w:p w14:paraId="23B23B57" w14:textId="467B51FC" w:rsidR="007E3F35" w:rsidRPr="00EA2F56" w:rsidRDefault="00821445" w:rsidP="00C21333">
            <w:pPr>
              <w:spacing w:before="0" w:after="0"/>
              <w:ind w:firstLine="0"/>
              <w:contextualSpacing/>
              <w:jc w:val="center"/>
            </w:pPr>
            <w:r w:rsidRPr="00EA2F56">
              <w:t>«</w:t>
            </w:r>
            <w:r w:rsidR="00C03546" w:rsidRPr="00EA2F56">
              <w:rPr>
                <w:lang w:val="en-US"/>
              </w:rPr>
              <w:t>___</w:t>
            </w:r>
            <w:proofErr w:type="gramStart"/>
            <w:r w:rsidR="00C03546" w:rsidRPr="00EA2F56">
              <w:rPr>
                <w:lang w:val="en-US"/>
              </w:rPr>
              <w:t>_</w:t>
            </w:r>
            <w:r w:rsidRPr="00EA2F56">
              <w:t>»</w:t>
            </w:r>
            <w:r w:rsidR="00C03546" w:rsidRPr="00EA2F56">
              <w:rPr>
                <w:lang w:val="en-US"/>
              </w:rPr>
              <w:t>_</w:t>
            </w:r>
            <w:proofErr w:type="gramEnd"/>
            <w:r w:rsidR="00C03546" w:rsidRPr="00EA2F56">
              <w:rPr>
                <w:lang w:val="en-US"/>
              </w:rPr>
              <w:t xml:space="preserve">______________2021 </w:t>
            </w:r>
            <w:r w:rsidR="002808F4" w:rsidRPr="00EA2F56">
              <w:t>г.</w:t>
            </w:r>
            <w:r w:rsidRPr="00EA2F56">
              <w:t xml:space="preserve">            </w:t>
            </w:r>
            <w:r w:rsidR="00FE7AC7" w:rsidRPr="00EA2F56">
              <w:t xml:space="preserve">      </w:t>
            </w:r>
          </w:p>
        </w:tc>
        <w:tc>
          <w:tcPr>
            <w:tcW w:w="4673" w:type="dxa"/>
          </w:tcPr>
          <w:p w14:paraId="079B4303" w14:textId="254BC81F" w:rsidR="009D54C9" w:rsidRPr="00EA2F56" w:rsidRDefault="009D54C9" w:rsidP="00C21333">
            <w:pPr>
              <w:spacing w:before="0" w:after="0"/>
              <w:ind w:firstLine="0"/>
              <w:contextualSpacing/>
              <w:jc w:val="center"/>
            </w:pPr>
            <w:r w:rsidRPr="00EA2F56">
              <w:t>УТВЕРЖДАЮ</w:t>
            </w:r>
          </w:p>
          <w:p w14:paraId="69DA2C1D" w14:textId="546ACBBA" w:rsidR="00C36184" w:rsidRPr="00EA2F56" w:rsidRDefault="00342EFC" w:rsidP="00342EFC">
            <w:pPr>
              <w:spacing w:before="0" w:after="0"/>
              <w:ind w:firstLine="0"/>
              <w:contextualSpacing/>
              <w:jc w:val="center"/>
            </w:pPr>
            <w:r w:rsidRPr="00EA2F56">
              <w:t xml:space="preserve">Глава администрации Игжейского сельского поселения Усть-Удинского района Иркутской области </w:t>
            </w:r>
            <w:r w:rsidR="00C2521D" w:rsidRPr="00EA2F56">
              <w:t xml:space="preserve"> </w:t>
            </w:r>
          </w:p>
          <w:p w14:paraId="2016841A" w14:textId="1AD691A5" w:rsidR="00342EFC" w:rsidRPr="00EA2F56" w:rsidRDefault="00342EFC" w:rsidP="00342EFC">
            <w:pPr>
              <w:spacing w:before="0" w:after="0"/>
              <w:ind w:firstLine="0"/>
              <w:contextualSpacing/>
              <w:jc w:val="center"/>
            </w:pPr>
          </w:p>
          <w:p w14:paraId="349E2342" w14:textId="31BB7D49" w:rsidR="00342EFC" w:rsidRPr="00EA2F56" w:rsidRDefault="00342EFC" w:rsidP="00342EFC">
            <w:pPr>
              <w:spacing w:before="0" w:after="0"/>
              <w:ind w:firstLine="0"/>
              <w:contextualSpacing/>
              <w:jc w:val="center"/>
            </w:pPr>
          </w:p>
          <w:p w14:paraId="00C218FD" w14:textId="31454F9E" w:rsidR="00342EFC" w:rsidRPr="00EA2F56" w:rsidRDefault="00342EFC" w:rsidP="00342EFC">
            <w:pPr>
              <w:spacing w:before="0" w:after="0"/>
              <w:ind w:firstLine="0"/>
              <w:contextualSpacing/>
            </w:pPr>
          </w:p>
          <w:p w14:paraId="4B0C3298" w14:textId="77777777" w:rsidR="00342EFC" w:rsidRPr="00EA2F56" w:rsidRDefault="00342EFC" w:rsidP="00342EFC">
            <w:pPr>
              <w:spacing w:before="0" w:after="0"/>
              <w:ind w:firstLine="0"/>
              <w:contextualSpacing/>
            </w:pPr>
          </w:p>
          <w:p w14:paraId="056E726C" w14:textId="754F8D00" w:rsidR="00C36184" w:rsidRPr="00EA2F56" w:rsidRDefault="00342EFC" w:rsidP="00342EFC">
            <w:pPr>
              <w:spacing w:before="0" w:after="0"/>
              <w:ind w:firstLine="0"/>
              <w:contextualSpacing/>
            </w:pPr>
            <w:r w:rsidRPr="00EA2F56">
              <w:t xml:space="preserve">       _________</w:t>
            </w:r>
            <w:r w:rsidR="00CB464A" w:rsidRPr="00EA2F56">
              <w:t>____</w:t>
            </w:r>
            <w:r w:rsidRPr="00EA2F56">
              <w:t>__</w:t>
            </w:r>
            <w:r w:rsidR="00CB464A" w:rsidRPr="00EA2F56">
              <w:t xml:space="preserve">__ </w:t>
            </w:r>
            <w:r w:rsidRPr="00EA2F56">
              <w:t xml:space="preserve">И.М. Черкасова </w:t>
            </w:r>
          </w:p>
          <w:p w14:paraId="36212DE8" w14:textId="71DB4EE4" w:rsidR="007E3F35" w:rsidRPr="00EA2F56" w:rsidRDefault="00C36184" w:rsidP="00C21333">
            <w:pPr>
              <w:spacing w:before="0" w:after="0"/>
              <w:ind w:firstLine="0"/>
              <w:contextualSpacing/>
              <w:jc w:val="center"/>
            </w:pPr>
            <w:r w:rsidRPr="00EA2F56">
              <w:t xml:space="preserve"> </w:t>
            </w:r>
            <w:r w:rsidR="007E3F35" w:rsidRPr="00EA2F56">
              <w:t>«</w:t>
            </w:r>
            <w:r w:rsidR="00C03546" w:rsidRPr="00EA2F56">
              <w:t>___</w:t>
            </w:r>
            <w:r w:rsidR="007E3F35" w:rsidRPr="00EA2F56">
              <w:t>»</w:t>
            </w:r>
            <w:r w:rsidR="000C5165" w:rsidRPr="00EA2F56">
              <w:t xml:space="preserve"> </w:t>
            </w:r>
            <w:r w:rsidR="00C03546" w:rsidRPr="00EA2F56">
              <w:t>________________</w:t>
            </w:r>
            <w:r w:rsidR="000C5165" w:rsidRPr="00EA2F56">
              <w:t xml:space="preserve"> </w:t>
            </w:r>
            <w:r w:rsidR="00C03546" w:rsidRPr="00EA2F56">
              <w:t xml:space="preserve">2021 </w:t>
            </w:r>
            <w:r w:rsidR="007E3F35" w:rsidRPr="00EA2F56">
              <w:t>г.</w:t>
            </w:r>
          </w:p>
        </w:tc>
      </w:tr>
    </w:tbl>
    <w:p w14:paraId="1C11C937" w14:textId="77777777" w:rsidR="007E3F35" w:rsidRPr="00EA2F56" w:rsidRDefault="007E3F35" w:rsidP="00DF6C94">
      <w:pPr>
        <w:ind w:firstLine="0"/>
      </w:pPr>
    </w:p>
    <w:p w14:paraId="716102E4" w14:textId="0E0E2606" w:rsidR="00DE3E8B" w:rsidRPr="00EA2F56" w:rsidRDefault="00DE3E8B" w:rsidP="00DF6C94">
      <w:pPr>
        <w:ind w:firstLine="0"/>
      </w:pPr>
    </w:p>
    <w:p w14:paraId="4FD5754B" w14:textId="4B01922A" w:rsidR="00053B96" w:rsidRPr="00EA2F56" w:rsidRDefault="00053B96" w:rsidP="00DF6C94">
      <w:pPr>
        <w:ind w:firstLine="0"/>
      </w:pPr>
    </w:p>
    <w:p w14:paraId="16513FE2" w14:textId="2F75FC23" w:rsidR="00053B96" w:rsidRPr="00EA2F56" w:rsidRDefault="00053B96" w:rsidP="00DF6C94">
      <w:pPr>
        <w:ind w:firstLine="0"/>
      </w:pPr>
    </w:p>
    <w:p w14:paraId="16EB43C4" w14:textId="77777777" w:rsidR="00053B96" w:rsidRPr="00EA2F56" w:rsidRDefault="00053B96" w:rsidP="00DF6C94">
      <w:pPr>
        <w:ind w:firstLine="0"/>
      </w:pPr>
    </w:p>
    <w:p w14:paraId="31B8E2B5" w14:textId="77777777" w:rsidR="00404B6A" w:rsidRPr="00EA2F56" w:rsidRDefault="00047B67" w:rsidP="007B4857">
      <w:pPr>
        <w:ind w:firstLine="0"/>
        <w:jc w:val="center"/>
        <w:rPr>
          <w:b/>
          <w:caps/>
          <w:sz w:val="32"/>
        </w:rPr>
      </w:pPr>
      <w:r w:rsidRPr="00EA2F56">
        <w:rPr>
          <w:b/>
          <w:caps/>
          <w:sz w:val="32"/>
        </w:rPr>
        <w:t>Рабочая программа</w:t>
      </w:r>
    </w:p>
    <w:p w14:paraId="1CDE1997" w14:textId="77777777" w:rsidR="00404B6A" w:rsidRPr="00EA2F56" w:rsidRDefault="007B4857" w:rsidP="007B4857">
      <w:pPr>
        <w:ind w:firstLine="0"/>
        <w:jc w:val="center"/>
        <w:rPr>
          <w:b/>
          <w:caps/>
          <w:sz w:val="32"/>
        </w:rPr>
      </w:pPr>
      <w:r w:rsidRPr="00EA2F56">
        <w:rPr>
          <w:b/>
          <w:caps/>
          <w:sz w:val="32"/>
        </w:rPr>
        <w:t>п</w:t>
      </w:r>
      <w:r w:rsidR="00047B67" w:rsidRPr="00EA2F56">
        <w:rPr>
          <w:b/>
          <w:caps/>
          <w:sz w:val="32"/>
        </w:rPr>
        <w:t>роизводственного контроля качества воды</w:t>
      </w:r>
    </w:p>
    <w:p w14:paraId="71EF482F" w14:textId="148B0C1D" w:rsidR="00342EFC" w:rsidRPr="00EA2F56" w:rsidRDefault="00047B67" w:rsidP="00342EFC">
      <w:pPr>
        <w:ind w:firstLine="0"/>
        <w:jc w:val="center"/>
        <w:rPr>
          <w:b/>
          <w:caps/>
          <w:sz w:val="32"/>
        </w:rPr>
      </w:pPr>
      <w:r w:rsidRPr="00EA2F56">
        <w:rPr>
          <w:b/>
          <w:sz w:val="32"/>
        </w:rPr>
        <w:t>централизованн</w:t>
      </w:r>
      <w:r w:rsidR="009D54C9" w:rsidRPr="00EA2F56">
        <w:rPr>
          <w:b/>
          <w:sz w:val="32"/>
        </w:rPr>
        <w:t>о</w:t>
      </w:r>
      <w:r w:rsidR="007B4857" w:rsidRPr="00EA2F56">
        <w:rPr>
          <w:b/>
          <w:sz w:val="32"/>
        </w:rPr>
        <w:t xml:space="preserve">й системы хозяйственно-питьевого водоснабжения </w:t>
      </w:r>
      <w:r w:rsidR="00342EFC" w:rsidRPr="00EA2F56">
        <w:rPr>
          <w:b/>
          <w:sz w:val="32"/>
        </w:rPr>
        <w:t>с</w:t>
      </w:r>
      <w:r w:rsidR="00342EFC" w:rsidRPr="00EA2F56">
        <w:rPr>
          <w:b/>
          <w:caps/>
          <w:sz w:val="32"/>
        </w:rPr>
        <w:t xml:space="preserve">. </w:t>
      </w:r>
      <w:r w:rsidR="00F524E8" w:rsidRPr="00EA2F56">
        <w:rPr>
          <w:b/>
          <w:caps/>
          <w:sz w:val="32"/>
        </w:rPr>
        <w:t>И</w:t>
      </w:r>
      <w:r w:rsidR="00F524E8" w:rsidRPr="00EA2F56">
        <w:rPr>
          <w:b/>
          <w:sz w:val="32"/>
        </w:rPr>
        <w:t>гжей (Иркутская обл., Усть-Удинский р-он., с. Игжей, ул. Островского, 17)</w:t>
      </w:r>
      <w:r w:rsidR="00F524E8" w:rsidRPr="00EA2F56">
        <w:rPr>
          <w:rFonts w:eastAsiaTheme="minorHAnsi" w:cstheme="minorBidi"/>
          <w:sz w:val="36"/>
          <w:szCs w:val="36"/>
        </w:rPr>
        <w:t xml:space="preserve"> </w:t>
      </w:r>
    </w:p>
    <w:p w14:paraId="01123E7A" w14:textId="6EDEBC6B" w:rsidR="00047B67" w:rsidRPr="00EA2F56" w:rsidRDefault="00DF6C94" w:rsidP="007B4857">
      <w:pPr>
        <w:ind w:firstLine="0"/>
        <w:jc w:val="center"/>
        <w:rPr>
          <w:b/>
          <w:sz w:val="32"/>
        </w:rPr>
      </w:pPr>
      <w:r w:rsidRPr="00EA2F56">
        <w:rPr>
          <w:b/>
          <w:sz w:val="32"/>
        </w:rPr>
        <w:t xml:space="preserve">на 2021 – </w:t>
      </w:r>
      <w:r w:rsidR="000C3E6B" w:rsidRPr="00EA2F56">
        <w:rPr>
          <w:b/>
          <w:sz w:val="32"/>
        </w:rPr>
        <w:t xml:space="preserve">2025 </w:t>
      </w:r>
      <w:r w:rsidRPr="00EA2F56">
        <w:rPr>
          <w:b/>
          <w:sz w:val="32"/>
        </w:rPr>
        <w:t>гг.</w:t>
      </w:r>
    </w:p>
    <w:p w14:paraId="33F36DCB" w14:textId="77777777" w:rsidR="009D54C9" w:rsidRPr="00EA2F56" w:rsidRDefault="009D54C9" w:rsidP="00DF6C94">
      <w:pPr>
        <w:ind w:firstLine="0"/>
      </w:pPr>
    </w:p>
    <w:p w14:paraId="1CC7C351" w14:textId="77777777" w:rsidR="00D8585D" w:rsidRPr="00EA2F56" w:rsidRDefault="00D8585D" w:rsidP="00DF6C94">
      <w:pPr>
        <w:ind w:firstLine="0"/>
      </w:pPr>
    </w:p>
    <w:p w14:paraId="369CACBE" w14:textId="77777777" w:rsidR="00D8585D" w:rsidRPr="00EA2F56" w:rsidRDefault="00D8585D" w:rsidP="00DF6C94">
      <w:pPr>
        <w:ind w:firstLine="0"/>
      </w:pPr>
    </w:p>
    <w:p w14:paraId="273FDD6E" w14:textId="50BECC04" w:rsidR="00376C95" w:rsidRPr="00EA2F56" w:rsidRDefault="00376C95" w:rsidP="00376C95">
      <w:pPr>
        <w:ind w:left="2977" w:hanging="2977"/>
        <w:rPr>
          <w:b/>
        </w:rPr>
      </w:pPr>
    </w:p>
    <w:p w14:paraId="42A592BD" w14:textId="64FB3BF8" w:rsidR="00053B96" w:rsidRPr="00EA2F56" w:rsidRDefault="00053B96" w:rsidP="00376C95">
      <w:pPr>
        <w:ind w:left="2977" w:hanging="2977"/>
        <w:rPr>
          <w:b/>
        </w:rPr>
      </w:pPr>
    </w:p>
    <w:p w14:paraId="061C7DAE" w14:textId="77777777" w:rsidR="00053B96" w:rsidRPr="00EA2F56" w:rsidRDefault="00053B96" w:rsidP="00376C95">
      <w:pPr>
        <w:ind w:left="2977" w:hanging="2977"/>
        <w:rPr>
          <w:b/>
        </w:rPr>
      </w:pPr>
    </w:p>
    <w:p w14:paraId="581E86F9" w14:textId="3623253A" w:rsidR="00CC3C1C" w:rsidRPr="00EA2F56" w:rsidRDefault="00CC3C1C" w:rsidP="00DF6C94">
      <w:pPr>
        <w:ind w:firstLine="0"/>
      </w:pPr>
    </w:p>
    <w:p w14:paraId="7D57E221" w14:textId="2F8B17CE" w:rsidR="00CB464A" w:rsidRPr="00EA2F56" w:rsidRDefault="00CB464A" w:rsidP="00DF6C94">
      <w:pPr>
        <w:ind w:firstLine="0"/>
      </w:pPr>
    </w:p>
    <w:p w14:paraId="061D1195" w14:textId="24382925" w:rsidR="00CB464A" w:rsidRPr="00EA2F56" w:rsidRDefault="00CB464A" w:rsidP="00DF6C94">
      <w:pPr>
        <w:ind w:firstLine="0"/>
      </w:pPr>
    </w:p>
    <w:p w14:paraId="198F23C5" w14:textId="235C004E" w:rsidR="00CB464A" w:rsidRPr="00EA2F56" w:rsidRDefault="00CB464A" w:rsidP="00DF6C94">
      <w:pPr>
        <w:ind w:firstLine="0"/>
      </w:pPr>
    </w:p>
    <w:p w14:paraId="1B846B9B" w14:textId="4220E6C9" w:rsidR="00CB464A" w:rsidRPr="00EA2F56" w:rsidRDefault="00CB464A" w:rsidP="00DF6C94">
      <w:pPr>
        <w:ind w:firstLine="0"/>
      </w:pPr>
    </w:p>
    <w:p w14:paraId="03427FD2" w14:textId="292E43C1" w:rsidR="00CB464A" w:rsidRPr="00EA2F56" w:rsidRDefault="00CB464A" w:rsidP="00DF6C94">
      <w:pPr>
        <w:ind w:firstLine="0"/>
      </w:pPr>
    </w:p>
    <w:p w14:paraId="6EE9F9E3" w14:textId="77777777" w:rsidR="00CB464A" w:rsidRPr="00EA2F56" w:rsidRDefault="00CB464A" w:rsidP="00DF6C94">
      <w:pPr>
        <w:ind w:firstLine="0"/>
      </w:pPr>
    </w:p>
    <w:p w14:paraId="6101DD1F" w14:textId="77777777" w:rsidR="004B4ABE" w:rsidRPr="00EA2F56" w:rsidRDefault="004B4ABE" w:rsidP="004B4ABE">
      <w:pPr>
        <w:ind w:firstLine="0"/>
        <w:jc w:val="center"/>
      </w:pPr>
    </w:p>
    <w:p w14:paraId="1F8CE7B9" w14:textId="77777777" w:rsidR="00CC3C1C" w:rsidRPr="00EA2F56" w:rsidRDefault="004B4ABE" w:rsidP="004B4ABE">
      <w:pPr>
        <w:ind w:firstLine="0"/>
        <w:jc w:val="center"/>
      </w:pPr>
      <w:r w:rsidRPr="00EA2F56">
        <w:t>2021 г.</w:t>
      </w:r>
    </w:p>
    <w:p w14:paraId="7BA2688A" w14:textId="77777777" w:rsidR="00CC3C1C" w:rsidRPr="00EA2F56" w:rsidRDefault="00CC3C1C" w:rsidP="00DF6C94">
      <w:pPr>
        <w:ind w:firstLine="0"/>
      </w:pPr>
    </w:p>
    <w:p w14:paraId="20916926" w14:textId="77777777" w:rsidR="00CC3C1C" w:rsidRPr="00EA2F56" w:rsidRDefault="00CC3C1C" w:rsidP="004B4ABE">
      <w:pPr>
        <w:ind w:firstLine="0"/>
        <w:jc w:val="center"/>
        <w:sectPr w:rsidR="00CC3C1C" w:rsidRPr="00EA2F56" w:rsidSect="00CF561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sdt>
      <w:sdtPr>
        <w:rPr>
          <w:rFonts w:ascii="Times New Roman" w:eastAsiaTheme="minorEastAsia" w:hAnsi="Times New Roman" w:cs="Times New Roman"/>
          <w:b w:val="0"/>
          <w:bCs w:val="0"/>
          <w:caps w:val="0"/>
          <w:kern w:val="0"/>
          <w:sz w:val="24"/>
          <w:szCs w:val="24"/>
        </w:rPr>
        <w:id w:val="-1942601644"/>
        <w:docPartObj>
          <w:docPartGallery w:val="Table of Contents"/>
          <w:docPartUnique/>
        </w:docPartObj>
      </w:sdtPr>
      <w:sdtContent>
        <w:p w14:paraId="057BA9C1" w14:textId="77777777" w:rsidR="00DF6C94" w:rsidRPr="00EA2F56" w:rsidRDefault="00DF6C94">
          <w:pPr>
            <w:pStyle w:val="af2"/>
          </w:pPr>
          <w:r w:rsidRPr="00EA2F56">
            <w:t>Оглавление</w:t>
          </w:r>
        </w:p>
        <w:p w14:paraId="742C0782" w14:textId="77777777" w:rsidR="00F26E06" w:rsidRPr="00EA2F56" w:rsidRDefault="00F26E06" w:rsidP="00D8585D">
          <w:pPr>
            <w:pStyle w:val="11"/>
          </w:pPr>
        </w:p>
        <w:p w14:paraId="2280ECFE" w14:textId="177B46D2" w:rsidR="006E3EE9" w:rsidRPr="00EA2F56" w:rsidRDefault="00DF6C94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r w:rsidRPr="00EA2F56">
            <w:rPr>
              <w:b/>
              <w:bCs/>
            </w:rPr>
            <w:fldChar w:fldCharType="begin"/>
          </w:r>
          <w:r w:rsidRPr="00EA2F56">
            <w:rPr>
              <w:b/>
              <w:bCs/>
            </w:rPr>
            <w:instrText xml:space="preserve"> TOC \o "1-3" \h \z \u </w:instrText>
          </w:r>
          <w:r w:rsidRPr="00EA2F56">
            <w:rPr>
              <w:b/>
              <w:bCs/>
            </w:rPr>
            <w:fldChar w:fldCharType="separate"/>
          </w:r>
          <w:hyperlink w:anchor="_Toc74143208" w:history="1">
            <w:r w:rsidR="006E3EE9" w:rsidRPr="00EA2F56">
              <w:rPr>
                <w:rStyle w:val="af5"/>
                <w:noProof/>
                <w:color w:val="auto"/>
              </w:rPr>
              <w:t>Общие сведения</w:t>
            </w:r>
            <w:r w:rsidR="006E3EE9" w:rsidRPr="00EA2F56">
              <w:rPr>
                <w:noProof/>
                <w:webHidden/>
              </w:rPr>
              <w:tab/>
            </w:r>
            <w:r w:rsidR="006E3EE9" w:rsidRPr="00EA2F56">
              <w:rPr>
                <w:noProof/>
                <w:webHidden/>
              </w:rPr>
              <w:fldChar w:fldCharType="begin"/>
            </w:r>
            <w:r w:rsidR="006E3EE9" w:rsidRPr="00EA2F56">
              <w:rPr>
                <w:noProof/>
                <w:webHidden/>
              </w:rPr>
              <w:instrText xml:space="preserve"> PAGEREF _Toc74143208 \h </w:instrText>
            </w:r>
            <w:r w:rsidR="006E3EE9" w:rsidRPr="00EA2F56">
              <w:rPr>
                <w:noProof/>
                <w:webHidden/>
              </w:rPr>
            </w:r>
            <w:r w:rsidR="006E3EE9" w:rsidRPr="00EA2F56">
              <w:rPr>
                <w:noProof/>
                <w:webHidden/>
              </w:rPr>
              <w:fldChar w:fldCharType="separate"/>
            </w:r>
            <w:r w:rsidR="006E3EE9" w:rsidRPr="00EA2F56">
              <w:rPr>
                <w:noProof/>
                <w:webHidden/>
              </w:rPr>
              <w:t>2</w:t>
            </w:r>
            <w:r w:rsidR="006E3EE9" w:rsidRPr="00EA2F56">
              <w:rPr>
                <w:noProof/>
                <w:webHidden/>
              </w:rPr>
              <w:fldChar w:fldCharType="end"/>
            </w:r>
          </w:hyperlink>
        </w:p>
        <w:p w14:paraId="47107F00" w14:textId="39A64B75" w:rsidR="006E3EE9" w:rsidRPr="00EA2F56" w:rsidRDefault="006E3EE9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74143209" w:history="1">
            <w:r w:rsidRPr="00EA2F56">
              <w:rPr>
                <w:rStyle w:val="af5"/>
                <w:noProof/>
                <w:color w:val="auto"/>
              </w:rPr>
              <w:t>Гигиенические требования и нормативы качества питьевой воды</w:t>
            </w:r>
            <w:r w:rsidRPr="00EA2F56">
              <w:rPr>
                <w:noProof/>
                <w:webHidden/>
              </w:rPr>
              <w:tab/>
            </w:r>
            <w:r w:rsidRPr="00EA2F56">
              <w:rPr>
                <w:noProof/>
                <w:webHidden/>
              </w:rPr>
              <w:fldChar w:fldCharType="begin"/>
            </w:r>
            <w:r w:rsidRPr="00EA2F56">
              <w:rPr>
                <w:noProof/>
                <w:webHidden/>
              </w:rPr>
              <w:instrText xml:space="preserve"> PAGEREF _Toc74143209 \h </w:instrText>
            </w:r>
            <w:r w:rsidRPr="00EA2F56">
              <w:rPr>
                <w:noProof/>
                <w:webHidden/>
              </w:rPr>
            </w:r>
            <w:r w:rsidRPr="00EA2F56">
              <w:rPr>
                <w:noProof/>
                <w:webHidden/>
              </w:rPr>
              <w:fldChar w:fldCharType="separate"/>
            </w:r>
            <w:r w:rsidRPr="00EA2F56">
              <w:rPr>
                <w:noProof/>
                <w:webHidden/>
              </w:rPr>
              <w:t>3</w:t>
            </w:r>
            <w:r w:rsidRPr="00EA2F56">
              <w:rPr>
                <w:noProof/>
                <w:webHidden/>
              </w:rPr>
              <w:fldChar w:fldCharType="end"/>
            </w:r>
          </w:hyperlink>
        </w:p>
        <w:p w14:paraId="5EE4FBB7" w14:textId="5E15CDC9" w:rsidR="006E3EE9" w:rsidRPr="00EA2F56" w:rsidRDefault="006E3EE9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74143210" w:history="1">
            <w:r w:rsidRPr="00EA2F56">
              <w:rPr>
                <w:rStyle w:val="af5"/>
                <w:noProof/>
                <w:color w:val="auto"/>
              </w:rPr>
              <w:t>Методика определения контролируемых показателей</w:t>
            </w:r>
            <w:r w:rsidRPr="00EA2F56">
              <w:rPr>
                <w:noProof/>
                <w:webHidden/>
              </w:rPr>
              <w:tab/>
            </w:r>
            <w:r w:rsidRPr="00EA2F56">
              <w:rPr>
                <w:noProof/>
                <w:webHidden/>
              </w:rPr>
              <w:fldChar w:fldCharType="begin"/>
            </w:r>
            <w:r w:rsidRPr="00EA2F56">
              <w:rPr>
                <w:noProof/>
                <w:webHidden/>
              </w:rPr>
              <w:instrText xml:space="preserve"> PAGEREF _Toc74143210 \h </w:instrText>
            </w:r>
            <w:r w:rsidRPr="00EA2F56">
              <w:rPr>
                <w:noProof/>
                <w:webHidden/>
              </w:rPr>
            </w:r>
            <w:r w:rsidRPr="00EA2F56">
              <w:rPr>
                <w:noProof/>
                <w:webHidden/>
              </w:rPr>
              <w:fldChar w:fldCharType="separate"/>
            </w:r>
            <w:r w:rsidRPr="00EA2F56">
              <w:rPr>
                <w:noProof/>
                <w:webHidden/>
              </w:rPr>
              <w:t>7</w:t>
            </w:r>
            <w:r w:rsidRPr="00EA2F56">
              <w:rPr>
                <w:noProof/>
                <w:webHidden/>
              </w:rPr>
              <w:fldChar w:fldCharType="end"/>
            </w:r>
          </w:hyperlink>
        </w:p>
        <w:p w14:paraId="119977B8" w14:textId="1CE62E3F" w:rsidR="006E3EE9" w:rsidRPr="00EA2F56" w:rsidRDefault="006E3EE9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74143211" w:history="1">
            <w:r w:rsidRPr="00EA2F56">
              <w:rPr>
                <w:rStyle w:val="af5"/>
                <w:noProof/>
                <w:color w:val="auto"/>
              </w:rPr>
              <w:t>План пунктов отбора воды</w:t>
            </w:r>
            <w:r w:rsidRPr="00EA2F56">
              <w:rPr>
                <w:noProof/>
                <w:webHidden/>
              </w:rPr>
              <w:tab/>
            </w:r>
            <w:r w:rsidRPr="00EA2F56">
              <w:rPr>
                <w:noProof/>
                <w:webHidden/>
              </w:rPr>
              <w:fldChar w:fldCharType="begin"/>
            </w:r>
            <w:r w:rsidRPr="00EA2F56">
              <w:rPr>
                <w:noProof/>
                <w:webHidden/>
              </w:rPr>
              <w:instrText xml:space="preserve"> PAGEREF _Toc74143211 \h </w:instrText>
            </w:r>
            <w:r w:rsidRPr="00EA2F56">
              <w:rPr>
                <w:noProof/>
                <w:webHidden/>
              </w:rPr>
            </w:r>
            <w:r w:rsidRPr="00EA2F56">
              <w:rPr>
                <w:noProof/>
                <w:webHidden/>
              </w:rPr>
              <w:fldChar w:fldCharType="separate"/>
            </w:r>
            <w:r w:rsidRPr="00EA2F56">
              <w:rPr>
                <w:noProof/>
                <w:webHidden/>
              </w:rPr>
              <w:t>9</w:t>
            </w:r>
            <w:r w:rsidRPr="00EA2F56">
              <w:rPr>
                <w:noProof/>
                <w:webHidden/>
              </w:rPr>
              <w:fldChar w:fldCharType="end"/>
            </w:r>
          </w:hyperlink>
        </w:p>
        <w:p w14:paraId="47929853" w14:textId="69989CB5" w:rsidR="006E3EE9" w:rsidRPr="00EA2F56" w:rsidRDefault="006E3EE9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74143212" w:history="1">
            <w:r w:rsidRPr="00EA2F56">
              <w:rPr>
                <w:rStyle w:val="af5"/>
                <w:noProof/>
                <w:color w:val="auto"/>
              </w:rPr>
              <w:t>Перечень контролируемых показателей и периодичность отбора на лабораторные исследования</w:t>
            </w:r>
            <w:r w:rsidRPr="00EA2F56">
              <w:rPr>
                <w:noProof/>
                <w:webHidden/>
              </w:rPr>
              <w:tab/>
            </w:r>
            <w:r w:rsidRPr="00EA2F56">
              <w:rPr>
                <w:noProof/>
                <w:webHidden/>
              </w:rPr>
              <w:fldChar w:fldCharType="begin"/>
            </w:r>
            <w:r w:rsidRPr="00EA2F56">
              <w:rPr>
                <w:noProof/>
                <w:webHidden/>
              </w:rPr>
              <w:instrText xml:space="preserve"> PAGEREF _Toc74143212 \h </w:instrText>
            </w:r>
            <w:r w:rsidRPr="00EA2F56">
              <w:rPr>
                <w:noProof/>
                <w:webHidden/>
              </w:rPr>
            </w:r>
            <w:r w:rsidRPr="00EA2F56">
              <w:rPr>
                <w:noProof/>
                <w:webHidden/>
              </w:rPr>
              <w:fldChar w:fldCharType="separate"/>
            </w:r>
            <w:r w:rsidRPr="00EA2F56">
              <w:rPr>
                <w:noProof/>
                <w:webHidden/>
              </w:rPr>
              <w:t>10</w:t>
            </w:r>
            <w:r w:rsidRPr="00EA2F56">
              <w:rPr>
                <w:noProof/>
                <w:webHidden/>
              </w:rPr>
              <w:fldChar w:fldCharType="end"/>
            </w:r>
          </w:hyperlink>
        </w:p>
        <w:p w14:paraId="5DEA70C2" w14:textId="26C3E19D" w:rsidR="006E3EE9" w:rsidRPr="00EA2F56" w:rsidRDefault="006E3EE9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74143213" w:history="1">
            <w:r w:rsidRPr="00EA2F56">
              <w:rPr>
                <w:rStyle w:val="af5"/>
                <w:noProof/>
                <w:color w:val="auto"/>
              </w:rPr>
              <w:t>Календарный график отбора проб воды на 2021-2025 гг.</w:t>
            </w:r>
            <w:r w:rsidRPr="00EA2F56">
              <w:rPr>
                <w:noProof/>
                <w:webHidden/>
              </w:rPr>
              <w:tab/>
            </w:r>
            <w:r w:rsidRPr="00EA2F56">
              <w:rPr>
                <w:noProof/>
                <w:webHidden/>
              </w:rPr>
              <w:fldChar w:fldCharType="begin"/>
            </w:r>
            <w:r w:rsidRPr="00EA2F56">
              <w:rPr>
                <w:noProof/>
                <w:webHidden/>
              </w:rPr>
              <w:instrText xml:space="preserve"> PAGEREF _Toc74143213 \h </w:instrText>
            </w:r>
            <w:r w:rsidRPr="00EA2F56">
              <w:rPr>
                <w:noProof/>
                <w:webHidden/>
              </w:rPr>
            </w:r>
            <w:r w:rsidRPr="00EA2F56">
              <w:rPr>
                <w:noProof/>
                <w:webHidden/>
              </w:rPr>
              <w:fldChar w:fldCharType="separate"/>
            </w:r>
            <w:r w:rsidRPr="00EA2F56">
              <w:rPr>
                <w:noProof/>
                <w:webHidden/>
              </w:rPr>
              <w:t>13</w:t>
            </w:r>
            <w:r w:rsidRPr="00EA2F56">
              <w:rPr>
                <w:noProof/>
                <w:webHidden/>
              </w:rPr>
              <w:fldChar w:fldCharType="end"/>
            </w:r>
          </w:hyperlink>
        </w:p>
        <w:p w14:paraId="05F49CB2" w14:textId="1261890C" w:rsidR="006E3EE9" w:rsidRPr="00EA2F56" w:rsidRDefault="006E3EE9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74143214" w:history="1">
            <w:r w:rsidRPr="00EA2F56">
              <w:rPr>
                <w:rStyle w:val="af5"/>
                <w:noProof/>
                <w:color w:val="auto"/>
              </w:rPr>
              <w:t>Проведение анализа результатов производственного контроля качества воды, порядок передачи информации по результатам контроля</w:t>
            </w:r>
            <w:r w:rsidRPr="00EA2F56">
              <w:rPr>
                <w:noProof/>
                <w:webHidden/>
              </w:rPr>
              <w:tab/>
            </w:r>
            <w:r w:rsidRPr="00EA2F56">
              <w:rPr>
                <w:noProof/>
                <w:webHidden/>
              </w:rPr>
              <w:fldChar w:fldCharType="begin"/>
            </w:r>
            <w:r w:rsidRPr="00EA2F56">
              <w:rPr>
                <w:noProof/>
                <w:webHidden/>
              </w:rPr>
              <w:instrText xml:space="preserve"> PAGEREF _Toc74143214 \h </w:instrText>
            </w:r>
            <w:r w:rsidRPr="00EA2F56">
              <w:rPr>
                <w:noProof/>
                <w:webHidden/>
              </w:rPr>
            </w:r>
            <w:r w:rsidRPr="00EA2F56">
              <w:rPr>
                <w:noProof/>
                <w:webHidden/>
              </w:rPr>
              <w:fldChar w:fldCharType="separate"/>
            </w:r>
            <w:r w:rsidRPr="00EA2F56">
              <w:rPr>
                <w:noProof/>
                <w:webHidden/>
              </w:rPr>
              <w:t>14</w:t>
            </w:r>
            <w:r w:rsidRPr="00EA2F56">
              <w:rPr>
                <w:noProof/>
                <w:webHidden/>
              </w:rPr>
              <w:fldChar w:fldCharType="end"/>
            </w:r>
          </w:hyperlink>
        </w:p>
        <w:p w14:paraId="142C0074" w14:textId="48F0D7FC" w:rsidR="006E3EE9" w:rsidRPr="00EA2F56" w:rsidRDefault="006E3EE9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74143215" w:history="1">
            <w:r w:rsidRPr="00EA2F56">
              <w:rPr>
                <w:rStyle w:val="af5"/>
                <w:noProof/>
                <w:color w:val="auto"/>
              </w:rPr>
              <w:t>Система оповещения при аварийных ситуациях</w:t>
            </w:r>
            <w:r w:rsidRPr="00EA2F56">
              <w:rPr>
                <w:noProof/>
                <w:webHidden/>
              </w:rPr>
              <w:tab/>
            </w:r>
            <w:r w:rsidRPr="00EA2F56">
              <w:rPr>
                <w:noProof/>
                <w:webHidden/>
              </w:rPr>
              <w:fldChar w:fldCharType="begin"/>
            </w:r>
            <w:r w:rsidRPr="00EA2F56">
              <w:rPr>
                <w:noProof/>
                <w:webHidden/>
              </w:rPr>
              <w:instrText xml:space="preserve"> PAGEREF _Toc74143215 \h </w:instrText>
            </w:r>
            <w:r w:rsidRPr="00EA2F56">
              <w:rPr>
                <w:noProof/>
                <w:webHidden/>
              </w:rPr>
            </w:r>
            <w:r w:rsidRPr="00EA2F56">
              <w:rPr>
                <w:noProof/>
                <w:webHidden/>
              </w:rPr>
              <w:fldChar w:fldCharType="separate"/>
            </w:r>
            <w:r w:rsidRPr="00EA2F56">
              <w:rPr>
                <w:noProof/>
                <w:webHidden/>
              </w:rPr>
              <w:t>14</w:t>
            </w:r>
            <w:r w:rsidRPr="00EA2F56">
              <w:rPr>
                <w:noProof/>
                <w:webHidden/>
              </w:rPr>
              <w:fldChar w:fldCharType="end"/>
            </w:r>
          </w:hyperlink>
        </w:p>
        <w:p w14:paraId="3453D1A9" w14:textId="73125CD9" w:rsidR="00DF6C94" w:rsidRPr="00EA2F56" w:rsidRDefault="00DF6C94">
          <w:r w:rsidRPr="00EA2F56">
            <w:rPr>
              <w:b/>
              <w:bCs/>
            </w:rPr>
            <w:fldChar w:fldCharType="end"/>
          </w:r>
        </w:p>
      </w:sdtContent>
    </w:sdt>
    <w:p w14:paraId="0E9F0DE0" w14:textId="77777777" w:rsidR="00DF6C94" w:rsidRPr="00EA2F56" w:rsidRDefault="002D3747" w:rsidP="00DF6C94">
      <w:pPr>
        <w:pStyle w:val="1"/>
      </w:pPr>
      <w:bookmarkStart w:id="0" w:name="_Toc74143208"/>
      <w:r w:rsidRPr="00EA2F56">
        <w:t>Общие сведения</w:t>
      </w:r>
      <w:bookmarkEnd w:id="0"/>
    </w:p>
    <w:p w14:paraId="22599C65" w14:textId="3450C18A" w:rsidR="00053B96" w:rsidRPr="00EA2F56" w:rsidRDefault="00053B96" w:rsidP="006133F6">
      <w:r w:rsidRPr="00EA2F56">
        <w:t>Водозабор подземных вод состоит из одной скважин</w:t>
      </w:r>
      <w:r w:rsidR="009D70E8" w:rsidRPr="00EA2F56">
        <w:t>ы</w:t>
      </w:r>
      <w:r w:rsidRPr="00EA2F56">
        <w:t xml:space="preserve"> № </w:t>
      </w:r>
      <w:r w:rsidR="00F524E8" w:rsidRPr="00EA2F56">
        <w:t>2</w:t>
      </w:r>
      <w:r w:rsidRPr="00EA2F56">
        <w:t xml:space="preserve">, расположен на участке с кадастровым номером </w:t>
      </w:r>
      <w:r w:rsidR="00F524E8" w:rsidRPr="00EA2F56">
        <w:t>38:19:040101:890</w:t>
      </w:r>
      <w:r w:rsidRPr="00EA2F56">
        <w:t xml:space="preserve">. Координаты устья скважины </w:t>
      </w:r>
      <w:r w:rsidR="009D70E8" w:rsidRPr="00EA2F56">
        <w:t xml:space="preserve">№ </w:t>
      </w:r>
      <w:r w:rsidR="00F524E8" w:rsidRPr="00EA2F56">
        <w:t>2</w:t>
      </w:r>
      <w:r w:rsidR="009D70E8" w:rsidRPr="00EA2F56">
        <w:t xml:space="preserve"> </w:t>
      </w:r>
      <w:r w:rsidR="00F524E8" w:rsidRPr="00EA2F56">
        <w:t>54°01'19,0" с.ш., 103°08'42,8" в.д. (СК 42)</w:t>
      </w:r>
      <w:r w:rsidRPr="00EA2F56">
        <w:t>.</w:t>
      </w:r>
    </w:p>
    <w:p w14:paraId="06E3F6D0" w14:textId="2654E81E" w:rsidR="006E3C6F" w:rsidRPr="00EA2F56" w:rsidRDefault="00DF6C94" w:rsidP="006133F6">
      <w:r w:rsidRPr="00EA2F56">
        <w:t>Рабочая программа производственного контроля качества воды составлена в соответствии с требованиями СанПиН 2.1.</w:t>
      </w:r>
      <w:r w:rsidR="006133F6" w:rsidRPr="00EA2F56">
        <w:t xml:space="preserve">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</w:t>
      </w:r>
      <w:r w:rsidRPr="00EA2F56">
        <w:t>постановления Правительства РФ от 06.01.2015г. № 10 «О порядке осуществления производственного контроля качества и безопасности питьевой воды, горячей воды», приказа Федеральной службы по надзору в сфере защиты прав потребителей и благополучия человека от 28.12.2012 №1204 «Об утверждении Критериев существенного ухудшения качества питьевой воды</w:t>
      </w:r>
      <w:r w:rsidR="006E3C6F" w:rsidRPr="00EA2F56">
        <w:t xml:space="preserve"> </w:t>
      </w:r>
      <w:r w:rsidRPr="00EA2F56">
        <w:t>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воды».</w:t>
      </w:r>
    </w:p>
    <w:p w14:paraId="72803205" w14:textId="77777777" w:rsidR="00DF6C94" w:rsidRPr="00EA2F56" w:rsidRDefault="00DF6C94" w:rsidP="00DF6C94">
      <w:r w:rsidRPr="00EA2F56">
        <w:t>Рабочая программа производственного контроля распространяется на использование воды для хозяйственных и питьевых нужд и включает в себя указания места отбора проб, частоты отбора проб и перечень показателей, по которым осуществляется контроль.</w:t>
      </w:r>
    </w:p>
    <w:p w14:paraId="3B0BED51" w14:textId="77777777" w:rsidR="005E65AD" w:rsidRPr="00EA2F56" w:rsidRDefault="005E65AD" w:rsidP="00DF6C94">
      <w:r w:rsidRPr="00EA2F56">
        <w:t>Программа производственного контроля в течение срока ее реализации может корректироваться по согласованию с территориальным органом в части изменения по эпидемиологическим показаниям перечня показателей, по которым осуществляется производственный контроль, и изменения частоты отбора проб воды.</w:t>
      </w:r>
    </w:p>
    <w:p w14:paraId="539C0DDF" w14:textId="77777777" w:rsidR="005E65AD" w:rsidRPr="00EA2F56" w:rsidRDefault="005E65AD" w:rsidP="00D92EB8">
      <w:r w:rsidRPr="00EA2F56">
        <w:lastRenderedPageBreak/>
        <w:t>Правопреемники организаций, осуществляющих водоснабжение, вправе осуществлять производственный контроль в соответствии с программой производственного контроля этой организации.</w:t>
      </w:r>
    </w:p>
    <w:p w14:paraId="24CD0EDD" w14:textId="77777777" w:rsidR="00D92EB8" w:rsidRPr="00EA2F56" w:rsidRDefault="00D92EB8" w:rsidP="00D92EB8">
      <w:r w:rsidRPr="00EA2F56">
        <w:t>Рабочая программа производственного контроля качества питьевой и природной воды утверждается сроком на 5 лет.</w:t>
      </w:r>
    </w:p>
    <w:p w14:paraId="13D99EE4" w14:textId="5AB82286" w:rsidR="002D3747" w:rsidRPr="00EA2F56" w:rsidRDefault="002D3747" w:rsidP="007B4857">
      <w:r w:rsidRPr="00EA2F56">
        <w:t>Водозабор подземных вод используется как централизованный источник водоснабжения</w:t>
      </w:r>
      <w:r w:rsidR="00270CAD" w:rsidRPr="00EA2F56">
        <w:t>.</w:t>
      </w:r>
    </w:p>
    <w:p w14:paraId="52AB6767" w14:textId="5BCAAA6A" w:rsidR="00053B96" w:rsidRPr="00EA2F56" w:rsidRDefault="00053B96" w:rsidP="007B4857">
      <w:r w:rsidRPr="00EA2F56">
        <w:t>Водоподготовка не предусмотрена.</w:t>
      </w:r>
    </w:p>
    <w:p w14:paraId="1EB13C71" w14:textId="77777777" w:rsidR="004B4ABE" w:rsidRPr="00EA2F56" w:rsidRDefault="00895472" w:rsidP="004B4ABE">
      <w:pPr>
        <w:pStyle w:val="1"/>
      </w:pPr>
      <w:bookmarkStart w:id="1" w:name="_Toc74143209"/>
      <w:r w:rsidRPr="00EA2F56">
        <w:t>Гигиенические требования и нормативы качества питьевой воды</w:t>
      </w:r>
      <w:bookmarkEnd w:id="1"/>
    </w:p>
    <w:p w14:paraId="10687A98" w14:textId="0245EB9C" w:rsidR="00895472" w:rsidRPr="00EA2F56" w:rsidRDefault="00353A93" w:rsidP="008D463B">
      <w:r w:rsidRPr="00EA2F56">
        <w:t xml:space="preserve">Качество питьевой воды, подаваемой системой водоснабжения, должно соответствовать требованиям Санитарных правил СанПиН </w:t>
      </w:r>
      <w:r w:rsidR="006133F6" w:rsidRPr="00EA2F56">
        <w:t>1</w:t>
      </w:r>
      <w:r w:rsidRPr="00EA2F56">
        <w:t>.</w:t>
      </w:r>
      <w:r w:rsidR="008D463B" w:rsidRPr="00EA2F56">
        <w:t>2</w:t>
      </w:r>
      <w:r w:rsidRPr="00EA2F56">
        <w:t>.</w:t>
      </w:r>
      <w:r w:rsidR="008D463B" w:rsidRPr="00EA2F56">
        <w:t>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EA2F56">
        <w:t>.</w:t>
      </w:r>
      <w:r w:rsidR="00F95FAD" w:rsidRPr="00EA2F56">
        <w:t xml:space="preserve">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показателям, представленным в таблице 1.</w:t>
      </w:r>
    </w:p>
    <w:p w14:paraId="1333CDE5" w14:textId="77777777" w:rsidR="00F1502F" w:rsidRPr="00EA2F56" w:rsidRDefault="00F1502F" w:rsidP="00F1502F">
      <w:pPr>
        <w:jc w:val="right"/>
      </w:pPr>
      <w:r w:rsidRPr="00EA2F56">
        <w:t>Таблица 1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1560"/>
        <w:gridCol w:w="3543"/>
      </w:tblGrid>
      <w:tr w:rsidR="008D463B" w:rsidRPr="00EA2F56" w14:paraId="2E477FEC" w14:textId="488DCC36" w:rsidTr="00F6214C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9844" w14:textId="77777777" w:rsidR="008D463B" w:rsidRPr="00EA2F56" w:rsidRDefault="008D463B" w:rsidP="00F95FAD">
            <w:pPr>
              <w:spacing w:before="0" w:after="0"/>
              <w:ind w:firstLine="0"/>
            </w:pPr>
            <w:r w:rsidRPr="00EA2F56"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4CE2" w14:textId="77777777" w:rsidR="008D463B" w:rsidRPr="00EA2F56" w:rsidRDefault="008D463B" w:rsidP="00F95FAD">
            <w:pPr>
              <w:spacing w:before="0" w:after="0"/>
              <w:ind w:firstLine="0"/>
            </w:pPr>
            <w:r w:rsidRPr="00EA2F56">
              <w:t>Единицы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E51" w14:textId="77777777" w:rsidR="008D463B" w:rsidRPr="00EA2F56" w:rsidRDefault="008D463B" w:rsidP="00F95FAD">
            <w:pPr>
              <w:spacing w:before="0" w:after="0"/>
              <w:ind w:firstLine="0"/>
            </w:pPr>
            <w:r w:rsidRPr="00EA2F56">
              <w:t>Нормативы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03A5" w14:textId="71ED3216" w:rsidR="008D463B" w:rsidRPr="00EA2F56" w:rsidRDefault="008D463B" w:rsidP="00F95FAD">
            <w:pPr>
              <w:spacing w:before="0" w:after="0"/>
              <w:ind w:firstLine="0"/>
            </w:pPr>
            <w:r w:rsidRPr="00EA2F56">
              <w:t>Примечание</w:t>
            </w:r>
          </w:p>
        </w:tc>
      </w:tr>
      <w:tr w:rsidR="00F6214C" w:rsidRPr="00EA2F56" w14:paraId="5C2C4CEE" w14:textId="77777777" w:rsidTr="00F6214C">
        <w:trPr>
          <w:cantSplit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19FA" w14:textId="76583AA0" w:rsidR="00F6214C" w:rsidRPr="00EA2F56" w:rsidRDefault="00F6214C" w:rsidP="00F6214C">
            <w:pPr>
              <w:spacing w:before="0" w:after="0"/>
              <w:ind w:firstLine="0"/>
              <w:jc w:val="center"/>
            </w:pPr>
            <w:r w:rsidRPr="00EA2F56">
              <w:t>Основные показатели</w:t>
            </w:r>
          </w:p>
        </w:tc>
      </w:tr>
      <w:tr w:rsidR="008D463B" w:rsidRPr="00EA2F56" w14:paraId="489C989D" w14:textId="77777777" w:rsidTr="00F6214C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EA1" w14:textId="50C5F51F" w:rsidR="008D463B" w:rsidRPr="00EA2F56" w:rsidRDefault="008D463B" w:rsidP="00F95FAD">
            <w:pPr>
              <w:spacing w:before="0" w:after="0"/>
              <w:ind w:firstLine="0"/>
            </w:pPr>
            <w:r w:rsidRPr="00EA2F56">
              <w:t>Общее микробное число (ОМЧ) (37 +/- 1,0) °C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BA72" w14:textId="61B64DCD" w:rsidR="008D463B" w:rsidRPr="00EA2F56" w:rsidRDefault="008D463B" w:rsidP="00F95FAD">
            <w:pPr>
              <w:spacing w:before="0" w:after="0"/>
              <w:ind w:firstLine="0"/>
            </w:pPr>
            <w:r w:rsidRPr="00EA2F56">
              <w:t>КОЕ/ см3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6BB" w14:textId="11F36C76" w:rsidR="008D463B" w:rsidRPr="00EA2F56" w:rsidRDefault="008D463B" w:rsidP="00F95FAD">
            <w:pPr>
              <w:spacing w:before="0" w:after="0"/>
              <w:ind w:firstLine="0"/>
            </w:pPr>
            <w:r w:rsidRPr="00EA2F56">
              <w:t>Не более 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A10" w14:textId="74D4704A" w:rsidR="008D463B" w:rsidRPr="00EA2F56" w:rsidRDefault="008D463B" w:rsidP="00F95FAD">
            <w:pPr>
              <w:spacing w:before="0" w:after="0"/>
              <w:ind w:firstLine="0"/>
            </w:pPr>
          </w:p>
        </w:tc>
      </w:tr>
      <w:tr w:rsidR="008D463B" w:rsidRPr="00EA2F56" w14:paraId="708AFCE1" w14:textId="77777777" w:rsidTr="00F6214C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FD9A" w14:textId="4323AE17" w:rsidR="008D463B" w:rsidRPr="00EA2F56" w:rsidRDefault="008D463B" w:rsidP="00F95FAD">
            <w:pPr>
              <w:spacing w:before="0" w:after="0"/>
              <w:ind w:firstLine="0"/>
            </w:pPr>
            <w:r w:rsidRPr="00EA2F56">
              <w:t>Обобщенные колиформные бактерии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EB3E" w14:textId="0B4DF7FC" w:rsidR="008D463B" w:rsidRPr="00EA2F56" w:rsidRDefault="008D463B" w:rsidP="00F95FAD">
            <w:pPr>
              <w:spacing w:before="0" w:after="0"/>
              <w:ind w:firstLine="0"/>
            </w:pPr>
            <w:r w:rsidRPr="00EA2F56">
              <w:t>КОЕ/100 см3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6B63" w14:textId="4AE7A597" w:rsidR="008D463B" w:rsidRPr="00EA2F56" w:rsidRDefault="008D463B" w:rsidP="00F95FAD">
            <w:pPr>
              <w:spacing w:before="0" w:after="0"/>
              <w:ind w:firstLine="0"/>
            </w:pPr>
            <w:r w:rsidRPr="00EA2F56">
              <w:t>Отсутствие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81D7" w14:textId="14E4BE79" w:rsidR="008D463B" w:rsidRPr="00EA2F56" w:rsidRDefault="008D463B" w:rsidP="00F95FAD">
            <w:pPr>
              <w:spacing w:before="0" w:after="0"/>
              <w:ind w:firstLine="0"/>
            </w:pPr>
          </w:p>
        </w:tc>
      </w:tr>
      <w:tr w:rsidR="008D463B" w:rsidRPr="00EA2F56" w14:paraId="139482F4" w14:textId="77777777" w:rsidTr="00F6214C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DC19" w14:textId="1F186838" w:rsidR="008D463B" w:rsidRPr="00EA2F56" w:rsidRDefault="008D463B" w:rsidP="008D463B">
            <w:pPr>
              <w:spacing w:before="0" w:after="0"/>
              <w:ind w:firstLine="0"/>
            </w:pPr>
            <w:r w:rsidRPr="00EA2F56">
              <w:t>Термотолерантные колиформные бактерии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AA3C" w14:textId="4368C35B" w:rsidR="008D463B" w:rsidRPr="00EA2F56" w:rsidRDefault="008D463B" w:rsidP="008D463B">
            <w:pPr>
              <w:spacing w:before="0" w:after="0"/>
              <w:ind w:firstLine="0"/>
            </w:pPr>
            <w:r w:rsidRPr="00EA2F56">
              <w:t>КОЕ/100 см3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A313" w14:textId="6ADDDA49" w:rsidR="008D463B" w:rsidRPr="00EA2F56" w:rsidRDefault="008D463B" w:rsidP="008D463B">
            <w:pPr>
              <w:spacing w:before="0" w:after="0"/>
              <w:ind w:firstLine="0"/>
            </w:pPr>
            <w:r w:rsidRPr="00EA2F56">
              <w:t>отсутствие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03AC" w14:textId="14B2DCFA" w:rsidR="008D463B" w:rsidRPr="00EA2F56" w:rsidRDefault="008D463B" w:rsidP="008D463B">
            <w:pPr>
              <w:spacing w:before="0" w:after="0"/>
              <w:ind w:firstLine="0"/>
            </w:pPr>
            <w:r w:rsidRPr="00EA2F56">
              <w:t>определяется до 01.01.2022</w:t>
            </w:r>
          </w:p>
        </w:tc>
      </w:tr>
      <w:tr w:rsidR="008D463B" w:rsidRPr="00EA2F56" w14:paraId="72A7FC73" w14:textId="77777777" w:rsidTr="00F6214C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BED" w14:textId="6D3603D8" w:rsidR="008D463B" w:rsidRPr="00EA2F56" w:rsidRDefault="008D463B" w:rsidP="008D463B">
            <w:pPr>
              <w:spacing w:before="0" w:after="0"/>
              <w:ind w:firstLine="0"/>
            </w:pPr>
            <w:r w:rsidRPr="00EA2F56">
              <w:t>Escherichia coli (E. coli)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712C" w14:textId="2CC9E52B" w:rsidR="008D463B" w:rsidRPr="00EA2F56" w:rsidRDefault="008D463B" w:rsidP="008D463B">
            <w:pPr>
              <w:spacing w:before="0" w:after="0"/>
              <w:ind w:firstLine="0"/>
            </w:pPr>
            <w:r w:rsidRPr="00EA2F56">
              <w:t>КОЕ/100 см3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929" w14:textId="587D12E8" w:rsidR="008D463B" w:rsidRPr="00EA2F56" w:rsidRDefault="008D463B" w:rsidP="008D463B">
            <w:pPr>
              <w:spacing w:before="0" w:after="0"/>
              <w:ind w:firstLine="0"/>
            </w:pPr>
            <w:r w:rsidRPr="00EA2F56">
              <w:t>Отсутствие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E47A" w14:textId="3402E438" w:rsidR="008D463B" w:rsidRPr="00EA2F56" w:rsidRDefault="008D463B" w:rsidP="008D463B">
            <w:pPr>
              <w:spacing w:before="0" w:after="0"/>
              <w:ind w:firstLine="0"/>
            </w:pPr>
            <w:r w:rsidRPr="00EA2F56">
              <w:t>определяется с 01.01.2022</w:t>
            </w:r>
          </w:p>
        </w:tc>
      </w:tr>
      <w:tr w:rsidR="008D463B" w:rsidRPr="00EA2F56" w14:paraId="53BC85AA" w14:textId="77777777" w:rsidTr="00F6214C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F9D" w14:textId="3F439CCF" w:rsidR="008D463B" w:rsidRPr="00EA2F56" w:rsidRDefault="008D463B" w:rsidP="008D463B">
            <w:pPr>
              <w:spacing w:before="0" w:after="0"/>
              <w:ind w:firstLine="0"/>
            </w:pPr>
            <w:r w:rsidRPr="00EA2F56">
              <w:t>Энтерококки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659" w14:textId="0F4F124E" w:rsidR="008D463B" w:rsidRPr="00EA2F56" w:rsidRDefault="008D463B" w:rsidP="008D463B">
            <w:pPr>
              <w:spacing w:before="0" w:after="0"/>
              <w:ind w:firstLine="0"/>
            </w:pPr>
            <w:r w:rsidRPr="00EA2F56">
              <w:t xml:space="preserve">КОЕ/100 см3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5C7" w14:textId="677DEF29" w:rsidR="008D463B" w:rsidRPr="00EA2F56" w:rsidRDefault="008D463B" w:rsidP="008D463B">
            <w:pPr>
              <w:spacing w:before="0" w:after="0"/>
              <w:ind w:firstLine="0"/>
            </w:pPr>
            <w:r w:rsidRPr="00EA2F56">
              <w:t xml:space="preserve">Отсутствие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E24" w14:textId="654CD3E8" w:rsidR="008D463B" w:rsidRPr="00EA2F56" w:rsidRDefault="008D463B" w:rsidP="008D463B">
            <w:pPr>
              <w:spacing w:before="0" w:after="0"/>
              <w:ind w:firstLine="0"/>
            </w:pPr>
            <w:r w:rsidRPr="00EA2F56">
              <w:t xml:space="preserve">определяется с 01.01.2022 </w:t>
            </w:r>
          </w:p>
        </w:tc>
      </w:tr>
      <w:tr w:rsidR="008D463B" w:rsidRPr="00EA2F56" w14:paraId="65CEBCF0" w14:textId="77777777" w:rsidTr="00F6214C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C56C" w14:textId="4BDBCDDF" w:rsidR="008D463B" w:rsidRPr="00EA2F56" w:rsidRDefault="008D463B" w:rsidP="008D463B">
            <w:pPr>
              <w:spacing w:before="0" w:after="0"/>
              <w:ind w:firstLine="0"/>
            </w:pPr>
            <w:r w:rsidRPr="00EA2F56">
              <w:t xml:space="preserve">Колифаги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B44C" w14:textId="4A75D275" w:rsidR="008D463B" w:rsidRPr="00EA2F56" w:rsidRDefault="008D463B" w:rsidP="008D463B">
            <w:pPr>
              <w:spacing w:before="0" w:after="0"/>
              <w:ind w:firstLine="0"/>
            </w:pPr>
            <w:r w:rsidRPr="00EA2F56">
              <w:t xml:space="preserve">БОЕ/100 см3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AF4F" w14:textId="77777777" w:rsidR="008D463B" w:rsidRPr="00EA2F56" w:rsidRDefault="008D463B" w:rsidP="008D463B">
            <w:pPr>
              <w:spacing w:before="0" w:after="0"/>
              <w:ind w:firstLine="0"/>
            </w:pPr>
            <w:r w:rsidRPr="00EA2F56">
              <w:t xml:space="preserve">Отсутствие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287" w14:textId="77777777" w:rsidR="008D463B" w:rsidRPr="00EA2F56" w:rsidRDefault="008D463B" w:rsidP="008D463B">
            <w:pPr>
              <w:spacing w:before="0" w:after="0"/>
              <w:ind w:firstLine="0"/>
            </w:pPr>
          </w:p>
        </w:tc>
      </w:tr>
      <w:tr w:rsidR="00F6214C" w:rsidRPr="00EA2F56" w14:paraId="4491F820" w14:textId="77777777" w:rsidTr="00F6214C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C56" w14:textId="109C9492" w:rsidR="00F6214C" w:rsidRPr="00EA2F56" w:rsidRDefault="00F6214C" w:rsidP="00F6214C">
            <w:pPr>
              <w:spacing w:before="0" w:after="0"/>
              <w:ind w:firstLine="0"/>
            </w:pPr>
            <w:r w:rsidRPr="00EA2F56">
              <w:lastRenderedPageBreak/>
              <w:t xml:space="preserve">Цисты и ооцисты патогенных простейших, яйца и личинки гельминтов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3A04" w14:textId="61FC5FC8" w:rsidR="00F6214C" w:rsidRPr="00EA2F56" w:rsidRDefault="00F6214C" w:rsidP="00F6214C">
            <w:pPr>
              <w:spacing w:before="0" w:after="0"/>
              <w:ind w:firstLine="0"/>
            </w:pPr>
            <w:r w:rsidRPr="00EA2F56">
              <w:t xml:space="preserve">Определение в 50 дм3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64C" w14:textId="29F36515" w:rsidR="00F6214C" w:rsidRPr="00EA2F56" w:rsidRDefault="00F6214C" w:rsidP="00F6214C">
            <w:pPr>
              <w:spacing w:before="0" w:after="0"/>
              <w:ind w:firstLine="0"/>
            </w:pPr>
            <w:r w:rsidRPr="00EA2F56">
              <w:t xml:space="preserve">Отсутствие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B6A" w14:textId="77777777" w:rsidR="00F6214C" w:rsidRPr="00EA2F56" w:rsidRDefault="00F6214C" w:rsidP="00F6214C">
            <w:pPr>
              <w:spacing w:before="0" w:after="0"/>
              <w:ind w:firstLine="0"/>
            </w:pPr>
          </w:p>
        </w:tc>
      </w:tr>
      <w:tr w:rsidR="00F6214C" w:rsidRPr="00EA2F56" w14:paraId="570C5C8F" w14:textId="77777777" w:rsidTr="00F6214C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BCF9" w14:textId="1DBCE300" w:rsidR="00F6214C" w:rsidRPr="00EA2F56" w:rsidRDefault="00F6214C" w:rsidP="00F6214C">
            <w:pPr>
              <w:spacing w:before="0" w:after="0"/>
              <w:ind w:firstLine="0"/>
            </w:pPr>
            <w:r w:rsidRPr="00EA2F56">
              <w:t xml:space="preserve">Споры сульфитредуцирующих клостридий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70E7" w14:textId="7F15EF3E" w:rsidR="00F6214C" w:rsidRPr="00EA2F56" w:rsidRDefault="00F6214C" w:rsidP="00F6214C">
            <w:pPr>
              <w:spacing w:before="0" w:after="0"/>
              <w:ind w:firstLine="0"/>
            </w:pPr>
            <w:r w:rsidRPr="00EA2F56">
              <w:t xml:space="preserve">Число спор в 20 см3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1C97" w14:textId="0AE0C638" w:rsidR="00F6214C" w:rsidRPr="00EA2F56" w:rsidRDefault="00F6214C" w:rsidP="00F6214C">
            <w:pPr>
              <w:spacing w:before="0" w:after="0"/>
              <w:ind w:firstLine="0"/>
            </w:pPr>
            <w:r w:rsidRPr="00EA2F56">
              <w:t xml:space="preserve">Отсутствие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C26B" w14:textId="2E2BE8D5" w:rsidR="00F6214C" w:rsidRPr="00EA2F56" w:rsidRDefault="00F6214C" w:rsidP="00F6214C">
            <w:pPr>
              <w:spacing w:before="0" w:after="0"/>
              <w:ind w:firstLine="0"/>
            </w:pPr>
            <w:r w:rsidRPr="00EA2F56">
              <w:t>Определение проводится при оценке эффективности технологии обработки воды.</w:t>
            </w:r>
          </w:p>
        </w:tc>
      </w:tr>
      <w:tr w:rsidR="00F6214C" w:rsidRPr="00EA2F56" w14:paraId="40E3C0BE" w14:textId="77777777" w:rsidTr="00F6214C">
        <w:trPr>
          <w:cantSplit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CF8B" w14:textId="266BD78A" w:rsidR="00F6214C" w:rsidRPr="00EA2F56" w:rsidRDefault="00F6214C" w:rsidP="00F6214C">
            <w:pPr>
              <w:spacing w:before="0" w:after="0"/>
              <w:ind w:firstLine="0"/>
              <w:jc w:val="center"/>
            </w:pPr>
            <w:r w:rsidRPr="00EA2F56">
              <w:t>Дополнительные показатели*</w:t>
            </w:r>
          </w:p>
        </w:tc>
      </w:tr>
      <w:tr w:rsidR="00F6214C" w:rsidRPr="00EA2F56" w14:paraId="20027032" w14:textId="77777777" w:rsidTr="00F6214C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F60F" w14:textId="0BD4FB19" w:rsidR="00F6214C" w:rsidRPr="00EA2F56" w:rsidRDefault="00F6214C" w:rsidP="00F6214C">
            <w:pPr>
              <w:spacing w:before="0" w:after="0"/>
              <w:ind w:firstLine="0"/>
            </w:pPr>
            <w:r w:rsidRPr="00EA2F56">
              <w:t xml:space="preserve">Возбудители кишечных инфекций бактериальной природы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659B" w14:textId="04B196B2" w:rsidR="00F6214C" w:rsidRPr="00EA2F56" w:rsidRDefault="00F6214C" w:rsidP="00F6214C">
            <w:pPr>
              <w:spacing w:before="0" w:after="0"/>
              <w:ind w:firstLine="0"/>
            </w:pPr>
            <w:r w:rsidRPr="00EA2F56">
              <w:t xml:space="preserve">Определение в 1 дм3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C214" w14:textId="2BEEEF60" w:rsidR="00F6214C" w:rsidRPr="00EA2F56" w:rsidRDefault="00F6214C" w:rsidP="00F6214C">
            <w:pPr>
              <w:spacing w:before="0" w:after="0"/>
              <w:ind w:firstLine="0"/>
            </w:pPr>
            <w:r w:rsidRPr="00EA2F56">
              <w:t xml:space="preserve">Отсутствие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9C7" w14:textId="77777777" w:rsidR="00F6214C" w:rsidRPr="00EA2F56" w:rsidRDefault="00F6214C" w:rsidP="00F6214C">
            <w:pPr>
              <w:spacing w:before="0" w:after="0"/>
              <w:ind w:firstLine="0"/>
            </w:pPr>
          </w:p>
        </w:tc>
      </w:tr>
      <w:tr w:rsidR="00F6214C" w:rsidRPr="00EA2F56" w14:paraId="0EDA27F3" w14:textId="77777777" w:rsidTr="00F6214C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7C7" w14:textId="0861FF02" w:rsidR="00F6214C" w:rsidRPr="00EA2F56" w:rsidRDefault="00F6214C" w:rsidP="00F6214C">
            <w:pPr>
              <w:spacing w:before="0" w:after="0"/>
              <w:ind w:firstLine="0"/>
            </w:pPr>
            <w:r w:rsidRPr="00EA2F56">
              <w:t xml:space="preserve">Pseudomonas aeruginosa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E85" w14:textId="3280ADFE" w:rsidR="00F6214C" w:rsidRPr="00EA2F56" w:rsidRDefault="00F6214C" w:rsidP="00F6214C">
            <w:pPr>
              <w:spacing w:before="0" w:after="0"/>
              <w:ind w:firstLine="0"/>
            </w:pPr>
            <w:r w:rsidRPr="00EA2F56">
              <w:t xml:space="preserve">Определение в 1 дм3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23E5" w14:textId="0D9FC0F1" w:rsidR="00F6214C" w:rsidRPr="00EA2F56" w:rsidRDefault="00F6214C" w:rsidP="00F6214C">
            <w:pPr>
              <w:spacing w:before="0" w:after="0"/>
              <w:ind w:firstLine="0"/>
            </w:pPr>
            <w:r w:rsidRPr="00EA2F56">
              <w:t xml:space="preserve">Отсутствие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EF25" w14:textId="77777777" w:rsidR="00F6214C" w:rsidRPr="00EA2F56" w:rsidRDefault="00F6214C" w:rsidP="00F6214C">
            <w:pPr>
              <w:spacing w:before="0" w:after="0"/>
              <w:ind w:firstLine="0"/>
            </w:pPr>
          </w:p>
        </w:tc>
      </w:tr>
      <w:tr w:rsidR="00F6214C" w:rsidRPr="00EA2F56" w14:paraId="02FE0377" w14:textId="77777777" w:rsidTr="00F6214C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FD6" w14:textId="44B9A4F5" w:rsidR="00F6214C" w:rsidRPr="00EA2F56" w:rsidRDefault="00F6214C" w:rsidP="00F6214C">
            <w:pPr>
              <w:spacing w:before="0" w:after="0"/>
              <w:ind w:firstLine="0"/>
            </w:pPr>
            <w:r w:rsidRPr="00EA2F56">
              <w:t xml:space="preserve">Возбудители кишечных инфекций вирусной природы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2E4" w14:textId="20FA28D1" w:rsidR="00F6214C" w:rsidRPr="00EA2F56" w:rsidRDefault="00F6214C" w:rsidP="00F6214C">
            <w:pPr>
              <w:spacing w:before="0" w:after="0"/>
              <w:ind w:firstLine="0"/>
            </w:pPr>
            <w:r w:rsidRPr="00EA2F56">
              <w:t xml:space="preserve">Определение в 10 дм3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8C2" w14:textId="37FC9D4A" w:rsidR="00F6214C" w:rsidRPr="00EA2F56" w:rsidRDefault="00F6214C" w:rsidP="00F6214C">
            <w:pPr>
              <w:spacing w:before="0" w:after="0"/>
              <w:ind w:firstLine="0"/>
            </w:pPr>
            <w:r w:rsidRPr="00EA2F56">
              <w:t xml:space="preserve">Отсутствие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093C" w14:textId="77777777" w:rsidR="00F6214C" w:rsidRPr="00EA2F56" w:rsidRDefault="00F6214C" w:rsidP="00F6214C">
            <w:pPr>
              <w:spacing w:before="0" w:after="0"/>
              <w:ind w:firstLine="0"/>
            </w:pPr>
          </w:p>
        </w:tc>
      </w:tr>
    </w:tbl>
    <w:p w14:paraId="14B57DE5" w14:textId="362121B5" w:rsidR="00D14A79" w:rsidRPr="00EA2F56" w:rsidRDefault="00D14A79" w:rsidP="00895472"/>
    <w:p w14:paraId="16081017" w14:textId="1E0847B7" w:rsidR="00F6214C" w:rsidRPr="00EA2F56" w:rsidRDefault="00F6214C" w:rsidP="00F6214C">
      <w:r w:rsidRPr="00EA2F56">
        <w:t>* Дополнительные показатели возбудители кишечных инфекций бактериальной и вирусной природы определяются в случае превышения допустимых уровней загрязнения одного или более основных показателей, а также по эпидемическим показаниям.</w:t>
      </w:r>
    </w:p>
    <w:p w14:paraId="03073B45" w14:textId="77777777" w:rsidR="00F6214C" w:rsidRPr="00EA2F56" w:rsidRDefault="00F6214C" w:rsidP="00F6214C">
      <w:r w:rsidRPr="00EA2F56">
        <w:t>При росте оксидазоположительных бактерий проводится определение только показателя Pseudomonas aeruginosa.</w:t>
      </w:r>
    </w:p>
    <w:p w14:paraId="11AB63C8" w14:textId="77777777" w:rsidR="00D14A79" w:rsidRPr="00EA2F56" w:rsidRDefault="00303E55" w:rsidP="00895472">
      <w:r w:rsidRPr="00EA2F56">
        <w:t>Благоприятные органолептические свойства воды определяются ее соответствием нормативам, указанным в таблице 2.</w:t>
      </w:r>
    </w:p>
    <w:p w14:paraId="50CB9D40" w14:textId="77777777" w:rsidR="00303E55" w:rsidRPr="00EA2F56" w:rsidRDefault="00303E55" w:rsidP="00303E55">
      <w:pPr>
        <w:ind w:firstLine="0"/>
        <w:jc w:val="right"/>
      </w:pPr>
      <w:r w:rsidRPr="00EA2F56">
        <w:t>Таблица 2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4819"/>
        <w:gridCol w:w="2268"/>
      </w:tblGrid>
      <w:tr w:rsidR="00303E55" w:rsidRPr="00EA2F56" w14:paraId="3EE39EF4" w14:textId="77777777" w:rsidTr="00303E5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778" w14:textId="77777777" w:rsidR="00303E55" w:rsidRPr="00EA2F56" w:rsidRDefault="00303E55" w:rsidP="00303E55">
            <w:pPr>
              <w:spacing w:before="0" w:after="0"/>
              <w:ind w:firstLine="0"/>
            </w:pPr>
            <w:r w:rsidRPr="00EA2F56"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FA8E" w14:textId="77777777" w:rsidR="00303E55" w:rsidRPr="00EA2F56" w:rsidRDefault="00303E55" w:rsidP="00303E55">
            <w:pPr>
              <w:spacing w:before="0" w:after="0"/>
              <w:ind w:firstLine="0"/>
            </w:pPr>
            <w:r w:rsidRPr="00EA2F56"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E9C2" w14:textId="77777777" w:rsidR="00303E55" w:rsidRPr="00EA2F56" w:rsidRDefault="00303E55" w:rsidP="00303E55">
            <w:pPr>
              <w:spacing w:before="0" w:after="0"/>
              <w:ind w:firstLine="0"/>
            </w:pPr>
            <w:r w:rsidRPr="00EA2F56">
              <w:t>Нормативы, не более</w:t>
            </w:r>
          </w:p>
        </w:tc>
      </w:tr>
      <w:tr w:rsidR="00303E55" w:rsidRPr="00EA2F56" w14:paraId="2BDAF630" w14:textId="77777777" w:rsidTr="00303E5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CAA3" w14:textId="77777777" w:rsidR="00303E55" w:rsidRPr="00EA2F56" w:rsidRDefault="00303E55" w:rsidP="00303E55">
            <w:pPr>
              <w:spacing w:before="0" w:after="0"/>
              <w:ind w:firstLine="0"/>
            </w:pPr>
            <w:r w:rsidRPr="00EA2F56">
              <w:t>Запах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A72" w14:textId="77777777" w:rsidR="00303E55" w:rsidRPr="00EA2F56" w:rsidRDefault="00303E55" w:rsidP="00303E55">
            <w:pPr>
              <w:spacing w:before="0" w:after="0"/>
              <w:ind w:firstLine="0"/>
            </w:pPr>
            <w:r w:rsidRPr="00EA2F56">
              <w:t>баллы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8FA" w14:textId="77777777" w:rsidR="00303E55" w:rsidRPr="00EA2F56" w:rsidRDefault="00303E55" w:rsidP="00303E55">
            <w:pPr>
              <w:spacing w:before="0" w:after="0"/>
              <w:ind w:firstLine="0"/>
            </w:pPr>
            <w:r w:rsidRPr="00EA2F56">
              <w:t>2</w:t>
            </w:r>
          </w:p>
        </w:tc>
      </w:tr>
      <w:tr w:rsidR="00303E55" w:rsidRPr="00EA2F56" w14:paraId="6F098C7E" w14:textId="77777777" w:rsidTr="00303E5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6156" w14:textId="77777777" w:rsidR="00303E55" w:rsidRPr="00EA2F56" w:rsidRDefault="00303E55" w:rsidP="00303E55">
            <w:pPr>
              <w:spacing w:before="0" w:after="0"/>
              <w:ind w:firstLine="0"/>
            </w:pPr>
            <w:r w:rsidRPr="00EA2F56">
              <w:t>Привкус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82D" w14:textId="77777777" w:rsidR="00303E55" w:rsidRPr="00EA2F56" w:rsidRDefault="00303E55" w:rsidP="00303E55">
            <w:pPr>
              <w:spacing w:before="0" w:after="0"/>
              <w:ind w:firstLine="0"/>
            </w:pPr>
            <w:r w:rsidRPr="00EA2F56">
              <w:t>- "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C836" w14:textId="77777777" w:rsidR="00303E55" w:rsidRPr="00EA2F56" w:rsidRDefault="00303E55" w:rsidP="00303E55">
            <w:pPr>
              <w:spacing w:before="0" w:after="0"/>
              <w:ind w:firstLine="0"/>
            </w:pPr>
            <w:r w:rsidRPr="00EA2F56">
              <w:t>2</w:t>
            </w:r>
          </w:p>
        </w:tc>
      </w:tr>
      <w:tr w:rsidR="00303E55" w:rsidRPr="00EA2F56" w14:paraId="789D8945" w14:textId="77777777" w:rsidTr="00303E5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A58C" w14:textId="77777777" w:rsidR="00303E55" w:rsidRPr="00EA2F56" w:rsidRDefault="00303E55" w:rsidP="00303E55">
            <w:pPr>
              <w:spacing w:before="0" w:after="0"/>
              <w:ind w:firstLine="0"/>
            </w:pPr>
            <w:r w:rsidRPr="00EA2F56">
              <w:t>Цветность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BBA" w14:textId="77777777" w:rsidR="00303E55" w:rsidRPr="00EA2F56" w:rsidRDefault="00303E55" w:rsidP="00303E55">
            <w:pPr>
              <w:spacing w:before="0" w:after="0"/>
              <w:ind w:firstLine="0"/>
            </w:pPr>
            <w:r w:rsidRPr="00EA2F56">
              <w:t>градусы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FAE" w14:textId="22753DA1" w:rsidR="00303E55" w:rsidRPr="00EA2F56" w:rsidRDefault="00303E55" w:rsidP="00303E55">
            <w:pPr>
              <w:spacing w:before="0" w:after="0"/>
              <w:ind w:firstLine="0"/>
            </w:pPr>
            <w:r w:rsidRPr="00EA2F56">
              <w:t>20</w:t>
            </w:r>
          </w:p>
        </w:tc>
      </w:tr>
      <w:tr w:rsidR="00303E55" w:rsidRPr="00EA2F56" w14:paraId="6CA3992B" w14:textId="77777777" w:rsidTr="00303E5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0BB6" w14:textId="77777777" w:rsidR="00303E55" w:rsidRPr="00EA2F56" w:rsidRDefault="00303E55" w:rsidP="00303E55">
            <w:pPr>
              <w:spacing w:before="0" w:after="0"/>
              <w:ind w:firstLine="0"/>
            </w:pPr>
            <w:r w:rsidRPr="00EA2F56">
              <w:t>Мутность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179" w14:textId="77777777" w:rsidR="00303E55" w:rsidRPr="00EA2F56" w:rsidRDefault="00303E55" w:rsidP="00303E55">
            <w:pPr>
              <w:spacing w:before="0" w:after="0"/>
              <w:ind w:firstLine="0"/>
            </w:pPr>
            <w:r w:rsidRPr="00EA2F56">
              <w:t>ЕМФ (единицы мутности по формазину) или</w:t>
            </w:r>
          </w:p>
          <w:p w14:paraId="726905F4" w14:textId="77777777" w:rsidR="00303E55" w:rsidRPr="00EA2F56" w:rsidRDefault="00303E55" w:rsidP="00303E55">
            <w:pPr>
              <w:spacing w:before="0" w:after="0"/>
              <w:ind w:firstLine="0"/>
            </w:pPr>
            <w:r w:rsidRPr="00EA2F56">
              <w:t>мг/л (по каолину)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AA4" w14:textId="77777777" w:rsidR="00F6214C" w:rsidRPr="00EA2F56" w:rsidRDefault="00303E55" w:rsidP="00F6214C">
            <w:pPr>
              <w:spacing w:before="0" w:after="0"/>
              <w:ind w:firstLine="0"/>
            </w:pPr>
            <w:r w:rsidRPr="00EA2F56">
              <w:t>2,6</w:t>
            </w:r>
          </w:p>
          <w:p w14:paraId="6BD1D9F6" w14:textId="5604BCE4" w:rsidR="00303E55" w:rsidRPr="00EA2F56" w:rsidRDefault="00303E55" w:rsidP="00F6214C">
            <w:pPr>
              <w:spacing w:before="0" w:after="0"/>
              <w:ind w:firstLine="0"/>
            </w:pPr>
            <w:r w:rsidRPr="00EA2F56">
              <w:t>1,5</w:t>
            </w:r>
          </w:p>
        </w:tc>
      </w:tr>
    </w:tbl>
    <w:p w14:paraId="215B0DB2" w14:textId="444E4D12" w:rsidR="00303E55" w:rsidRPr="00EA2F56" w:rsidRDefault="00303E55" w:rsidP="00303E55">
      <w:r w:rsidRPr="00EA2F56">
        <w:t xml:space="preserve">Радиационная безопасность питьевой воды определяется ее соответствием нормам радиационной безопасности по показателям, представленным в таблице </w:t>
      </w:r>
      <w:r w:rsidR="00B05F7A" w:rsidRPr="00EA2F56">
        <w:t>3</w:t>
      </w:r>
      <w:r w:rsidRPr="00EA2F56">
        <w:t>.</w:t>
      </w:r>
    </w:p>
    <w:p w14:paraId="0AEF835C" w14:textId="77777777" w:rsidR="00053B96" w:rsidRPr="00EA2F56" w:rsidRDefault="00053B96" w:rsidP="00303E55"/>
    <w:p w14:paraId="3D293517" w14:textId="77777777" w:rsidR="00B05F7A" w:rsidRPr="00EA2F56" w:rsidRDefault="00B05F7A" w:rsidP="00B05F7A">
      <w:pPr>
        <w:jc w:val="right"/>
      </w:pPr>
      <w:r w:rsidRPr="00EA2F56">
        <w:lastRenderedPageBreak/>
        <w:t>Таблица 3</w:t>
      </w:r>
    </w:p>
    <w:tbl>
      <w:tblPr>
        <w:tblW w:w="95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465"/>
        <w:gridCol w:w="1979"/>
      </w:tblGrid>
      <w:tr w:rsidR="00B05F7A" w:rsidRPr="00EA2F56" w14:paraId="48442989" w14:textId="77777777" w:rsidTr="00B45B8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703" w14:textId="77777777" w:rsidR="00B05F7A" w:rsidRPr="00EA2F56" w:rsidRDefault="00B05F7A" w:rsidP="00B45B83">
            <w:pPr>
              <w:spacing w:before="0" w:after="0"/>
              <w:ind w:firstLine="0"/>
            </w:pPr>
            <w:r w:rsidRPr="00EA2F56">
              <w:t>Показатели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38B" w14:textId="77777777" w:rsidR="00B05F7A" w:rsidRPr="00EA2F56" w:rsidRDefault="00B05F7A" w:rsidP="00B45B83">
            <w:pPr>
              <w:spacing w:before="0" w:after="0"/>
              <w:ind w:firstLine="0"/>
            </w:pPr>
            <w:r w:rsidRPr="00EA2F56">
              <w:t>Единицы измерения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A33C" w14:textId="77777777" w:rsidR="00B05F7A" w:rsidRPr="00EA2F56" w:rsidRDefault="00B05F7A" w:rsidP="00B45B83">
            <w:pPr>
              <w:spacing w:before="0" w:after="0"/>
              <w:ind w:firstLine="0"/>
            </w:pPr>
            <w:r w:rsidRPr="00EA2F56">
              <w:t>Показатели радиационной безопасности</w:t>
            </w:r>
          </w:p>
        </w:tc>
      </w:tr>
      <w:tr w:rsidR="00B05F7A" w:rsidRPr="00EA2F56" w14:paraId="1173A059" w14:textId="77777777" w:rsidTr="00B45B83"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469B" w14:textId="50905041" w:rsidR="00B05F7A" w:rsidRPr="00EA2F56" w:rsidRDefault="003523F6" w:rsidP="003523F6">
            <w:pPr>
              <w:spacing w:before="0" w:after="0"/>
              <w:ind w:firstLine="0"/>
              <w:jc w:val="center"/>
              <w:rPr>
                <w:lang w:val="en-US"/>
              </w:rPr>
            </w:pPr>
            <w:r w:rsidRPr="00EA2F56">
              <w:t>Скрининговые показатели</w:t>
            </w:r>
          </w:p>
        </w:tc>
      </w:tr>
      <w:tr w:rsidR="007D0F2D" w:rsidRPr="00EA2F56" w14:paraId="27188883" w14:textId="77777777" w:rsidTr="00D8585D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41A" w14:textId="77777777" w:rsidR="003523F6" w:rsidRPr="00EA2F56" w:rsidRDefault="003523F6" w:rsidP="003523F6">
            <w:pPr>
              <w:spacing w:before="0" w:after="0"/>
              <w:ind w:firstLine="0"/>
            </w:pPr>
            <w:r w:rsidRPr="00EA2F56">
              <w:t>удельная суммарная альфа-</w:t>
            </w:r>
          </w:p>
          <w:p w14:paraId="7AF05C37" w14:textId="36F0017B" w:rsidR="007D0F2D" w:rsidRPr="00EA2F56" w:rsidRDefault="003523F6" w:rsidP="003523F6">
            <w:pPr>
              <w:spacing w:before="0" w:after="0"/>
              <w:ind w:firstLine="0"/>
            </w:pPr>
            <w:r w:rsidRPr="00EA2F56">
              <w:t>активность (Аб)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203" w14:textId="77777777" w:rsidR="007D0F2D" w:rsidRPr="00EA2F56" w:rsidRDefault="007D0F2D" w:rsidP="00D8585D">
            <w:pPr>
              <w:spacing w:before="0" w:after="0"/>
              <w:ind w:firstLine="0"/>
            </w:pPr>
            <w:r w:rsidRPr="00EA2F56">
              <w:t>Бк/кг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4CFE" w14:textId="77777777" w:rsidR="007D0F2D" w:rsidRPr="00EA2F56" w:rsidRDefault="007D0F2D" w:rsidP="00D8585D">
            <w:pPr>
              <w:spacing w:before="0" w:after="0"/>
              <w:ind w:firstLine="0"/>
            </w:pPr>
            <w:r w:rsidRPr="00EA2F56">
              <w:t>0,2</w:t>
            </w:r>
          </w:p>
        </w:tc>
      </w:tr>
      <w:tr w:rsidR="007D0F2D" w:rsidRPr="00EA2F56" w14:paraId="478D430D" w14:textId="77777777" w:rsidTr="00D8585D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ED50" w14:textId="77777777" w:rsidR="003523F6" w:rsidRPr="00EA2F56" w:rsidRDefault="003523F6" w:rsidP="003523F6">
            <w:pPr>
              <w:spacing w:before="0" w:after="0"/>
              <w:ind w:firstLine="0"/>
            </w:pPr>
            <w:r w:rsidRPr="00EA2F56">
              <w:t>удельная суммарная бета-</w:t>
            </w:r>
          </w:p>
          <w:p w14:paraId="7339D411" w14:textId="001DC98B" w:rsidR="007D0F2D" w:rsidRPr="00EA2F56" w:rsidRDefault="003523F6" w:rsidP="003523F6">
            <w:pPr>
              <w:spacing w:before="0" w:after="0"/>
              <w:ind w:firstLine="0"/>
            </w:pPr>
            <w:r w:rsidRPr="00EA2F56">
              <w:t>активность (</w:t>
            </w:r>
            <w:proofErr w:type="spellStart"/>
            <w:r w:rsidRPr="00EA2F56">
              <w:t>Ав</w:t>
            </w:r>
            <w:proofErr w:type="spellEnd"/>
            <w:r w:rsidRPr="00EA2F56">
              <w:t>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7F26" w14:textId="77777777" w:rsidR="007D0F2D" w:rsidRPr="00EA2F56" w:rsidRDefault="007D0F2D" w:rsidP="00D8585D">
            <w:pPr>
              <w:spacing w:before="0" w:after="0"/>
              <w:ind w:firstLine="0"/>
            </w:pPr>
            <w:r w:rsidRPr="00EA2F56">
              <w:t>Бк/кг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8BC" w14:textId="77777777" w:rsidR="007D0F2D" w:rsidRPr="00EA2F56" w:rsidRDefault="007D0F2D" w:rsidP="00D8585D">
            <w:pPr>
              <w:spacing w:before="0" w:after="0"/>
              <w:ind w:firstLine="0"/>
            </w:pPr>
            <w:r w:rsidRPr="00EA2F56">
              <w:t>1,0</w:t>
            </w:r>
          </w:p>
        </w:tc>
      </w:tr>
      <w:tr w:rsidR="003523F6" w:rsidRPr="00EA2F56" w14:paraId="7EA80C74" w14:textId="77777777" w:rsidTr="00CB464A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D4D9" w14:textId="77777777" w:rsidR="003523F6" w:rsidRPr="00EA2F56" w:rsidRDefault="003523F6" w:rsidP="00CB464A">
            <w:pPr>
              <w:spacing w:before="0" w:after="0"/>
              <w:ind w:firstLine="0"/>
            </w:pPr>
            <w:r w:rsidRPr="00EA2F56">
              <w:t>Радон (222</w:t>
            </w:r>
            <w:r w:rsidRPr="00EA2F56">
              <w:rPr>
                <w:lang w:val="en-US"/>
              </w:rPr>
              <w:t>Rn</w:t>
            </w:r>
            <w:r w:rsidRPr="00EA2F56">
              <w:t>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F1E" w14:textId="77777777" w:rsidR="003523F6" w:rsidRPr="00EA2F56" w:rsidRDefault="003523F6" w:rsidP="00CB464A">
            <w:pPr>
              <w:spacing w:before="0" w:after="0"/>
              <w:ind w:firstLine="0"/>
            </w:pPr>
            <w:r w:rsidRPr="00EA2F56">
              <w:t>Бк/кг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F3E8" w14:textId="77777777" w:rsidR="003523F6" w:rsidRPr="00EA2F56" w:rsidRDefault="003523F6" w:rsidP="00CB464A">
            <w:pPr>
              <w:spacing w:before="0" w:after="0"/>
              <w:ind w:firstLine="0"/>
            </w:pPr>
            <w:r w:rsidRPr="00EA2F56">
              <w:rPr>
                <w:lang w:val="en-US"/>
              </w:rPr>
              <w:t>60</w:t>
            </w:r>
          </w:p>
        </w:tc>
      </w:tr>
      <w:tr w:rsidR="003523F6" w:rsidRPr="00EA2F56" w14:paraId="3204BB6A" w14:textId="77777777" w:rsidTr="00CB464A"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E64" w14:textId="313107E9" w:rsidR="003523F6" w:rsidRPr="00EA2F56" w:rsidRDefault="003523F6" w:rsidP="003523F6">
            <w:pPr>
              <w:spacing w:before="0" w:after="0"/>
              <w:ind w:firstLine="0"/>
              <w:jc w:val="center"/>
            </w:pPr>
            <w:r w:rsidRPr="00EA2F56">
              <w:t>Радионуклиды*</w:t>
            </w:r>
          </w:p>
        </w:tc>
      </w:tr>
      <w:tr w:rsidR="003523F6" w:rsidRPr="00EA2F56" w14:paraId="17EEFD85" w14:textId="77777777" w:rsidTr="00D8585D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B99F" w14:textId="62845668" w:rsidR="003523F6" w:rsidRPr="00EA2F56" w:rsidRDefault="003523F6" w:rsidP="00D8585D">
            <w:pPr>
              <w:spacing w:before="0" w:after="0"/>
              <w:ind w:firstLine="0"/>
            </w:pPr>
            <w:r w:rsidRPr="00EA2F56">
              <w:t>Сумма радионуклидов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33C" w14:textId="291B61DF" w:rsidR="003523F6" w:rsidRPr="00EA2F56" w:rsidRDefault="003523F6" w:rsidP="00D8585D">
            <w:pPr>
              <w:spacing w:before="0" w:after="0"/>
              <w:ind w:firstLine="0"/>
            </w:pPr>
            <w:r w:rsidRPr="00EA2F56">
              <w:t>Отн. единицы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22E9" w14:textId="1A86672E" w:rsidR="003523F6" w:rsidRPr="00EA2F56" w:rsidRDefault="003523F6" w:rsidP="00D8585D">
            <w:pPr>
              <w:spacing w:before="0" w:after="0"/>
              <w:ind w:firstLine="0"/>
            </w:pPr>
            <w:r w:rsidRPr="00EA2F56">
              <w:t>1</w:t>
            </w:r>
          </w:p>
        </w:tc>
      </w:tr>
    </w:tbl>
    <w:p w14:paraId="3C6C95B2" w14:textId="410931F6" w:rsidR="00B45B83" w:rsidRPr="00EA2F56" w:rsidRDefault="00B45B83" w:rsidP="00B45B83"/>
    <w:p w14:paraId="18CE8CAD" w14:textId="7E385482" w:rsidR="003523F6" w:rsidRPr="00EA2F56" w:rsidRDefault="003523F6" w:rsidP="003523F6">
      <w:r w:rsidRPr="00EA2F56">
        <w:t>* При превышении скрининговых показателей проводится анализ содержания радионуклидов в воде.</w:t>
      </w:r>
    </w:p>
    <w:p w14:paraId="520F0DE4" w14:textId="77777777" w:rsidR="003523F6" w:rsidRPr="00EA2F56" w:rsidRDefault="003523F6" w:rsidP="003523F6"/>
    <w:p w14:paraId="2CB7911A" w14:textId="77777777" w:rsidR="00B45B83" w:rsidRPr="00EA2F56" w:rsidRDefault="00B45B83" w:rsidP="00B45B83">
      <w:r w:rsidRPr="00EA2F56">
        <w:t>Безвредность питьевой воды по химическому составу определяется ее соответствием нормативам по обобщенным показателям и содержанию вредных химических веществ, наиболее часто встречающихся в природных водах на территории Российской Федерации, а также веществ антропогенного происхождения, получивших глобальное распространение (таблица 4)</w:t>
      </w:r>
      <w:r w:rsidR="00F30F2D" w:rsidRPr="00EA2F56">
        <w:t>.</w:t>
      </w:r>
    </w:p>
    <w:p w14:paraId="71D19C7D" w14:textId="77777777" w:rsidR="00B45B83" w:rsidRPr="00EA2F56" w:rsidRDefault="00635C33" w:rsidP="00635C33">
      <w:pPr>
        <w:jc w:val="right"/>
      </w:pPr>
      <w:r w:rsidRPr="00EA2F56">
        <w:t>Таблица 4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8"/>
        <w:gridCol w:w="1843"/>
        <w:gridCol w:w="2551"/>
      </w:tblGrid>
      <w:tr w:rsidR="00CC7169" w:rsidRPr="00EA2F56" w14:paraId="6FE2C1FA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6AB0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E68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Единицы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C5A9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Нормативы (предельно допустимые концентрации (ПДК)), не более</w:t>
            </w:r>
          </w:p>
        </w:tc>
      </w:tr>
      <w:tr w:rsidR="00BD6266" w:rsidRPr="00EA2F56" w14:paraId="39D2E484" w14:textId="77777777" w:rsidTr="00D8585D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8F00" w14:textId="77777777" w:rsidR="00BD6266" w:rsidRPr="00EA2F56" w:rsidRDefault="00BD6266" w:rsidP="00BD6266">
            <w:pPr>
              <w:spacing w:before="0" w:after="0"/>
              <w:ind w:firstLine="0"/>
              <w:jc w:val="center"/>
            </w:pPr>
            <w:r w:rsidRPr="00EA2F56">
              <w:t>Обобщенные показатели</w:t>
            </w:r>
          </w:p>
        </w:tc>
      </w:tr>
      <w:tr w:rsidR="00CC7169" w:rsidRPr="00EA2F56" w14:paraId="02C1E3D5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7CE8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Водородный 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D223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единицы pH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33E0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в пределах 6 - 9</w:t>
            </w:r>
          </w:p>
        </w:tc>
      </w:tr>
      <w:tr w:rsidR="00CC7169" w:rsidRPr="00EA2F56" w14:paraId="7E50200C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127B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Общая минерализация (сухой остаток)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A0D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DEBF" w14:textId="2694CEC1" w:rsidR="00CC7169" w:rsidRPr="00EA2F56" w:rsidRDefault="00CC7169" w:rsidP="00635C33">
            <w:pPr>
              <w:spacing w:before="0" w:after="0"/>
              <w:ind w:firstLine="0"/>
            </w:pPr>
            <w:r w:rsidRPr="00EA2F56">
              <w:t>1000</w:t>
            </w:r>
          </w:p>
        </w:tc>
      </w:tr>
      <w:tr w:rsidR="00CC7169" w:rsidRPr="00EA2F56" w14:paraId="27BDCE00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451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Жесткость общая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7049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мг-</w:t>
            </w:r>
            <w:proofErr w:type="gramStart"/>
            <w:r w:rsidRPr="00EA2F56">
              <w:t>экв./</w:t>
            </w:r>
            <w:proofErr w:type="gramEnd"/>
            <w:r w:rsidR="00BD6266" w:rsidRPr="00EA2F56">
              <w:t>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79D5" w14:textId="35CC7D4F" w:rsidR="00CC7169" w:rsidRPr="00EA2F56" w:rsidRDefault="00CC7169" w:rsidP="00635C33">
            <w:pPr>
              <w:spacing w:before="0" w:after="0"/>
              <w:ind w:firstLine="0"/>
            </w:pPr>
            <w:r w:rsidRPr="00EA2F56">
              <w:t>7,0</w:t>
            </w:r>
          </w:p>
        </w:tc>
      </w:tr>
      <w:tr w:rsidR="00CC7169" w:rsidRPr="00EA2F56" w14:paraId="64504808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A5F3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Окисляемость перманганатная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2DD9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E1D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5,0</w:t>
            </w:r>
          </w:p>
        </w:tc>
      </w:tr>
      <w:tr w:rsidR="00CC7169" w:rsidRPr="00EA2F56" w14:paraId="71D688EE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184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Нефтепродукты, суммарно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366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D001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0,1</w:t>
            </w:r>
          </w:p>
        </w:tc>
      </w:tr>
      <w:tr w:rsidR="00CC7169" w:rsidRPr="00EA2F56" w14:paraId="5059C440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191B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lastRenderedPageBreak/>
              <w:t>Поверхностно - активные вещества (ПАВ), анионоактивные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0A61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28D2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0,5</w:t>
            </w:r>
          </w:p>
        </w:tc>
      </w:tr>
      <w:tr w:rsidR="00BD6266" w:rsidRPr="00EA2F56" w14:paraId="5DB965B5" w14:textId="77777777" w:rsidTr="00D8585D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B6D" w14:textId="77777777" w:rsidR="00BD6266" w:rsidRPr="00EA2F56" w:rsidRDefault="00BD6266" w:rsidP="00BD6266">
            <w:pPr>
              <w:spacing w:before="0" w:after="0"/>
              <w:ind w:firstLine="0"/>
              <w:jc w:val="center"/>
            </w:pPr>
            <w:r w:rsidRPr="00EA2F56">
              <w:t>Неорганические</w:t>
            </w:r>
            <w:r w:rsidR="000C622E" w:rsidRPr="00EA2F56">
              <w:t xml:space="preserve"> и органические</w:t>
            </w:r>
            <w:r w:rsidRPr="00EA2F56">
              <w:t xml:space="preserve"> вещества</w:t>
            </w:r>
          </w:p>
        </w:tc>
      </w:tr>
      <w:tr w:rsidR="00CC7169" w:rsidRPr="00EA2F56" w14:paraId="414DF85E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CB0A" w14:textId="77777777" w:rsidR="00CC7169" w:rsidRPr="00EA2F56" w:rsidRDefault="00CC7169" w:rsidP="00635C33">
            <w:pPr>
              <w:spacing w:before="0" w:after="0"/>
              <w:ind w:firstLine="0"/>
            </w:pPr>
            <w:bookmarkStart w:id="2" w:name="_Hlk62739503"/>
            <w:r w:rsidRPr="00EA2F56">
              <w:t>Алюминий (AL</w:t>
            </w:r>
            <w:r w:rsidRPr="00EA2F56">
              <w:rPr>
                <w:vertAlign w:val="superscript"/>
              </w:rPr>
              <w:t>3+</w:t>
            </w:r>
            <w:r w:rsidRPr="00EA2F5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02E5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4D0E0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0,5</w:t>
            </w:r>
          </w:p>
        </w:tc>
      </w:tr>
      <w:tr w:rsidR="00CC7169" w:rsidRPr="00EA2F56" w14:paraId="7F918F93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391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Аммиак (по азоту)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AE36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мг/</w:t>
            </w:r>
            <w:r w:rsidR="00BD6266" w:rsidRPr="00EA2F56">
              <w:t>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733F8" w14:textId="72B39996" w:rsidR="00CC7169" w:rsidRPr="00EA2F56" w:rsidRDefault="006E3EE9" w:rsidP="00635C33">
            <w:pPr>
              <w:spacing w:before="0" w:after="0"/>
              <w:ind w:firstLine="0"/>
            </w:pPr>
            <w:r w:rsidRPr="00EA2F56">
              <w:rPr>
                <w:lang w:val="en-US"/>
              </w:rPr>
              <w:t>1</w:t>
            </w:r>
            <w:r w:rsidRPr="00EA2F56">
              <w:t>,5</w:t>
            </w:r>
          </w:p>
        </w:tc>
      </w:tr>
      <w:tr w:rsidR="00CC7169" w:rsidRPr="00EA2F56" w14:paraId="2D610DD9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FC7B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Барий (Ba</w:t>
            </w:r>
            <w:r w:rsidRPr="00EA2F56">
              <w:rPr>
                <w:vertAlign w:val="superscript"/>
              </w:rPr>
              <w:t>2+</w:t>
            </w:r>
            <w:r w:rsidRPr="00EA2F5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BBABE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16D8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0,1</w:t>
            </w:r>
          </w:p>
        </w:tc>
      </w:tr>
      <w:tr w:rsidR="00CC7169" w:rsidRPr="00EA2F56" w14:paraId="27A802CF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C34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Бериллий (Be</w:t>
            </w:r>
            <w:r w:rsidRPr="00EA2F56">
              <w:rPr>
                <w:vertAlign w:val="superscript"/>
              </w:rPr>
              <w:t>2+</w:t>
            </w:r>
            <w:r w:rsidRPr="00EA2F56">
              <w:t>)</w:t>
            </w:r>
            <w:bookmarkStart w:id="3" w:name="_GoBack"/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A26F2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4D5BA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0,0002</w:t>
            </w:r>
          </w:p>
        </w:tc>
      </w:tr>
      <w:tr w:rsidR="00CC7169" w:rsidRPr="00EA2F56" w14:paraId="54EEDBED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88D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Бор (B, суммарно)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2C2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7EF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0,5</w:t>
            </w:r>
          </w:p>
        </w:tc>
      </w:tr>
      <w:tr w:rsidR="00CC7169" w:rsidRPr="00EA2F56" w14:paraId="310ABBF5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0476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Железо (Fe, суммарно)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C41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A6FB" w14:textId="6D970201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0,3</w:t>
            </w:r>
          </w:p>
        </w:tc>
      </w:tr>
      <w:tr w:rsidR="00CC7169" w:rsidRPr="00EA2F56" w14:paraId="111EC6F3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7881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Кадмий (Cd, суммарно)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FD0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C2F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0,001</w:t>
            </w:r>
          </w:p>
        </w:tc>
      </w:tr>
      <w:tr w:rsidR="00CC7169" w:rsidRPr="00EA2F56" w14:paraId="113B1FAA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23E1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Марганец (Mn, суммарно)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5325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534" w14:textId="6E0BE956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0,1</w:t>
            </w:r>
          </w:p>
        </w:tc>
      </w:tr>
      <w:tr w:rsidR="00CC7169" w:rsidRPr="00EA2F56" w14:paraId="01C8348E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315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Медь (Cu, суммарно)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A8D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AFD4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1,0</w:t>
            </w:r>
          </w:p>
        </w:tc>
      </w:tr>
      <w:tr w:rsidR="00CC7169" w:rsidRPr="00EA2F56" w14:paraId="43C4E112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EB92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Молибден (Mo, суммарно)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44E5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AB2F" w14:textId="01B5B9F2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</w:t>
            </w:r>
            <w:r w:rsidR="006E3EE9" w:rsidRPr="00EA2F56">
              <w:t>07</w:t>
            </w:r>
          </w:p>
        </w:tc>
      </w:tr>
      <w:tr w:rsidR="00CC7169" w:rsidRPr="00EA2F56" w14:paraId="10D87428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55D0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Мышьяк (As, суммарно)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A72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70E2" w14:textId="482371E4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0,0</w:t>
            </w:r>
            <w:r w:rsidR="006E3EE9" w:rsidRPr="00EA2F56">
              <w:t>1</w:t>
            </w:r>
          </w:p>
        </w:tc>
      </w:tr>
      <w:tr w:rsidR="00CC7169" w:rsidRPr="00EA2F56" w14:paraId="39DC4299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524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Никель (Ni, суммарно)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246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9C5C" w14:textId="768D7343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</w:t>
            </w:r>
            <w:r w:rsidR="006E3EE9" w:rsidRPr="00EA2F56">
              <w:t>02</w:t>
            </w:r>
          </w:p>
        </w:tc>
      </w:tr>
      <w:tr w:rsidR="00BD6266" w:rsidRPr="00EA2F56" w14:paraId="72C6CC09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C4DE" w14:textId="77777777" w:rsidR="00BD6266" w:rsidRPr="00EA2F56" w:rsidRDefault="00BD6266" w:rsidP="00635C33">
            <w:pPr>
              <w:spacing w:before="0" w:after="0"/>
              <w:ind w:firstLine="0"/>
            </w:pPr>
            <w:r w:rsidRPr="00EA2F56">
              <w:t>Нитрит-ион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57F6" w14:textId="77777777" w:rsidR="00BD6266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2DA4" w14:textId="77777777" w:rsidR="00BD6266" w:rsidRPr="00EA2F56" w:rsidRDefault="00BD6266" w:rsidP="00635C33">
            <w:pPr>
              <w:spacing w:before="0" w:after="0"/>
              <w:ind w:firstLine="0"/>
            </w:pPr>
            <w:r w:rsidRPr="00EA2F56">
              <w:t>3</w:t>
            </w:r>
          </w:p>
        </w:tc>
      </w:tr>
      <w:tr w:rsidR="00CC7169" w:rsidRPr="00EA2F56" w14:paraId="38B6DB9F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5ED8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Нитраты (по</w:t>
            </w:r>
            <w:r w:rsidR="00BD6266" w:rsidRPr="00EA2F56">
              <w:t xml:space="preserve"> </w:t>
            </w:r>
            <w:r w:rsidR="00BD6266" w:rsidRPr="00EA2F56">
              <w:rPr>
                <w:lang w:val="en-US"/>
              </w:rPr>
              <w:t>NO3-</w:t>
            </w:r>
            <w:r w:rsidRPr="00EA2F5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5BC3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12C4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45</w:t>
            </w:r>
          </w:p>
        </w:tc>
      </w:tr>
      <w:tr w:rsidR="00CC7169" w:rsidRPr="00EA2F56" w14:paraId="62F6E8B5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243F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Ртуть (Hg, суммарно)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BA6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6553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0,0005</w:t>
            </w:r>
          </w:p>
        </w:tc>
      </w:tr>
      <w:tr w:rsidR="00CC7169" w:rsidRPr="00EA2F56" w14:paraId="28662408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380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Свинец (Pb, суммарно)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36FA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16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0,03</w:t>
            </w:r>
          </w:p>
        </w:tc>
      </w:tr>
      <w:tr w:rsidR="00CC7169" w:rsidRPr="00EA2F56" w14:paraId="5AEAC75E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4FB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Селен (Se, суммарно)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55E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5514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0,01</w:t>
            </w:r>
          </w:p>
        </w:tc>
      </w:tr>
      <w:tr w:rsidR="00CC7169" w:rsidRPr="00EA2F56" w14:paraId="112D08F6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639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Стронций (Sr</w:t>
            </w:r>
            <w:r w:rsidRPr="00EA2F56">
              <w:rPr>
                <w:vertAlign w:val="superscript"/>
              </w:rPr>
              <w:t>2+</w:t>
            </w:r>
            <w:r w:rsidRPr="00EA2F5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5FA2F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BB21E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7,0</w:t>
            </w:r>
          </w:p>
        </w:tc>
      </w:tr>
      <w:tr w:rsidR="00BD6266" w:rsidRPr="00EA2F56" w14:paraId="567369A0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739A" w14:textId="77777777" w:rsidR="00BD6266" w:rsidRPr="00EA2F56" w:rsidRDefault="00BD6266" w:rsidP="00635C33">
            <w:pPr>
              <w:spacing w:before="0" w:after="0"/>
              <w:ind w:firstLine="0"/>
            </w:pPr>
            <w:r w:rsidRPr="00EA2F56">
              <w:t>Фенол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89132" w14:textId="77777777" w:rsidR="00BD6266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6F220" w14:textId="77777777" w:rsidR="00BD6266" w:rsidRPr="00EA2F56" w:rsidRDefault="00BD6266" w:rsidP="00635C33">
            <w:pPr>
              <w:spacing w:before="0" w:after="0"/>
              <w:ind w:firstLine="0"/>
            </w:pPr>
            <w:r w:rsidRPr="00EA2F56">
              <w:t>0,001</w:t>
            </w:r>
          </w:p>
        </w:tc>
      </w:tr>
      <w:tr w:rsidR="00CC7169" w:rsidRPr="00EA2F56" w14:paraId="727C7681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FB37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Сульфаты (</w:t>
            </w:r>
            <w:r w:rsidR="00FE6C1B" w:rsidRPr="00EA2F56">
              <w:rPr>
                <w:lang w:val="en-US"/>
              </w:rPr>
              <w:t>SO 2- 4)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2985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CA88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500</w:t>
            </w:r>
          </w:p>
        </w:tc>
      </w:tr>
      <w:tr w:rsidR="00CC7169" w:rsidRPr="00EA2F56" w14:paraId="76288040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E6C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Фториды (F</w:t>
            </w:r>
            <w:r w:rsidRPr="00EA2F56">
              <w:rPr>
                <w:vertAlign w:val="superscript"/>
              </w:rPr>
              <w:t>-</w:t>
            </w:r>
            <w:r w:rsidRPr="00EA2F56">
              <w:t>) для климатических районов - I и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CF2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6CDF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1,5</w:t>
            </w:r>
          </w:p>
        </w:tc>
      </w:tr>
      <w:tr w:rsidR="00CC7169" w:rsidRPr="00EA2F56" w14:paraId="03034FA8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FDE8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Хлориды (Cl</w:t>
            </w:r>
            <w:r w:rsidRPr="00EA2F56">
              <w:rPr>
                <w:vertAlign w:val="superscript"/>
              </w:rPr>
              <w:t>-</w:t>
            </w:r>
            <w:r w:rsidRPr="00EA2F5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55B0F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34DFB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350</w:t>
            </w:r>
          </w:p>
        </w:tc>
      </w:tr>
      <w:tr w:rsidR="00CC7169" w:rsidRPr="00EA2F56" w14:paraId="5FFC367C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FB9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Хром (Сr</w:t>
            </w:r>
            <w:r w:rsidRPr="00EA2F56">
              <w:rPr>
                <w:vertAlign w:val="superscript"/>
              </w:rPr>
              <w:t>6+</w:t>
            </w:r>
            <w:r w:rsidRPr="00EA2F5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33ED2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DB21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0,05</w:t>
            </w:r>
          </w:p>
        </w:tc>
      </w:tr>
      <w:tr w:rsidR="00CC7169" w:rsidRPr="00EA2F56" w14:paraId="1BADBBE4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2769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Цианиды (CN")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45A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F66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0,035</w:t>
            </w:r>
          </w:p>
        </w:tc>
      </w:tr>
      <w:tr w:rsidR="00CC7169" w:rsidRPr="00EA2F56" w14:paraId="56BB1F1E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984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lastRenderedPageBreak/>
              <w:t>Цинк (Zn</w:t>
            </w:r>
            <w:r w:rsidRPr="00EA2F56">
              <w:rPr>
                <w:vertAlign w:val="superscript"/>
              </w:rPr>
              <w:t>2+</w:t>
            </w:r>
            <w:r w:rsidRPr="00EA2F5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E85ED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4C15E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5,0</w:t>
            </w:r>
          </w:p>
        </w:tc>
      </w:tr>
      <w:bookmarkEnd w:id="2"/>
      <w:tr w:rsidR="00CC7169" w:rsidRPr="00EA2F56" w14:paraId="4B6F4B8C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849" w14:textId="77777777" w:rsidR="00CC7169" w:rsidRPr="00EA2F56" w:rsidRDefault="00CC7169" w:rsidP="00635C33">
            <w:pPr>
              <w:spacing w:before="0" w:after="0"/>
              <w:ind w:firstLine="0"/>
            </w:pPr>
            <w:r w:rsidRPr="00EA2F56">
              <w:t>гамма-ГХЦГ (линдан)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A20F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59C" w14:textId="0F93B595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0,00</w:t>
            </w:r>
            <w:r w:rsidR="006E3EE9" w:rsidRPr="00EA2F56">
              <w:t>4</w:t>
            </w:r>
          </w:p>
        </w:tc>
      </w:tr>
      <w:tr w:rsidR="00CC7169" w:rsidRPr="00EA2F56" w14:paraId="2468D28C" w14:textId="77777777" w:rsidTr="00CC716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2F43" w14:textId="77777777" w:rsidR="00CC7169" w:rsidRPr="00EA2F56" w:rsidRDefault="00CC7169" w:rsidP="00635C33">
            <w:pPr>
              <w:spacing w:before="0" w:after="0"/>
              <w:ind w:firstLine="0"/>
            </w:pPr>
            <w:bookmarkStart w:id="4" w:name="_Hlk62739398"/>
            <w:r w:rsidRPr="00EA2F56">
              <w:t>2,4-Д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918" w14:textId="77777777" w:rsidR="00CC7169" w:rsidRPr="00EA2F56" w:rsidRDefault="00BD6266" w:rsidP="00635C33">
            <w:pPr>
              <w:spacing w:before="0" w:after="0"/>
              <w:ind w:firstLine="0"/>
            </w:pPr>
            <w:r w:rsidRPr="00EA2F56">
              <w:t>мг/дм3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09B2" w14:textId="7E3AFD8F" w:rsidR="00CC7169" w:rsidRPr="00EA2F56" w:rsidRDefault="00CC7169" w:rsidP="00635C33">
            <w:pPr>
              <w:spacing w:before="0" w:after="0"/>
              <w:ind w:firstLine="0"/>
            </w:pPr>
            <w:r w:rsidRPr="00EA2F56">
              <w:t>0,</w:t>
            </w:r>
            <w:r w:rsidR="006E3EE9" w:rsidRPr="00EA2F56">
              <w:t>2</w:t>
            </w:r>
          </w:p>
        </w:tc>
      </w:tr>
    </w:tbl>
    <w:p w14:paraId="3B726EB3" w14:textId="77777777" w:rsidR="004D7030" w:rsidRPr="00EA2F56" w:rsidRDefault="004D7030" w:rsidP="004D7030">
      <w:pPr>
        <w:pStyle w:val="1"/>
      </w:pPr>
      <w:bookmarkStart w:id="5" w:name="_Toc74143210"/>
      <w:bookmarkEnd w:id="4"/>
      <w:r w:rsidRPr="00EA2F56">
        <w:t>Методика определения контролируемых показателей</w:t>
      </w:r>
      <w:bookmarkEnd w:id="5"/>
    </w:p>
    <w:p w14:paraId="300DA8A3" w14:textId="77777777" w:rsidR="00D92EB8" w:rsidRPr="00EA2F56" w:rsidRDefault="00D92EB8" w:rsidP="00D92EB8">
      <w:r w:rsidRPr="00EA2F56">
        <w:t>Проведение лабораторных исследований и испытаний отобранных проб воды в рамках производственного контроля осуществляется юридическими лицами и (или)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  <w:r w:rsidR="00A942FC" w:rsidRPr="00EA2F56">
        <w:t xml:space="preserve"> Методика определения контролируемых показателей приведена в таблице 5.</w:t>
      </w:r>
    </w:p>
    <w:p w14:paraId="109CF98D" w14:textId="77777777" w:rsidR="00CF2140" w:rsidRPr="00EA2F56" w:rsidRDefault="00CF2140" w:rsidP="00A942FC">
      <w:pPr>
        <w:jc w:val="right"/>
      </w:pPr>
    </w:p>
    <w:p w14:paraId="711E5F5A" w14:textId="77777777" w:rsidR="00A942FC" w:rsidRPr="00EA2F56" w:rsidRDefault="00A942FC" w:rsidP="00A942FC">
      <w:pPr>
        <w:jc w:val="right"/>
      </w:pPr>
      <w:r w:rsidRPr="00EA2F56">
        <w:t>Таблица 5</w:t>
      </w: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7"/>
        <w:gridCol w:w="3685"/>
      </w:tblGrid>
      <w:tr w:rsidR="00A942FC" w:rsidRPr="00EA2F56" w14:paraId="110AEE92" w14:textId="77777777" w:rsidTr="00D14A79">
        <w:trPr>
          <w:trHeight w:val="1075"/>
          <w:tblHeader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E453" w14:textId="77777777" w:rsidR="00A942FC" w:rsidRPr="00EA2F56" w:rsidRDefault="00A942FC" w:rsidP="00D8585D">
            <w:pPr>
              <w:spacing w:before="0" w:after="0"/>
              <w:ind w:firstLine="0"/>
              <w:jc w:val="center"/>
            </w:pPr>
            <w:r w:rsidRPr="00EA2F56">
              <w:t>Показатели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1BE4" w14:textId="77777777" w:rsidR="00A942FC" w:rsidRPr="00EA2F56" w:rsidRDefault="00A942FC" w:rsidP="00D8585D">
            <w:pPr>
              <w:spacing w:before="0" w:after="0"/>
              <w:ind w:firstLine="0"/>
              <w:jc w:val="center"/>
            </w:pPr>
            <w:r w:rsidRPr="00EA2F56">
              <w:t>НД на методы исследований</w:t>
            </w:r>
          </w:p>
        </w:tc>
      </w:tr>
      <w:tr w:rsidR="00D14A79" w:rsidRPr="00EA2F56" w14:paraId="174342AB" w14:textId="77777777" w:rsidTr="00D14A79">
        <w:trPr>
          <w:tblHeader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0A83" w14:textId="77777777" w:rsidR="00D14A79" w:rsidRPr="00EA2F56" w:rsidRDefault="00D14A79" w:rsidP="00D8585D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3BA1" w14:textId="77777777" w:rsidR="00D14A79" w:rsidRPr="00EA2F56" w:rsidRDefault="00D14A79" w:rsidP="00D8585D">
            <w:pPr>
              <w:spacing w:before="0" w:after="0"/>
              <w:ind w:firstLine="0"/>
              <w:jc w:val="center"/>
            </w:pPr>
            <w:r w:rsidRPr="00EA2F56">
              <w:t>2</w:t>
            </w:r>
          </w:p>
        </w:tc>
      </w:tr>
      <w:tr w:rsidR="00A942FC" w:rsidRPr="00EA2F56" w14:paraId="0F32419E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FEC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Запах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D43E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ГОСТ 57164-2016</w:t>
            </w:r>
          </w:p>
        </w:tc>
      </w:tr>
      <w:tr w:rsidR="00A942FC" w:rsidRPr="00EA2F56" w14:paraId="49CD41C0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DE1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Привкус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C0B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ГОСТ 57164-2016</w:t>
            </w:r>
          </w:p>
        </w:tc>
      </w:tr>
      <w:tr w:rsidR="00A942FC" w:rsidRPr="00EA2F56" w14:paraId="03267D62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0F9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Цветность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B293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ГОСТ 31868-2012</w:t>
            </w:r>
          </w:p>
        </w:tc>
      </w:tr>
      <w:tr w:rsidR="00A942FC" w:rsidRPr="00EA2F56" w14:paraId="4CAA8560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D31E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Мутность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0C9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ГОСТ 57164-2016</w:t>
            </w:r>
          </w:p>
        </w:tc>
      </w:tr>
      <w:tr w:rsidR="00A942FC" w:rsidRPr="00EA2F56" w14:paraId="10C0A32E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A338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2,4-Д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7209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ГОСТ 31941-2012</w:t>
            </w:r>
          </w:p>
        </w:tc>
      </w:tr>
      <w:tr w:rsidR="00A942FC" w:rsidRPr="00EA2F56" w14:paraId="7DE78D91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E25E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Алюминий (AL</w:t>
            </w:r>
            <w:r w:rsidRPr="00EA2F56">
              <w:rPr>
                <w:vertAlign w:val="superscript"/>
              </w:rPr>
              <w:t>3+</w:t>
            </w:r>
            <w:r w:rsidRPr="00EA2F56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91500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ГОСТ 18165-2014</w:t>
            </w:r>
          </w:p>
        </w:tc>
      </w:tr>
      <w:tr w:rsidR="00A942FC" w:rsidRPr="00EA2F56" w14:paraId="2F65EC7E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FB72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Аммиак (по азоту)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1235A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ГОСТ 33045-2014</w:t>
            </w:r>
          </w:p>
        </w:tc>
      </w:tr>
      <w:tr w:rsidR="00A942FC" w:rsidRPr="00EA2F56" w14:paraId="63335DDB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B79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Барий (Ba</w:t>
            </w:r>
            <w:r w:rsidRPr="00EA2F56">
              <w:rPr>
                <w:vertAlign w:val="superscript"/>
              </w:rPr>
              <w:t>2+</w:t>
            </w:r>
            <w:r w:rsidRPr="00EA2F56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DE8A9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ГОСТ 31870-2012</w:t>
            </w:r>
          </w:p>
        </w:tc>
      </w:tr>
      <w:tr w:rsidR="00A942FC" w:rsidRPr="00EA2F56" w14:paraId="6537A682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8D2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Бериллий (Be</w:t>
            </w:r>
            <w:r w:rsidRPr="00EA2F56">
              <w:rPr>
                <w:vertAlign w:val="superscript"/>
              </w:rPr>
              <w:t>2+</w:t>
            </w:r>
            <w:r w:rsidRPr="00EA2F56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BD718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ГОСТ 31870-2012</w:t>
            </w:r>
          </w:p>
        </w:tc>
      </w:tr>
      <w:tr w:rsidR="00A942FC" w:rsidRPr="00EA2F56" w14:paraId="61FC0AEA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D8F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Бор (B, суммарно)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2BE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ГОСТ 31949-2012</w:t>
            </w:r>
          </w:p>
        </w:tc>
      </w:tr>
      <w:tr w:rsidR="00A942FC" w:rsidRPr="00EA2F56" w14:paraId="4A8CFEA5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8F52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Железо (Fe, суммарно)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0E3D" w14:textId="77777777" w:rsidR="00A942FC" w:rsidRPr="00EA2F56" w:rsidRDefault="00A942FC" w:rsidP="000C0C92">
            <w:pPr>
              <w:spacing w:before="0" w:after="0"/>
              <w:ind w:firstLine="0"/>
              <w:rPr>
                <w:lang w:val="en-US"/>
              </w:rPr>
            </w:pPr>
            <w:r w:rsidRPr="00EA2F56">
              <w:t>ПНД Ф 14.1:2:4.139-98</w:t>
            </w:r>
            <w:r w:rsidRPr="00EA2F56">
              <w:rPr>
                <w:lang w:val="en-US"/>
              </w:rPr>
              <w:t>[1]</w:t>
            </w:r>
          </w:p>
        </w:tc>
      </w:tr>
      <w:tr w:rsidR="00A942FC" w:rsidRPr="00EA2F56" w14:paraId="529955D0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DA88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Кадмий (Cd, суммарно)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5E09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ПНД Ф 14.1:2:4.139-98</w:t>
            </w:r>
            <w:r w:rsidRPr="00EA2F56">
              <w:rPr>
                <w:lang w:val="en-US"/>
              </w:rPr>
              <w:t>[1]</w:t>
            </w:r>
          </w:p>
        </w:tc>
      </w:tr>
      <w:tr w:rsidR="00A942FC" w:rsidRPr="00EA2F56" w14:paraId="71C01039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DE88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lastRenderedPageBreak/>
              <w:t>Марганец (Mn, суммарно)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FCAA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ПНД Ф 14.1:2:4.139-98</w:t>
            </w:r>
            <w:r w:rsidRPr="00EA2F56">
              <w:rPr>
                <w:lang w:val="en-US"/>
              </w:rPr>
              <w:t>[1]</w:t>
            </w:r>
          </w:p>
        </w:tc>
      </w:tr>
      <w:tr w:rsidR="00A942FC" w:rsidRPr="00EA2F56" w14:paraId="49315521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4E52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Медь (Cu, суммарно)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41F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ПНД Ф 14.1:2:4.139-98</w:t>
            </w:r>
            <w:r w:rsidRPr="00EA2F56">
              <w:rPr>
                <w:lang w:val="en-US"/>
              </w:rPr>
              <w:t>[1]</w:t>
            </w:r>
          </w:p>
        </w:tc>
      </w:tr>
      <w:tr w:rsidR="00A942FC" w:rsidRPr="00EA2F56" w14:paraId="55417A00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1DA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Молибден (Mo, суммарно)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A05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ГОСТ 31870-2012</w:t>
            </w:r>
          </w:p>
        </w:tc>
      </w:tr>
      <w:tr w:rsidR="00A942FC" w:rsidRPr="00EA2F56" w14:paraId="33422801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953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Мышьяк (As, суммарно)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180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ГОСТ 31866-2012</w:t>
            </w:r>
          </w:p>
        </w:tc>
      </w:tr>
      <w:tr w:rsidR="00A942FC" w:rsidRPr="00EA2F56" w14:paraId="4FC97A35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734D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Никель (Ni, суммарно)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08A5" w14:textId="77777777" w:rsidR="00A942FC" w:rsidRPr="00EA2F56" w:rsidRDefault="00A942FC" w:rsidP="000C0C92">
            <w:pPr>
              <w:spacing w:before="0" w:after="0"/>
              <w:ind w:firstLine="0"/>
            </w:pPr>
            <w:r w:rsidRPr="00EA2F56">
              <w:t>ПНД Ф 14.1:2:4.139-98[1]</w:t>
            </w:r>
          </w:p>
        </w:tc>
      </w:tr>
      <w:tr w:rsidR="00A942FC" w:rsidRPr="00EA2F56" w14:paraId="6E66523F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C0A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Ртуть (Hg, суммарно)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B533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ГОСТ 31950-2012</w:t>
            </w:r>
          </w:p>
        </w:tc>
      </w:tr>
      <w:tr w:rsidR="00A942FC" w:rsidRPr="00EA2F56" w14:paraId="2F90254C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2A4E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Свинец (Pb, суммарно)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013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ПНД Ф 14.1:2:4.139-98[1]</w:t>
            </w:r>
          </w:p>
        </w:tc>
      </w:tr>
      <w:tr w:rsidR="00A942FC" w:rsidRPr="00EA2F56" w14:paraId="5295D9A0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9785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Селен (Se, суммарно)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B05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ГОСТ 19413-89</w:t>
            </w:r>
          </w:p>
        </w:tc>
      </w:tr>
      <w:tr w:rsidR="00A942FC" w:rsidRPr="00EA2F56" w14:paraId="28FEF01A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DCC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Стронций (Sr2+)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0AC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ГОСТ 23950-88</w:t>
            </w:r>
          </w:p>
        </w:tc>
      </w:tr>
      <w:tr w:rsidR="00A942FC" w:rsidRPr="00EA2F56" w14:paraId="3D6CD49D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D236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Фенол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475E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МУК 4.1737-99</w:t>
            </w:r>
          </w:p>
        </w:tc>
      </w:tr>
      <w:tr w:rsidR="00A942FC" w:rsidRPr="00EA2F56" w14:paraId="5DDCAFE3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15B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Фториды (F-) для климатических районов - I и 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D21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ПНД Ф 14.1:2:4.139-98[1]</w:t>
            </w:r>
          </w:p>
        </w:tc>
      </w:tr>
      <w:tr w:rsidR="00A942FC" w:rsidRPr="00EA2F56" w14:paraId="32888FC7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A71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Хром (Сr6+)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F3B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ГОСТ 31956-2012</w:t>
            </w:r>
          </w:p>
        </w:tc>
      </w:tr>
      <w:tr w:rsidR="00A942FC" w:rsidRPr="00EA2F56" w14:paraId="3E7E04CD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9ADD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Цианиды (CN")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D464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ГОСТ 31863-2012</w:t>
            </w:r>
          </w:p>
        </w:tc>
      </w:tr>
      <w:tr w:rsidR="00A942FC" w:rsidRPr="00EA2F56" w14:paraId="0B2359D1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0BB6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Цинк (Zn2+)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36D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ПНД Ф 14.1:2:4.139-98[1]</w:t>
            </w:r>
          </w:p>
        </w:tc>
      </w:tr>
      <w:tr w:rsidR="00A942FC" w:rsidRPr="00EA2F56" w14:paraId="34D65E55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9C3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Водородный показатель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894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ПНД Ф 14.1:3:4.121-97[1]</w:t>
            </w:r>
          </w:p>
        </w:tc>
      </w:tr>
      <w:tr w:rsidR="00A942FC" w:rsidRPr="00EA2F56" w14:paraId="31BDDE2F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12E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Общая минерализация (сухой остаток)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46F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ГОСТ 18164-72</w:t>
            </w:r>
          </w:p>
        </w:tc>
      </w:tr>
      <w:tr w:rsidR="00A942FC" w:rsidRPr="00EA2F56" w14:paraId="05968BC3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BF7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Жесткость общая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A17" w14:textId="77777777" w:rsidR="00A942FC" w:rsidRPr="00EA2F56" w:rsidRDefault="00A942FC" w:rsidP="00D8585D">
            <w:pPr>
              <w:spacing w:before="0" w:after="0"/>
              <w:ind w:firstLine="0"/>
              <w:rPr>
                <w:lang w:val="en-US"/>
              </w:rPr>
            </w:pPr>
            <w:r w:rsidRPr="00EA2F56">
              <w:t>ГОСТ 31654-2012</w:t>
            </w:r>
            <w:r w:rsidRPr="00EA2F56">
              <w:rPr>
                <w:lang w:val="en-US"/>
              </w:rPr>
              <w:t>[1]</w:t>
            </w:r>
          </w:p>
        </w:tc>
      </w:tr>
      <w:tr w:rsidR="00A942FC" w:rsidRPr="00EA2F56" w14:paraId="34DF776E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5E6D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Окисляемость перманганатная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6A57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ПНДФ 14.1:2:4.154-99</w:t>
            </w:r>
          </w:p>
        </w:tc>
      </w:tr>
      <w:tr w:rsidR="00A942FC" w:rsidRPr="00EA2F56" w14:paraId="6092E188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91F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Нефтепродукты, суммарно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8304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МУК 4.1.1262-03</w:t>
            </w:r>
          </w:p>
        </w:tc>
      </w:tr>
      <w:tr w:rsidR="00A942FC" w:rsidRPr="00EA2F56" w14:paraId="16BD98D6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F745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Поверхностно - активные вещества (ПАВ), анионоактивные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FC3E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ГОСТ 31857-2012</w:t>
            </w:r>
          </w:p>
        </w:tc>
      </w:tr>
      <w:tr w:rsidR="00A942FC" w:rsidRPr="00EA2F56" w14:paraId="26B6F5C1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1A12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Нитрит-ион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CD39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ГОСТ 33045-2014</w:t>
            </w:r>
          </w:p>
        </w:tc>
      </w:tr>
      <w:tr w:rsidR="00A942FC" w:rsidRPr="00EA2F56" w14:paraId="06F31D44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2C3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 xml:space="preserve">Нитраты (по </w:t>
            </w:r>
            <w:r w:rsidRPr="00EA2F56">
              <w:rPr>
                <w:lang w:val="en-US"/>
              </w:rPr>
              <w:t>NO3-</w:t>
            </w:r>
            <w:r w:rsidRPr="00EA2F56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EEC6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ГОСТ 33045-2014</w:t>
            </w:r>
          </w:p>
        </w:tc>
      </w:tr>
      <w:tr w:rsidR="00A942FC" w:rsidRPr="00EA2F56" w14:paraId="4F3D1915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C6E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lastRenderedPageBreak/>
              <w:t>Сульфаты (</w:t>
            </w:r>
            <w:r w:rsidRPr="00EA2F56">
              <w:rPr>
                <w:lang w:val="en-US"/>
              </w:rPr>
              <w:t>SO4 2-</w:t>
            </w:r>
            <w:r w:rsidRPr="00EA2F56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0AC" w14:textId="77777777" w:rsidR="00A942FC" w:rsidRPr="00EA2F56" w:rsidRDefault="00A942FC" w:rsidP="00D8585D">
            <w:pPr>
              <w:spacing w:before="0" w:after="0"/>
              <w:ind w:firstLine="0"/>
              <w:rPr>
                <w:lang w:val="en-US"/>
              </w:rPr>
            </w:pPr>
            <w:r w:rsidRPr="00EA2F56">
              <w:t>ГОСТ 31940-2012</w:t>
            </w:r>
            <w:r w:rsidRPr="00EA2F56">
              <w:rPr>
                <w:lang w:val="en-US"/>
              </w:rPr>
              <w:t>[1]</w:t>
            </w:r>
          </w:p>
        </w:tc>
      </w:tr>
      <w:tr w:rsidR="00A942FC" w:rsidRPr="00EA2F56" w14:paraId="66F89D91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2B8B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Хлориды (Cl-)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696F" w14:textId="77777777" w:rsidR="00A942FC" w:rsidRPr="00EA2F56" w:rsidRDefault="00A942FC" w:rsidP="00D8585D">
            <w:pPr>
              <w:spacing w:before="0" w:after="0"/>
              <w:ind w:firstLine="0"/>
              <w:rPr>
                <w:lang w:val="en-US"/>
              </w:rPr>
            </w:pPr>
            <w:r w:rsidRPr="00EA2F56">
              <w:t>ПНД Ф 14.1:2:4.111-97</w:t>
            </w:r>
            <w:r w:rsidRPr="00EA2F56">
              <w:rPr>
                <w:lang w:val="en-US"/>
              </w:rPr>
              <w:t>[1]</w:t>
            </w:r>
          </w:p>
        </w:tc>
      </w:tr>
      <w:tr w:rsidR="00A942FC" w:rsidRPr="00EA2F56" w14:paraId="464027B0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023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гамма-ГХЦГ (линдан)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3E1A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ГОСТ 31858-2012</w:t>
            </w:r>
          </w:p>
        </w:tc>
      </w:tr>
      <w:tr w:rsidR="00A942FC" w:rsidRPr="00EA2F56" w14:paraId="5BFADDEF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6647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ДДТ (сумма изомеров)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560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ГОСТ 31858-2012</w:t>
            </w:r>
          </w:p>
        </w:tc>
      </w:tr>
      <w:tr w:rsidR="00A942FC" w:rsidRPr="00EA2F56" w14:paraId="024D9F5E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F8B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Удельная активность Rn-222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798C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МИ №40090.6К818</w:t>
            </w:r>
          </w:p>
        </w:tc>
      </w:tr>
      <w:tr w:rsidR="00A942FC" w:rsidRPr="00EA2F56" w14:paraId="0262189D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92C4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Удельная суммарная альфа-активность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5D32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МР, ВИМС, 2013 г.</w:t>
            </w:r>
          </w:p>
        </w:tc>
      </w:tr>
      <w:tr w:rsidR="00A942FC" w:rsidRPr="00EA2F56" w14:paraId="5A50A8E7" w14:textId="77777777" w:rsidTr="00D14A79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386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Удельная суммарная бета-активность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FE9" w14:textId="77777777" w:rsidR="00A942FC" w:rsidRPr="00EA2F56" w:rsidRDefault="00A942FC" w:rsidP="00D8585D">
            <w:pPr>
              <w:spacing w:before="0" w:after="0"/>
              <w:ind w:firstLine="0"/>
            </w:pPr>
            <w:r w:rsidRPr="00EA2F56">
              <w:t>МР, ВИМС, 2013 г.</w:t>
            </w:r>
          </w:p>
        </w:tc>
      </w:tr>
    </w:tbl>
    <w:p w14:paraId="636C8A7F" w14:textId="77777777" w:rsidR="0007364D" w:rsidRPr="00EA2F56" w:rsidRDefault="004F2657" w:rsidP="004F2657">
      <w:pPr>
        <w:pStyle w:val="1"/>
      </w:pPr>
      <w:bookmarkStart w:id="6" w:name="_Toc74143211"/>
      <w:r w:rsidRPr="00EA2F56">
        <w:t>План пунктов отбора воды</w:t>
      </w:r>
      <w:bookmarkEnd w:id="6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38"/>
        <w:gridCol w:w="2975"/>
        <w:gridCol w:w="2407"/>
        <w:gridCol w:w="2407"/>
      </w:tblGrid>
      <w:tr w:rsidR="00FE2B6E" w:rsidRPr="00EA2F56" w14:paraId="7B96873C" w14:textId="77777777" w:rsidTr="00CF2140">
        <w:tc>
          <w:tcPr>
            <w:tcW w:w="1838" w:type="dxa"/>
            <w:vAlign w:val="center"/>
          </w:tcPr>
          <w:p w14:paraId="560A289D" w14:textId="77777777" w:rsidR="00FE2B6E" w:rsidRPr="00EA2F56" w:rsidRDefault="00FE2B6E" w:rsidP="00FE2B6E">
            <w:pPr>
              <w:ind w:firstLine="0"/>
            </w:pPr>
            <w:r w:rsidRPr="00EA2F56">
              <w:t>Наименование</w:t>
            </w:r>
          </w:p>
        </w:tc>
        <w:tc>
          <w:tcPr>
            <w:tcW w:w="2975" w:type="dxa"/>
            <w:vAlign w:val="center"/>
          </w:tcPr>
          <w:p w14:paraId="5EC50040" w14:textId="77777777" w:rsidR="00FE2B6E" w:rsidRPr="00EA2F56" w:rsidRDefault="00FE2B6E" w:rsidP="00FE2B6E">
            <w:pPr>
              <w:ind w:firstLine="0"/>
            </w:pPr>
            <w:r w:rsidRPr="00EA2F56">
              <w:t>Место отбора</w:t>
            </w:r>
          </w:p>
        </w:tc>
        <w:tc>
          <w:tcPr>
            <w:tcW w:w="2407" w:type="dxa"/>
            <w:vAlign w:val="center"/>
          </w:tcPr>
          <w:p w14:paraId="46A782B2" w14:textId="77777777" w:rsidR="00FE2B6E" w:rsidRPr="00EA2F56" w:rsidRDefault="00CF2140" w:rsidP="00FE2B6E">
            <w:pPr>
              <w:ind w:firstLine="0"/>
            </w:pPr>
            <w:r w:rsidRPr="00EA2F56">
              <w:t>Привязка</w:t>
            </w:r>
          </w:p>
        </w:tc>
        <w:tc>
          <w:tcPr>
            <w:tcW w:w="2407" w:type="dxa"/>
            <w:vAlign w:val="center"/>
          </w:tcPr>
          <w:p w14:paraId="234DD2A3" w14:textId="77777777" w:rsidR="00FE2B6E" w:rsidRPr="00EA2F56" w:rsidRDefault="00CF2140" w:rsidP="00060FD4">
            <w:pPr>
              <w:ind w:firstLine="0"/>
              <w:jc w:val="left"/>
            </w:pPr>
            <w:r w:rsidRPr="00EA2F56">
              <w:t>Перечень контролируемых показателей и периодичность отбора</w:t>
            </w:r>
          </w:p>
        </w:tc>
      </w:tr>
      <w:tr w:rsidR="00FE2B6E" w:rsidRPr="00EA2F56" w14:paraId="76C29A6C" w14:textId="77777777" w:rsidTr="00CF2140">
        <w:tc>
          <w:tcPr>
            <w:tcW w:w="1838" w:type="dxa"/>
          </w:tcPr>
          <w:p w14:paraId="58CF08B3" w14:textId="77777777" w:rsidR="00FE2B6E" w:rsidRPr="00EA2F56" w:rsidRDefault="00FE2B6E" w:rsidP="00FE2B6E">
            <w:pPr>
              <w:ind w:firstLine="0"/>
            </w:pPr>
            <w:r w:rsidRPr="00EA2F56">
              <w:t>Пункт №1</w:t>
            </w:r>
          </w:p>
        </w:tc>
        <w:tc>
          <w:tcPr>
            <w:tcW w:w="2975" w:type="dxa"/>
          </w:tcPr>
          <w:p w14:paraId="198D9744" w14:textId="50BA1157" w:rsidR="00FE2B6E" w:rsidRPr="00EA2F56" w:rsidRDefault="002B22F2" w:rsidP="00CF2140">
            <w:pPr>
              <w:ind w:firstLine="0"/>
              <w:jc w:val="left"/>
            </w:pPr>
            <w:r w:rsidRPr="00EA2F56">
              <w:t>Перед поступлением в распределительную сеть – в месте водозабора (на изливе скважины)</w:t>
            </w:r>
          </w:p>
        </w:tc>
        <w:tc>
          <w:tcPr>
            <w:tcW w:w="2407" w:type="dxa"/>
          </w:tcPr>
          <w:p w14:paraId="67F0D62E" w14:textId="0562A2F8" w:rsidR="00FE2B6E" w:rsidRPr="00EA2F56" w:rsidRDefault="00053B96" w:rsidP="00FE2B6E">
            <w:pPr>
              <w:ind w:firstLine="0"/>
            </w:pPr>
            <w:r w:rsidRPr="00EA2F56">
              <w:t>Кран для отбора проб воды на скважин</w:t>
            </w:r>
            <w:r w:rsidR="003F2D11" w:rsidRPr="00EA2F56">
              <w:t xml:space="preserve">е </w:t>
            </w:r>
            <w:r w:rsidR="00CF2140" w:rsidRPr="00EA2F56">
              <w:t>№</w:t>
            </w:r>
            <w:r w:rsidR="00F524E8" w:rsidRPr="00EA2F56">
              <w:t>2</w:t>
            </w:r>
            <w:r w:rsidR="003F2D11" w:rsidRPr="00EA2F56">
              <w:t>.</w:t>
            </w:r>
          </w:p>
        </w:tc>
        <w:tc>
          <w:tcPr>
            <w:tcW w:w="2407" w:type="dxa"/>
          </w:tcPr>
          <w:p w14:paraId="1D5591AF" w14:textId="77777777" w:rsidR="00FE2B6E" w:rsidRPr="00EA2F56" w:rsidRDefault="00CF2140" w:rsidP="00FE2B6E">
            <w:pPr>
              <w:ind w:firstLine="0"/>
            </w:pPr>
            <w:r w:rsidRPr="00EA2F56">
              <w:t>Таблица 6</w:t>
            </w:r>
          </w:p>
        </w:tc>
      </w:tr>
      <w:tr w:rsidR="00FE2B6E" w:rsidRPr="00EA2F56" w14:paraId="27C7BDC7" w14:textId="77777777" w:rsidTr="00CF2140">
        <w:tc>
          <w:tcPr>
            <w:tcW w:w="1838" w:type="dxa"/>
          </w:tcPr>
          <w:p w14:paraId="22AB15C0" w14:textId="77777777" w:rsidR="00FE2B6E" w:rsidRPr="00EA2F56" w:rsidRDefault="00CF2140" w:rsidP="00FE2B6E">
            <w:pPr>
              <w:ind w:firstLine="0"/>
            </w:pPr>
            <w:r w:rsidRPr="00EA2F56">
              <w:t>Пункт № 2</w:t>
            </w:r>
          </w:p>
        </w:tc>
        <w:tc>
          <w:tcPr>
            <w:tcW w:w="2975" w:type="dxa"/>
          </w:tcPr>
          <w:p w14:paraId="186E2B9D" w14:textId="489F1509" w:rsidR="00FE2B6E" w:rsidRPr="00EA2F56" w:rsidRDefault="00CF2140" w:rsidP="00FE2B6E">
            <w:pPr>
              <w:ind w:firstLine="0"/>
            </w:pPr>
            <w:r w:rsidRPr="00EA2F56">
              <w:t>В</w:t>
            </w:r>
            <w:r w:rsidR="002B22F2" w:rsidRPr="00EA2F56">
              <w:t xml:space="preserve"> точках водозабора наружной и внутренней сети водопровода</w:t>
            </w:r>
          </w:p>
        </w:tc>
        <w:tc>
          <w:tcPr>
            <w:tcW w:w="2407" w:type="dxa"/>
          </w:tcPr>
          <w:p w14:paraId="558BD6BD" w14:textId="45C1F70D" w:rsidR="00FE2B6E" w:rsidRPr="00EA2F56" w:rsidRDefault="00053B96" w:rsidP="00FE2B6E">
            <w:pPr>
              <w:ind w:firstLine="0"/>
            </w:pPr>
            <w:r w:rsidRPr="00EA2F56">
              <w:t>Кран для отбора проб воды на н</w:t>
            </w:r>
            <w:r w:rsidR="00CB464A" w:rsidRPr="00EA2F56">
              <w:t>акопительн</w:t>
            </w:r>
            <w:r w:rsidRPr="00EA2F56">
              <w:t>ой</w:t>
            </w:r>
            <w:r w:rsidR="00CB464A" w:rsidRPr="00EA2F56">
              <w:t xml:space="preserve"> ёмкост</w:t>
            </w:r>
            <w:r w:rsidRPr="00EA2F56">
              <w:t>и</w:t>
            </w:r>
            <w:r w:rsidR="003F2D11" w:rsidRPr="00EA2F56">
              <w:t>, по адресу Островского, 17</w:t>
            </w:r>
          </w:p>
        </w:tc>
        <w:tc>
          <w:tcPr>
            <w:tcW w:w="2407" w:type="dxa"/>
          </w:tcPr>
          <w:p w14:paraId="70B9ED0B" w14:textId="77777777" w:rsidR="00FE2B6E" w:rsidRPr="00EA2F56" w:rsidRDefault="00CF2140" w:rsidP="00FE2B6E">
            <w:pPr>
              <w:ind w:firstLine="0"/>
            </w:pPr>
            <w:r w:rsidRPr="00EA2F56">
              <w:t>Таблица 7</w:t>
            </w:r>
          </w:p>
        </w:tc>
      </w:tr>
      <w:tr w:rsidR="00FE2B6E" w:rsidRPr="00EA2F56" w14:paraId="69C47F75" w14:textId="77777777" w:rsidTr="00CF2140">
        <w:tc>
          <w:tcPr>
            <w:tcW w:w="1838" w:type="dxa"/>
          </w:tcPr>
          <w:p w14:paraId="34C83BA8" w14:textId="77777777" w:rsidR="00FE2B6E" w:rsidRPr="00EA2F56" w:rsidRDefault="00CF2140" w:rsidP="00FE2B6E">
            <w:pPr>
              <w:ind w:firstLine="0"/>
            </w:pPr>
            <w:r w:rsidRPr="00EA2F56">
              <w:t>Пункт № 3</w:t>
            </w:r>
          </w:p>
        </w:tc>
        <w:tc>
          <w:tcPr>
            <w:tcW w:w="2975" w:type="dxa"/>
          </w:tcPr>
          <w:p w14:paraId="00A57700" w14:textId="534EB6C4" w:rsidR="00FE2B6E" w:rsidRPr="00EA2F56" w:rsidRDefault="002B22F2" w:rsidP="00FE2B6E">
            <w:pPr>
              <w:ind w:firstLine="0"/>
            </w:pPr>
            <w:r w:rsidRPr="00EA2F56">
              <w:t>В точках водозабора наружной и внутренней сети водопровода</w:t>
            </w:r>
          </w:p>
        </w:tc>
        <w:tc>
          <w:tcPr>
            <w:tcW w:w="2407" w:type="dxa"/>
          </w:tcPr>
          <w:p w14:paraId="66D2DBBE" w14:textId="6D4D438A" w:rsidR="00FE2B6E" w:rsidRPr="00EA2F56" w:rsidRDefault="00CB464A" w:rsidP="00FE2B6E">
            <w:pPr>
              <w:ind w:firstLine="0"/>
            </w:pPr>
            <w:r w:rsidRPr="00EA2F56">
              <w:t>Кран в помещении</w:t>
            </w:r>
            <w:r w:rsidR="006E3EE9" w:rsidRPr="00EA2F56">
              <w:t xml:space="preserve"> здания школы, по адресу</w:t>
            </w:r>
            <w:r w:rsidR="003F2D11" w:rsidRPr="00EA2F56">
              <w:t>,</w:t>
            </w:r>
            <w:r w:rsidR="006E3EE9" w:rsidRPr="00EA2F56">
              <w:t xml:space="preserve"> </w:t>
            </w:r>
            <w:r w:rsidR="003F2D11" w:rsidRPr="00EA2F56">
              <w:t>ул. Некрасова, д. 1</w:t>
            </w:r>
            <w:r w:rsidRPr="00EA2F56">
              <w:t xml:space="preserve"> </w:t>
            </w:r>
          </w:p>
        </w:tc>
        <w:tc>
          <w:tcPr>
            <w:tcW w:w="2407" w:type="dxa"/>
          </w:tcPr>
          <w:p w14:paraId="4244F053" w14:textId="77777777" w:rsidR="00FE2B6E" w:rsidRPr="00EA2F56" w:rsidRDefault="00CF2140" w:rsidP="00FE2B6E">
            <w:pPr>
              <w:ind w:firstLine="0"/>
            </w:pPr>
            <w:r w:rsidRPr="00EA2F56">
              <w:t>Таблица 7</w:t>
            </w:r>
          </w:p>
        </w:tc>
      </w:tr>
    </w:tbl>
    <w:p w14:paraId="325AAD81" w14:textId="77777777" w:rsidR="00CF5618" w:rsidRPr="00EA2F56" w:rsidRDefault="00CF5618" w:rsidP="00CF5618">
      <w:pPr>
        <w:pStyle w:val="1"/>
      </w:pPr>
      <w:bookmarkStart w:id="7" w:name="_Toc74143212"/>
      <w:r w:rsidRPr="00EA2F56">
        <w:lastRenderedPageBreak/>
        <w:t>Перечень контролируемых показателей и периодичность отбора на лабораторные исследования</w:t>
      </w:r>
      <w:bookmarkEnd w:id="7"/>
    </w:p>
    <w:p w14:paraId="5BBF0D52" w14:textId="77777777" w:rsidR="00551DC3" w:rsidRPr="00EA2F56" w:rsidRDefault="00551DC3" w:rsidP="00551DC3">
      <w:pPr>
        <w:jc w:val="right"/>
      </w:pPr>
      <w:r w:rsidRPr="00EA2F56">
        <w:t>Таблица 6</w:t>
      </w:r>
    </w:p>
    <w:tbl>
      <w:tblPr>
        <w:tblStyle w:val="af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1984"/>
        <w:gridCol w:w="1559"/>
      </w:tblGrid>
      <w:tr w:rsidR="00551DC3" w:rsidRPr="00EA2F56" w14:paraId="3D2EC080" w14:textId="77777777" w:rsidTr="00265930">
        <w:trPr>
          <w:tblHeader/>
          <w:jc w:val="center"/>
        </w:trPr>
        <w:tc>
          <w:tcPr>
            <w:tcW w:w="2830" w:type="dxa"/>
          </w:tcPr>
          <w:p w14:paraId="4B6EEC5D" w14:textId="77777777" w:rsidR="00551DC3" w:rsidRPr="00EA2F56" w:rsidRDefault="00551DC3" w:rsidP="00392562">
            <w:pPr>
              <w:spacing w:before="0"/>
              <w:ind w:firstLine="0"/>
              <w:jc w:val="center"/>
            </w:pPr>
            <w:r w:rsidRPr="00EA2F56">
              <w:t>Пункт отбора</w:t>
            </w:r>
          </w:p>
        </w:tc>
        <w:tc>
          <w:tcPr>
            <w:tcW w:w="3261" w:type="dxa"/>
            <w:vAlign w:val="center"/>
          </w:tcPr>
          <w:p w14:paraId="796E8300" w14:textId="77777777" w:rsidR="00551DC3" w:rsidRPr="00EA2F56" w:rsidRDefault="00551DC3" w:rsidP="00392562">
            <w:pPr>
              <w:spacing w:before="0"/>
              <w:ind w:firstLine="0"/>
              <w:jc w:val="center"/>
            </w:pPr>
            <w:r w:rsidRPr="00EA2F56">
              <w:t>Контролируемые показатели</w:t>
            </w:r>
          </w:p>
        </w:tc>
        <w:tc>
          <w:tcPr>
            <w:tcW w:w="1984" w:type="dxa"/>
            <w:vAlign w:val="center"/>
          </w:tcPr>
          <w:p w14:paraId="1FA48153" w14:textId="77777777" w:rsidR="00551DC3" w:rsidRPr="00EA2F56" w:rsidRDefault="00551DC3" w:rsidP="00392562">
            <w:pPr>
              <w:spacing w:before="0"/>
              <w:ind w:firstLine="0"/>
              <w:jc w:val="center"/>
            </w:pPr>
            <w:r w:rsidRPr="00EA2F56">
              <w:t>Периодичность контроля</w:t>
            </w:r>
          </w:p>
        </w:tc>
        <w:tc>
          <w:tcPr>
            <w:tcW w:w="1559" w:type="dxa"/>
            <w:vAlign w:val="center"/>
          </w:tcPr>
          <w:p w14:paraId="05021D68" w14:textId="77777777" w:rsidR="00551DC3" w:rsidRPr="00EA2F56" w:rsidRDefault="00551DC3" w:rsidP="00392562">
            <w:pPr>
              <w:spacing w:before="0"/>
              <w:ind w:firstLine="0"/>
              <w:jc w:val="center"/>
            </w:pPr>
            <w:r w:rsidRPr="00EA2F56">
              <w:t>Кол-во определений за год</w:t>
            </w:r>
          </w:p>
        </w:tc>
      </w:tr>
      <w:tr w:rsidR="00551DC3" w:rsidRPr="00EA2F56" w14:paraId="084D3A5D" w14:textId="77777777" w:rsidTr="00265930">
        <w:trPr>
          <w:trHeight w:val="96"/>
          <w:tblHeader/>
          <w:jc w:val="center"/>
        </w:trPr>
        <w:tc>
          <w:tcPr>
            <w:tcW w:w="2830" w:type="dxa"/>
          </w:tcPr>
          <w:p w14:paraId="459BBE4C" w14:textId="77777777" w:rsidR="00551DC3" w:rsidRPr="00EA2F56" w:rsidRDefault="00265930" w:rsidP="00392562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  <w:tc>
          <w:tcPr>
            <w:tcW w:w="3261" w:type="dxa"/>
          </w:tcPr>
          <w:p w14:paraId="02E0549C" w14:textId="77777777" w:rsidR="00551DC3" w:rsidRPr="00EA2F56" w:rsidRDefault="00551DC3" w:rsidP="00392562">
            <w:pPr>
              <w:spacing w:before="0" w:after="0"/>
              <w:ind w:firstLine="0"/>
              <w:jc w:val="center"/>
            </w:pPr>
            <w:r w:rsidRPr="00EA2F56">
              <w:t>2</w:t>
            </w:r>
          </w:p>
        </w:tc>
        <w:tc>
          <w:tcPr>
            <w:tcW w:w="1984" w:type="dxa"/>
          </w:tcPr>
          <w:p w14:paraId="731AA6D5" w14:textId="77777777" w:rsidR="00551DC3" w:rsidRPr="00EA2F56" w:rsidRDefault="00551DC3" w:rsidP="00392562">
            <w:pPr>
              <w:spacing w:before="0" w:after="0"/>
              <w:ind w:firstLine="0"/>
              <w:jc w:val="center"/>
            </w:pPr>
            <w:r w:rsidRPr="00EA2F56">
              <w:t>3</w:t>
            </w:r>
          </w:p>
        </w:tc>
        <w:tc>
          <w:tcPr>
            <w:tcW w:w="1559" w:type="dxa"/>
          </w:tcPr>
          <w:p w14:paraId="607F2221" w14:textId="77777777" w:rsidR="00551DC3" w:rsidRPr="00EA2F56" w:rsidRDefault="00551DC3" w:rsidP="00392562">
            <w:pPr>
              <w:spacing w:before="0" w:after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3C1B46A3" w14:textId="77777777" w:rsidTr="00551DC3">
        <w:trPr>
          <w:jc w:val="center"/>
        </w:trPr>
        <w:tc>
          <w:tcPr>
            <w:tcW w:w="2830" w:type="dxa"/>
            <w:vMerge w:val="restart"/>
          </w:tcPr>
          <w:p w14:paraId="15C4A441" w14:textId="77777777" w:rsidR="00F20F7D" w:rsidRPr="00EA2F56" w:rsidRDefault="00F20F7D" w:rsidP="00392562">
            <w:pPr>
              <w:spacing w:before="0"/>
              <w:ind w:firstLine="0"/>
              <w:jc w:val="left"/>
            </w:pPr>
          </w:p>
          <w:p w14:paraId="6AA6704C" w14:textId="7B266040" w:rsidR="00F20F7D" w:rsidRPr="00EA2F56" w:rsidRDefault="00F20F7D" w:rsidP="00F20F7D">
            <w:pPr>
              <w:spacing w:before="0"/>
              <w:ind w:firstLine="0"/>
              <w:jc w:val="left"/>
              <w:rPr>
                <w:b/>
              </w:rPr>
            </w:pPr>
            <w:r w:rsidRPr="00EA2F56">
              <w:rPr>
                <w:b/>
              </w:rPr>
              <w:t>Пункт № 1</w:t>
            </w:r>
          </w:p>
        </w:tc>
        <w:tc>
          <w:tcPr>
            <w:tcW w:w="6804" w:type="dxa"/>
            <w:gridSpan w:val="3"/>
          </w:tcPr>
          <w:p w14:paraId="0E2EFFE2" w14:textId="77777777" w:rsidR="00F20F7D" w:rsidRPr="00EA2F56" w:rsidRDefault="00F20F7D" w:rsidP="00392562">
            <w:pPr>
              <w:spacing w:before="0"/>
              <w:jc w:val="center"/>
              <w:rPr>
                <w:b/>
              </w:rPr>
            </w:pPr>
            <w:r w:rsidRPr="00EA2F56">
              <w:rPr>
                <w:b/>
              </w:rPr>
              <w:t>Органолептические</w:t>
            </w:r>
          </w:p>
        </w:tc>
      </w:tr>
      <w:tr w:rsidR="00F20F7D" w:rsidRPr="00EA2F56" w14:paraId="52922241" w14:textId="77777777" w:rsidTr="00265930">
        <w:trPr>
          <w:trHeight w:val="96"/>
          <w:jc w:val="center"/>
        </w:trPr>
        <w:tc>
          <w:tcPr>
            <w:tcW w:w="2830" w:type="dxa"/>
            <w:vMerge/>
          </w:tcPr>
          <w:p w14:paraId="7D71A444" w14:textId="77777777" w:rsidR="00F20F7D" w:rsidRPr="00EA2F56" w:rsidRDefault="00F20F7D" w:rsidP="00A26441">
            <w:pPr>
              <w:spacing w:before="0" w:after="0"/>
              <w:jc w:val="center"/>
            </w:pPr>
          </w:p>
        </w:tc>
        <w:tc>
          <w:tcPr>
            <w:tcW w:w="3261" w:type="dxa"/>
          </w:tcPr>
          <w:p w14:paraId="0BB7C8BB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Запах</w:t>
            </w:r>
          </w:p>
        </w:tc>
        <w:tc>
          <w:tcPr>
            <w:tcW w:w="1984" w:type="dxa"/>
          </w:tcPr>
          <w:p w14:paraId="249C6382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1EA24733" w14:textId="77777777" w:rsidR="00F20F7D" w:rsidRPr="00EA2F56" w:rsidRDefault="00F20F7D" w:rsidP="00392562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580A7BDD" w14:textId="77777777" w:rsidTr="00265930">
        <w:trPr>
          <w:jc w:val="center"/>
        </w:trPr>
        <w:tc>
          <w:tcPr>
            <w:tcW w:w="2830" w:type="dxa"/>
            <w:vMerge/>
          </w:tcPr>
          <w:p w14:paraId="4B38F054" w14:textId="77777777" w:rsidR="00F20F7D" w:rsidRPr="00EA2F56" w:rsidRDefault="00F20F7D" w:rsidP="00A26441">
            <w:pPr>
              <w:spacing w:before="0" w:after="0"/>
              <w:jc w:val="center"/>
            </w:pPr>
          </w:p>
        </w:tc>
        <w:tc>
          <w:tcPr>
            <w:tcW w:w="3261" w:type="dxa"/>
          </w:tcPr>
          <w:p w14:paraId="6268A2C0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Привкус</w:t>
            </w:r>
          </w:p>
        </w:tc>
        <w:tc>
          <w:tcPr>
            <w:tcW w:w="1984" w:type="dxa"/>
          </w:tcPr>
          <w:p w14:paraId="63389097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0C0FDFD4" w14:textId="77777777" w:rsidR="00F20F7D" w:rsidRPr="00EA2F56" w:rsidRDefault="00F20F7D" w:rsidP="00392562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6966FF0E" w14:textId="77777777" w:rsidTr="00265930">
        <w:trPr>
          <w:trHeight w:val="96"/>
          <w:jc w:val="center"/>
        </w:trPr>
        <w:tc>
          <w:tcPr>
            <w:tcW w:w="2830" w:type="dxa"/>
            <w:vMerge/>
          </w:tcPr>
          <w:p w14:paraId="253EC1CD" w14:textId="77777777" w:rsidR="00F20F7D" w:rsidRPr="00EA2F56" w:rsidRDefault="00F20F7D" w:rsidP="00A26441">
            <w:pPr>
              <w:spacing w:before="0" w:after="0"/>
              <w:jc w:val="center"/>
            </w:pPr>
          </w:p>
        </w:tc>
        <w:tc>
          <w:tcPr>
            <w:tcW w:w="3261" w:type="dxa"/>
          </w:tcPr>
          <w:p w14:paraId="739D9A41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Цветность</w:t>
            </w:r>
          </w:p>
        </w:tc>
        <w:tc>
          <w:tcPr>
            <w:tcW w:w="1984" w:type="dxa"/>
          </w:tcPr>
          <w:p w14:paraId="0033A614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5877077C" w14:textId="77777777" w:rsidR="00F20F7D" w:rsidRPr="00EA2F56" w:rsidRDefault="00F20F7D" w:rsidP="00392562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08AF8F8D" w14:textId="77777777" w:rsidTr="00265930">
        <w:trPr>
          <w:trHeight w:val="96"/>
          <w:jc w:val="center"/>
        </w:trPr>
        <w:tc>
          <w:tcPr>
            <w:tcW w:w="2830" w:type="dxa"/>
            <w:vMerge/>
          </w:tcPr>
          <w:p w14:paraId="2F53B09A" w14:textId="77777777" w:rsidR="00F20F7D" w:rsidRPr="00EA2F56" w:rsidRDefault="00F20F7D" w:rsidP="00A26441">
            <w:pPr>
              <w:spacing w:before="0" w:after="0"/>
              <w:jc w:val="center"/>
            </w:pPr>
          </w:p>
        </w:tc>
        <w:tc>
          <w:tcPr>
            <w:tcW w:w="3261" w:type="dxa"/>
          </w:tcPr>
          <w:p w14:paraId="38AAC8BB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Мутность</w:t>
            </w:r>
          </w:p>
        </w:tc>
        <w:tc>
          <w:tcPr>
            <w:tcW w:w="1984" w:type="dxa"/>
          </w:tcPr>
          <w:p w14:paraId="0AE37E09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5466D96A" w14:textId="77777777" w:rsidR="00F20F7D" w:rsidRPr="00EA2F56" w:rsidRDefault="00F20F7D" w:rsidP="00392562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545C1579" w14:textId="77777777" w:rsidTr="00551DC3">
        <w:trPr>
          <w:jc w:val="center"/>
        </w:trPr>
        <w:tc>
          <w:tcPr>
            <w:tcW w:w="2830" w:type="dxa"/>
            <w:vMerge/>
          </w:tcPr>
          <w:p w14:paraId="5222D81B" w14:textId="77777777" w:rsidR="00F20F7D" w:rsidRPr="00EA2F56" w:rsidRDefault="00F20F7D" w:rsidP="00A26441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</w:tcPr>
          <w:p w14:paraId="1DC97361" w14:textId="77777777" w:rsidR="00F20F7D" w:rsidRPr="00EA2F56" w:rsidRDefault="00F20F7D" w:rsidP="00392562">
            <w:pPr>
              <w:spacing w:before="0"/>
              <w:jc w:val="center"/>
              <w:rPr>
                <w:b/>
              </w:rPr>
            </w:pPr>
            <w:r w:rsidRPr="00EA2F56">
              <w:rPr>
                <w:b/>
              </w:rPr>
              <w:t>Обобщённые</w:t>
            </w:r>
          </w:p>
        </w:tc>
      </w:tr>
      <w:tr w:rsidR="00F20F7D" w:rsidRPr="00EA2F56" w14:paraId="69E36DE6" w14:textId="77777777" w:rsidTr="00265930">
        <w:trPr>
          <w:jc w:val="center"/>
        </w:trPr>
        <w:tc>
          <w:tcPr>
            <w:tcW w:w="2830" w:type="dxa"/>
            <w:vMerge/>
          </w:tcPr>
          <w:p w14:paraId="6BB09680" w14:textId="77777777" w:rsidR="00F20F7D" w:rsidRPr="00EA2F56" w:rsidRDefault="00F20F7D" w:rsidP="00A26441">
            <w:pPr>
              <w:spacing w:before="0" w:after="0"/>
              <w:jc w:val="center"/>
            </w:pPr>
          </w:p>
        </w:tc>
        <w:tc>
          <w:tcPr>
            <w:tcW w:w="3261" w:type="dxa"/>
          </w:tcPr>
          <w:p w14:paraId="708A9AA4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Водородный показатель</w:t>
            </w:r>
          </w:p>
        </w:tc>
        <w:tc>
          <w:tcPr>
            <w:tcW w:w="1984" w:type="dxa"/>
          </w:tcPr>
          <w:p w14:paraId="105B8662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223F1A5F" w14:textId="77777777" w:rsidR="00F20F7D" w:rsidRPr="00EA2F56" w:rsidRDefault="00F20F7D" w:rsidP="00392562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2F4D065A" w14:textId="77777777" w:rsidTr="00265930">
        <w:trPr>
          <w:jc w:val="center"/>
        </w:trPr>
        <w:tc>
          <w:tcPr>
            <w:tcW w:w="2830" w:type="dxa"/>
            <w:vMerge/>
          </w:tcPr>
          <w:p w14:paraId="54FC0405" w14:textId="77777777" w:rsidR="00F20F7D" w:rsidRPr="00EA2F56" w:rsidRDefault="00F20F7D" w:rsidP="00A26441">
            <w:pPr>
              <w:spacing w:before="0" w:after="0"/>
              <w:jc w:val="center"/>
            </w:pPr>
          </w:p>
        </w:tc>
        <w:tc>
          <w:tcPr>
            <w:tcW w:w="3261" w:type="dxa"/>
          </w:tcPr>
          <w:p w14:paraId="63330A22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Общая минерализация (сухой остаток)</w:t>
            </w:r>
          </w:p>
        </w:tc>
        <w:tc>
          <w:tcPr>
            <w:tcW w:w="1984" w:type="dxa"/>
          </w:tcPr>
          <w:p w14:paraId="38189DC8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2369DCEC" w14:textId="77777777" w:rsidR="00F20F7D" w:rsidRPr="00EA2F56" w:rsidRDefault="00F20F7D" w:rsidP="00392562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0305EA96" w14:textId="77777777" w:rsidTr="00265930">
        <w:trPr>
          <w:jc w:val="center"/>
        </w:trPr>
        <w:tc>
          <w:tcPr>
            <w:tcW w:w="2830" w:type="dxa"/>
            <w:vMerge/>
          </w:tcPr>
          <w:p w14:paraId="38F98283" w14:textId="77777777" w:rsidR="00F20F7D" w:rsidRPr="00EA2F56" w:rsidRDefault="00F20F7D" w:rsidP="00A26441">
            <w:pPr>
              <w:spacing w:before="0" w:after="0"/>
              <w:jc w:val="center"/>
            </w:pPr>
          </w:p>
        </w:tc>
        <w:tc>
          <w:tcPr>
            <w:tcW w:w="3261" w:type="dxa"/>
          </w:tcPr>
          <w:p w14:paraId="5710B0EF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Жёсткость общая</w:t>
            </w:r>
          </w:p>
        </w:tc>
        <w:tc>
          <w:tcPr>
            <w:tcW w:w="1984" w:type="dxa"/>
          </w:tcPr>
          <w:p w14:paraId="36609665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327664CD" w14:textId="77777777" w:rsidR="00F20F7D" w:rsidRPr="00EA2F56" w:rsidRDefault="00F20F7D" w:rsidP="00392562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368ACF2B" w14:textId="77777777" w:rsidTr="00265930">
        <w:trPr>
          <w:jc w:val="center"/>
        </w:trPr>
        <w:tc>
          <w:tcPr>
            <w:tcW w:w="2830" w:type="dxa"/>
            <w:vMerge/>
          </w:tcPr>
          <w:p w14:paraId="1505355E" w14:textId="77777777" w:rsidR="00F20F7D" w:rsidRPr="00EA2F56" w:rsidRDefault="00F20F7D" w:rsidP="00A26441">
            <w:pPr>
              <w:spacing w:before="0" w:after="0"/>
              <w:jc w:val="center"/>
            </w:pPr>
          </w:p>
        </w:tc>
        <w:tc>
          <w:tcPr>
            <w:tcW w:w="3261" w:type="dxa"/>
          </w:tcPr>
          <w:p w14:paraId="03DD0576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Окисляемость перманганатная</w:t>
            </w:r>
          </w:p>
        </w:tc>
        <w:tc>
          <w:tcPr>
            <w:tcW w:w="1984" w:type="dxa"/>
          </w:tcPr>
          <w:p w14:paraId="51272DB9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6711F257" w14:textId="77777777" w:rsidR="00F20F7D" w:rsidRPr="00EA2F56" w:rsidRDefault="00F20F7D" w:rsidP="00392562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6167E264" w14:textId="77777777" w:rsidTr="00265930">
        <w:trPr>
          <w:jc w:val="center"/>
        </w:trPr>
        <w:tc>
          <w:tcPr>
            <w:tcW w:w="2830" w:type="dxa"/>
            <w:vMerge/>
          </w:tcPr>
          <w:p w14:paraId="063A7D1E" w14:textId="77777777" w:rsidR="00F20F7D" w:rsidRPr="00EA2F56" w:rsidRDefault="00F20F7D" w:rsidP="00A26441">
            <w:pPr>
              <w:spacing w:before="0" w:after="0"/>
              <w:jc w:val="center"/>
            </w:pPr>
          </w:p>
        </w:tc>
        <w:tc>
          <w:tcPr>
            <w:tcW w:w="3261" w:type="dxa"/>
          </w:tcPr>
          <w:p w14:paraId="0CDE88DF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Нефтепродукты, суммарно</w:t>
            </w:r>
          </w:p>
        </w:tc>
        <w:tc>
          <w:tcPr>
            <w:tcW w:w="1984" w:type="dxa"/>
          </w:tcPr>
          <w:p w14:paraId="5035837D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30024042" w14:textId="77777777" w:rsidR="00F20F7D" w:rsidRPr="00EA2F56" w:rsidRDefault="00F20F7D" w:rsidP="00392562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267512BC" w14:textId="77777777" w:rsidTr="00265930">
        <w:trPr>
          <w:jc w:val="center"/>
        </w:trPr>
        <w:tc>
          <w:tcPr>
            <w:tcW w:w="2830" w:type="dxa"/>
            <w:vMerge/>
          </w:tcPr>
          <w:p w14:paraId="3E05B446" w14:textId="68116BD5" w:rsidR="00F20F7D" w:rsidRPr="00EA2F56" w:rsidRDefault="00F20F7D" w:rsidP="00A26441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7BE1C3BB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Поверхностно-активные вещества (ПАВ), анионоактивные)</w:t>
            </w:r>
          </w:p>
        </w:tc>
        <w:tc>
          <w:tcPr>
            <w:tcW w:w="1984" w:type="dxa"/>
          </w:tcPr>
          <w:p w14:paraId="1F1EE920" w14:textId="77777777" w:rsidR="00F20F7D" w:rsidRPr="00EA2F56" w:rsidRDefault="00F20F7D" w:rsidP="00392562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7FE244C4" w14:textId="77777777" w:rsidR="00F20F7D" w:rsidRPr="00EA2F56" w:rsidRDefault="00F20F7D" w:rsidP="00392562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2B35DEBD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745C6FC4" w14:textId="77777777" w:rsidR="00F20F7D" w:rsidRPr="00EA2F56" w:rsidRDefault="00F20F7D" w:rsidP="00A26441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</w:tcPr>
          <w:p w14:paraId="19389842" w14:textId="77777777" w:rsidR="00F20F7D" w:rsidRPr="00EA2F56" w:rsidRDefault="00F20F7D" w:rsidP="00265930">
            <w:pPr>
              <w:spacing w:before="0" w:after="0"/>
              <w:jc w:val="center"/>
              <w:rPr>
                <w:b/>
              </w:rPr>
            </w:pPr>
            <w:r w:rsidRPr="00EA2F56">
              <w:rPr>
                <w:b/>
              </w:rPr>
              <w:t>Неорганические и органические вещества</w:t>
            </w:r>
          </w:p>
        </w:tc>
      </w:tr>
      <w:tr w:rsidR="00F20F7D" w:rsidRPr="00EA2F56" w14:paraId="08DB8450" w14:textId="77777777" w:rsidTr="00265930">
        <w:tblPrEx>
          <w:tblCellMar>
            <w:top w:w="85" w:type="dxa"/>
            <w:bottom w:w="85" w:type="dxa"/>
          </w:tblCellMar>
        </w:tblPrEx>
        <w:trPr>
          <w:trHeight w:val="248"/>
          <w:jc w:val="center"/>
        </w:trPr>
        <w:tc>
          <w:tcPr>
            <w:tcW w:w="2830" w:type="dxa"/>
            <w:vMerge/>
          </w:tcPr>
          <w:p w14:paraId="4CAECC6E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68E574A5" w14:textId="77777777" w:rsidR="00F20F7D" w:rsidRPr="00EA2F56" w:rsidRDefault="00F20F7D" w:rsidP="00265930">
            <w:pPr>
              <w:spacing w:before="0" w:after="0"/>
              <w:ind w:firstLine="0"/>
            </w:pPr>
            <w:r w:rsidRPr="00EA2F56">
              <w:t>Алюминий (AL3+)</w:t>
            </w:r>
          </w:p>
        </w:tc>
        <w:tc>
          <w:tcPr>
            <w:tcW w:w="1984" w:type="dxa"/>
          </w:tcPr>
          <w:p w14:paraId="45B8D23B" w14:textId="77777777" w:rsidR="00F20F7D" w:rsidRPr="00EA2F56" w:rsidRDefault="00F20F7D" w:rsidP="00265930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5E65F7AD" w14:textId="77777777" w:rsidR="00F20F7D" w:rsidRPr="00EA2F56" w:rsidRDefault="00F20F7D" w:rsidP="00265930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7F6B6AAA" w14:textId="77777777" w:rsidTr="00265930">
        <w:tblPrEx>
          <w:tblCellMar>
            <w:top w:w="85" w:type="dxa"/>
            <w:bottom w:w="85" w:type="dxa"/>
          </w:tblCellMar>
        </w:tblPrEx>
        <w:trPr>
          <w:trHeight w:val="248"/>
          <w:jc w:val="center"/>
        </w:trPr>
        <w:tc>
          <w:tcPr>
            <w:tcW w:w="2830" w:type="dxa"/>
            <w:vMerge/>
          </w:tcPr>
          <w:p w14:paraId="686FAA15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1EDCCA3D" w14:textId="77777777" w:rsidR="00F20F7D" w:rsidRPr="00EA2F56" w:rsidRDefault="00F20F7D" w:rsidP="00540B0C">
            <w:pPr>
              <w:spacing w:before="0" w:after="0"/>
              <w:ind w:firstLine="0"/>
            </w:pPr>
            <w:r w:rsidRPr="00EA2F56">
              <w:t>Аммиак (по азоту)</w:t>
            </w:r>
          </w:p>
        </w:tc>
        <w:tc>
          <w:tcPr>
            <w:tcW w:w="1984" w:type="dxa"/>
          </w:tcPr>
          <w:p w14:paraId="17473B23" w14:textId="77777777" w:rsidR="00F20F7D" w:rsidRPr="00EA2F56" w:rsidRDefault="00F20F7D" w:rsidP="00540B0C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22B4714D" w14:textId="77777777" w:rsidR="00F20F7D" w:rsidRPr="00EA2F56" w:rsidRDefault="00F20F7D" w:rsidP="00540B0C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074AB751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56E7F7D7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1C1BC528" w14:textId="77777777" w:rsidR="00F20F7D" w:rsidRPr="00EA2F56" w:rsidRDefault="00F20F7D" w:rsidP="00265930">
            <w:pPr>
              <w:spacing w:before="0" w:after="0"/>
              <w:ind w:firstLine="0"/>
            </w:pPr>
            <w:r w:rsidRPr="00EA2F56">
              <w:t>Барий (Ba2+)</w:t>
            </w:r>
          </w:p>
        </w:tc>
        <w:tc>
          <w:tcPr>
            <w:tcW w:w="1984" w:type="dxa"/>
          </w:tcPr>
          <w:p w14:paraId="70673F08" w14:textId="77777777" w:rsidR="00F20F7D" w:rsidRPr="00EA2F56" w:rsidRDefault="00F20F7D" w:rsidP="00265930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43EA1C41" w14:textId="77777777" w:rsidR="00F20F7D" w:rsidRPr="00EA2F56" w:rsidRDefault="00F20F7D" w:rsidP="00265930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013DC08E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58675FC3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10D1A4AB" w14:textId="77777777" w:rsidR="00F20F7D" w:rsidRPr="00EA2F56" w:rsidRDefault="00F20F7D" w:rsidP="00265930">
            <w:pPr>
              <w:spacing w:before="0" w:after="0"/>
              <w:ind w:firstLine="0"/>
            </w:pPr>
            <w:r w:rsidRPr="00EA2F56">
              <w:t>Бериллий (Be2+)</w:t>
            </w:r>
          </w:p>
        </w:tc>
        <w:tc>
          <w:tcPr>
            <w:tcW w:w="1984" w:type="dxa"/>
          </w:tcPr>
          <w:p w14:paraId="55A6EC04" w14:textId="77777777" w:rsidR="00F20F7D" w:rsidRPr="00EA2F56" w:rsidRDefault="00F20F7D" w:rsidP="00265930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7FB9429F" w14:textId="77777777" w:rsidR="00F20F7D" w:rsidRPr="00EA2F56" w:rsidRDefault="00F20F7D" w:rsidP="00265930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644B87B0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3910C58D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53779461" w14:textId="77777777" w:rsidR="00F20F7D" w:rsidRPr="00EA2F56" w:rsidRDefault="00F20F7D" w:rsidP="00265930">
            <w:pPr>
              <w:spacing w:before="0" w:after="0"/>
              <w:ind w:firstLine="0"/>
            </w:pPr>
            <w:r w:rsidRPr="00EA2F56">
              <w:t>Бор (B, суммарно)</w:t>
            </w:r>
          </w:p>
        </w:tc>
        <w:tc>
          <w:tcPr>
            <w:tcW w:w="1984" w:type="dxa"/>
          </w:tcPr>
          <w:p w14:paraId="2D843098" w14:textId="77777777" w:rsidR="00F20F7D" w:rsidRPr="00EA2F56" w:rsidRDefault="00F20F7D" w:rsidP="00265930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43490B83" w14:textId="77777777" w:rsidR="00F20F7D" w:rsidRPr="00EA2F56" w:rsidRDefault="00F20F7D" w:rsidP="00265930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589D5748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40A168BE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0B3C19E4" w14:textId="77777777" w:rsidR="00F20F7D" w:rsidRPr="00EA2F56" w:rsidRDefault="00F20F7D" w:rsidP="00265930">
            <w:pPr>
              <w:spacing w:before="0" w:after="0"/>
              <w:ind w:firstLine="0"/>
            </w:pPr>
            <w:r w:rsidRPr="00EA2F56">
              <w:t>Железо (Fe, суммарно)</w:t>
            </w:r>
          </w:p>
        </w:tc>
        <w:tc>
          <w:tcPr>
            <w:tcW w:w="1984" w:type="dxa"/>
          </w:tcPr>
          <w:p w14:paraId="1BBA03A4" w14:textId="77777777" w:rsidR="00F20F7D" w:rsidRPr="00EA2F56" w:rsidRDefault="00F20F7D" w:rsidP="00265930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4A2A6CD0" w14:textId="77777777" w:rsidR="00F20F7D" w:rsidRPr="00EA2F56" w:rsidRDefault="00F20F7D" w:rsidP="00265930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129F761E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272A3854" w14:textId="77777777" w:rsidR="00F20F7D" w:rsidRPr="00EA2F56" w:rsidRDefault="00F20F7D" w:rsidP="00A26441">
            <w:pPr>
              <w:spacing w:before="0" w:after="0"/>
              <w:jc w:val="center"/>
            </w:pPr>
          </w:p>
        </w:tc>
        <w:tc>
          <w:tcPr>
            <w:tcW w:w="3261" w:type="dxa"/>
          </w:tcPr>
          <w:p w14:paraId="19BFB9D2" w14:textId="77777777" w:rsidR="00F20F7D" w:rsidRPr="00EA2F56" w:rsidRDefault="00F20F7D" w:rsidP="00265930">
            <w:pPr>
              <w:spacing w:before="0" w:after="0"/>
              <w:ind w:firstLine="0"/>
            </w:pPr>
            <w:r w:rsidRPr="00EA2F56">
              <w:t>Кадмий (Cd, суммарно)</w:t>
            </w:r>
          </w:p>
        </w:tc>
        <w:tc>
          <w:tcPr>
            <w:tcW w:w="1984" w:type="dxa"/>
          </w:tcPr>
          <w:p w14:paraId="6B4875D1" w14:textId="77777777" w:rsidR="00F20F7D" w:rsidRPr="00EA2F56" w:rsidRDefault="00F20F7D" w:rsidP="00265930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55DCCC89" w14:textId="77777777" w:rsidR="00F20F7D" w:rsidRPr="00EA2F56" w:rsidRDefault="00F20F7D" w:rsidP="00265930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6F57ABC8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0A832848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64ACFB4A" w14:textId="77777777" w:rsidR="00F20F7D" w:rsidRPr="00EA2F56" w:rsidRDefault="00F20F7D" w:rsidP="00265930">
            <w:pPr>
              <w:spacing w:before="0" w:after="0"/>
              <w:ind w:firstLine="0"/>
            </w:pPr>
            <w:r w:rsidRPr="00EA2F56">
              <w:t>Марганец (Mn, суммарно)</w:t>
            </w:r>
          </w:p>
        </w:tc>
        <w:tc>
          <w:tcPr>
            <w:tcW w:w="1984" w:type="dxa"/>
          </w:tcPr>
          <w:p w14:paraId="5B313B5E" w14:textId="77777777" w:rsidR="00F20F7D" w:rsidRPr="00EA2F56" w:rsidRDefault="00F20F7D" w:rsidP="00265930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0ABF7E29" w14:textId="77777777" w:rsidR="00F20F7D" w:rsidRPr="00EA2F56" w:rsidRDefault="00F20F7D" w:rsidP="00265930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30266F69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1165FD0A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10A912F8" w14:textId="77777777" w:rsidR="00F20F7D" w:rsidRPr="00EA2F56" w:rsidRDefault="00F20F7D" w:rsidP="00265930">
            <w:pPr>
              <w:spacing w:before="0" w:after="0"/>
              <w:ind w:firstLine="0"/>
            </w:pPr>
            <w:r w:rsidRPr="00EA2F56">
              <w:t>Медь (Cu, суммарно)</w:t>
            </w:r>
          </w:p>
        </w:tc>
        <w:tc>
          <w:tcPr>
            <w:tcW w:w="1984" w:type="dxa"/>
          </w:tcPr>
          <w:p w14:paraId="41497F9F" w14:textId="77777777" w:rsidR="00F20F7D" w:rsidRPr="00EA2F56" w:rsidRDefault="00F20F7D" w:rsidP="00265930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3BB1D433" w14:textId="77777777" w:rsidR="00F20F7D" w:rsidRPr="00EA2F56" w:rsidRDefault="00F20F7D" w:rsidP="00265930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25938EDA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4D8CE28A" w14:textId="77777777" w:rsidR="00F20F7D" w:rsidRPr="00EA2F56" w:rsidRDefault="00F20F7D" w:rsidP="00A26441">
            <w:pPr>
              <w:spacing w:before="0" w:after="0"/>
              <w:jc w:val="center"/>
            </w:pPr>
          </w:p>
        </w:tc>
        <w:tc>
          <w:tcPr>
            <w:tcW w:w="3261" w:type="dxa"/>
          </w:tcPr>
          <w:p w14:paraId="30DBA858" w14:textId="77777777" w:rsidR="00F20F7D" w:rsidRPr="00EA2F56" w:rsidRDefault="00F20F7D" w:rsidP="00265930">
            <w:pPr>
              <w:spacing w:before="0" w:after="0"/>
              <w:ind w:firstLine="0"/>
            </w:pPr>
            <w:r w:rsidRPr="00EA2F56">
              <w:t>Молибден (Mo, суммарно)</w:t>
            </w:r>
          </w:p>
        </w:tc>
        <w:tc>
          <w:tcPr>
            <w:tcW w:w="1984" w:type="dxa"/>
          </w:tcPr>
          <w:p w14:paraId="75D5F422" w14:textId="77777777" w:rsidR="00F20F7D" w:rsidRPr="00EA2F56" w:rsidRDefault="00F20F7D" w:rsidP="00265930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2C03B716" w14:textId="77777777" w:rsidR="00F20F7D" w:rsidRPr="00EA2F56" w:rsidRDefault="00F20F7D" w:rsidP="00265930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170B8CA7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28DBFC17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1A62CF5B" w14:textId="77777777" w:rsidR="00F20F7D" w:rsidRPr="00EA2F56" w:rsidRDefault="00F20F7D" w:rsidP="00265930">
            <w:pPr>
              <w:spacing w:before="0" w:after="0"/>
              <w:ind w:firstLine="0"/>
            </w:pPr>
            <w:r w:rsidRPr="00EA2F56">
              <w:t>Мышьяк (As, суммарно)</w:t>
            </w:r>
          </w:p>
        </w:tc>
        <w:tc>
          <w:tcPr>
            <w:tcW w:w="1984" w:type="dxa"/>
          </w:tcPr>
          <w:p w14:paraId="5BB99718" w14:textId="77777777" w:rsidR="00F20F7D" w:rsidRPr="00EA2F56" w:rsidRDefault="00F20F7D" w:rsidP="00265930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79E66708" w14:textId="77777777" w:rsidR="00F20F7D" w:rsidRPr="00EA2F56" w:rsidRDefault="00F20F7D" w:rsidP="00265930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7670AE76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311FA821" w14:textId="77777777" w:rsidR="00F20F7D" w:rsidRPr="00EA2F56" w:rsidRDefault="00F20F7D" w:rsidP="00A26441">
            <w:pPr>
              <w:spacing w:before="0" w:after="0"/>
              <w:jc w:val="center"/>
            </w:pPr>
          </w:p>
        </w:tc>
        <w:tc>
          <w:tcPr>
            <w:tcW w:w="3261" w:type="dxa"/>
          </w:tcPr>
          <w:p w14:paraId="2681BC14" w14:textId="77777777" w:rsidR="00F20F7D" w:rsidRPr="00EA2F56" w:rsidRDefault="00F20F7D" w:rsidP="00265930">
            <w:pPr>
              <w:spacing w:before="0" w:after="0"/>
              <w:ind w:firstLine="0"/>
            </w:pPr>
            <w:r w:rsidRPr="00EA2F56">
              <w:t>Никель (Ni, суммарно)</w:t>
            </w:r>
          </w:p>
        </w:tc>
        <w:tc>
          <w:tcPr>
            <w:tcW w:w="1984" w:type="dxa"/>
          </w:tcPr>
          <w:p w14:paraId="5A1906AF" w14:textId="77777777" w:rsidR="00F20F7D" w:rsidRPr="00EA2F56" w:rsidRDefault="00F20F7D" w:rsidP="00265930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0D2242FD" w14:textId="77777777" w:rsidR="00F20F7D" w:rsidRPr="00EA2F56" w:rsidRDefault="00F20F7D" w:rsidP="00265930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5CB0063F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5BE1DACE" w14:textId="77777777" w:rsidR="00F20F7D" w:rsidRPr="00EA2F56" w:rsidRDefault="00F20F7D" w:rsidP="00A26441">
            <w:pPr>
              <w:spacing w:before="0" w:after="0"/>
              <w:jc w:val="center"/>
            </w:pPr>
          </w:p>
        </w:tc>
        <w:tc>
          <w:tcPr>
            <w:tcW w:w="3261" w:type="dxa"/>
          </w:tcPr>
          <w:p w14:paraId="0293E715" w14:textId="77777777" w:rsidR="00F20F7D" w:rsidRPr="00EA2F56" w:rsidRDefault="00F20F7D" w:rsidP="00A26441">
            <w:pPr>
              <w:spacing w:before="0" w:after="0"/>
              <w:ind w:firstLine="0"/>
            </w:pPr>
            <w:r w:rsidRPr="00EA2F56">
              <w:t>Нитрит-ион</w:t>
            </w:r>
          </w:p>
        </w:tc>
        <w:tc>
          <w:tcPr>
            <w:tcW w:w="1984" w:type="dxa"/>
          </w:tcPr>
          <w:p w14:paraId="7F14C6B9" w14:textId="77777777" w:rsidR="00F20F7D" w:rsidRPr="00EA2F56" w:rsidRDefault="00F20F7D" w:rsidP="00A26441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5B18ACF4" w14:textId="77777777" w:rsidR="00F20F7D" w:rsidRPr="00EA2F56" w:rsidRDefault="00F20F7D" w:rsidP="00A26441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256F7935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67EC9785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7A7DB416" w14:textId="77777777" w:rsidR="00F20F7D" w:rsidRPr="00EA2F56" w:rsidRDefault="00F20F7D" w:rsidP="00265930">
            <w:pPr>
              <w:spacing w:before="0" w:after="0"/>
              <w:ind w:firstLine="0"/>
            </w:pPr>
            <w:r w:rsidRPr="00EA2F56">
              <w:t>Нитраты (по NO3-)</w:t>
            </w:r>
          </w:p>
        </w:tc>
        <w:tc>
          <w:tcPr>
            <w:tcW w:w="1984" w:type="dxa"/>
          </w:tcPr>
          <w:p w14:paraId="4372A9FA" w14:textId="77777777" w:rsidR="00F20F7D" w:rsidRPr="00EA2F56" w:rsidRDefault="00F20F7D" w:rsidP="00265930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20EFAA92" w14:textId="77777777" w:rsidR="00F20F7D" w:rsidRPr="00EA2F56" w:rsidRDefault="00F20F7D" w:rsidP="00265930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0BA5DEC4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4089BBBF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7EF471E3" w14:textId="77777777" w:rsidR="00F20F7D" w:rsidRPr="00EA2F56" w:rsidRDefault="00F20F7D" w:rsidP="00265930">
            <w:pPr>
              <w:spacing w:before="0" w:after="0"/>
              <w:ind w:firstLine="0"/>
            </w:pPr>
            <w:r w:rsidRPr="00EA2F56">
              <w:t>Ртуть (Hg, суммарно)</w:t>
            </w:r>
          </w:p>
        </w:tc>
        <w:tc>
          <w:tcPr>
            <w:tcW w:w="1984" w:type="dxa"/>
          </w:tcPr>
          <w:p w14:paraId="02C21A10" w14:textId="77777777" w:rsidR="00F20F7D" w:rsidRPr="00EA2F56" w:rsidRDefault="00F20F7D" w:rsidP="00265930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6B6E9062" w14:textId="77777777" w:rsidR="00F20F7D" w:rsidRPr="00EA2F56" w:rsidRDefault="00F20F7D" w:rsidP="00265930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7B45CA7E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755FC39E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75E06A00" w14:textId="77777777" w:rsidR="00F20F7D" w:rsidRPr="00EA2F56" w:rsidRDefault="00F20F7D" w:rsidP="00265930">
            <w:pPr>
              <w:spacing w:before="0" w:after="0"/>
              <w:ind w:firstLine="0"/>
            </w:pPr>
            <w:r w:rsidRPr="00EA2F56">
              <w:t>Свинец (Pb, суммарно)</w:t>
            </w:r>
          </w:p>
        </w:tc>
        <w:tc>
          <w:tcPr>
            <w:tcW w:w="1984" w:type="dxa"/>
          </w:tcPr>
          <w:p w14:paraId="3D4F6787" w14:textId="77777777" w:rsidR="00F20F7D" w:rsidRPr="00EA2F56" w:rsidRDefault="00F20F7D" w:rsidP="00265930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2A4384AE" w14:textId="77777777" w:rsidR="00F20F7D" w:rsidRPr="00EA2F56" w:rsidRDefault="00F20F7D" w:rsidP="00265930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75387F67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3F764852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37C15811" w14:textId="77777777" w:rsidR="00F20F7D" w:rsidRPr="00EA2F56" w:rsidRDefault="00F20F7D" w:rsidP="00265930">
            <w:pPr>
              <w:spacing w:before="0" w:after="0"/>
              <w:ind w:firstLine="0"/>
            </w:pPr>
            <w:r w:rsidRPr="00EA2F56">
              <w:t>Селен (Se, суммарно)</w:t>
            </w:r>
          </w:p>
        </w:tc>
        <w:tc>
          <w:tcPr>
            <w:tcW w:w="1984" w:type="dxa"/>
          </w:tcPr>
          <w:p w14:paraId="0F5C5BB2" w14:textId="77777777" w:rsidR="00F20F7D" w:rsidRPr="00EA2F56" w:rsidRDefault="00F20F7D" w:rsidP="00265930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65367522" w14:textId="77777777" w:rsidR="00F20F7D" w:rsidRPr="00EA2F56" w:rsidRDefault="00F20F7D" w:rsidP="00265930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2FED7F52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137C7B65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2996979A" w14:textId="77777777" w:rsidR="00F20F7D" w:rsidRPr="00EA2F56" w:rsidRDefault="00F20F7D" w:rsidP="00265930">
            <w:pPr>
              <w:spacing w:before="0" w:after="0"/>
              <w:ind w:firstLine="0"/>
            </w:pPr>
            <w:r w:rsidRPr="00EA2F56">
              <w:t>Стронций (Sr2+)</w:t>
            </w:r>
          </w:p>
        </w:tc>
        <w:tc>
          <w:tcPr>
            <w:tcW w:w="1984" w:type="dxa"/>
          </w:tcPr>
          <w:p w14:paraId="1142B47B" w14:textId="77777777" w:rsidR="00F20F7D" w:rsidRPr="00EA2F56" w:rsidRDefault="00F20F7D" w:rsidP="00265930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47129BBD" w14:textId="77777777" w:rsidR="00F20F7D" w:rsidRPr="00EA2F56" w:rsidRDefault="00F20F7D" w:rsidP="00265930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00489EBD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453A4894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67FF1CCC" w14:textId="77777777" w:rsidR="00F20F7D" w:rsidRPr="00EA2F56" w:rsidRDefault="00F20F7D" w:rsidP="00A26441">
            <w:pPr>
              <w:spacing w:before="0" w:after="0"/>
              <w:ind w:firstLine="0"/>
            </w:pPr>
            <w:r w:rsidRPr="00EA2F56">
              <w:t>Фенол</w:t>
            </w:r>
          </w:p>
        </w:tc>
        <w:tc>
          <w:tcPr>
            <w:tcW w:w="1984" w:type="dxa"/>
          </w:tcPr>
          <w:p w14:paraId="41009F71" w14:textId="77777777" w:rsidR="00F20F7D" w:rsidRPr="00EA2F56" w:rsidRDefault="00F20F7D" w:rsidP="00A26441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4FF18A04" w14:textId="77777777" w:rsidR="00F20F7D" w:rsidRPr="00EA2F56" w:rsidRDefault="00F20F7D" w:rsidP="00A26441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3796028C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7CFE5F9F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45A741FC" w14:textId="77777777" w:rsidR="00F20F7D" w:rsidRPr="00EA2F56" w:rsidRDefault="00F20F7D" w:rsidP="00A26441">
            <w:pPr>
              <w:spacing w:before="0" w:after="0"/>
              <w:ind w:firstLine="0"/>
            </w:pPr>
            <w:r w:rsidRPr="00EA2F56">
              <w:t>Сульфаты (SO4 2-)</w:t>
            </w:r>
          </w:p>
        </w:tc>
        <w:tc>
          <w:tcPr>
            <w:tcW w:w="1984" w:type="dxa"/>
          </w:tcPr>
          <w:p w14:paraId="3C9B4613" w14:textId="77777777" w:rsidR="00F20F7D" w:rsidRPr="00EA2F56" w:rsidRDefault="00F20F7D" w:rsidP="00A26441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2BDC2577" w14:textId="77777777" w:rsidR="00F20F7D" w:rsidRPr="00EA2F56" w:rsidRDefault="00F20F7D" w:rsidP="00A26441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03BDE489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10EC972B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5F700C15" w14:textId="77777777" w:rsidR="00F20F7D" w:rsidRPr="00EA2F56" w:rsidRDefault="00F20F7D" w:rsidP="00A26441">
            <w:pPr>
              <w:spacing w:before="0" w:after="0"/>
              <w:ind w:firstLine="0"/>
            </w:pPr>
            <w:r w:rsidRPr="00EA2F56">
              <w:t>Фториды (F-)</w:t>
            </w:r>
          </w:p>
        </w:tc>
        <w:tc>
          <w:tcPr>
            <w:tcW w:w="1984" w:type="dxa"/>
          </w:tcPr>
          <w:p w14:paraId="688C7C0F" w14:textId="77777777" w:rsidR="00F20F7D" w:rsidRPr="00EA2F56" w:rsidRDefault="00F20F7D" w:rsidP="00A26441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70804402" w14:textId="77777777" w:rsidR="00F20F7D" w:rsidRPr="00EA2F56" w:rsidRDefault="00F20F7D" w:rsidP="00A26441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3D508BCD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26F50D26" w14:textId="77777777" w:rsidR="00F20F7D" w:rsidRPr="00EA2F56" w:rsidRDefault="00F20F7D" w:rsidP="00A26441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2206392F" w14:textId="77777777" w:rsidR="00F20F7D" w:rsidRPr="00EA2F56" w:rsidRDefault="00F20F7D" w:rsidP="00A26441">
            <w:pPr>
              <w:spacing w:before="0" w:after="0"/>
              <w:ind w:firstLine="0"/>
            </w:pPr>
            <w:r w:rsidRPr="00EA2F56">
              <w:t>Хлориды (Cl-)</w:t>
            </w:r>
          </w:p>
        </w:tc>
        <w:tc>
          <w:tcPr>
            <w:tcW w:w="1984" w:type="dxa"/>
          </w:tcPr>
          <w:p w14:paraId="63CC7366" w14:textId="77777777" w:rsidR="00F20F7D" w:rsidRPr="00EA2F56" w:rsidRDefault="00F20F7D" w:rsidP="00A26441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3573FA27" w14:textId="77777777" w:rsidR="00F20F7D" w:rsidRPr="00EA2F56" w:rsidRDefault="00F20F7D" w:rsidP="00A26441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520BA870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76C460B4" w14:textId="77777777" w:rsidR="00F20F7D" w:rsidRPr="00EA2F56" w:rsidRDefault="00F20F7D" w:rsidP="00A26441">
            <w:pPr>
              <w:spacing w:before="0" w:after="0"/>
              <w:ind w:firstLine="0"/>
              <w:jc w:val="center"/>
            </w:pPr>
          </w:p>
        </w:tc>
        <w:tc>
          <w:tcPr>
            <w:tcW w:w="3261" w:type="dxa"/>
          </w:tcPr>
          <w:p w14:paraId="66BED120" w14:textId="77777777" w:rsidR="00F20F7D" w:rsidRPr="00EA2F56" w:rsidRDefault="00F20F7D" w:rsidP="00A26441">
            <w:pPr>
              <w:spacing w:before="0" w:after="0"/>
              <w:ind w:firstLine="0"/>
            </w:pPr>
            <w:r w:rsidRPr="00EA2F56">
              <w:t>Хром (Сr6+)</w:t>
            </w:r>
          </w:p>
        </w:tc>
        <w:tc>
          <w:tcPr>
            <w:tcW w:w="1984" w:type="dxa"/>
          </w:tcPr>
          <w:p w14:paraId="41699CA8" w14:textId="77777777" w:rsidR="00F20F7D" w:rsidRPr="00EA2F56" w:rsidRDefault="00F20F7D" w:rsidP="00A26441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0BAB9F51" w14:textId="77777777" w:rsidR="00F20F7D" w:rsidRPr="00EA2F56" w:rsidRDefault="00F20F7D" w:rsidP="00A26441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769FC7B5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2449AB81" w14:textId="77777777" w:rsidR="00F20F7D" w:rsidRPr="00EA2F56" w:rsidRDefault="00F20F7D" w:rsidP="00A26441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39452D09" w14:textId="77777777" w:rsidR="00F20F7D" w:rsidRPr="00EA2F56" w:rsidRDefault="00F20F7D" w:rsidP="00A26441">
            <w:pPr>
              <w:spacing w:before="0" w:after="0"/>
              <w:ind w:firstLine="0"/>
            </w:pPr>
            <w:r w:rsidRPr="00EA2F56">
              <w:t>Цианиды (CN -)</w:t>
            </w:r>
          </w:p>
        </w:tc>
        <w:tc>
          <w:tcPr>
            <w:tcW w:w="1984" w:type="dxa"/>
          </w:tcPr>
          <w:p w14:paraId="2DDD7C73" w14:textId="77777777" w:rsidR="00F20F7D" w:rsidRPr="00EA2F56" w:rsidRDefault="00F20F7D" w:rsidP="00A26441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24FC1AE0" w14:textId="77777777" w:rsidR="00F20F7D" w:rsidRPr="00EA2F56" w:rsidRDefault="00F20F7D" w:rsidP="00A26441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40DF32B8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6ABD5DC4" w14:textId="77777777" w:rsidR="00F20F7D" w:rsidRPr="00EA2F56" w:rsidRDefault="00F20F7D" w:rsidP="00A26441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7DC32182" w14:textId="77777777" w:rsidR="00F20F7D" w:rsidRPr="00EA2F56" w:rsidRDefault="00F20F7D" w:rsidP="00A26441">
            <w:pPr>
              <w:spacing w:before="0" w:after="0"/>
              <w:ind w:firstLine="0"/>
            </w:pPr>
            <w:r w:rsidRPr="00EA2F56">
              <w:t>Цинк (Zn2+)</w:t>
            </w:r>
          </w:p>
        </w:tc>
        <w:tc>
          <w:tcPr>
            <w:tcW w:w="1984" w:type="dxa"/>
          </w:tcPr>
          <w:p w14:paraId="41E97B5A" w14:textId="77777777" w:rsidR="00F20F7D" w:rsidRPr="00EA2F56" w:rsidRDefault="00F20F7D" w:rsidP="00A26441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352E00BD" w14:textId="77777777" w:rsidR="00F20F7D" w:rsidRPr="00EA2F56" w:rsidRDefault="00F20F7D" w:rsidP="00A26441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6E3EE9" w:rsidRPr="00EA2F56" w14:paraId="08D0B89D" w14:textId="77777777" w:rsidTr="006E3EE9">
        <w:tblPrEx>
          <w:tblCellMar>
            <w:top w:w="85" w:type="dxa"/>
            <w:bottom w:w="85" w:type="dxa"/>
          </w:tblCellMar>
        </w:tblPrEx>
        <w:trPr>
          <w:trHeight w:val="116"/>
          <w:jc w:val="center"/>
        </w:trPr>
        <w:tc>
          <w:tcPr>
            <w:tcW w:w="2830" w:type="dxa"/>
            <w:vMerge/>
          </w:tcPr>
          <w:p w14:paraId="4DA99170" w14:textId="77777777" w:rsidR="006E3EE9" w:rsidRPr="00EA2F56" w:rsidRDefault="006E3EE9" w:rsidP="00A26441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7D3D524C" w14:textId="30C4FAB5" w:rsidR="006E3EE9" w:rsidRPr="00EA2F56" w:rsidRDefault="006E3EE9" w:rsidP="006E3EE9">
            <w:pPr>
              <w:spacing w:before="0" w:after="0"/>
              <w:ind w:firstLine="0"/>
            </w:pPr>
            <w:r w:rsidRPr="00EA2F56">
              <w:t>2,4-Д</w:t>
            </w:r>
          </w:p>
        </w:tc>
        <w:tc>
          <w:tcPr>
            <w:tcW w:w="1984" w:type="dxa"/>
          </w:tcPr>
          <w:p w14:paraId="348B1AEE" w14:textId="67D775A8" w:rsidR="006E3EE9" w:rsidRPr="00EA2F56" w:rsidRDefault="006E3EE9" w:rsidP="006E3EE9">
            <w:pPr>
              <w:spacing w:before="0" w:after="0"/>
              <w:ind w:firstLine="0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5794F6E6" w14:textId="47BB62ED" w:rsidR="006E3EE9" w:rsidRPr="00EA2F56" w:rsidRDefault="006E3EE9" w:rsidP="006E3EE9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54C1044F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552D4BD9" w14:textId="77777777" w:rsidR="00F20F7D" w:rsidRPr="00EA2F56" w:rsidRDefault="00F20F7D" w:rsidP="00A26441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45C3A52A" w14:textId="77777777" w:rsidR="00F20F7D" w:rsidRPr="00EA2F56" w:rsidRDefault="00F20F7D" w:rsidP="00A26441">
            <w:pPr>
              <w:spacing w:before="0" w:after="0"/>
              <w:ind w:firstLine="0"/>
            </w:pPr>
            <w:r w:rsidRPr="00EA2F56">
              <w:t>Гамма-</w:t>
            </w:r>
            <w:proofErr w:type="gramStart"/>
            <w:r w:rsidRPr="00EA2F56">
              <w:t>ГХЦГ(</w:t>
            </w:r>
            <w:proofErr w:type="gramEnd"/>
            <w:r w:rsidRPr="00EA2F56">
              <w:t>линдан)</w:t>
            </w:r>
          </w:p>
        </w:tc>
        <w:tc>
          <w:tcPr>
            <w:tcW w:w="1984" w:type="dxa"/>
          </w:tcPr>
          <w:p w14:paraId="7DA41438" w14:textId="77777777" w:rsidR="00F20F7D" w:rsidRPr="00EA2F56" w:rsidRDefault="00F20F7D" w:rsidP="00A26441">
            <w:pPr>
              <w:spacing w:before="0" w:after="0"/>
              <w:ind w:firstLine="0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1AA8B1FD" w14:textId="77777777" w:rsidR="00F20F7D" w:rsidRPr="00EA2F56" w:rsidRDefault="00F20F7D" w:rsidP="00A26441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7DCC8DB0" w14:textId="77777777" w:rsidTr="00D14A79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0BCF3CE5" w14:textId="77777777" w:rsidR="00F20F7D" w:rsidRPr="00EA2F56" w:rsidRDefault="00F20F7D" w:rsidP="00A26441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6804" w:type="dxa"/>
            <w:gridSpan w:val="3"/>
          </w:tcPr>
          <w:p w14:paraId="29F331E5" w14:textId="77777777" w:rsidR="00EA2F56" w:rsidRPr="00EA2F56" w:rsidRDefault="00EA2F56" w:rsidP="00A26441">
            <w:pPr>
              <w:spacing w:before="0" w:after="0"/>
              <w:ind w:firstLine="0"/>
              <w:jc w:val="center"/>
              <w:rPr>
                <w:b/>
              </w:rPr>
            </w:pPr>
          </w:p>
          <w:p w14:paraId="285FC9C7" w14:textId="3A7EB504" w:rsidR="00F20F7D" w:rsidRPr="00EA2F56" w:rsidRDefault="00F20F7D" w:rsidP="00A26441">
            <w:pPr>
              <w:spacing w:before="0" w:after="0"/>
              <w:ind w:firstLine="0"/>
              <w:jc w:val="center"/>
              <w:rPr>
                <w:b/>
              </w:rPr>
            </w:pPr>
            <w:r w:rsidRPr="00EA2F56">
              <w:rPr>
                <w:b/>
              </w:rPr>
              <w:t>Микробиологические</w:t>
            </w:r>
          </w:p>
        </w:tc>
      </w:tr>
      <w:tr w:rsidR="00F20F7D" w:rsidRPr="00EA2F56" w14:paraId="6B679AEF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2B649432" w14:textId="77777777" w:rsidR="00F20F7D" w:rsidRPr="00EA2F56" w:rsidRDefault="00F20F7D" w:rsidP="00A26441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4C96145C" w14:textId="77777777" w:rsidR="00F20F7D" w:rsidRPr="00EA2F56" w:rsidRDefault="00F20F7D" w:rsidP="00A26441">
            <w:pPr>
              <w:spacing w:before="0" w:after="0"/>
              <w:ind w:firstLine="0"/>
              <w:rPr>
                <w:sz w:val="22"/>
                <w:szCs w:val="22"/>
              </w:rPr>
            </w:pPr>
            <w:r w:rsidRPr="00EA2F56">
              <w:rPr>
                <w:sz w:val="22"/>
                <w:szCs w:val="22"/>
              </w:rPr>
              <w:t>Термотолерантные колиформные бактерии</w:t>
            </w:r>
          </w:p>
        </w:tc>
        <w:tc>
          <w:tcPr>
            <w:tcW w:w="1984" w:type="dxa"/>
          </w:tcPr>
          <w:p w14:paraId="3497F13A" w14:textId="77777777" w:rsidR="00F20F7D" w:rsidRPr="00EA2F56" w:rsidRDefault="00F20F7D" w:rsidP="00A26441">
            <w:pPr>
              <w:spacing w:before="0" w:after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440E15D0" w14:textId="77777777" w:rsidR="00F20F7D" w:rsidRPr="00EA2F56" w:rsidRDefault="00F20F7D" w:rsidP="00A26441">
            <w:pPr>
              <w:spacing w:before="0" w:after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6B6FA609" w14:textId="77777777" w:rsidTr="00053B96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00AFC2E2" w14:textId="77777777" w:rsidR="00F20F7D" w:rsidRPr="00EA2F56" w:rsidRDefault="00F20F7D" w:rsidP="00A26441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1D3F58C" w14:textId="77777777" w:rsidR="00F20F7D" w:rsidRPr="00EA2F56" w:rsidRDefault="00F20F7D" w:rsidP="00A26441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EA2F56">
              <w:rPr>
                <w:sz w:val="22"/>
                <w:szCs w:val="22"/>
              </w:rPr>
              <w:t xml:space="preserve">Общие колиформные бактерии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7FE475" w14:textId="77777777" w:rsidR="00F20F7D" w:rsidRPr="00EA2F56" w:rsidRDefault="00F20F7D" w:rsidP="00A26441">
            <w:pPr>
              <w:spacing w:before="0" w:after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6C57C3" w14:textId="77777777" w:rsidR="00F20F7D" w:rsidRPr="00EA2F56" w:rsidRDefault="00F20F7D" w:rsidP="00A26441">
            <w:pPr>
              <w:spacing w:before="0" w:after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38D0DEA2" w14:textId="77777777" w:rsidTr="00053B96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35418B13" w14:textId="77777777" w:rsidR="00F20F7D" w:rsidRPr="00EA2F56" w:rsidRDefault="00F20F7D" w:rsidP="00A26441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2E812FA5" w14:textId="77777777" w:rsidR="00F20F7D" w:rsidRPr="00EA2F56" w:rsidRDefault="00F20F7D" w:rsidP="00A26441">
            <w:pPr>
              <w:spacing w:before="0" w:after="0"/>
              <w:ind w:firstLine="0"/>
              <w:rPr>
                <w:sz w:val="22"/>
                <w:szCs w:val="22"/>
              </w:rPr>
            </w:pPr>
            <w:r w:rsidRPr="00EA2F56">
              <w:rPr>
                <w:sz w:val="22"/>
                <w:szCs w:val="22"/>
              </w:rPr>
              <w:t>Общее микробное число</w:t>
            </w:r>
          </w:p>
        </w:tc>
        <w:tc>
          <w:tcPr>
            <w:tcW w:w="1984" w:type="dxa"/>
            <w:tcBorders>
              <w:bottom w:val="nil"/>
            </w:tcBorders>
          </w:tcPr>
          <w:p w14:paraId="2D0D9B51" w14:textId="77777777" w:rsidR="00F20F7D" w:rsidRPr="00EA2F56" w:rsidRDefault="00F20F7D" w:rsidP="00A26441">
            <w:pPr>
              <w:spacing w:before="0" w:after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  <w:tcBorders>
              <w:bottom w:val="nil"/>
            </w:tcBorders>
          </w:tcPr>
          <w:p w14:paraId="7E0C4C1D" w14:textId="77777777" w:rsidR="00F20F7D" w:rsidRPr="00EA2F56" w:rsidRDefault="00F20F7D" w:rsidP="00A26441">
            <w:pPr>
              <w:spacing w:before="0" w:after="0"/>
              <w:ind w:firstLine="0"/>
              <w:jc w:val="center"/>
            </w:pPr>
            <w:r w:rsidRPr="00EA2F56">
              <w:t>4</w:t>
            </w:r>
          </w:p>
        </w:tc>
      </w:tr>
      <w:tr w:rsidR="00053B96" w:rsidRPr="00EA2F56" w14:paraId="6BA2D445" w14:textId="77777777" w:rsidTr="00053B96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141528E9" w14:textId="77777777" w:rsidR="00053B96" w:rsidRPr="00EA2F56" w:rsidRDefault="00053B96" w:rsidP="00A26441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0ACF32B6" w14:textId="77777777" w:rsidR="00053B96" w:rsidRPr="00EA2F56" w:rsidRDefault="00053B96" w:rsidP="00A26441">
            <w:pPr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9D92F35" w14:textId="77777777" w:rsidR="00053B96" w:rsidRPr="00EA2F56" w:rsidRDefault="00053B96" w:rsidP="00A26441">
            <w:pPr>
              <w:spacing w:before="0" w:after="0"/>
              <w:ind w:firstLine="0"/>
              <w:jc w:val="left"/>
            </w:pPr>
          </w:p>
        </w:tc>
        <w:tc>
          <w:tcPr>
            <w:tcW w:w="1559" w:type="dxa"/>
            <w:tcBorders>
              <w:top w:val="nil"/>
            </w:tcBorders>
          </w:tcPr>
          <w:p w14:paraId="2BF4DBD9" w14:textId="77777777" w:rsidR="00053B96" w:rsidRPr="00EA2F56" w:rsidRDefault="00053B96" w:rsidP="00A26441">
            <w:pPr>
              <w:spacing w:before="0" w:after="0"/>
              <w:ind w:firstLine="0"/>
              <w:jc w:val="center"/>
            </w:pPr>
          </w:p>
        </w:tc>
      </w:tr>
      <w:tr w:rsidR="00F20F7D" w:rsidRPr="00EA2F56" w14:paraId="784C3F79" w14:textId="77777777" w:rsidTr="00D14A79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3FF9CE7C" w14:textId="77777777" w:rsidR="00F20F7D" w:rsidRPr="00EA2F56" w:rsidRDefault="00F20F7D" w:rsidP="00A26441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6804" w:type="dxa"/>
            <w:gridSpan w:val="3"/>
          </w:tcPr>
          <w:p w14:paraId="6D733885" w14:textId="77777777" w:rsidR="00F20F7D" w:rsidRPr="00EA2F56" w:rsidRDefault="00F20F7D" w:rsidP="00A26441">
            <w:pPr>
              <w:spacing w:before="0" w:after="0"/>
              <w:ind w:firstLine="0"/>
              <w:jc w:val="center"/>
            </w:pPr>
            <w:r w:rsidRPr="00EA2F56">
              <w:rPr>
                <w:b/>
              </w:rPr>
              <w:t>Радиологические</w:t>
            </w:r>
          </w:p>
        </w:tc>
      </w:tr>
      <w:tr w:rsidR="00F20F7D" w:rsidRPr="00EA2F56" w14:paraId="6789807F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202BFA39" w14:textId="77777777" w:rsidR="00F20F7D" w:rsidRPr="00EA2F56" w:rsidRDefault="00F20F7D" w:rsidP="00A26441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522B1A86" w14:textId="77777777" w:rsidR="00F20F7D" w:rsidRPr="00EA2F56" w:rsidRDefault="00F20F7D" w:rsidP="00A26441">
            <w:pPr>
              <w:spacing w:before="0" w:after="0"/>
              <w:ind w:firstLine="0"/>
            </w:pPr>
            <w:r w:rsidRPr="00EA2F56">
              <w:t>Общая α- радиоактивность</w:t>
            </w:r>
          </w:p>
        </w:tc>
        <w:tc>
          <w:tcPr>
            <w:tcW w:w="1984" w:type="dxa"/>
          </w:tcPr>
          <w:p w14:paraId="5AA55AE6" w14:textId="77777777" w:rsidR="00F20F7D" w:rsidRPr="00EA2F56" w:rsidRDefault="00F20F7D" w:rsidP="00A26441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149D09B1" w14:textId="77777777" w:rsidR="00F20F7D" w:rsidRPr="00EA2F56" w:rsidRDefault="00F20F7D" w:rsidP="00A26441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64327A15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211386FE" w14:textId="77777777" w:rsidR="00F20F7D" w:rsidRPr="00EA2F56" w:rsidRDefault="00F20F7D" w:rsidP="00A26441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052E859C" w14:textId="77777777" w:rsidR="00F20F7D" w:rsidRPr="00EA2F56" w:rsidRDefault="00F20F7D" w:rsidP="00A26441">
            <w:pPr>
              <w:spacing w:before="0" w:after="0"/>
              <w:ind w:firstLine="0"/>
            </w:pPr>
            <w:r w:rsidRPr="00EA2F56">
              <w:t>Общая β-радиоактивность</w:t>
            </w:r>
          </w:p>
        </w:tc>
        <w:tc>
          <w:tcPr>
            <w:tcW w:w="1984" w:type="dxa"/>
          </w:tcPr>
          <w:p w14:paraId="64C86226" w14:textId="77777777" w:rsidR="00F20F7D" w:rsidRPr="00EA2F56" w:rsidRDefault="00F20F7D" w:rsidP="00A26441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766A39A6" w14:textId="77777777" w:rsidR="00F20F7D" w:rsidRPr="00EA2F56" w:rsidRDefault="00F20F7D" w:rsidP="00A26441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  <w:tr w:rsidR="00F20F7D" w:rsidRPr="00EA2F56" w14:paraId="6AC505F7" w14:textId="77777777" w:rsidTr="00265930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7F825D4E" w14:textId="77777777" w:rsidR="00F20F7D" w:rsidRPr="00EA2F56" w:rsidRDefault="00F20F7D" w:rsidP="00A26441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474265D5" w14:textId="77777777" w:rsidR="00F20F7D" w:rsidRPr="00EA2F56" w:rsidRDefault="00F20F7D" w:rsidP="00A26441">
            <w:pPr>
              <w:spacing w:before="0" w:after="0"/>
              <w:ind w:firstLine="0"/>
            </w:pPr>
            <w:r w:rsidRPr="00EA2F56">
              <w:t>Удельная активность R-222</w:t>
            </w:r>
          </w:p>
        </w:tc>
        <w:tc>
          <w:tcPr>
            <w:tcW w:w="1984" w:type="dxa"/>
          </w:tcPr>
          <w:p w14:paraId="594976D1" w14:textId="77777777" w:rsidR="00F20F7D" w:rsidRPr="00EA2F56" w:rsidRDefault="00F20F7D" w:rsidP="00A26441">
            <w:pPr>
              <w:spacing w:before="0" w:after="0"/>
              <w:ind w:firstLine="0"/>
              <w:jc w:val="left"/>
            </w:pPr>
            <w:r w:rsidRPr="00EA2F56">
              <w:t>1 раз в год</w:t>
            </w:r>
          </w:p>
        </w:tc>
        <w:tc>
          <w:tcPr>
            <w:tcW w:w="1559" w:type="dxa"/>
          </w:tcPr>
          <w:p w14:paraId="726012FA" w14:textId="77777777" w:rsidR="00F20F7D" w:rsidRPr="00EA2F56" w:rsidRDefault="00F20F7D" w:rsidP="00A26441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</w:tr>
    </w:tbl>
    <w:p w14:paraId="4EDCB6F5" w14:textId="77777777" w:rsidR="00540B0C" w:rsidRPr="00EA2F56" w:rsidRDefault="00540B0C" w:rsidP="00540B0C">
      <w:pPr>
        <w:jc w:val="right"/>
      </w:pPr>
      <w:r w:rsidRPr="00EA2F56">
        <w:t>Таблица 7</w:t>
      </w:r>
    </w:p>
    <w:tbl>
      <w:tblPr>
        <w:tblStyle w:val="af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1984"/>
        <w:gridCol w:w="1559"/>
      </w:tblGrid>
      <w:tr w:rsidR="00540B0C" w:rsidRPr="00EA2F56" w14:paraId="6471ECEB" w14:textId="77777777" w:rsidTr="00D14A79">
        <w:trPr>
          <w:tblHeader/>
          <w:jc w:val="center"/>
        </w:trPr>
        <w:tc>
          <w:tcPr>
            <w:tcW w:w="2830" w:type="dxa"/>
          </w:tcPr>
          <w:p w14:paraId="0463A64E" w14:textId="77777777" w:rsidR="00540B0C" w:rsidRPr="00EA2F56" w:rsidRDefault="00540B0C" w:rsidP="00D14A79">
            <w:pPr>
              <w:spacing w:before="0"/>
              <w:ind w:firstLine="0"/>
              <w:jc w:val="center"/>
            </w:pPr>
            <w:r w:rsidRPr="00EA2F56">
              <w:t>Пункт отбора</w:t>
            </w:r>
          </w:p>
        </w:tc>
        <w:tc>
          <w:tcPr>
            <w:tcW w:w="3261" w:type="dxa"/>
            <w:vAlign w:val="center"/>
          </w:tcPr>
          <w:p w14:paraId="7DEFB4E1" w14:textId="77777777" w:rsidR="00540B0C" w:rsidRPr="00EA2F56" w:rsidRDefault="00540B0C" w:rsidP="00D14A79">
            <w:pPr>
              <w:spacing w:before="0"/>
              <w:ind w:firstLine="0"/>
              <w:jc w:val="center"/>
            </w:pPr>
            <w:r w:rsidRPr="00EA2F56">
              <w:t>Контролируемые показатели</w:t>
            </w:r>
          </w:p>
        </w:tc>
        <w:tc>
          <w:tcPr>
            <w:tcW w:w="1984" w:type="dxa"/>
            <w:vAlign w:val="center"/>
          </w:tcPr>
          <w:p w14:paraId="6FFB24EE" w14:textId="77777777" w:rsidR="00540B0C" w:rsidRPr="00EA2F56" w:rsidRDefault="00540B0C" w:rsidP="00D14A79">
            <w:pPr>
              <w:spacing w:before="0"/>
              <w:ind w:firstLine="0"/>
              <w:jc w:val="center"/>
            </w:pPr>
            <w:r w:rsidRPr="00EA2F56">
              <w:t>Периодичность контроля</w:t>
            </w:r>
          </w:p>
        </w:tc>
        <w:tc>
          <w:tcPr>
            <w:tcW w:w="1559" w:type="dxa"/>
            <w:vAlign w:val="center"/>
          </w:tcPr>
          <w:p w14:paraId="10C4AEC8" w14:textId="77777777" w:rsidR="00540B0C" w:rsidRPr="00EA2F56" w:rsidRDefault="00540B0C" w:rsidP="00D14A79">
            <w:pPr>
              <w:spacing w:before="0"/>
              <w:ind w:firstLine="0"/>
              <w:jc w:val="center"/>
            </w:pPr>
            <w:r w:rsidRPr="00EA2F56">
              <w:t>Кол-во определений за год</w:t>
            </w:r>
          </w:p>
        </w:tc>
      </w:tr>
      <w:tr w:rsidR="00540B0C" w:rsidRPr="00EA2F56" w14:paraId="0D362529" w14:textId="77777777" w:rsidTr="00D14A79">
        <w:trPr>
          <w:trHeight w:val="96"/>
          <w:tblHeader/>
          <w:jc w:val="center"/>
        </w:trPr>
        <w:tc>
          <w:tcPr>
            <w:tcW w:w="2830" w:type="dxa"/>
          </w:tcPr>
          <w:p w14:paraId="019AF168" w14:textId="77777777" w:rsidR="00540B0C" w:rsidRPr="00EA2F56" w:rsidRDefault="00540B0C" w:rsidP="00D14A79">
            <w:pPr>
              <w:spacing w:before="0" w:after="0"/>
              <w:ind w:firstLine="0"/>
              <w:jc w:val="center"/>
            </w:pPr>
            <w:r w:rsidRPr="00EA2F56">
              <w:t>1</w:t>
            </w:r>
          </w:p>
        </w:tc>
        <w:tc>
          <w:tcPr>
            <w:tcW w:w="3261" w:type="dxa"/>
          </w:tcPr>
          <w:p w14:paraId="302BC3D3" w14:textId="77777777" w:rsidR="00540B0C" w:rsidRPr="00EA2F56" w:rsidRDefault="00540B0C" w:rsidP="00D14A79">
            <w:pPr>
              <w:spacing w:before="0" w:after="0"/>
              <w:ind w:firstLine="0"/>
              <w:jc w:val="center"/>
            </w:pPr>
            <w:r w:rsidRPr="00EA2F56">
              <w:t>2</w:t>
            </w:r>
          </w:p>
        </w:tc>
        <w:tc>
          <w:tcPr>
            <w:tcW w:w="1984" w:type="dxa"/>
          </w:tcPr>
          <w:p w14:paraId="1A045377" w14:textId="77777777" w:rsidR="00540B0C" w:rsidRPr="00EA2F56" w:rsidRDefault="00540B0C" w:rsidP="00D14A79">
            <w:pPr>
              <w:spacing w:before="0" w:after="0"/>
              <w:ind w:firstLine="0"/>
              <w:jc w:val="center"/>
            </w:pPr>
            <w:r w:rsidRPr="00EA2F56">
              <w:t>3</w:t>
            </w:r>
          </w:p>
        </w:tc>
        <w:tc>
          <w:tcPr>
            <w:tcW w:w="1559" w:type="dxa"/>
          </w:tcPr>
          <w:p w14:paraId="3302CB18" w14:textId="77777777" w:rsidR="00540B0C" w:rsidRPr="00EA2F56" w:rsidRDefault="00540B0C" w:rsidP="00D14A79">
            <w:pPr>
              <w:spacing w:before="0" w:after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4C25CE52" w14:textId="77777777" w:rsidTr="00D14A79">
        <w:trPr>
          <w:jc w:val="center"/>
        </w:trPr>
        <w:tc>
          <w:tcPr>
            <w:tcW w:w="2830" w:type="dxa"/>
            <w:vMerge w:val="restart"/>
          </w:tcPr>
          <w:p w14:paraId="6EF32531" w14:textId="77777777" w:rsidR="00F20F7D" w:rsidRPr="00EA2F56" w:rsidRDefault="00F20F7D" w:rsidP="00F20F7D">
            <w:pPr>
              <w:spacing w:before="0"/>
              <w:ind w:firstLine="0"/>
              <w:jc w:val="left"/>
              <w:rPr>
                <w:b/>
              </w:rPr>
            </w:pPr>
            <w:r w:rsidRPr="00EA2F56">
              <w:rPr>
                <w:b/>
              </w:rPr>
              <w:t>Пункт № 2</w:t>
            </w:r>
          </w:p>
          <w:p w14:paraId="19FB11E0" w14:textId="79DEAF2C" w:rsidR="00F20F7D" w:rsidRPr="00EA2F56" w:rsidRDefault="00F20F7D" w:rsidP="00F20F7D">
            <w:pPr>
              <w:spacing w:before="0"/>
              <w:ind w:firstLine="0"/>
              <w:jc w:val="left"/>
              <w:rPr>
                <w:b/>
              </w:rPr>
            </w:pPr>
            <w:r w:rsidRPr="00EA2F56">
              <w:rPr>
                <w:b/>
              </w:rPr>
              <w:t xml:space="preserve">Пункт № 3 </w:t>
            </w:r>
          </w:p>
        </w:tc>
        <w:tc>
          <w:tcPr>
            <w:tcW w:w="6804" w:type="dxa"/>
            <w:gridSpan w:val="3"/>
          </w:tcPr>
          <w:p w14:paraId="4FE981CF" w14:textId="77777777" w:rsidR="00F20F7D" w:rsidRPr="00EA2F56" w:rsidRDefault="00F20F7D" w:rsidP="00D14A79">
            <w:pPr>
              <w:spacing w:before="0"/>
              <w:jc w:val="center"/>
              <w:rPr>
                <w:b/>
              </w:rPr>
            </w:pPr>
            <w:r w:rsidRPr="00EA2F56">
              <w:rPr>
                <w:b/>
              </w:rPr>
              <w:t>Органолептические</w:t>
            </w:r>
          </w:p>
        </w:tc>
      </w:tr>
      <w:tr w:rsidR="00F20F7D" w:rsidRPr="00EA2F56" w14:paraId="6CA6276E" w14:textId="77777777" w:rsidTr="00D14A79">
        <w:trPr>
          <w:trHeight w:val="96"/>
          <w:jc w:val="center"/>
        </w:trPr>
        <w:tc>
          <w:tcPr>
            <w:tcW w:w="2830" w:type="dxa"/>
            <w:vMerge/>
          </w:tcPr>
          <w:p w14:paraId="6168FDBF" w14:textId="77777777" w:rsidR="00F20F7D" w:rsidRPr="00EA2F56" w:rsidRDefault="00F20F7D" w:rsidP="00D14A79">
            <w:pPr>
              <w:spacing w:before="0"/>
              <w:ind w:firstLine="0"/>
              <w:jc w:val="center"/>
            </w:pPr>
          </w:p>
        </w:tc>
        <w:tc>
          <w:tcPr>
            <w:tcW w:w="3261" w:type="dxa"/>
          </w:tcPr>
          <w:p w14:paraId="13DB800D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Запах</w:t>
            </w:r>
          </w:p>
        </w:tc>
        <w:tc>
          <w:tcPr>
            <w:tcW w:w="1984" w:type="dxa"/>
          </w:tcPr>
          <w:p w14:paraId="66CC2945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41581EE6" w14:textId="77777777" w:rsidR="00F20F7D" w:rsidRPr="00EA2F56" w:rsidRDefault="00F20F7D" w:rsidP="00D14A79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15C80EB8" w14:textId="77777777" w:rsidTr="00D14A79">
        <w:trPr>
          <w:jc w:val="center"/>
        </w:trPr>
        <w:tc>
          <w:tcPr>
            <w:tcW w:w="2830" w:type="dxa"/>
            <w:vMerge/>
          </w:tcPr>
          <w:p w14:paraId="3D43AAE9" w14:textId="77777777" w:rsidR="00F20F7D" w:rsidRPr="00EA2F56" w:rsidRDefault="00F20F7D" w:rsidP="00D14A79">
            <w:pPr>
              <w:spacing w:before="0"/>
              <w:ind w:firstLine="0"/>
              <w:jc w:val="center"/>
            </w:pPr>
          </w:p>
        </w:tc>
        <w:tc>
          <w:tcPr>
            <w:tcW w:w="3261" w:type="dxa"/>
          </w:tcPr>
          <w:p w14:paraId="68008189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Привкус</w:t>
            </w:r>
          </w:p>
        </w:tc>
        <w:tc>
          <w:tcPr>
            <w:tcW w:w="1984" w:type="dxa"/>
          </w:tcPr>
          <w:p w14:paraId="76765D40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35E46373" w14:textId="77777777" w:rsidR="00F20F7D" w:rsidRPr="00EA2F56" w:rsidRDefault="00F20F7D" w:rsidP="00D14A79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0D66FCA9" w14:textId="77777777" w:rsidTr="00D14A79">
        <w:trPr>
          <w:trHeight w:val="96"/>
          <w:jc w:val="center"/>
        </w:trPr>
        <w:tc>
          <w:tcPr>
            <w:tcW w:w="2830" w:type="dxa"/>
            <w:vMerge/>
          </w:tcPr>
          <w:p w14:paraId="36E95773" w14:textId="77777777" w:rsidR="00F20F7D" w:rsidRPr="00EA2F56" w:rsidRDefault="00F20F7D" w:rsidP="00D14A79">
            <w:pPr>
              <w:spacing w:before="0"/>
              <w:ind w:firstLine="0"/>
              <w:jc w:val="center"/>
            </w:pPr>
          </w:p>
        </w:tc>
        <w:tc>
          <w:tcPr>
            <w:tcW w:w="3261" w:type="dxa"/>
          </w:tcPr>
          <w:p w14:paraId="30CCAFDE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Цветность</w:t>
            </w:r>
          </w:p>
        </w:tc>
        <w:tc>
          <w:tcPr>
            <w:tcW w:w="1984" w:type="dxa"/>
          </w:tcPr>
          <w:p w14:paraId="3783B05D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5211BC05" w14:textId="77777777" w:rsidR="00F20F7D" w:rsidRPr="00EA2F56" w:rsidRDefault="00F20F7D" w:rsidP="00D14A79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69182DD0" w14:textId="77777777" w:rsidTr="00D14A79">
        <w:trPr>
          <w:trHeight w:val="96"/>
          <w:jc w:val="center"/>
        </w:trPr>
        <w:tc>
          <w:tcPr>
            <w:tcW w:w="2830" w:type="dxa"/>
            <w:vMerge/>
          </w:tcPr>
          <w:p w14:paraId="42F7A800" w14:textId="77777777" w:rsidR="00F20F7D" w:rsidRPr="00EA2F56" w:rsidRDefault="00F20F7D" w:rsidP="00D14A79">
            <w:pPr>
              <w:spacing w:before="0"/>
              <w:ind w:firstLine="0"/>
              <w:jc w:val="center"/>
            </w:pPr>
          </w:p>
        </w:tc>
        <w:tc>
          <w:tcPr>
            <w:tcW w:w="3261" w:type="dxa"/>
          </w:tcPr>
          <w:p w14:paraId="31F4E237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Мутность</w:t>
            </w:r>
          </w:p>
        </w:tc>
        <w:tc>
          <w:tcPr>
            <w:tcW w:w="1984" w:type="dxa"/>
          </w:tcPr>
          <w:p w14:paraId="1A972622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339EAB23" w14:textId="77777777" w:rsidR="00F20F7D" w:rsidRPr="00EA2F56" w:rsidRDefault="00F20F7D" w:rsidP="00D14A79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14568704" w14:textId="77777777" w:rsidTr="00D14A79">
        <w:trPr>
          <w:jc w:val="center"/>
        </w:trPr>
        <w:tc>
          <w:tcPr>
            <w:tcW w:w="2830" w:type="dxa"/>
            <w:vMerge/>
          </w:tcPr>
          <w:p w14:paraId="5FA26512" w14:textId="77777777" w:rsidR="00F20F7D" w:rsidRPr="00EA2F56" w:rsidRDefault="00F20F7D" w:rsidP="00D14A79">
            <w:pPr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</w:tcPr>
          <w:p w14:paraId="740C3B94" w14:textId="77777777" w:rsidR="00F20F7D" w:rsidRPr="00EA2F56" w:rsidRDefault="00F20F7D" w:rsidP="00D14A79">
            <w:pPr>
              <w:spacing w:before="0"/>
              <w:jc w:val="center"/>
              <w:rPr>
                <w:b/>
              </w:rPr>
            </w:pPr>
            <w:r w:rsidRPr="00EA2F56">
              <w:rPr>
                <w:b/>
              </w:rPr>
              <w:t>Обобщённые</w:t>
            </w:r>
          </w:p>
        </w:tc>
      </w:tr>
      <w:tr w:rsidR="00F20F7D" w:rsidRPr="00EA2F56" w14:paraId="259B61B2" w14:textId="77777777" w:rsidTr="00D14A79">
        <w:trPr>
          <w:jc w:val="center"/>
        </w:trPr>
        <w:tc>
          <w:tcPr>
            <w:tcW w:w="2830" w:type="dxa"/>
            <w:vMerge/>
          </w:tcPr>
          <w:p w14:paraId="56866DCF" w14:textId="77777777" w:rsidR="00F20F7D" w:rsidRPr="00EA2F56" w:rsidRDefault="00F20F7D" w:rsidP="00D14A79">
            <w:pPr>
              <w:spacing w:before="0"/>
              <w:ind w:firstLine="0"/>
              <w:jc w:val="center"/>
            </w:pPr>
          </w:p>
        </w:tc>
        <w:tc>
          <w:tcPr>
            <w:tcW w:w="3261" w:type="dxa"/>
          </w:tcPr>
          <w:p w14:paraId="7E2F715E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Водородный показатель</w:t>
            </w:r>
          </w:p>
        </w:tc>
        <w:tc>
          <w:tcPr>
            <w:tcW w:w="1984" w:type="dxa"/>
          </w:tcPr>
          <w:p w14:paraId="7D1D14D0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5FB45E88" w14:textId="77777777" w:rsidR="00F20F7D" w:rsidRPr="00EA2F56" w:rsidRDefault="00F20F7D" w:rsidP="00D14A79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62284684" w14:textId="77777777" w:rsidTr="00D14A79">
        <w:trPr>
          <w:jc w:val="center"/>
        </w:trPr>
        <w:tc>
          <w:tcPr>
            <w:tcW w:w="2830" w:type="dxa"/>
            <w:vMerge/>
          </w:tcPr>
          <w:p w14:paraId="24E63B0D" w14:textId="77777777" w:rsidR="00F20F7D" w:rsidRPr="00EA2F56" w:rsidRDefault="00F20F7D" w:rsidP="00F20F7D">
            <w:pPr>
              <w:spacing w:before="0"/>
              <w:ind w:firstLine="0"/>
              <w:jc w:val="left"/>
            </w:pPr>
          </w:p>
        </w:tc>
        <w:tc>
          <w:tcPr>
            <w:tcW w:w="3261" w:type="dxa"/>
          </w:tcPr>
          <w:p w14:paraId="2F74187F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Общая минерализация (сухой остаток)</w:t>
            </w:r>
          </w:p>
        </w:tc>
        <w:tc>
          <w:tcPr>
            <w:tcW w:w="1984" w:type="dxa"/>
          </w:tcPr>
          <w:p w14:paraId="13DC9183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0FC70C1C" w14:textId="77777777" w:rsidR="00F20F7D" w:rsidRPr="00EA2F56" w:rsidRDefault="00F20F7D" w:rsidP="00D14A79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73A1A09A" w14:textId="77777777" w:rsidTr="00D14A79">
        <w:trPr>
          <w:jc w:val="center"/>
        </w:trPr>
        <w:tc>
          <w:tcPr>
            <w:tcW w:w="2830" w:type="dxa"/>
            <w:vMerge/>
          </w:tcPr>
          <w:p w14:paraId="3E262692" w14:textId="77777777" w:rsidR="00F20F7D" w:rsidRPr="00EA2F56" w:rsidRDefault="00F20F7D" w:rsidP="00D14A79">
            <w:pPr>
              <w:spacing w:before="0"/>
              <w:ind w:firstLine="0"/>
              <w:jc w:val="center"/>
            </w:pPr>
          </w:p>
        </w:tc>
        <w:tc>
          <w:tcPr>
            <w:tcW w:w="3261" w:type="dxa"/>
          </w:tcPr>
          <w:p w14:paraId="58A2891A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Жёсткость общая</w:t>
            </w:r>
          </w:p>
        </w:tc>
        <w:tc>
          <w:tcPr>
            <w:tcW w:w="1984" w:type="dxa"/>
          </w:tcPr>
          <w:p w14:paraId="6E729105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3C326035" w14:textId="77777777" w:rsidR="00F20F7D" w:rsidRPr="00EA2F56" w:rsidRDefault="00F20F7D" w:rsidP="00D14A79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74A903B9" w14:textId="77777777" w:rsidTr="00D14A79">
        <w:trPr>
          <w:jc w:val="center"/>
        </w:trPr>
        <w:tc>
          <w:tcPr>
            <w:tcW w:w="2830" w:type="dxa"/>
            <w:vMerge/>
          </w:tcPr>
          <w:p w14:paraId="1A9B1B80" w14:textId="77777777" w:rsidR="00F20F7D" w:rsidRPr="00EA2F56" w:rsidRDefault="00F20F7D" w:rsidP="00D14A79">
            <w:pPr>
              <w:spacing w:before="0"/>
              <w:ind w:firstLine="0"/>
              <w:jc w:val="center"/>
            </w:pPr>
          </w:p>
        </w:tc>
        <w:tc>
          <w:tcPr>
            <w:tcW w:w="3261" w:type="dxa"/>
          </w:tcPr>
          <w:p w14:paraId="4B7AB22D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Окисляемость перманганатная</w:t>
            </w:r>
          </w:p>
        </w:tc>
        <w:tc>
          <w:tcPr>
            <w:tcW w:w="1984" w:type="dxa"/>
          </w:tcPr>
          <w:p w14:paraId="3D12366C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7EBEB169" w14:textId="77777777" w:rsidR="00F20F7D" w:rsidRPr="00EA2F56" w:rsidRDefault="00F20F7D" w:rsidP="00D14A79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418BAE9E" w14:textId="77777777" w:rsidTr="00D14A79">
        <w:trPr>
          <w:jc w:val="center"/>
        </w:trPr>
        <w:tc>
          <w:tcPr>
            <w:tcW w:w="2830" w:type="dxa"/>
            <w:vMerge/>
          </w:tcPr>
          <w:p w14:paraId="1300D6B5" w14:textId="77777777" w:rsidR="00F20F7D" w:rsidRPr="00EA2F56" w:rsidRDefault="00F20F7D" w:rsidP="00D14A79">
            <w:pPr>
              <w:spacing w:before="0"/>
              <w:ind w:firstLine="0"/>
              <w:jc w:val="center"/>
            </w:pPr>
          </w:p>
        </w:tc>
        <w:tc>
          <w:tcPr>
            <w:tcW w:w="3261" w:type="dxa"/>
          </w:tcPr>
          <w:p w14:paraId="22399308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Нефтепродукты, суммарно</w:t>
            </w:r>
          </w:p>
        </w:tc>
        <w:tc>
          <w:tcPr>
            <w:tcW w:w="1984" w:type="dxa"/>
          </w:tcPr>
          <w:p w14:paraId="15CA5301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0DDF1094" w14:textId="77777777" w:rsidR="00F20F7D" w:rsidRPr="00EA2F56" w:rsidRDefault="00F20F7D" w:rsidP="00D14A79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72016DAD" w14:textId="77777777" w:rsidTr="00D14A79">
        <w:trPr>
          <w:jc w:val="center"/>
        </w:trPr>
        <w:tc>
          <w:tcPr>
            <w:tcW w:w="2830" w:type="dxa"/>
            <w:vMerge/>
          </w:tcPr>
          <w:p w14:paraId="26B6CDB9" w14:textId="77777777" w:rsidR="00F20F7D" w:rsidRPr="00EA2F56" w:rsidRDefault="00F20F7D" w:rsidP="00D14A79">
            <w:pPr>
              <w:spacing w:before="0"/>
              <w:ind w:firstLine="0"/>
              <w:jc w:val="center"/>
            </w:pPr>
          </w:p>
        </w:tc>
        <w:tc>
          <w:tcPr>
            <w:tcW w:w="3261" w:type="dxa"/>
          </w:tcPr>
          <w:p w14:paraId="4DFF0261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Поверхностно-активные вещества (ПАВ), анионоактивные)</w:t>
            </w:r>
          </w:p>
        </w:tc>
        <w:tc>
          <w:tcPr>
            <w:tcW w:w="1984" w:type="dxa"/>
          </w:tcPr>
          <w:p w14:paraId="4B0B2AB7" w14:textId="77777777" w:rsidR="00F20F7D" w:rsidRPr="00EA2F56" w:rsidRDefault="00F20F7D" w:rsidP="00D14A79">
            <w:pPr>
              <w:spacing w:before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06728267" w14:textId="77777777" w:rsidR="00F20F7D" w:rsidRPr="00EA2F56" w:rsidRDefault="00F20F7D" w:rsidP="00D14A79">
            <w:pPr>
              <w:spacing w:before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5051E13C" w14:textId="77777777" w:rsidTr="00D14A79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3BD971E5" w14:textId="77777777" w:rsidR="00F20F7D" w:rsidRPr="00EA2F56" w:rsidRDefault="00F20F7D" w:rsidP="00D14A79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6804" w:type="dxa"/>
            <w:gridSpan w:val="3"/>
          </w:tcPr>
          <w:p w14:paraId="1FF33556" w14:textId="77777777" w:rsidR="00F20F7D" w:rsidRPr="00EA2F56" w:rsidRDefault="00F20F7D" w:rsidP="00D14A79">
            <w:pPr>
              <w:spacing w:before="0" w:after="0"/>
              <w:ind w:firstLine="0"/>
              <w:jc w:val="center"/>
              <w:rPr>
                <w:b/>
              </w:rPr>
            </w:pPr>
            <w:r w:rsidRPr="00EA2F56">
              <w:rPr>
                <w:b/>
              </w:rPr>
              <w:t>Микробиологические</w:t>
            </w:r>
          </w:p>
        </w:tc>
      </w:tr>
      <w:tr w:rsidR="00F20F7D" w:rsidRPr="00EA2F56" w14:paraId="1556FB78" w14:textId="77777777" w:rsidTr="00D14A79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703A8F17" w14:textId="77777777" w:rsidR="00F20F7D" w:rsidRPr="00EA2F56" w:rsidRDefault="00F20F7D" w:rsidP="00D14A79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11904C76" w14:textId="77777777" w:rsidR="00F20F7D" w:rsidRPr="00EA2F56" w:rsidRDefault="00F20F7D" w:rsidP="00D14A79">
            <w:pPr>
              <w:spacing w:before="0" w:after="0"/>
              <w:ind w:firstLine="0"/>
              <w:rPr>
                <w:sz w:val="22"/>
                <w:szCs w:val="22"/>
              </w:rPr>
            </w:pPr>
            <w:r w:rsidRPr="00EA2F56">
              <w:rPr>
                <w:sz w:val="22"/>
                <w:szCs w:val="22"/>
              </w:rPr>
              <w:t>Термотолерантные колиформные бактерии</w:t>
            </w:r>
          </w:p>
        </w:tc>
        <w:tc>
          <w:tcPr>
            <w:tcW w:w="1984" w:type="dxa"/>
          </w:tcPr>
          <w:p w14:paraId="67D1FBF1" w14:textId="77777777" w:rsidR="00F20F7D" w:rsidRPr="00EA2F56" w:rsidRDefault="00F20F7D" w:rsidP="00D14A79">
            <w:pPr>
              <w:spacing w:before="0" w:after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7DBB4BC7" w14:textId="77777777" w:rsidR="00F20F7D" w:rsidRPr="00EA2F56" w:rsidRDefault="00F20F7D" w:rsidP="00D14A79">
            <w:pPr>
              <w:spacing w:before="0" w:after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14526C75" w14:textId="77777777" w:rsidTr="00D14A79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44F9ECE8" w14:textId="77777777" w:rsidR="00F20F7D" w:rsidRPr="00EA2F56" w:rsidRDefault="00F20F7D" w:rsidP="00D14A79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4302509B" w14:textId="77777777" w:rsidR="00F20F7D" w:rsidRPr="00EA2F56" w:rsidRDefault="00F20F7D" w:rsidP="00D14A7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EA2F56">
              <w:rPr>
                <w:sz w:val="22"/>
                <w:szCs w:val="22"/>
              </w:rPr>
              <w:t xml:space="preserve">Общие колиформные бактерии </w:t>
            </w:r>
          </w:p>
        </w:tc>
        <w:tc>
          <w:tcPr>
            <w:tcW w:w="1984" w:type="dxa"/>
          </w:tcPr>
          <w:p w14:paraId="4ADB195C" w14:textId="77777777" w:rsidR="00F20F7D" w:rsidRPr="00EA2F56" w:rsidRDefault="00F20F7D" w:rsidP="00D14A79">
            <w:pPr>
              <w:spacing w:before="0" w:after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5268AA19" w14:textId="77777777" w:rsidR="00F20F7D" w:rsidRPr="00EA2F56" w:rsidRDefault="00F20F7D" w:rsidP="00D14A79">
            <w:pPr>
              <w:spacing w:before="0" w:after="0"/>
              <w:ind w:firstLine="0"/>
              <w:jc w:val="center"/>
            </w:pPr>
            <w:r w:rsidRPr="00EA2F56">
              <w:t>4</w:t>
            </w:r>
          </w:p>
        </w:tc>
      </w:tr>
      <w:tr w:rsidR="00F20F7D" w:rsidRPr="00EA2F56" w14:paraId="0E409999" w14:textId="77777777" w:rsidTr="00D14A79">
        <w:tblPrEx>
          <w:tblCellMar>
            <w:top w:w="85" w:type="dxa"/>
            <w:bottom w:w="85" w:type="dxa"/>
          </w:tblCellMar>
        </w:tblPrEx>
        <w:trPr>
          <w:jc w:val="center"/>
        </w:trPr>
        <w:tc>
          <w:tcPr>
            <w:tcW w:w="2830" w:type="dxa"/>
            <w:vMerge/>
          </w:tcPr>
          <w:p w14:paraId="39178325" w14:textId="77777777" w:rsidR="00F20F7D" w:rsidRPr="00EA2F56" w:rsidRDefault="00F20F7D" w:rsidP="00D14A79">
            <w:pPr>
              <w:spacing w:before="0" w:after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14:paraId="560EF696" w14:textId="77777777" w:rsidR="00F20F7D" w:rsidRPr="00EA2F56" w:rsidRDefault="00F20F7D" w:rsidP="00D14A79">
            <w:pPr>
              <w:spacing w:before="0" w:after="0"/>
              <w:ind w:firstLine="0"/>
              <w:rPr>
                <w:sz w:val="22"/>
                <w:szCs w:val="22"/>
              </w:rPr>
            </w:pPr>
            <w:r w:rsidRPr="00EA2F56">
              <w:rPr>
                <w:sz w:val="22"/>
                <w:szCs w:val="22"/>
              </w:rPr>
              <w:t>Общее микробное число</w:t>
            </w:r>
          </w:p>
        </w:tc>
        <w:tc>
          <w:tcPr>
            <w:tcW w:w="1984" w:type="dxa"/>
          </w:tcPr>
          <w:p w14:paraId="1716B1A9" w14:textId="77777777" w:rsidR="00F20F7D" w:rsidRPr="00EA2F56" w:rsidRDefault="00F20F7D" w:rsidP="00D14A79">
            <w:pPr>
              <w:spacing w:before="0" w:after="0"/>
              <w:ind w:firstLine="0"/>
              <w:jc w:val="left"/>
            </w:pPr>
            <w:r w:rsidRPr="00EA2F56">
              <w:t>1 раз в квартал</w:t>
            </w:r>
          </w:p>
        </w:tc>
        <w:tc>
          <w:tcPr>
            <w:tcW w:w="1559" w:type="dxa"/>
          </w:tcPr>
          <w:p w14:paraId="5CAA59B7" w14:textId="77777777" w:rsidR="00F20F7D" w:rsidRPr="00EA2F56" w:rsidRDefault="00F20F7D" w:rsidP="00D14A79">
            <w:pPr>
              <w:spacing w:before="0" w:after="0"/>
              <w:ind w:firstLine="0"/>
              <w:jc w:val="center"/>
            </w:pPr>
            <w:r w:rsidRPr="00EA2F56">
              <w:t>4</w:t>
            </w:r>
          </w:p>
        </w:tc>
      </w:tr>
    </w:tbl>
    <w:p w14:paraId="4A4EEC0F" w14:textId="77777777" w:rsidR="00053B96" w:rsidRPr="00EA2F56" w:rsidRDefault="00053B96" w:rsidP="00EA2426">
      <w:pPr>
        <w:pStyle w:val="1"/>
      </w:pPr>
    </w:p>
    <w:p w14:paraId="60C1C3EB" w14:textId="77777777" w:rsidR="00053B96" w:rsidRPr="00EA2F56" w:rsidRDefault="00053B96" w:rsidP="00EA2426">
      <w:pPr>
        <w:pStyle w:val="1"/>
      </w:pPr>
    </w:p>
    <w:p w14:paraId="4D1486C5" w14:textId="50C2EB17" w:rsidR="00CF5618" w:rsidRPr="00EA2F56" w:rsidRDefault="004F2657" w:rsidP="00EA2426">
      <w:pPr>
        <w:pStyle w:val="1"/>
      </w:pPr>
      <w:bookmarkStart w:id="8" w:name="_Toc74143213"/>
      <w:r w:rsidRPr="00EA2F56">
        <w:t>Календарный график отбора проб воды на 2021-202</w:t>
      </w:r>
      <w:r w:rsidR="00881933" w:rsidRPr="00EA2F56">
        <w:t>5</w:t>
      </w:r>
      <w:r w:rsidRPr="00EA2F56">
        <w:t xml:space="preserve"> гг.</w:t>
      </w:r>
      <w:bookmarkEnd w:id="8"/>
    </w:p>
    <w:tbl>
      <w:tblPr>
        <w:tblStyle w:val="af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554"/>
        <w:gridCol w:w="2408"/>
        <w:gridCol w:w="40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656064" w:rsidRPr="00EA2F56" w14:paraId="01C58FC7" w14:textId="77777777" w:rsidTr="00B778AE">
        <w:trPr>
          <w:cantSplit/>
          <w:trHeight w:val="977"/>
          <w:jc w:val="center"/>
        </w:trPr>
        <w:tc>
          <w:tcPr>
            <w:tcW w:w="1554" w:type="dxa"/>
            <w:vMerge w:val="restart"/>
            <w:vAlign w:val="center"/>
          </w:tcPr>
          <w:p w14:paraId="27831F8A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  <w:r w:rsidRPr="00EA2F56">
              <w:rPr>
                <w:rFonts w:asciiTheme="majorHAnsi" w:hAnsiTheme="majorHAnsi" w:cstheme="majorHAnsi"/>
              </w:rPr>
              <w:t>Точки отбора</w:t>
            </w:r>
          </w:p>
          <w:p w14:paraId="6C5DC127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  <w:r w:rsidRPr="00EA2F56">
              <w:rPr>
                <w:rFonts w:asciiTheme="majorHAnsi" w:hAnsiTheme="majorHAnsi" w:cstheme="majorHAnsi"/>
              </w:rPr>
              <w:t>(адрес)</w:t>
            </w:r>
          </w:p>
        </w:tc>
        <w:tc>
          <w:tcPr>
            <w:tcW w:w="2408" w:type="dxa"/>
            <w:vMerge w:val="restart"/>
            <w:vAlign w:val="center"/>
          </w:tcPr>
          <w:p w14:paraId="63C7F512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  <w:r w:rsidRPr="00EA2F56">
              <w:rPr>
                <w:rFonts w:asciiTheme="majorHAnsi" w:hAnsiTheme="majorHAnsi" w:cstheme="majorHAnsi"/>
              </w:rPr>
              <w:t>Показатели</w:t>
            </w:r>
          </w:p>
        </w:tc>
        <w:tc>
          <w:tcPr>
            <w:tcW w:w="5389" w:type="dxa"/>
            <w:gridSpan w:val="12"/>
            <w:vAlign w:val="center"/>
          </w:tcPr>
          <w:p w14:paraId="09118FC8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  <w:r w:rsidRPr="00EA2F56">
              <w:rPr>
                <w:rFonts w:asciiTheme="majorHAnsi" w:hAnsiTheme="majorHAnsi" w:cstheme="majorHAnsi"/>
              </w:rPr>
              <w:t>Срок отбора проб по месяцам</w:t>
            </w:r>
          </w:p>
        </w:tc>
      </w:tr>
      <w:tr w:rsidR="00656064" w:rsidRPr="00EA2F56" w14:paraId="1DA15E6A" w14:textId="77777777" w:rsidTr="00B778AE">
        <w:trPr>
          <w:cantSplit/>
          <w:trHeight w:val="1408"/>
          <w:jc w:val="center"/>
        </w:trPr>
        <w:tc>
          <w:tcPr>
            <w:tcW w:w="1554" w:type="dxa"/>
            <w:vMerge/>
            <w:vAlign w:val="center"/>
          </w:tcPr>
          <w:p w14:paraId="1329678A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  <w:vMerge/>
            <w:vAlign w:val="center"/>
          </w:tcPr>
          <w:p w14:paraId="3675CCFD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06" w:type="dxa"/>
            <w:textDirection w:val="btLr"/>
            <w:vAlign w:val="center"/>
          </w:tcPr>
          <w:p w14:paraId="6045C4B3" w14:textId="77777777" w:rsidR="00656064" w:rsidRPr="00EA2F56" w:rsidRDefault="00656064" w:rsidP="00F95FAD">
            <w:pPr>
              <w:spacing w:before="0" w:after="0"/>
              <w:ind w:left="113" w:right="113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январь</w:t>
            </w:r>
          </w:p>
        </w:tc>
        <w:tc>
          <w:tcPr>
            <w:tcW w:w="453" w:type="dxa"/>
            <w:textDirection w:val="btLr"/>
            <w:vAlign w:val="center"/>
          </w:tcPr>
          <w:p w14:paraId="6F97E91B" w14:textId="77777777" w:rsidR="00656064" w:rsidRPr="00EA2F56" w:rsidRDefault="00656064" w:rsidP="00F95FAD">
            <w:pPr>
              <w:spacing w:before="0" w:after="0"/>
              <w:ind w:left="113" w:right="113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февраль</w:t>
            </w:r>
          </w:p>
        </w:tc>
        <w:tc>
          <w:tcPr>
            <w:tcW w:w="453" w:type="dxa"/>
            <w:textDirection w:val="btLr"/>
            <w:vAlign w:val="center"/>
          </w:tcPr>
          <w:p w14:paraId="31D6A818" w14:textId="77777777" w:rsidR="00656064" w:rsidRPr="00EA2F56" w:rsidRDefault="00656064" w:rsidP="00F95FAD">
            <w:pPr>
              <w:spacing w:before="0" w:after="0"/>
              <w:ind w:left="113" w:right="113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март</w:t>
            </w:r>
          </w:p>
        </w:tc>
        <w:tc>
          <w:tcPr>
            <w:tcW w:w="453" w:type="dxa"/>
            <w:textDirection w:val="btLr"/>
            <w:vAlign w:val="center"/>
          </w:tcPr>
          <w:p w14:paraId="12FB8128" w14:textId="77777777" w:rsidR="00656064" w:rsidRPr="00EA2F56" w:rsidRDefault="00656064" w:rsidP="00F95FAD">
            <w:pPr>
              <w:spacing w:before="0" w:after="0"/>
              <w:ind w:left="113" w:right="113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апрель</w:t>
            </w:r>
          </w:p>
        </w:tc>
        <w:tc>
          <w:tcPr>
            <w:tcW w:w="453" w:type="dxa"/>
            <w:textDirection w:val="btLr"/>
            <w:vAlign w:val="center"/>
          </w:tcPr>
          <w:p w14:paraId="5596863D" w14:textId="77777777" w:rsidR="00656064" w:rsidRPr="00EA2F56" w:rsidRDefault="00656064" w:rsidP="00F95FAD">
            <w:pPr>
              <w:spacing w:before="0" w:after="0"/>
              <w:ind w:left="113" w:right="113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май</w:t>
            </w:r>
          </w:p>
        </w:tc>
        <w:tc>
          <w:tcPr>
            <w:tcW w:w="453" w:type="dxa"/>
            <w:textDirection w:val="btLr"/>
            <w:vAlign w:val="center"/>
          </w:tcPr>
          <w:p w14:paraId="0AA8C088" w14:textId="77777777" w:rsidR="00656064" w:rsidRPr="00EA2F56" w:rsidRDefault="00656064" w:rsidP="00F95FAD">
            <w:pPr>
              <w:spacing w:before="0" w:after="0"/>
              <w:ind w:left="113" w:right="113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июнь</w:t>
            </w:r>
          </w:p>
        </w:tc>
        <w:tc>
          <w:tcPr>
            <w:tcW w:w="453" w:type="dxa"/>
            <w:textDirection w:val="btLr"/>
            <w:vAlign w:val="center"/>
          </w:tcPr>
          <w:p w14:paraId="06EEEA3E" w14:textId="77777777" w:rsidR="00656064" w:rsidRPr="00EA2F56" w:rsidRDefault="00656064" w:rsidP="00F95FAD">
            <w:pPr>
              <w:spacing w:before="0" w:after="0"/>
              <w:ind w:left="113" w:right="113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июль</w:t>
            </w:r>
          </w:p>
        </w:tc>
        <w:tc>
          <w:tcPr>
            <w:tcW w:w="453" w:type="dxa"/>
            <w:textDirection w:val="btLr"/>
            <w:vAlign w:val="center"/>
          </w:tcPr>
          <w:p w14:paraId="169CEEEB" w14:textId="77777777" w:rsidR="00656064" w:rsidRPr="00EA2F56" w:rsidRDefault="00656064" w:rsidP="00F95FAD">
            <w:pPr>
              <w:spacing w:before="0" w:after="0"/>
              <w:ind w:left="113" w:right="113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август</w:t>
            </w:r>
          </w:p>
        </w:tc>
        <w:tc>
          <w:tcPr>
            <w:tcW w:w="453" w:type="dxa"/>
            <w:textDirection w:val="btLr"/>
            <w:vAlign w:val="center"/>
          </w:tcPr>
          <w:p w14:paraId="1D866F29" w14:textId="77777777" w:rsidR="00656064" w:rsidRPr="00EA2F56" w:rsidRDefault="00656064" w:rsidP="00F95FAD">
            <w:pPr>
              <w:spacing w:before="0" w:after="0"/>
              <w:ind w:left="113" w:right="113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сентябрь</w:t>
            </w:r>
          </w:p>
        </w:tc>
        <w:tc>
          <w:tcPr>
            <w:tcW w:w="453" w:type="dxa"/>
            <w:textDirection w:val="btLr"/>
            <w:vAlign w:val="center"/>
          </w:tcPr>
          <w:p w14:paraId="49633DCD" w14:textId="77777777" w:rsidR="00656064" w:rsidRPr="00EA2F56" w:rsidRDefault="00656064" w:rsidP="00F95FAD">
            <w:pPr>
              <w:spacing w:before="0" w:after="0"/>
              <w:ind w:left="113" w:right="113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октябрь</w:t>
            </w:r>
          </w:p>
        </w:tc>
        <w:tc>
          <w:tcPr>
            <w:tcW w:w="453" w:type="dxa"/>
            <w:textDirection w:val="btLr"/>
            <w:vAlign w:val="center"/>
          </w:tcPr>
          <w:p w14:paraId="7F46CD5E" w14:textId="77777777" w:rsidR="00656064" w:rsidRPr="00EA2F56" w:rsidRDefault="00656064" w:rsidP="00F95FAD">
            <w:pPr>
              <w:spacing w:before="0" w:after="0"/>
              <w:ind w:left="113" w:right="113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ноябрь</w:t>
            </w:r>
          </w:p>
        </w:tc>
        <w:tc>
          <w:tcPr>
            <w:tcW w:w="453" w:type="dxa"/>
            <w:textDirection w:val="btLr"/>
            <w:vAlign w:val="center"/>
          </w:tcPr>
          <w:p w14:paraId="5A417E91" w14:textId="77777777" w:rsidR="00656064" w:rsidRPr="00EA2F56" w:rsidRDefault="00656064" w:rsidP="00F95FAD">
            <w:pPr>
              <w:spacing w:before="0" w:after="0"/>
              <w:ind w:left="113" w:right="113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декабрь</w:t>
            </w:r>
          </w:p>
        </w:tc>
      </w:tr>
      <w:tr w:rsidR="00656064" w:rsidRPr="00EA2F56" w14:paraId="3C2194D4" w14:textId="77777777" w:rsidTr="00B778AE">
        <w:trPr>
          <w:trHeight w:val="543"/>
          <w:jc w:val="center"/>
        </w:trPr>
        <w:tc>
          <w:tcPr>
            <w:tcW w:w="9351" w:type="dxa"/>
            <w:gridSpan w:val="14"/>
            <w:vAlign w:val="center"/>
          </w:tcPr>
          <w:p w14:paraId="52AFC4E6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  <w:r w:rsidRPr="00EA2F56">
              <w:rPr>
                <w:rFonts w:asciiTheme="majorHAnsi" w:hAnsiTheme="majorHAnsi" w:cstheme="majorHAnsi"/>
              </w:rPr>
              <w:t>Место водозабора</w:t>
            </w:r>
          </w:p>
        </w:tc>
      </w:tr>
      <w:tr w:rsidR="00656064" w:rsidRPr="00EA2F56" w14:paraId="6327B148" w14:textId="77777777" w:rsidTr="00B778AE">
        <w:trPr>
          <w:jc w:val="center"/>
        </w:trPr>
        <w:tc>
          <w:tcPr>
            <w:tcW w:w="1554" w:type="dxa"/>
            <w:vMerge w:val="restart"/>
          </w:tcPr>
          <w:p w14:paraId="07A60FA8" w14:textId="122FCC79" w:rsidR="00656064" w:rsidRPr="00EA2F56" w:rsidRDefault="00F20F7D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  <w:r w:rsidRPr="00EA2F56">
              <w:rPr>
                <w:rFonts w:asciiTheme="majorHAnsi" w:hAnsiTheme="majorHAnsi" w:cstheme="majorHAnsi"/>
              </w:rPr>
              <w:t>Пункт № 1</w:t>
            </w:r>
          </w:p>
        </w:tc>
        <w:tc>
          <w:tcPr>
            <w:tcW w:w="2408" w:type="dxa"/>
          </w:tcPr>
          <w:p w14:paraId="08B3486C" w14:textId="77777777" w:rsidR="00656064" w:rsidRPr="00EA2F56" w:rsidRDefault="00656064" w:rsidP="00044030">
            <w:pPr>
              <w:spacing w:before="0" w:after="0"/>
              <w:ind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Микробиологические</w:t>
            </w:r>
          </w:p>
        </w:tc>
        <w:tc>
          <w:tcPr>
            <w:tcW w:w="406" w:type="dxa"/>
          </w:tcPr>
          <w:p w14:paraId="60EE0709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" w:type="dxa"/>
          </w:tcPr>
          <w:p w14:paraId="2690E021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1EF30F22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6D984738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05F10E35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0BBAB93C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1560EC32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4251F2E3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5CDFB532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0D372AFD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1878EE00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724F316A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56064" w:rsidRPr="00EA2F56" w14:paraId="5CF27218" w14:textId="77777777" w:rsidTr="00B778AE">
        <w:trPr>
          <w:jc w:val="center"/>
        </w:trPr>
        <w:tc>
          <w:tcPr>
            <w:tcW w:w="1554" w:type="dxa"/>
            <w:vMerge/>
          </w:tcPr>
          <w:p w14:paraId="04C90814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</w:tcPr>
          <w:p w14:paraId="2F47907A" w14:textId="77777777" w:rsidR="00656064" w:rsidRPr="00EA2F56" w:rsidRDefault="00656064" w:rsidP="00044030">
            <w:pPr>
              <w:spacing w:before="0" w:after="0"/>
              <w:ind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Органолептические</w:t>
            </w:r>
          </w:p>
        </w:tc>
        <w:tc>
          <w:tcPr>
            <w:tcW w:w="406" w:type="dxa"/>
          </w:tcPr>
          <w:p w14:paraId="677E6E69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" w:type="dxa"/>
          </w:tcPr>
          <w:p w14:paraId="785EA708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623AC588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03B8D457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64B6D097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546D1988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787946BA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5F9B42FB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6265894C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6C511AF3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7E83BD28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1EFCA27E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56064" w:rsidRPr="00EA2F56" w14:paraId="3DBD5C1C" w14:textId="77777777" w:rsidTr="00B778AE">
        <w:trPr>
          <w:jc w:val="center"/>
        </w:trPr>
        <w:tc>
          <w:tcPr>
            <w:tcW w:w="1554" w:type="dxa"/>
            <w:vMerge/>
          </w:tcPr>
          <w:p w14:paraId="5C0FF702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</w:tcPr>
          <w:p w14:paraId="6B83DDF7" w14:textId="77777777" w:rsidR="00656064" w:rsidRPr="00EA2F56" w:rsidRDefault="00656064" w:rsidP="00044030">
            <w:pPr>
              <w:spacing w:before="0" w:after="0"/>
              <w:ind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Обобщённые</w:t>
            </w:r>
          </w:p>
        </w:tc>
        <w:tc>
          <w:tcPr>
            <w:tcW w:w="406" w:type="dxa"/>
          </w:tcPr>
          <w:p w14:paraId="3CE74F8E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" w:type="dxa"/>
          </w:tcPr>
          <w:p w14:paraId="10E3DA1F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1033A172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27C53F26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55145923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08AC86BC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5DB986CE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317562A1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7F559380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11088D9D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102D7A1C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3BB22EE2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56064" w:rsidRPr="00EA2F56" w14:paraId="236D1EC6" w14:textId="77777777" w:rsidTr="00B778AE">
        <w:trPr>
          <w:jc w:val="center"/>
        </w:trPr>
        <w:tc>
          <w:tcPr>
            <w:tcW w:w="1554" w:type="dxa"/>
            <w:vMerge/>
          </w:tcPr>
          <w:p w14:paraId="24836701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</w:tcPr>
          <w:p w14:paraId="60135A1E" w14:textId="77777777" w:rsidR="00656064" w:rsidRPr="00EA2F56" w:rsidRDefault="00656064" w:rsidP="00044030">
            <w:pPr>
              <w:spacing w:before="0" w:after="0"/>
              <w:ind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Неорганические и орг.</w:t>
            </w:r>
          </w:p>
        </w:tc>
        <w:tc>
          <w:tcPr>
            <w:tcW w:w="406" w:type="dxa"/>
          </w:tcPr>
          <w:p w14:paraId="6175190C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" w:type="dxa"/>
          </w:tcPr>
          <w:p w14:paraId="644ECDA1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3E338563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5990F005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2854CD7B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585B9D1B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4DA70234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1B0C663A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45BA70AC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1C8159C4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295D8188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033F0345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56064" w:rsidRPr="00EA2F56" w14:paraId="024F5B8C" w14:textId="77777777" w:rsidTr="00B778AE">
        <w:trPr>
          <w:jc w:val="center"/>
        </w:trPr>
        <w:tc>
          <w:tcPr>
            <w:tcW w:w="1554" w:type="dxa"/>
            <w:vMerge/>
          </w:tcPr>
          <w:p w14:paraId="2C4247F5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</w:tcPr>
          <w:p w14:paraId="05CF4B10" w14:textId="77777777" w:rsidR="00656064" w:rsidRPr="00EA2F56" w:rsidRDefault="00656064" w:rsidP="00044030">
            <w:pPr>
              <w:spacing w:before="0" w:after="0"/>
              <w:ind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Радиологические</w:t>
            </w:r>
          </w:p>
        </w:tc>
        <w:tc>
          <w:tcPr>
            <w:tcW w:w="406" w:type="dxa"/>
          </w:tcPr>
          <w:p w14:paraId="7C7F5C1B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" w:type="dxa"/>
          </w:tcPr>
          <w:p w14:paraId="3CFD79F6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633C9979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26D89F42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5F627AD2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600EADF1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2E33E6B8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1826F777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29F042CF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013FC9FB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0734604E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7F5F33B3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56064" w:rsidRPr="00EA2F56" w14:paraId="3E998118" w14:textId="77777777" w:rsidTr="00B778AE">
        <w:trPr>
          <w:trHeight w:val="557"/>
          <w:jc w:val="center"/>
        </w:trPr>
        <w:tc>
          <w:tcPr>
            <w:tcW w:w="9351" w:type="dxa"/>
            <w:gridSpan w:val="14"/>
            <w:vAlign w:val="center"/>
          </w:tcPr>
          <w:p w14:paraId="3977A8F5" w14:textId="4CC3FAFA" w:rsidR="00656064" w:rsidRPr="00EA2F56" w:rsidRDefault="00F20F7D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  <w:r w:rsidRPr="00EA2F56">
              <w:rPr>
                <w:rFonts w:asciiTheme="majorHAnsi" w:hAnsiTheme="majorHAnsi" w:cstheme="majorHAnsi"/>
              </w:rPr>
              <w:t>В точках водоразбора наружной и внутренней сети</w:t>
            </w:r>
          </w:p>
        </w:tc>
      </w:tr>
      <w:tr w:rsidR="00EA2F56" w:rsidRPr="00EA2F56" w14:paraId="4FA10AFF" w14:textId="77777777" w:rsidTr="00A97AC6">
        <w:trPr>
          <w:jc w:val="center"/>
        </w:trPr>
        <w:tc>
          <w:tcPr>
            <w:tcW w:w="1554" w:type="dxa"/>
            <w:vMerge w:val="restart"/>
          </w:tcPr>
          <w:p w14:paraId="2D87FA2C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  <w:r w:rsidRPr="00EA2F56">
              <w:rPr>
                <w:rFonts w:asciiTheme="majorHAnsi" w:hAnsiTheme="majorHAnsi" w:cstheme="majorHAnsi"/>
              </w:rPr>
              <w:t>Пункт № 2</w:t>
            </w:r>
          </w:p>
        </w:tc>
        <w:tc>
          <w:tcPr>
            <w:tcW w:w="2408" w:type="dxa"/>
          </w:tcPr>
          <w:p w14:paraId="549528EC" w14:textId="77777777" w:rsidR="00EA2F56" w:rsidRPr="00EA2F56" w:rsidRDefault="00EA2F56" w:rsidP="00A97AC6">
            <w:pPr>
              <w:spacing w:before="0" w:after="0"/>
              <w:ind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Микробиологические</w:t>
            </w:r>
          </w:p>
        </w:tc>
        <w:tc>
          <w:tcPr>
            <w:tcW w:w="406" w:type="dxa"/>
          </w:tcPr>
          <w:p w14:paraId="794FD5C0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06C815CC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44F8EE14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1CD24D3C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4AE9B3B7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02A040CF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58E30A0F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1905B885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0B849359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78156651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680318F9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59E209DB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</w:tr>
      <w:tr w:rsidR="00EA2F56" w:rsidRPr="00EA2F56" w14:paraId="0C4552A7" w14:textId="77777777" w:rsidTr="00A97AC6">
        <w:trPr>
          <w:jc w:val="center"/>
        </w:trPr>
        <w:tc>
          <w:tcPr>
            <w:tcW w:w="1554" w:type="dxa"/>
            <w:vMerge/>
          </w:tcPr>
          <w:p w14:paraId="702FBCD0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</w:tcPr>
          <w:p w14:paraId="726B7224" w14:textId="77777777" w:rsidR="00EA2F56" w:rsidRPr="00EA2F56" w:rsidRDefault="00EA2F56" w:rsidP="00A97AC6">
            <w:pPr>
              <w:spacing w:before="0" w:after="0"/>
              <w:ind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Органолептические</w:t>
            </w:r>
          </w:p>
        </w:tc>
        <w:tc>
          <w:tcPr>
            <w:tcW w:w="406" w:type="dxa"/>
          </w:tcPr>
          <w:p w14:paraId="1F06D594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643C440A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770B1317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7EE842ED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2F5C7BC1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0A04661F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65CE5FEB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39429E1A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4BB81C38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711F62D6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5C1FAB6B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4600157E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</w:tr>
      <w:tr w:rsidR="00EA2F56" w:rsidRPr="00EA2F56" w14:paraId="17BA5D5F" w14:textId="77777777" w:rsidTr="00A97AC6">
        <w:trPr>
          <w:trHeight w:val="77"/>
          <w:jc w:val="center"/>
        </w:trPr>
        <w:tc>
          <w:tcPr>
            <w:tcW w:w="1554" w:type="dxa"/>
            <w:vMerge/>
          </w:tcPr>
          <w:p w14:paraId="5A8075E8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</w:tcPr>
          <w:p w14:paraId="0D3829B0" w14:textId="77777777" w:rsidR="00EA2F56" w:rsidRPr="00EA2F56" w:rsidRDefault="00EA2F56" w:rsidP="00A97AC6">
            <w:pPr>
              <w:spacing w:before="0" w:after="0"/>
              <w:ind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Обобщённые</w:t>
            </w:r>
          </w:p>
        </w:tc>
        <w:tc>
          <w:tcPr>
            <w:tcW w:w="406" w:type="dxa"/>
          </w:tcPr>
          <w:p w14:paraId="3EA407B3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35C831CC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5C2B3BCB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01A1CF0A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37906283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3920180E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1F479593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1841DCA1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31B9D71E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417E7071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2AAC7106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3478C215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</w:tr>
      <w:tr w:rsidR="00EA2F56" w:rsidRPr="00EA2F56" w14:paraId="7BD5464A" w14:textId="77777777" w:rsidTr="00A97AC6">
        <w:trPr>
          <w:jc w:val="center"/>
        </w:trPr>
        <w:tc>
          <w:tcPr>
            <w:tcW w:w="1554" w:type="dxa"/>
            <w:vMerge/>
          </w:tcPr>
          <w:p w14:paraId="639CD2C3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</w:tcPr>
          <w:p w14:paraId="124E6719" w14:textId="77777777" w:rsidR="00EA2F56" w:rsidRPr="00EA2F56" w:rsidRDefault="00EA2F56" w:rsidP="00A97AC6">
            <w:pPr>
              <w:spacing w:before="0" w:after="0"/>
              <w:ind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После ремонта и чрезвычайных ситуаций</w:t>
            </w:r>
          </w:p>
        </w:tc>
        <w:tc>
          <w:tcPr>
            <w:tcW w:w="5389" w:type="dxa"/>
            <w:gridSpan w:val="12"/>
          </w:tcPr>
          <w:p w14:paraId="64D5DEE8" w14:textId="77777777" w:rsidR="00EA2F56" w:rsidRPr="00EA2F56" w:rsidRDefault="00EA2F56" w:rsidP="00A97AC6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  <w:r w:rsidRPr="00EA2F56">
              <w:rPr>
                <w:rFonts w:asciiTheme="majorHAnsi" w:hAnsiTheme="majorHAnsi" w:cstheme="majorHAnsi"/>
              </w:rPr>
              <w:t>Обязательные контрольные пробы</w:t>
            </w:r>
          </w:p>
        </w:tc>
      </w:tr>
      <w:tr w:rsidR="00656064" w:rsidRPr="00EA2F56" w14:paraId="0ABA8BFE" w14:textId="77777777" w:rsidTr="00B778AE">
        <w:trPr>
          <w:jc w:val="center"/>
        </w:trPr>
        <w:tc>
          <w:tcPr>
            <w:tcW w:w="1554" w:type="dxa"/>
            <w:vMerge w:val="restart"/>
          </w:tcPr>
          <w:p w14:paraId="19AE5F6D" w14:textId="1114A7E3" w:rsidR="00656064" w:rsidRPr="00EA2F56" w:rsidRDefault="00F20F7D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  <w:r w:rsidRPr="00EA2F56">
              <w:rPr>
                <w:rFonts w:asciiTheme="majorHAnsi" w:hAnsiTheme="majorHAnsi" w:cstheme="majorHAnsi"/>
              </w:rPr>
              <w:t xml:space="preserve">Пункт № </w:t>
            </w:r>
            <w:r w:rsidR="00EA2F56" w:rsidRPr="00EA2F5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08" w:type="dxa"/>
          </w:tcPr>
          <w:p w14:paraId="518FA3FA" w14:textId="77777777" w:rsidR="00656064" w:rsidRPr="00EA2F56" w:rsidRDefault="00656064" w:rsidP="00044030">
            <w:pPr>
              <w:spacing w:before="0" w:after="0"/>
              <w:ind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Микробиологические</w:t>
            </w:r>
          </w:p>
        </w:tc>
        <w:tc>
          <w:tcPr>
            <w:tcW w:w="406" w:type="dxa"/>
          </w:tcPr>
          <w:p w14:paraId="0E927D53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24DE81EA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072AC0A8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0E2DADEC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0975F5C1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0D619760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73F9026E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32DF3DE2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3955CDC2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2BC37055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03B93317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72E9B465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</w:tr>
      <w:tr w:rsidR="00656064" w:rsidRPr="00EA2F56" w14:paraId="290500C4" w14:textId="77777777" w:rsidTr="00B778AE">
        <w:trPr>
          <w:jc w:val="center"/>
        </w:trPr>
        <w:tc>
          <w:tcPr>
            <w:tcW w:w="1554" w:type="dxa"/>
            <w:vMerge/>
          </w:tcPr>
          <w:p w14:paraId="31994825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</w:tcPr>
          <w:p w14:paraId="6071881C" w14:textId="77777777" w:rsidR="00656064" w:rsidRPr="00EA2F56" w:rsidRDefault="00656064" w:rsidP="00044030">
            <w:pPr>
              <w:spacing w:before="0" w:after="0"/>
              <w:ind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Органолептические</w:t>
            </w:r>
          </w:p>
        </w:tc>
        <w:tc>
          <w:tcPr>
            <w:tcW w:w="406" w:type="dxa"/>
          </w:tcPr>
          <w:p w14:paraId="7E7F7DC0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7C0817F2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5D8BA004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50869218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559F77FC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61CAF382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41ECB0D2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30484607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5FB336EF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794F5818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73F398C9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633951D3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</w:tr>
      <w:tr w:rsidR="00EA2F56" w:rsidRPr="00EA2F56" w14:paraId="3D0135B1" w14:textId="77777777" w:rsidTr="00EA2F56">
        <w:trPr>
          <w:trHeight w:val="77"/>
          <w:jc w:val="center"/>
        </w:trPr>
        <w:tc>
          <w:tcPr>
            <w:tcW w:w="1554" w:type="dxa"/>
            <w:vMerge/>
          </w:tcPr>
          <w:p w14:paraId="3FFB355F" w14:textId="77777777" w:rsidR="00EA2F56" w:rsidRPr="00EA2F56" w:rsidRDefault="00EA2F56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</w:tcPr>
          <w:p w14:paraId="233B5302" w14:textId="77777777" w:rsidR="00EA2F56" w:rsidRPr="00EA2F56" w:rsidRDefault="00EA2F56" w:rsidP="00044030">
            <w:pPr>
              <w:spacing w:before="0" w:after="0"/>
              <w:ind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Обобщённые</w:t>
            </w:r>
          </w:p>
        </w:tc>
        <w:tc>
          <w:tcPr>
            <w:tcW w:w="406" w:type="dxa"/>
          </w:tcPr>
          <w:p w14:paraId="35EC30DE" w14:textId="77777777" w:rsidR="00EA2F56" w:rsidRPr="00EA2F56" w:rsidRDefault="00EA2F56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411B96E1" w14:textId="77777777" w:rsidR="00EA2F56" w:rsidRPr="00EA2F56" w:rsidRDefault="00EA2F56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5A781499" w14:textId="77777777" w:rsidR="00EA2F56" w:rsidRPr="00EA2F56" w:rsidRDefault="00EA2F56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4BBB09C6" w14:textId="77777777" w:rsidR="00EA2F56" w:rsidRPr="00EA2F56" w:rsidRDefault="00EA2F56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6172C2C0" w14:textId="77777777" w:rsidR="00EA2F56" w:rsidRPr="00EA2F56" w:rsidRDefault="00EA2F56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0AA62714" w14:textId="77777777" w:rsidR="00EA2F56" w:rsidRPr="00EA2F56" w:rsidRDefault="00EA2F56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2335F040" w14:textId="77777777" w:rsidR="00EA2F56" w:rsidRPr="00EA2F56" w:rsidRDefault="00EA2F56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674E93C0" w14:textId="77777777" w:rsidR="00EA2F56" w:rsidRPr="00EA2F56" w:rsidRDefault="00EA2F56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4C87180C" w14:textId="77777777" w:rsidR="00EA2F56" w:rsidRPr="00EA2F56" w:rsidRDefault="00EA2F56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  <w:tc>
          <w:tcPr>
            <w:tcW w:w="453" w:type="dxa"/>
          </w:tcPr>
          <w:p w14:paraId="75B26264" w14:textId="77777777" w:rsidR="00EA2F56" w:rsidRPr="00EA2F56" w:rsidRDefault="00EA2F56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577594F5" w14:textId="77777777" w:rsidR="00EA2F56" w:rsidRPr="00EA2F56" w:rsidRDefault="00EA2F56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" w:type="dxa"/>
          </w:tcPr>
          <w:p w14:paraId="54E053F1" w14:textId="77777777" w:rsidR="00EA2F56" w:rsidRPr="00EA2F56" w:rsidRDefault="00EA2F56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A2F56">
              <w:rPr>
                <w:rFonts w:asciiTheme="majorHAnsi" w:hAnsiTheme="majorHAnsi" w:cstheme="majorHAnsi"/>
                <w:sz w:val="16"/>
                <w:szCs w:val="16"/>
              </w:rPr>
              <w:t>+</w:t>
            </w:r>
          </w:p>
        </w:tc>
      </w:tr>
      <w:tr w:rsidR="00656064" w:rsidRPr="00EA2F56" w14:paraId="7C9F5111" w14:textId="77777777" w:rsidTr="00B778AE">
        <w:trPr>
          <w:jc w:val="center"/>
        </w:trPr>
        <w:tc>
          <w:tcPr>
            <w:tcW w:w="1554" w:type="dxa"/>
            <w:vMerge/>
          </w:tcPr>
          <w:p w14:paraId="6C541C87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08" w:type="dxa"/>
          </w:tcPr>
          <w:p w14:paraId="71D75A48" w14:textId="77777777" w:rsidR="00656064" w:rsidRPr="00EA2F56" w:rsidRDefault="00656064" w:rsidP="00044030">
            <w:pPr>
              <w:spacing w:before="0" w:after="0"/>
              <w:ind w:firstLine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A2F56">
              <w:rPr>
                <w:rFonts w:asciiTheme="majorHAnsi" w:hAnsiTheme="majorHAnsi" w:cstheme="majorHAnsi"/>
                <w:sz w:val="20"/>
                <w:szCs w:val="20"/>
              </w:rPr>
              <w:t>После ремонта и чрезвычайных ситуаций</w:t>
            </w:r>
          </w:p>
        </w:tc>
        <w:tc>
          <w:tcPr>
            <w:tcW w:w="5389" w:type="dxa"/>
            <w:gridSpan w:val="12"/>
          </w:tcPr>
          <w:p w14:paraId="6DAF6414" w14:textId="77777777" w:rsidR="00656064" w:rsidRPr="00EA2F56" w:rsidRDefault="00656064" w:rsidP="00F95FAD">
            <w:pPr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  <w:r w:rsidRPr="00EA2F56">
              <w:rPr>
                <w:rFonts w:asciiTheme="majorHAnsi" w:hAnsiTheme="majorHAnsi" w:cstheme="majorHAnsi"/>
              </w:rPr>
              <w:t>Обязательные контрольные пробы</w:t>
            </w:r>
          </w:p>
        </w:tc>
      </w:tr>
    </w:tbl>
    <w:p w14:paraId="44E7D049" w14:textId="60797AEA" w:rsidR="00053B96" w:rsidRPr="00EA2F56" w:rsidRDefault="00053B96" w:rsidP="00F10216">
      <w:pPr>
        <w:pStyle w:val="1"/>
      </w:pPr>
    </w:p>
    <w:p w14:paraId="2F6D5FD7" w14:textId="77777777" w:rsidR="00EA2F56" w:rsidRPr="00EA2F56" w:rsidRDefault="00EA2F56" w:rsidP="00EA2F56"/>
    <w:p w14:paraId="6B8F1319" w14:textId="6ADC8F21" w:rsidR="00053B96" w:rsidRPr="00EA2F56" w:rsidRDefault="00053B96" w:rsidP="00053B96"/>
    <w:p w14:paraId="2A6BD84E" w14:textId="77777777" w:rsidR="00053B96" w:rsidRPr="00EA2F56" w:rsidRDefault="00053B96" w:rsidP="00053B96"/>
    <w:p w14:paraId="1CBE27C2" w14:textId="3A4A067E" w:rsidR="00CF5618" w:rsidRPr="00EA2F56" w:rsidRDefault="00B02DF4" w:rsidP="00F10216">
      <w:pPr>
        <w:pStyle w:val="1"/>
      </w:pPr>
      <w:bookmarkStart w:id="9" w:name="_Toc74143214"/>
      <w:r w:rsidRPr="00EA2F56">
        <w:lastRenderedPageBreak/>
        <w:t>Проведение анализа результатов производственного контроля качества воды, порядок передачи информации по результатам контроля</w:t>
      </w:r>
      <w:bookmarkEnd w:id="9"/>
    </w:p>
    <w:p w14:paraId="46080123" w14:textId="77777777" w:rsidR="00B02DF4" w:rsidRPr="00EA2F56" w:rsidRDefault="00B02DF4" w:rsidP="00B02DF4">
      <w:r w:rsidRPr="00EA2F56">
        <w:t>Анализ результатов производственного контроля качества воды и формирование предложений по устранению несоответствий или осуществлению корректирующих действий осуществляет ответственное уполномоченное лицо.</w:t>
      </w:r>
    </w:p>
    <w:p w14:paraId="3C207661" w14:textId="77777777" w:rsidR="005E65AD" w:rsidRPr="00EA2F56" w:rsidRDefault="005E65AD" w:rsidP="003A60BE">
      <w:r w:rsidRPr="00EA2F56">
        <w:t>Организация, осуществляющая водоснабжение, указывает данные, полученные по результатам лабораторных исследований и испытаний, проведенных в рамках производственного контроля, в журнале контроля качества воды, который ведется в бумажной форме или в электронном виде.</w:t>
      </w:r>
    </w:p>
    <w:p w14:paraId="446A38D6" w14:textId="77777777" w:rsidR="00D92EB8" w:rsidRPr="00EA2F56" w:rsidRDefault="00D92EB8" w:rsidP="003A60BE">
      <w:r w:rsidRPr="00EA2F56">
        <w:t>Оформленные результаты лабораторных исследований и испытаний являются документальным подтверждением соответствия либо несоответствия качества воды нормативным требованиям, предъявляемым к качеству воды законодательством Российской Федерации в области санитарно-эпидемиологического благополучия населения.</w:t>
      </w:r>
    </w:p>
    <w:p w14:paraId="3A133C2A" w14:textId="77777777" w:rsidR="00D92EB8" w:rsidRPr="00EA2F56" w:rsidRDefault="00D92EB8" w:rsidP="003A60BE">
      <w:r w:rsidRPr="00EA2F56">
        <w:t>Организация, осуществляющая водоснабжение, в течение 3 рабочих дней со дня получения результатов лабораторных исследований и испытаний, свидетельствующих о несоответствии качества воды установленным требованиям, направляет территориальному органу выписку из журнала контроля качества воды (любым способом, позволяющим подтвердить факт и дату получения выписки территориальным органом).</w:t>
      </w:r>
    </w:p>
    <w:p w14:paraId="0EF7E99B" w14:textId="77777777" w:rsidR="00D92EB8" w:rsidRPr="00EA2F56" w:rsidRDefault="00D92EB8" w:rsidP="00D92EB8">
      <w:r w:rsidRPr="00EA2F56">
        <w:t>Организация, осуществляющая водоснабжение, обеспечивает:</w:t>
      </w:r>
    </w:p>
    <w:p w14:paraId="57C9AAAF" w14:textId="77777777" w:rsidR="00D92EB8" w:rsidRPr="00EA2F56" w:rsidRDefault="00D92EB8" w:rsidP="00D92EB8">
      <w:r w:rsidRPr="00EA2F56">
        <w:t>а) для территориального органа - беспрепятственный доступ к журналу контроля качества воды;</w:t>
      </w:r>
    </w:p>
    <w:p w14:paraId="6EA5F16F" w14:textId="77777777" w:rsidR="00D92EB8" w:rsidRPr="00EA2F56" w:rsidRDefault="00D92EB8" w:rsidP="00D92EB8">
      <w:r w:rsidRPr="00EA2F56">
        <w:t>б) для органов государственной власти субъекта Российской Федерации и органов местного самоуправления - предоставление выписки из журнала контроля качества воды в течение 2 рабочих дней со дня получения соответствующего запроса;</w:t>
      </w:r>
    </w:p>
    <w:p w14:paraId="6F2C24CF" w14:textId="33FE14C2" w:rsidR="00D92EB8" w:rsidRPr="00EA2F56" w:rsidRDefault="00D92EB8" w:rsidP="00D92EB8">
      <w:r w:rsidRPr="00EA2F56">
        <w:t>в) для иных лиц - предоставление выписки из журнала контроля качества воды в течение 5 рабочих дней со дня получения соответствующего запроса.</w:t>
      </w:r>
    </w:p>
    <w:p w14:paraId="18223FD9" w14:textId="573005F1" w:rsidR="009F468C" w:rsidRPr="00EA2F56" w:rsidRDefault="009F468C" w:rsidP="009F468C">
      <w:pPr>
        <w:pStyle w:val="1"/>
      </w:pPr>
      <w:bookmarkStart w:id="10" w:name="_Toc74143215"/>
      <w:r w:rsidRPr="00EA2F56">
        <w:t>Система оповещения при аварийных ситуациях</w:t>
      </w:r>
      <w:bookmarkEnd w:id="10"/>
    </w:p>
    <w:p w14:paraId="23A97485" w14:textId="02B3BC3D" w:rsidR="009F468C" w:rsidRPr="00EA2F56" w:rsidRDefault="00583F8E" w:rsidP="00583F8E">
      <w:r w:rsidRPr="00EA2F56">
        <w:t>При возникновении на объектах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</w:t>
      </w:r>
      <w:r w:rsidR="00053B96" w:rsidRPr="00EA2F56">
        <w:t xml:space="preserve"> Администрация Иркутского района</w:t>
      </w:r>
      <w:r w:rsidRPr="00EA2F56">
        <w:t xml:space="preserve"> информирует</w:t>
      </w:r>
      <w:r w:rsidR="006C7D76" w:rsidRPr="00EA2F56">
        <w:t xml:space="preserve"> </w:t>
      </w:r>
      <w:r w:rsidRPr="00EA2F56">
        <w:t xml:space="preserve">территориальный отдел Управления Роспотребнадзора по </w:t>
      </w:r>
      <w:r w:rsidR="00784163" w:rsidRPr="00EA2F56">
        <w:t>Иркутской</w:t>
      </w:r>
      <w:r w:rsidRPr="00EA2F56">
        <w:t xml:space="preserve"> области по тел.:</w:t>
      </w:r>
      <w:r w:rsidR="002E35AC" w:rsidRPr="00EA2F56">
        <w:t xml:space="preserve"> </w:t>
      </w:r>
      <w:r w:rsidR="006C7D76" w:rsidRPr="00EA2F56">
        <w:t>+7 (3952) 24-33-67</w:t>
      </w:r>
    </w:p>
    <w:p w14:paraId="0B8D1236" w14:textId="77777777" w:rsidR="003A60BE" w:rsidRPr="00EA2F56" w:rsidRDefault="003A60BE" w:rsidP="003A60BE"/>
    <w:p w14:paraId="3E006295" w14:textId="77777777" w:rsidR="003A60BE" w:rsidRPr="00EA2F56" w:rsidRDefault="003A60BE" w:rsidP="003A60BE">
      <w:r w:rsidRPr="00EA2F56">
        <w:t>Ответственный за осуществление</w:t>
      </w:r>
    </w:p>
    <w:p w14:paraId="5F0DF38A" w14:textId="6206B0FB" w:rsidR="00B02DF4" w:rsidRPr="00EA2F56" w:rsidRDefault="003A60BE" w:rsidP="00B02DF4">
      <w:r w:rsidRPr="00EA2F56">
        <w:t>производственного контроля:</w:t>
      </w:r>
      <w:r w:rsidR="00F20F7D" w:rsidRPr="00EA2F56">
        <w:t xml:space="preserve"> </w:t>
      </w:r>
      <w:r w:rsidRPr="00EA2F56">
        <w:t>____________ /__________/</w:t>
      </w:r>
      <w:r w:rsidRPr="00EA2F56">
        <w:rPr>
          <w:sz w:val="16"/>
          <w:szCs w:val="16"/>
        </w:rPr>
        <w:t xml:space="preserve">    </w:t>
      </w:r>
      <w:proofErr w:type="gramStart"/>
      <w:r w:rsidRPr="00EA2F56">
        <w:rPr>
          <w:sz w:val="16"/>
          <w:szCs w:val="16"/>
        </w:rPr>
        <w:t xml:space="preserve">   (</w:t>
      </w:r>
      <w:proofErr w:type="gramEnd"/>
      <w:r w:rsidRPr="00EA2F56">
        <w:rPr>
          <w:sz w:val="16"/>
          <w:szCs w:val="16"/>
        </w:rPr>
        <w:t>подпись)</w:t>
      </w:r>
    </w:p>
    <w:sectPr w:rsidR="00B02DF4" w:rsidRPr="00EA2F56" w:rsidSect="00D92EB8">
      <w:headerReference w:type="default" r:id="rId8"/>
      <w:footerReference w:type="default" r:id="rId9"/>
      <w:pgSz w:w="11906" w:h="16838"/>
      <w:pgMar w:top="1134" w:right="851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1F91A" w14:textId="77777777" w:rsidR="002627E8" w:rsidRDefault="002627E8" w:rsidP="003A3860">
      <w:pPr>
        <w:spacing w:before="0" w:after="0"/>
      </w:pPr>
      <w:r>
        <w:separator/>
      </w:r>
    </w:p>
  </w:endnote>
  <w:endnote w:type="continuationSeparator" w:id="0">
    <w:p w14:paraId="2DE29595" w14:textId="77777777" w:rsidR="002627E8" w:rsidRDefault="002627E8" w:rsidP="003A3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F63C" w14:textId="77777777" w:rsidR="006E3EE9" w:rsidRPr="00C21333" w:rsidRDefault="006E3EE9" w:rsidP="00B825FB">
    <w:pPr>
      <w:spacing w:before="0" w:after="0"/>
      <w:ind w:firstLine="0"/>
      <w:jc w:val="left"/>
      <w:rPr>
        <w:sz w:val="20"/>
        <w:szCs w:val="20"/>
      </w:rPr>
    </w:pPr>
    <w:r w:rsidRPr="00C21333">
      <w:rPr>
        <w:sz w:val="20"/>
        <w:szCs w:val="20"/>
      </w:rPr>
      <w:t>Ответственный за программу</w:t>
    </w:r>
  </w:p>
  <w:p w14:paraId="378D49DE" w14:textId="27676304" w:rsidR="006E3EE9" w:rsidRPr="00C21333" w:rsidRDefault="006E3EE9" w:rsidP="00B825FB">
    <w:pPr>
      <w:spacing w:before="0" w:after="0"/>
      <w:ind w:firstLine="0"/>
      <w:jc w:val="left"/>
      <w:rPr>
        <w:sz w:val="20"/>
        <w:szCs w:val="20"/>
      </w:rPr>
    </w:pPr>
    <w:r w:rsidRPr="00C21333">
      <w:rPr>
        <w:sz w:val="20"/>
        <w:szCs w:val="20"/>
      </w:rPr>
      <w:t xml:space="preserve">производственного контроля </w:t>
    </w:r>
    <w:r>
      <w:rPr>
        <w:sz w:val="20"/>
        <w:szCs w:val="20"/>
      </w:rPr>
      <w:t xml:space="preserve">    ____________________________________________________________</w:t>
    </w:r>
    <w:r w:rsidRPr="00C21333">
      <w:rPr>
        <w:sz w:val="20"/>
        <w:szCs w:val="20"/>
      </w:rPr>
      <w:t xml:space="preserve">_________ </w:t>
    </w:r>
    <w:r>
      <w:rPr>
        <w:sz w:val="20"/>
        <w:szCs w:val="20"/>
      </w:rPr>
      <w:t xml:space="preserve">              </w:t>
    </w:r>
  </w:p>
  <w:p w14:paraId="42579CF8" w14:textId="77777777" w:rsidR="006E3EE9" w:rsidRPr="00772F76" w:rsidRDefault="006E3EE9" w:rsidP="00B825FB">
    <w:pPr>
      <w:spacing w:before="0"/>
      <w:ind w:firstLine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(должность)</w:t>
    </w:r>
    <w:r>
      <w:rPr>
        <w:sz w:val="16"/>
        <w:szCs w:val="16"/>
      </w:rPr>
      <w:tab/>
      <w:t xml:space="preserve">                  </w:t>
    </w:r>
    <w:r>
      <w:rPr>
        <w:sz w:val="16"/>
        <w:szCs w:val="16"/>
      </w:rPr>
      <w:tab/>
      <w:t>(подпись)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  <w:proofErr w:type="gramStart"/>
    <w:r>
      <w:rPr>
        <w:sz w:val="16"/>
        <w:szCs w:val="16"/>
      </w:rPr>
      <w:t xml:space="preserve">   (</w:t>
    </w:r>
    <w:proofErr w:type="gramEnd"/>
    <w:r>
      <w:rPr>
        <w:sz w:val="16"/>
        <w:szCs w:val="16"/>
      </w:rPr>
      <w:t>ФИО)</w:t>
    </w:r>
  </w:p>
  <w:p w14:paraId="362DAF56" w14:textId="64A8D414" w:rsidR="006E3EE9" w:rsidRDefault="006E3EE9" w:rsidP="00CC3C1C">
    <w:pPr>
      <w:pStyle w:val="afe"/>
      <w:jc w:val="right"/>
    </w:pPr>
    <w:r>
      <w:t xml:space="preserve">Стр.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A22E" w14:textId="77777777" w:rsidR="002627E8" w:rsidRDefault="002627E8" w:rsidP="003A3860">
      <w:pPr>
        <w:spacing w:before="0" w:after="0"/>
      </w:pPr>
      <w:r>
        <w:separator/>
      </w:r>
    </w:p>
  </w:footnote>
  <w:footnote w:type="continuationSeparator" w:id="0">
    <w:p w14:paraId="2571840B" w14:textId="77777777" w:rsidR="002627E8" w:rsidRDefault="002627E8" w:rsidP="003A3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E75C6" w14:textId="77777777" w:rsidR="006E3EE9" w:rsidRDefault="006E3EE9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466A"/>
    <w:multiLevelType w:val="hybridMultilevel"/>
    <w:tmpl w:val="4320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67"/>
    <w:rsid w:val="000233CA"/>
    <w:rsid w:val="00044030"/>
    <w:rsid w:val="00047B67"/>
    <w:rsid w:val="00053B96"/>
    <w:rsid w:val="00060FD4"/>
    <w:rsid w:val="0007364D"/>
    <w:rsid w:val="0007447E"/>
    <w:rsid w:val="00095F4E"/>
    <w:rsid w:val="000A73F3"/>
    <w:rsid w:val="000B70E3"/>
    <w:rsid w:val="000C0C92"/>
    <w:rsid w:val="000C233E"/>
    <w:rsid w:val="000C3E6B"/>
    <w:rsid w:val="000C5165"/>
    <w:rsid w:val="000C622E"/>
    <w:rsid w:val="000F1B58"/>
    <w:rsid w:val="00104D5C"/>
    <w:rsid w:val="00121C09"/>
    <w:rsid w:val="00132E85"/>
    <w:rsid w:val="00137BAE"/>
    <w:rsid w:val="00163A76"/>
    <w:rsid w:val="00197368"/>
    <w:rsid w:val="001B31AB"/>
    <w:rsid w:val="001C112A"/>
    <w:rsid w:val="00232EC1"/>
    <w:rsid w:val="0025275A"/>
    <w:rsid w:val="002627E8"/>
    <w:rsid w:val="00265930"/>
    <w:rsid w:val="00270CAD"/>
    <w:rsid w:val="002808F4"/>
    <w:rsid w:val="002874F3"/>
    <w:rsid w:val="002955A9"/>
    <w:rsid w:val="002A6965"/>
    <w:rsid w:val="002B22F2"/>
    <w:rsid w:val="002D3747"/>
    <w:rsid w:val="002E35AC"/>
    <w:rsid w:val="002F0504"/>
    <w:rsid w:val="002F5907"/>
    <w:rsid w:val="00303E55"/>
    <w:rsid w:val="00324186"/>
    <w:rsid w:val="0032476F"/>
    <w:rsid w:val="00324CB7"/>
    <w:rsid w:val="00332EB0"/>
    <w:rsid w:val="00342EFC"/>
    <w:rsid w:val="003449F7"/>
    <w:rsid w:val="003523F6"/>
    <w:rsid w:val="00353A93"/>
    <w:rsid w:val="003620FF"/>
    <w:rsid w:val="00373301"/>
    <w:rsid w:val="0037659D"/>
    <w:rsid w:val="003766FA"/>
    <w:rsid w:val="00376C95"/>
    <w:rsid w:val="0038502A"/>
    <w:rsid w:val="00392562"/>
    <w:rsid w:val="003A3860"/>
    <w:rsid w:val="003A60BE"/>
    <w:rsid w:val="003B695C"/>
    <w:rsid w:val="003F2D11"/>
    <w:rsid w:val="003F66AB"/>
    <w:rsid w:val="004005B5"/>
    <w:rsid w:val="00401C2B"/>
    <w:rsid w:val="00404B6A"/>
    <w:rsid w:val="0041779F"/>
    <w:rsid w:val="0041780F"/>
    <w:rsid w:val="004354CE"/>
    <w:rsid w:val="00437C17"/>
    <w:rsid w:val="00446FAA"/>
    <w:rsid w:val="00464CCF"/>
    <w:rsid w:val="004B0145"/>
    <w:rsid w:val="004B4ABE"/>
    <w:rsid w:val="004D6E54"/>
    <w:rsid w:val="004D7030"/>
    <w:rsid w:val="004F2657"/>
    <w:rsid w:val="00505F4E"/>
    <w:rsid w:val="00523C9C"/>
    <w:rsid w:val="00540B0C"/>
    <w:rsid w:val="00551DC3"/>
    <w:rsid w:val="00555217"/>
    <w:rsid w:val="00583F8E"/>
    <w:rsid w:val="0059356E"/>
    <w:rsid w:val="00595469"/>
    <w:rsid w:val="005C366F"/>
    <w:rsid w:val="005E3541"/>
    <w:rsid w:val="005E65AD"/>
    <w:rsid w:val="00600588"/>
    <w:rsid w:val="006133F6"/>
    <w:rsid w:val="00635C33"/>
    <w:rsid w:val="00654ED0"/>
    <w:rsid w:val="00656064"/>
    <w:rsid w:val="00661351"/>
    <w:rsid w:val="00675878"/>
    <w:rsid w:val="00685A11"/>
    <w:rsid w:val="00687976"/>
    <w:rsid w:val="006C7D76"/>
    <w:rsid w:val="006D0A6B"/>
    <w:rsid w:val="006D2830"/>
    <w:rsid w:val="006E3C6F"/>
    <w:rsid w:val="006E3EE9"/>
    <w:rsid w:val="00717B4A"/>
    <w:rsid w:val="007624C8"/>
    <w:rsid w:val="00762A47"/>
    <w:rsid w:val="007727BD"/>
    <w:rsid w:val="00772F76"/>
    <w:rsid w:val="00784163"/>
    <w:rsid w:val="00792617"/>
    <w:rsid w:val="007B4857"/>
    <w:rsid w:val="007D0F2D"/>
    <w:rsid w:val="007E3F35"/>
    <w:rsid w:val="00821445"/>
    <w:rsid w:val="0084199E"/>
    <w:rsid w:val="008643EB"/>
    <w:rsid w:val="00864458"/>
    <w:rsid w:val="008651AB"/>
    <w:rsid w:val="00881933"/>
    <w:rsid w:val="008908AD"/>
    <w:rsid w:val="00895472"/>
    <w:rsid w:val="0089727D"/>
    <w:rsid w:val="008C6F4C"/>
    <w:rsid w:val="008D463B"/>
    <w:rsid w:val="008F2C9B"/>
    <w:rsid w:val="00911064"/>
    <w:rsid w:val="00913771"/>
    <w:rsid w:val="00926213"/>
    <w:rsid w:val="009337AF"/>
    <w:rsid w:val="0094664B"/>
    <w:rsid w:val="00970F05"/>
    <w:rsid w:val="009A0AC3"/>
    <w:rsid w:val="009B2F35"/>
    <w:rsid w:val="009B6FB7"/>
    <w:rsid w:val="009D54C9"/>
    <w:rsid w:val="009D70E8"/>
    <w:rsid w:val="009E6856"/>
    <w:rsid w:val="009F468C"/>
    <w:rsid w:val="00A05272"/>
    <w:rsid w:val="00A12709"/>
    <w:rsid w:val="00A26441"/>
    <w:rsid w:val="00A36529"/>
    <w:rsid w:val="00A942FC"/>
    <w:rsid w:val="00AA3C43"/>
    <w:rsid w:val="00AD732F"/>
    <w:rsid w:val="00AF5634"/>
    <w:rsid w:val="00B02DF4"/>
    <w:rsid w:val="00B05F7A"/>
    <w:rsid w:val="00B45B83"/>
    <w:rsid w:val="00B50B49"/>
    <w:rsid w:val="00B63B1B"/>
    <w:rsid w:val="00B75550"/>
    <w:rsid w:val="00B778AE"/>
    <w:rsid w:val="00B825FB"/>
    <w:rsid w:val="00B91969"/>
    <w:rsid w:val="00B94C5F"/>
    <w:rsid w:val="00BC66CB"/>
    <w:rsid w:val="00BD6266"/>
    <w:rsid w:val="00C03546"/>
    <w:rsid w:val="00C04D60"/>
    <w:rsid w:val="00C21333"/>
    <w:rsid w:val="00C24D56"/>
    <w:rsid w:val="00C2521D"/>
    <w:rsid w:val="00C36184"/>
    <w:rsid w:val="00C36507"/>
    <w:rsid w:val="00CB464A"/>
    <w:rsid w:val="00CC3C1C"/>
    <w:rsid w:val="00CC7169"/>
    <w:rsid w:val="00CD0B12"/>
    <w:rsid w:val="00CE5A42"/>
    <w:rsid w:val="00CF2140"/>
    <w:rsid w:val="00CF5618"/>
    <w:rsid w:val="00D14A79"/>
    <w:rsid w:val="00D164F4"/>
    <w:rsid w:val="00D332F3"/>
    <w:rsid w:val="00D34CDA"/>
    <w:rsid w:val="00D46796"/>
    <w:rsid w:val="00D8585D"/>
    <w:rsid w:val="00D85B73"/>
    <w:rsid w:val="00D92EB8"/>
    <w:rsid w:val="00DE3E8B"/>
    <w:rsid w:val="00DE4CDB"/>
    <w:rsid w:val="00DF6C94"/>
    <w:rsid w:val="00E11F3E"/>
    <w:rsid w:val="00E20982"/>
    <w:rsid w:val="00E566E4"/>
    <w:rsid w:val="00E67A9F"/>
    <w:rsid w:val="00E72BA3"/>
    <w:rsid w:val="00E75CC1"/>
    <w:rsid w:val="00E94FED"/>
    <w:rsid w:val="00EA2426"/>
    <w:rsid w:val="00EA2F56"/>
    <w:rsid w:val="00EC0144"/>
    <w:rsid w:val="00ED7FC3"/>
    <w:rsid w:val="00EF3439"/>
    <w:rsid w:val="00F10216"/>
    <w:rsid w:val="00F1502F"/>
    <w:rsid w:val="00F20F7D"/>
    <w:rsid w:val="00F24F72"/>
    <w:rsid w:val="00F26E06"/>
    <w:rsid w:val="00F30F2D"/>
    <w:rsid w:val="00F524E8"/>
    <w:rsid w:val="00F6214C"/>
    <w:rsid w:val="00F70FF9"/>
    <w:rsid w:val="00F850A4"/>
    <w:rsid w:val="00F938B9"/>
    <w:rsid w:val="00F95FAD"/>
    <w:rsid w:val="00FD06BA"/>
    <w:rsid w:val="00FE0413"/>
    <w:rsid w:val="00FE2B6E"/>
    <w:rsid w:val="00FE6C1B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35EDD"/>
  <w15:chartTrackingRefBased/>
  <w15:docId w15:val="{47D31D27-77A7-46BA-811C-672EE815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C6F"/>
    <w:pPr>
      <w:spacing w:before="120" w:after="120"/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0F2D"/>
    <w:pPr>
      <w:keepNext/>
      <w:spacing w:before="600" w:after="60"/>
      <w:ind w:left="1134" w:right="1134" w:firstLine="0"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6C94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B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B6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B6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B6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B6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B6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B6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F2D"/>
    <w:rPr>
      <w:rFonts w:asciiTheme="majorHAnsi" w:eastAsiaTheme="majorEastAsia" w:hAnsiTheme="majorHAnsi" w:cstheme="majorBidi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F6C94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7B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7B6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7B6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7B6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7B6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7B6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7B6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047B67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B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32"/>
    </w:rPr>
  </w:style>
  <w:style w:type="character" w:customStyle="1" w:styleId="a5">
    <w:name w:val="Заголовок Знак"/>
    <w:basedOn w:val="a0"/>
    <w:link w:val="a4"/>
    <w:uiPriority w:val="10"/>
    <w:rsid w:val="00047B67"/>
    <w:rPr>
      <w:rFonts w:asciiTheme="majorHAnsi" w:eastAsiaTheme="majorEastAsia" w:hAnsiTheme="majorHAnsi" w:cstheme="majorBidi"/>
      <w:b/>
      <w:bCs/>
      <w:kern w:val="28"/>
      <w:sz w:val="24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F6C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F6C9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47B67"/>
    <w:rPr>
      <w:b/>
      <w:bCs/>
    </w:rPr>
  </w:style>
  <w:style w:type="character" w:styleId="a9">
    <w:name w:val="Emphasis"/>
    <w:basedOn w:val="a0"/>
    <w:uiPriority w:val="20"/>
    <w:qFormat/>
    <w:rsid w:val="00047B6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47B6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47B67"/>
    <w:rPr>
      <w:i/>
    </w:rPr>
  </w:style>
  <w:style w:type="character" w:customStyle="1" w:styleId="22">
    <w:name w:val="Цитата 2 Знак"/>
    <w:basedOn w:val="a0"/>
    <w:link w:val="21"/>
    <w:uiPriority w:val="29"/>
    <w:rsid w:val="00047B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7B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47B67"/>
    <w:rPr>
      <w:b/>
      <w:i/>
      <w:sz w:val="24"/>
    </w:rPr>
  </w:style>
  <w:style w:type="character" w:styleId="ad">
    <w:name w:val="Subtle Emphasis"/>
    <w:uiPriority w:val="19"/>
    <w:qFormat/>
    <w:rsid w:val="00047B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7B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7B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7B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7B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047B67"/>
    <w:pPr>
      <w:outlineLvl w:val="9"/>
    </w:pPr>
  </w:style>
  <w:style w:type="paragraph" w:styleId="af3">
    <w:name w:val="List Paragraph"/>
    <w:basedOn w:val="a"/>
    <w:uiPriority w:val="34"/>
    <w:qFormat/>
    <w:rsid w:val="00047B67"/>
    <w:pPr>
      <w:ind w:left="720"/>
      <w:contextualSpacing/>
    </w:pPr>
  </w:style>
  <w:style w:type="table" w:styleId="af4">
    <w:name w:val="Table Grid"/>
    <w:basedOn w:val="a1"/>
    <w:uiPriority w:val="39"/>
    <w:rsid w:val="0004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D8585D"/>
    <w:pPr>
      <w:tabs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DF6C94"/>
    <w:pPr>
      <w:spacing w:after="100"/>
      <w:ind w:left="240"/>
    </w:pPr>
  </w:style>
  <w:style w:type="character" w:styleId="af5">
    <w:name w:val="Hyperlink"/>
    <w:basedOn w:val="a0"/>
    <w:uiPriority w:val="99"/>
    <w:unhideWhenUsed/>
    <w:rsid w:val="00DF6C94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A3860"/>
    <w:pPr>
      <w:widowControl w:val="0"/>
      <w:autoSpaceDE w:val="0"/>
      <w:autoSpaceDN w:val="0"/>
      <w:spacing w:before="0" w:after="0" w:line="223" w:lineRule="exact"/>
      <w:ind w:firstLine="0"/>
      <w:jc w:val="center"/>
    </w:pPr>
    <w:rPr>
      <w:rFonts w:eastAsia="Times New Roman"/>
      <w:sz w:val="22"/>
      <w:szCs w:val="22"/>
      <w:lang w:eastAsia="ru-RU" w:bidi="ru-RU"/>
    </w:rPr>
  </w:style>
  <w:style w:type="paragraph" w:styleId="af6">
    <w:name w:val="footnote text"/>
    <w:basedOn w:val="a"/>
    <w:link w:val="af7"/>
    <w:uiPriority w:val="99"/>
    <w:semiHidden/>
    <w:unhideWhenUsed/>
    <w:rsid w:val="003A3860"/>
    <w:pPr>
      <w:spacing w:before="0" w:after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A3860"/>
    <w:rPr>
      <w:rFonts w:ascii="Times New Roman" w:hAnsi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A3860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3A3860"/>
    <w:pPr>
      <w:spacing w:before="0" w:after="0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3A3860"/>
    <w:rPr>
      <w:rFonts w:ascii="Times New Roman" w:hAnsi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3A3860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B825FB"/>
    <w:pPr>
      <w:tabs>
        <w:tab w:val="center" w:pos="4677"/>
        <w:tab w:val="right" w:pos="9355"/>
      </w:tabs>
      <w:spacing w:before="0" w:after="0"/>
    </w:pPr>
  </w:style>
  <w:style w:type="character" w:customStyle="1" w:styleId="afd">
    <w:name w:val="Верхний колонтитул Знак"/>
    <w:basedOn w:val="a0"/>
    <w:link w:val="afc"/>
    <w:uiPriority w:val="99"/>
    <w:rsid w:val="00B825FB"/>
    <w:rPr>
      <w:rFonts w:ascii="Times New Roman" w:hAnsi="Times New Roman"/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B825FB"/>
    <w:pPr>
      <w:tabs>
        <w:tab w:val="center" w:pos="4677"/>
        <w:tab w:val="right" w:pos="9355"/>
      </w:tabs>
      <w:spacing w:before="0" w:after="0"/>
    </w:pPr>
  </w:style>
  <w:style w:type="character" w:customStyle="1" w:styleId="aff">
    <w:name w:val="Нижний колонтитул Знак"/>
    <w:basedOn w:val="a0"/>
    <w:link w:val="afe"/>
    <w:uiPriority w:val="99"/>
    <w:rsid w:val="00B825FB"/>
    <w:rPr>
      <w:rFonts w:ascii="Times New Roman" w:hAnsi="Times New Roman"/>
      <w:sz w:val="24"/>
      <w:szCs w:val="24"/>
    </w:rPr>
  </w:style>
  <w:style w:type="character" w:styleId="aff0">
    <w:name w:val="Placeholder Text"/>
    <w:basedOn w:val="a0"/>
    <w:uiPriority w:val="99"/>
    <w:semiHidden/>
    <w:rsid w:val="00376C95"/>
    <w:rPr>
      <w:color w:val="808080"/>
    </w:rPr>
  </w:style>
  <w:style w:type="paragraph" w:styleId="aff1">
    <w:name w:val="Balloon Text"/>
    <w:basedOn w:val="a"/>
    <w:link w:val="aff2"/>
    <w:uiPriority w:val="99"/>
    <w:semiHidden/>
    <w:unhideWhenUsed/>
    <w:rsid w:val="000C62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0C622E"/>
    <w:rPr>
      <w:rFonts w:ascii="Segoe UI" w:hAnsi="Segoe UI" w:cs="Segoe UI"/>
      <w:sz w:val="18"/>
      <w:szCs w:val="18"/>
    </w:rPr>
  </w:style>
  <w:style w:type="character" w:styleId="aff3">
    <w:name w:val="annotation reference"/>
    <w:basedOn w:val="a0"/>
    <w:uiPriority w:val="99"/>
    <w:semiHidden/>
    <w:unhideWhenUsed/>
    <w:rsid w:val="00437C1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437C1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437C17"/>
    <w:rPr>
      <w:rFonts w:ascii="Times New Roman" w:hAnsi="Times New Roman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37C1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37C17"/>
    <w:rPr>
      <w:rFonts w:ascii="Times New Roman" w:hAnsi="Times New Roman"/>
      <w:b/>
      <w:bCs/>
      <w:sz w:val="20"/>
      <w:szCs w:val="20"/>
    </w:rPr>
  </w:style>
  <w:style w:type="paragraph" w:styleId="aff8">
    <w:name w:val="Revision"/>
    <w:hidden/>
    <w:uiPriority w:val="99"/>
    <w:semiHidden/>
    <w:rsid w:val="00437C1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E3BB-C752-4D04-A0D1-A815DBE7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cp:lastPrinted>2021-05-26T03:33:00Z</cp:lastPrinted>
  <dcterms:created xsi:type="dcterms:W3CDTF">2021-05-25T05:44:00Z</dcterms:created>
  <dcterms:modified xsi:type="dcterms:W3CDTF">2021-06-09T07:12:00Z</dcterms:modified>
</cp:coreProperties>
</file>