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3F" w:rsidRPr="006B3C3F" w:rsidRDefault="006B3C3F" w:rsidP="001F4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РОССИЙСКАЯ ФЕДЕРАЦИЯ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ИРКУТСКАЯ ОБЛАСТЬ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УСТЬ-УДИНСКИЙРАЙОН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ИГЖЕЙСКОЕ </w:t>
      </w: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МУНИЦИПАЛЬНОЕ ОБРАЗОВАНИЕ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АДМИНИСТРАЦИЯ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ПОСТАНОВЛЕНИЕ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6B3C3F" w:rsidRDefault="003E44F5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от «13</w:t>
      </w:r>
      <w:r w:rsidR="000B4D5B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» декабря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20</w:t>
      </w:r>
      <w:r w:rsidR="008B2122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2</w:t>
      </w:r>
      <w:r w:rsidR="00CB3BF7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2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года                                                         </w:t>
      </w:r>
      <w:r w:rsidR="008044E1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                            </w:t>
      </w:r>
      <w:r w:rsidR="00885C25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</w:t>
      </w:r>
      <w:r w:rsidR="000B4D5B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</w:t>
      </w:r>
      <w:r w:rsidR="008044E1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  № </w:t>
      </w: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80</w:t>
      </w:r>
    </w:p>
    <w:p w:rsid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Игжей</w:t>
      </w:r>
      <w:proofErr w:type="spellEnd"/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0B4D5B" w:rsidRDefault="00675907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ОБ УТВЕ</w:t>
      </w:r>
      <w:r w:rsidR="00090587"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РЖДЕНИИ ПОЛОЖЕНИЯ</w:t>
      </w:r>
      <w:r w:rsidR="006B3C3F"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 ОБ ОПЛАТЕ ТРУДА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РАБОТНИКОВ, ЗАМЕЩАЮЩИХ ДОЛЖНОСТИ,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НЕ </w:t>
      </w:r>
      <w:proofErr w:type="gramStart"/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ЯВЛЯЮЩИЕСЯ</w:t>
      </w:r>
      <w:proofErr w:type="gramEnd"/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 ДОЛЖНОСТЯМИ МУНИЦИПАЛЬНОЙ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СЛУЖБЫ, И ВСПОМОГАТЕЛЬНОГО ПЕРСОНАЛА АДМИНИСТРАЦИИ</w:t>
      </w:r>
    </w:p>
    <w:p w:rsidR="006B3C3F" w:rsidRPr="000B4D5B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</w:p>
    <w:p w:rsidR="00075CE9" w:rsidRPr="00075CE9" w:rsidRDefault="006B3C3F" w:rsidP="005F7BD8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</w:t>
      </w:r>
      <w:proofErr w:type="gramEnd"/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135 Трудового кодекса РФ</w:t>
      </w:r>
      <w:r w:rsidR="003E44F5">
        <w:rPr>
          <w:rFonts w:ascii="Times New Roman" w:hAnsi="Times New Roman" w:cs="Times New Roman"/>
          <w:sz w:val="24"/>
          <w:szCs w:val="24"/>
        </w:rPr>
        <w:t>, Устава</w:t>
      </w:r>
      <w:r w:rsidR="0007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CE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75C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075CE9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075C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75CE9" w:rsidRPr="00075CE9">
        <w:rPr>
          <w:rFonts w:ascii="Times New Roman" w:hAnsi="Times New Roman" w:cs="Times New Roman"/>
          <w:sz w:val="24"/>
          <w:szCs w:val="24"/>
        </w:rPr>
        <w:t>,</w:t>
      </w:r>
    </w:p>
    <w:p w:rsidR="00075CE9" w:rsidRPr="006B3C3F" w:rsidRDefault="00075CE9" w:rsidP="006B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Pr="006B3C3F" w:rsidRDefault="003E44F5" w:rsidP="006B3C3F">
      <w:pPr>
        <w:shd w:val="clear" w:color="auto" w:fill="FFFFFF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ПОСТАНОВЛЯЕТ</w:t>
      </w:r>
      <w:r w:rsidR="006B3C3F" w:rsidRPr="006B3C3F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: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5CE9" w:rsidRDefault="00075CE9" w:rsidP="000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75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твердить прилагаемое </w:t>
      </w:r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оплате труда работников, замещающих должности,</w:t>
      </w:r>
      <w:r w:rsidR="00BD1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  <w:r w:rsidR="000B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075CE9" w:rsidRPr="00075CE9" w:rsidRDefault="00075CE9" w:rsidP="000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от 17 апреля 2019 года № 38 «</w:t>
      </w:r>
      <w:r w:rsidR="00A0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об оплате </w:t>
      </w:r>
      <w:r w:rsidR="00A009C1"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труда работников, замещающих должности,</w:t>
      </w:r>
      <w:r w:rsidR="003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09C1" w:rsidRPr="000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  <w:r w:rsidR="000B4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0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="00A00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 (в редакции от 28 января 2020 года № 5, от 6 ноября 2020 года № 47).</w:t>
      </w:r>
    </w:p>
    <w:p w:rsidR="006B3C3F" w:rsidRPr="00A16250" w:rsidRDefault="00A009C1" w:rsidP="00075CE9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Arial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B3C3F">
        <w:rPr>
          <w:rFonts w:ascii="Times New Roman" w:eastAsia="Calibri" w:hAnsi="Times New Roman" w:cs="Times New Roman"/>
          <w:sz w:val="24"/>
          <w:szCs w:val="24"/>
        </w:rPr>
        <w:t>. Настоящее постановление</w:t>
      </w:r>
      <w:r w:rsidR="00A16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4F5">
        <w:rPr>
          <w:rFonts w:ascii="Times New Roman" w:eastAsia="Calibri" w:hAnsi="Times New Roman" w:cs="Times New Roman"/>
          <w:sz w:val="24"/>
          <w:szCs w:val="24"/>
        </w:rPr>
        <w:t xml:space="preserve">вступает в силу на следующий день после дня его опубликования и распространяется на правоотношения, возникшие </w:t>
      </w:r>
      <w:r w:rsidR="00075CE9" w:rsidRPr="00A16250">
        <w:rPr>
          <w:rFonts w:ascii="Times New Roman" w:eastAsia="Calibri" w:hAnsi="Times New Roman" w:cs="Times New Roman"/>
          <w:sz w:val="24"/>
          <w:szCs w:val="24"/>
        </w:rPr>
        <w:t>с 1 июля 2022</w:t>
      </w:r>
      <w:r w:rsidR="00D06F23" w:rsidRPr="00A1625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6B3C3F" w:rsidRPr="006B3C3F" w:rsidRDefault="00A009C1" w:rsidP="006B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B3C3F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</w:t>
      </w:r>
      <w:r w:rsidR="006B3C3F" w:rsidRPr="006B3C3F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информационном издании «Вестник 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», и разместить на официальном сайте Администрации муниципального образования «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6B3C3F" w:rsidRPr="006B3C3F" w:rsidRDefault="006B3C3F" w:rsidP="006B3C3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</w:p>
    <w:p w:rsidR="006B3C3F" w:rsidRP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281A09" w:rsidRDefault="006B3C3F" w:rsidP="006B3C3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281A0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6B3C3F">
        <w:rPr>
          <w:rFonts w:ascii="Times New Roman" w:eastAsia="Calibri" w:hAnsi="Times New Roman" w:cs="Times New Roman"/>
          <w:bCs/>
          <w:iCs/>
          <w:sz w:val="24"/>
          <w:szCs w:val="24"/>
        </w:rPr>
        <w:t>Игжейского</w:t>
      </w:r>
      <w:proofErr w:type="spellEnd"/>
      <w:r w:rsidR="000B4D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B3C3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</w:t>
      </w:r>
      <w:r w:rsidR="00A1625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B3C3F">
        <w:rPr>
          <w:rFonts w:ascii="Times New Roman" w:eastAsia="Calibri" w:hAnsi="Times New Roman" w:cs="Times New Roman"/>
          <w:sz w:val="24"/>
          <w:szCs w:val="24"/>
        </w:rPr>
        <w:t>И.М. Черкасова</w:t>
      </w:r>
    </w:p>
    <w:p w:rsidR="006B3C3F" w:rsidRPr="006B3C3F" w:rsidRDefault="006B3C3F" w:rsidP="006B3C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0"/>
          <w:lang w:eastAsia="ru-RU"/>
        </w:rPr>
      </w:pPr>
    </w:p>
    <w:p w:rsidR="006B3C3F" w:rsidRPr="006B3C3F" w:rsidRDefault="006B3C3F" w:rsidP="006B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09C1" w:rsidRDefault="00A009C1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4F5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>к постановлению главы администрации</w:t>
      </w:r>
    </w:p>
    <w:p w:rsidR="00574ECE" w:rsidRPr="006B3C3F" w:rsidRDefault="003E44F5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«13</w:t>
      </w:r>
      <w:r w:rsidR="00BC342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2022 года №80</w:t>
      </w:r>
    </w:p>
    <w:p w:rsid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РАБОТНИКОВ, ЗАМЕЩАЮЩИХ ДОЛЖНОСТИ,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ИГЖЕЙСКОГО СЕЛЬСКОГО ПОСЕЛЕНИЯ 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Иркутской области, и вспомогательного персонала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вспомогательным персоналом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настоящего Положения понимаются лица, работающие в муниципальном образовании по трудовым договорам и не являющиеся муниципальными служащими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указанными в </w:t>
      </w:r>
      <w:hyperlink r:id="rId5" w:history="1">
        <w:r w:rsidRPr="006B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Оплата труда работников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замещающих должности, не являющиеся должностями муниципальной службы, состоит из месячного должностного оклада (далее – должностной оклад), ежемесячных и иных дополнительных выплат.</w:t>
      </w:r>
    </w:p>
    <w:p w:rsid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оклады работников, замещающих должности, не являющиеся должностями муниципальной службы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служащие), устанавливаются в следующих размерах:</w:t>
      </w:r>
    </w:p>
    <w:tbl>
      <w:tblPr>
        <w:tblStyle w:val="a5"/>
        <w:tblW w:w="0" w:type="auto"/>
        <w:tblLook w:val="04A0"/>
      </w:tblPr>
      <w:tblGrid>
        <w:gridCol w:w="7225"/>
        <w:gridCol w:w="2119"/>
      </w:tblGrid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9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2119" w:type="dxa"/>
          </w:tcPr>
          <w:p w:rsidR="00D17DAA" w:rsidRDefault="00A16250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6 428</w:t>
            </w:r>
          </w:p>
        </w:tc>
      </w:tr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2119" w:type="dxa"/>
          </w:tcPr>
          <w:p w:rsidR="00D17DAA" w:rsidRDefault="00A16250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6 240</w:t>
            </w:r>
          </w:p>
        </w:tc>
      </w:tr>
      <w:tr w:rsidR="00D17DAA" w:rsidTr="009E022D">
        <w:tc>
          <w:tcPr>
            <w:tcW w:w="7225" w:type="dxa"/>
          </w:tcPr>
          <w:p w:rsidR="00D17DAA" w:rsidRDefault="00D17DAA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119" w:type="dxa"/>
          </w:tcPr>
          <w:p w:rsidR="00D17DAA" w:rsidRDefault="00A16250" w:rsidP="009E022D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6 428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Индексация размеров должностных окладов служащих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Служащим производятся следующие ежемесячные и иные дополнительные выплаты: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ежемесячное 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поощрение - в размере 0,4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ежемесячная надбавка за сложность, напряженность и высокие достижения 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труде - в размере до 35% 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премии по результатам работы;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материальная помощь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размере 2 должностных окладов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выплаты, предусмотренные федеральными законами и иными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нежного поощрения - в размере 4,8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к должностному окл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 за выслугу лет - в размере 3,6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ежемесячной надбавки за сложность, напряженность и высокие д</w:t>
      </w:r>
      <w:r w:rsidR="009E6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остижения в труде - в размере 4,2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A009C1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материальной помощи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ОПЛАТА ТРУДА И ПОРЯДОК ФОРМИРОВАНИЯ ФОНДА ОПЛАТЫ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ВСПОМОГАТЕЛЬНОГО ПЕРСОНАЛА АДМИНИСТРАЦИИ 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Оплата труда вспомогательного персонала администрации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вспомогательный персонал) состоит из должностного оклада, ежемесячных и иных дополнительных выплат.</w:t>
      </w:r>
    </w:p>
    <w:p w:rsidR="006B3C3F" w:rsidRPr="00D17DAA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</w:t>
      </w:r>
      <w:r w:rsidRPr="00D17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615"/>
        <w:gridCol w:w="1755"/>
      </w:tblGrid>
      <w:tr w:rsidR="00D17DAA" w:rsidRPr="006B3C3F" w:rsidTr="009E022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</w:p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руб.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6 055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6 428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</w:t>
            </w:r>
          </w:p>
        </w:tc>
      </w:tr>
      <w:tr w:rsidR="00D17DAA" w:rsidRPr="006B3C3F" w:rsidTr="009E022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D17DAA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AA" w:rsidRPr="006B3C3F" w:rsidRDefault="00A16250" w:rsidP="009E02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6 803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Вспомогательному персоналу производятся следующие ежемесячные и иные дополнительные выплаты: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ежемесячное</w:t>
      </w:r>
      <w:r w:rsidR="009E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поощрение - в размере 0,4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оклада;</w:t>
      </w:r>
    </w:p>
    <w:p w:rsid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ежемесячная надбавка за сложность, напряженность и высокие достижения </w:t>
      </w:r>
      <w:r w:rsidR="009E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труде - в размере до 20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должностного оклада;</w:t>
      </w:r>
    </w:p>
    <w:p w:rsidR="009E2CA7" w:rsidRPr="006B3C3F" w:rsidRDefault="009E2CA7" w:rsidP="009E2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размере 2 должностных окладов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C3F" w:rsidRPr="006B3C3F" w:rsidRDefault="009E2CA7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B3C3F" w:rsidRPr="006B3C3F" w:rsidRDefault="009E2CA7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выплаты, предусмотренные федеральными законами и иными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</w:t>
      </w:r>
      <w:r w:rsidR="009E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нежного поощрения - в размере 4,8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за сложность, напряженность и высокие д</w:t>
      </w:r>
      <w:r w:rsidR="009E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остижения в труде - в размере 2,4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РАЗМЕР, ПОРЯДОК УСТАНОВЛЕНИЯ И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ВЫСЛУГУ ЛЕТ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0"/>
        <w:gridCol w:w="3814"/>
      </w:tblGrid>
      <w:tr w:rsidR="006B3C3F" w:rsidRPr="006B3C3F" w:rsidTr="00C660CE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(в процентах к должностному окладу)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6" w:history="1">
        <w:r w:rsidRPr="006B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Ответственность за своевременный пересмотр размера ежемесячной надбавки за выслугу лет возлагается на кадровую службу администрации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Назначение ежемесячной надбавки за выслугу лет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РАЗМЕР, ПОРЯДОК УСТАНОВЛЕНИЯ И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СЛОЖНОСТЬ, НАПРЯЖЕННОСТЬ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ВЫСОКИЕ ДОСТИЖЕНИЯ В ТРУДЕ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Надбавка устана</w:t>
      </w:r>
      <w:r w:rsidR="00646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вливается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следующих условий: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Конкретный размер надбавки определяется главой администрации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Надбавка носит срочный и персонифицированный характер, указывается в трудовом договоре, заключенном с работником.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Надбавка выплачивается пропорционально отработанному времени.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ПОРЯДОК И УСЛОВИЯ ВЫПЛАТЫ ПРЕМИИ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трудовой дисциплины.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Размер премии определяется главой администрации поселения и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РАЗМЕР, ПОРЯДОК И УСЛОВИЯ ВЫПЛАТЫ</w:t>
      </w:r>
      <w:bookmarkStart w:id="0" w:name="_GoBack"/>
      <w:bookmarkEnd w:id="0"/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Материальная помощь работникам предоставляется в </w:t>
      </w:r>
      <w:r w:rsidR="0064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100CEA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</w:t>
      </w:r>
      <w:r w:rsidR="00AC7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брака, рождения ребенка</w:t>
      </w:r>
      <w:r w:rsidR="00100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Материальная помощь предоставляется по письменному заявлению работника при представлении следующих документов: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случаях, предусмотренных подпунктом "а" пункта 31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случаях, предусмотренных подпунктом "б" пункта 31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31 настоящего Положения;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случаях, предусмотренных подпунктом "в" пункта 31 настоящего Положения, - копии свидетельства о заключении брака, рождении ребенка; копии паспорта.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смерти работника материальная помощь предоставляется одному из совершеннолетних членов его семьи, указанному в подпункте "б" пункта 31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работнику, члену его семьи (в случае, предусмотренном пунктом 33 настоящего Положения) материальной помощи и определение ее конкретного размера производится по решению главы администрации поселения и оформляется соответствующим правовым актом.</w:t>
      </w:r>
    </w:p>
    <w:p w:rsidR="00100CEA" w:rsidRDefault="00100CEA" w:rsidP="00AC7FEA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7FEA" w:rsidRPr="00AC7FEA" w:rsidRDefault="00100CEA" w:rsidP="00431E20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0CEA">
        <w:rPr>
          <w:rFonts w:ascii="Times New Roman" w:eastAsia="Calibri" w:hAnsi="Times New Roman" w:cs="Times New Roman"/>
          <w:sz w:val="24"/>
          <w:szCs w:val="24"/>
          <w:lang w:eastAsia="ru-RU"/>
        </w:rPr>
        <w:t>Глава 8.</w:t>
      </w: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ПОРЯДОКУСТАНОВЛЕНИЯ И ВЫПЛАТЫ ПРЕМИИ К ЮБИЛЕЙНЫМДАТАМ РОЖДЕНИЯ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Настоящее положение разработано в соответствии со ст. 144 Трудового кодекса Российской Федерации в целях поощрения за добросовестное исполнение должностных обязанностей и распространяется на работников организаций, финансируемых из средств местного бюджета, определяя порядок установления и выплаты премии к юбилейным датам рождения и при достижении пенсионного возраста.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2. Юбилейными датами рождения, к которым выплачивается премия, признаются следующие даты рождения: 50, 55, 60, 65 лет со дня рождения.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3. Премия носит единовременный характер и устанавливается в размерах:</w:t>
      </w:r>
    </w:p>
    <w:p w:rsidR="00AC7FEA" w:rsidRPr="000B4D5B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 юбилейным датам </w:t>
      </w:r>
      <w:r w:rsidRPr="000B4D5B">
        <w:rPr>
          <w:rFonts w:ascii="Times New Roman" w:eastAsia="Calibri" w:hAnsi="Times New Roman" w:cs="Times New Roman"/>
          <w:sz w:val="24"/>
          <w:szCs w:val="24"/>
          <w:lang w:eastAsia="ru-RU"/>
        </w:rPr>
        <w:t>рождения – 10 000 рублей;</w:t>
      </w:r>
    </w:p>
    <w:p w:rsidR="00AC7FEA" w:rsidRPr="000B4D5B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sz w:val="24"/>
          <w:szCs w:val="24"/>
          <w:lang w:eastAsia="ru-RU"/>
        </w:rPr>
        <w:t>- при достижении пенсионного возраста – 12 000 рублей.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D5B">
        <w:rPr>
          <w:rFonts w:ascii="Times New Roman" w:eastAsia="Calibri" w:hAnsi="Times New Roman" w:cs="Times New Roman"/>
          <w:sz w:val="24"/>
          <w:szCs w:val="24"/>
          <w:lang w:eastAsia="ru-RU"/>
        </w:rPr>
        <w:t>4. Работникам, имеющим в соответствии с пунктами 2-3 настоящего</w:t>
      </w: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право на выплату более чем одной премии, предоставляется </w:t>
      </w:r>
      <w:proofErr w:type="gramStart"/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соответствующих премий.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5. Премия выплачивается при наличии в совокупности следующих условий: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- стаж работы лица, претендующего на премию, в организациях, финансируемых из средств местного бюджета, должен составлять не менее 5 лет;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- лицо работает в организации, финансируемой из средств местного бюджета, либо выходит на пенсию;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- лицо не имеет дисциплинарного взыскания.</w:t>
      </w:r>
    </w:p>
    <w:p w:rsidR="00AC7FEA" w:rsidRPr="00AC7FEA" w:rsidRDefault="00AC7FEA" w:rsidP="00AC7FE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Премия выплачивается из средств местного бюджета в пределах фонда оплаты труда на основании распоряжения Главы администрации </w:t>
      </w:r>
      <w:proofErr w:type="spellStart"/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AC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AC7FEA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9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РАЗМЕР, ПОРЯДОК И УСЛОВИЯ ЕДИНОВРЕМЕННОЙ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6B3C3F" w:rsidRP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6B3C3F" w:rsidRP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62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6B3C3F" w:rsidRDefault="006462FB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главы администрации о выплате работнику единовременной выплаты оформляется соответствующим правовым актом.</w:t>
      </w:r>
    </w:p>
    <w:sectPr w:rsidR="006B3C3F" w:rsidSect="00DE0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3D4"/>
    <w:rsid w:val="00021A9D"/>
    <w:rsid w:val="00075CE9"/>
    <w:rsid w:val="00090587"/>
    <w:rsid w:val="000B4D5B"/>
    <w:rsid w:val="00100CEA"/>
    <w:rsid w:val="001C3F00"/>
    <w:rsid w:val="001F437B"/>
    <w:rsid w:val="002243D4"/>
    <w:rsid w:val="00281A09"/>
    <w:rsid w:val="002C1A37"/>
    <w:rsid w:val="002F1EC8"/>
    <w:rsid w:val="003B2D87"/>
    <w:rsid w:val="003E44F5"/>
    <w:rsid w:val="003F43C1"/>
    <w:rsid w:val="00431E20"/>
    <w:rsid w:val="004C2313"/>
    <w:rsid w:val="00540823"/>
    <w:rsid w:val="00574ECE"/>
    <w:rsid w:val="005F7BD8"/>
    <w:rsid w:val="006462FB"/>
    <w:rsid w:val="00675907"/>
    <w:rsid w:val="006B3C3F"/>
    <w:rsid w:val="006C5782"/>
    <w:rsid w:val="007C3DEF"/>
    <w:rsid w:val="008044E1"/>
    <w:rsid w:val="00885C25"/>
    <w:rsid w:val="008B2122"/>
    <w:rsid w:val="009E2CA7"/>
    <w:rsid w:val="009E6CAD"/>
    <w:rsid w:val="00A009C1"/>
    <w:rsid w:val="00A061CC"/>
    <w:rsid w:val="00A16250"/>
    <w:rsid w:val="00A56A8F"/>
    <w:rsid w:val="00A60181"/>
    <w:rsid w:val="00AC7FEA"/>
    <w:rsid w:val="00AD37A3"/>
    <w:rsid w:val="00B16C91"/>
    <w:rsid w:val="00B43516"/>
    <w:rsid w:val="00BC342D"/>
    <w:rsid w:val="00BD1E7F"/>
    <w:rsid w:val="00C24ACB"/>
    <w:rsid w:val="00C607C3"/>
    <w:rsid w:val="00CA3EAA"/>
    <w:rsid w:val="00CB3BF7"/>
    <w:rsid w:val="00D06F23"/>
    <w:rsid w:val="00D17DAA"/>
    <w:rsid w:val="00DB39D5"/>
    <w:rsid w:val="00E627E4"/>
    <w:rsid w:val="00EF1E5E"/>
    <w:rsid w:val="00F1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0064;fld=134" TargetMode="External"/><Relationship Id="rId5" Type="http://schemas.openxmlformats.org/officeDocument/2006/relationships/hyperlink" Target="consultantplus://offline/main?base=RLAW411;n=5481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B422-8BC4-4C3C-B80E-5F34B4BF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43</cp:revision>
  <cp:lastPrinted>2022-12-13T08:28:00Z</cp:lastPrinted>
  <dcterms:created xsi:type="dcterms:W3CDTF">2019-04-29T03:46:00Z</dcterms:created>
  <dcterms:modified xsi:type="dcterms:W3CDTF">2022-12-28T02:33:00Z</dcterms:modified>
</cp:coreProperties>
</file>